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2ED0C1" w14:textId="77777777" w:rsidR="0037577E" w:rsidRDefault="0037577E" w:rsidP="0037577E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14:paraId="0C0B5DC0" w14:textId="77777777" w:rsidR="0037577E" w:rsidRDefault="0037577E" w:rsidP="0037577E">
      <w:pPr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>Zastupiteľstvo Bratislavského samosprávneho kraja</w:t>
      </w:r>
    </w:p>
    <w:p w14:paraId="2B1835DD" w14:textId="77777777" w:rsidR="0037577E" w:rsidRDefault="0037577E" w:rsidP="0037577E">
      <w:pPr>
        <w:jc w:val="both"/>
        <w:rPr>
          <w:rFonts w:ascii="Arial" w:hAnsi="Arial" w:cs="Arial"/>
          <w:b/>
          <w:sz w:val="28"/>
          <w:szCs w:val="28"/>
        </w:rPr>
      </w:pPr>
    </w:p>
    <w:p w14:paraId="5AD73214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14:paraId="0CA91E75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14:paraId="4F022547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17. februára 2017</w:t>
      </w:r>
    </w:p>
    <w:p w14:paraId="205CE62B" w14:textId="77777777" w:rsidR="0037577E" w:rsidRDefault="0037577E" w:rsidP="0037577E">
      <w:pPr>
        <w:rPr>
          <w:rFonts w:ascii="Arial" w:hAnsi="Arial" w:cs="Arial"/>
          <w:sz w:val="22"/>
          <w:szCs w:val="22"/>
        </w:rPr>
      </w:pPr>
    </w:p>
    <w:p w14:paraId="26F6BD24" w14:textId="77777777" w:rsidR="0037577E" w:rsidRDefault="0037577E" w:rsidP="0037577E">
      <w:pPr>
        <w:rPr>
          <w:rFonts w:ascii="Arial" w:hAnsi="Arial" w:cs="Arial"/>
          <w:sz w:val="22"/>
          <w:szCs w:val="22"/>
        </w:rPr>
      </w:pPr>
    </w:p>
    <w:p w14:paraId="62C2C66C" w14:textId="77777777" w:rsidR="0037577E" w:rsidRDefault="0037577E" w:rsidP="0037577E">
      <w:pPr>
        <w:rPr>
          <w:rFonts w:ascii="Arial" w:hAnsi="Arial" w:cs="Arial"/>
          <w:sz w:val="22"/>
          <w:szCs w:val="22"/>
        </w:rPr>
      </w:pPr>
    </w:p>
    <w:p w14:paraId="65430DDA" w14:textId="77777777" w:rsidR="0037577E" w:rsidRDefault="0037577E" w:rsidP="0037577E">
      <w:pPr>
        <w:rPr>
          <w:rFonts w:ascii="Arial" w:hAnsi="Arial" w:cs="Arial"/>
          <w:sz w:val="22"/>
          <w:szCs w:val="22"/>
        </w:rPr>
      </w:pPr>
    </w:p>
    <w:p w14:paraId="58773E42" w14:textId="77777777" w:rsidR="0037577E" w:rsidRDefault="0037577E" w:rsidP="0037577E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Návrh </w:t>
      </w:r>
    </w:p>
    <w:p w14:paraId="719C508D" w14:textId="77777777" w:rsidR="0037577E" w:rsidRDefault="0037577E" w:rsidP="0037577E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</w:rPr>
      </w:pPr>
    </w:p>
    <w:p w14:paraId="14CB249D" w14:textId="354A35DD" w:rsidR="0037577E" w:rsidRDefault="0037577E" w:rsidP="0037577E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</w:rPr>
      </w:pPr>
      <w:r w:rsidRPr="0037577E">
        <w:rPr>
          <w:rFonts w:ascii="Arial" w:hAnsi="Arial" w:cs="Arial"/>
          <w:b/>
          <w:bCs/>
        </w:rPr>
        <w:t>na predloženie Žiadosti o nenávratný finančný príspevok pre projekt „Rekonštrukcia a investičná podpora Centra odborného vzdelávania a prípravy pre oblasť elektrotechniky a informačných technológií, Hlinická 1, Bratislava“ v rámci Integrovaného regionálneho operačného programu 2014 - 2020</w:t>
      </w:r>
    </w:p>
    <w:p w14:paraId="50486A62" w14:textId="77777777" w:rsidR="0037577E" w:rsidRDefault="0037577E" w:rsidP="0037577E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</w:rPr>
      </w:pPr>
    </w:p>
    <w:p w14:paraId="05261928" w14:textId="77777777" w:rsidR="0037577E" w:rsidRDefault="0037577E" w:rsidP="0037577E">
      <w:pPr>
        <w:rPr>
          <w:rFonts w:ascii="Arial" w:hAnsi="Arial" w:cs="Arial"/>
          <w:sz w:val="22"/>
          <w:szCs w:val="22"/>
        </w:rPr>
      </w:pPr>
    </w:p>
    <w:p w14:paraId="219FC80F" w14:textId="77777777" w:rsidR="0037577E" w:rsidRDefault="0037577E" w:rsidP="0037577E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predkladajú: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14:paraId="09CAA797" w14:textId="77777777" w:rsidR="0037577E" w:rsidRDefault="0037577E" w:rsidP="0037577E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3E8C11EA" w14:textId="77777777" w:rsidR="0037577E" w:rsidRDefault="0037577E" w:rsidP="0037577E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>
        <w:rPr>
          <w:rFonts w:ascii="Arial" w:hAnsi="Arial" w:cs="Arial"/>
          <w:b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14:paraId="1E98117B" w14:textId="77777777" w:rsidR="0037577E" w:rsidRDefault="0037577E" w:rsidP="0037577E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14:paraId="4AE35C7F" w14:textId="77777777" w:rsidR="0037577E" w:rsidRDefault="0037577E" w:rsidP="0037577E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>
        <w:rPr>
          <w:rFonts w:ascii="Arial" w:hAnsi="Arial" w:cs="Arial"/>
          <w:bCs/>
          <w:color w:val="000000"/>
          <w:sz w:val="22"/>
          <w:szCs w:val="22"/>
        </w:rPr>
        <w:tab/>
        <w:t>3.  Stanoviská komisií</w:t>
      </w:r>
    </w:p>
    <w:p w14:paraId="0F60528D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7D4B999A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5850937E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26372E01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Zodpovedný:</w:t>
      </w:r>
    </w:p>
    <w:p w14:paraId="2DEC9F0D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699E8286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Barbora Lukáčová</w:t>
      </w:r>
    </w:p>
    <w:p w14:paraId="01022F7E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Odboru stratégie, územného rozvoja a riadenia projektov</w:t>
      </w:r>
    </w:p>
    <w:p w14:paraId="4BE49BF6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</w:p>
    <w:p w14:paraId="1C400623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</w:p>
    <w:p w14:paraId="5F381C84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Spracovatelia:</w:t>
      </w:r>
    </w:p>
    <w:p w14:paraId="06AAEFD0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</w:p>
    <w:p w14:paraId="66BEBBB4" w14:textId="77777777" w:rsidR="0037577E" w:rsidRPr="00A405DD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Alexandra Jurčíková</w:t>
      </w:r>
    </w:p>
    <w:p w14:paraId="3E33CA9F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</w:t>
      </w:r>
      <w:r w:rsidRPr="00A405DD">
        <w:rPr>
          <w:rFonts w:ascii="Arial" w:hAnsi="Arial" w:cs="Arial"/>
          <w:sz w:val="22"/>
          <w:szCs w:val="22"/>
        </w:rPr>
        <w:t xml:space="preserve">ddelenia </w:t>
      </w:r>
      <w:r>
        <w:rPr>
          <w:rFonts w:ascii="Arial" w:hAnsi="Arial" w:cs="Arial"/>
          <w:sz w:val="22"/>
          <w:szCs w:val="22"/>
        </w:rPr>
        <w:t>riadenia projektov</w:t>
      </w:r>
    </w:p>
    <w:p w14:paraId="63F1149E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</w:p>
    <w:p w14:paraId="32B0EFF4" w14:textId="1C5D4F5B" w:rsidR="0037577E" w:rsidRDefault="005A2385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</w:t>
      </w:r>
      <w:r w:rsidR="0037577E">
        <w:rPr>
          <w:rFonts w:ascii="Arial" w:hAnsi="Arial" w:cs="Arial"/>
          <w:sz w:val="22"/>
          <w:szCs w:val="22"/>
        </w:rPr>
        <w:t>. Ján Kollár</w:t>
      </w:r>
    </w:p>
    <w:p w14:paraId="48F23576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zástupca vedúcej Oddelenia riadenia projektov</w:t>
      </w:r>
    </w:p>
    <w:p w14:paraId="0EF9D732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</w:p>
    <w:p w14:paraId="21C15F26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Lukáš Repáň</w:t>
      </w:r>
    </w:p>
    <w:p w14:paraId="126C014F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riadenia projektov</w:t>
      </w:r>
    </w:p>
    <w:p w14:paraId="547AF8A2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</w:p>
    <w:p w14:paraId="0CA13CE4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Mgr. Martin Hakel, BA </w:t>
      </w:r>
    </w:p>
    <w:p w14:paraId="20A9A8BC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Oddelenia stratégie a územného rozvoja</w:t>
      </w:r>
    </w:p>
    <w:p w14:paraId="27BAE6BA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</w:p>
    <w:p w14:paraId="48322A69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Martin Bezek</w:t>
      </w:r>
    </w:p>
    <w:p w14:paraId="4791EADE" w14:textId="77777777" w:rsidR="0037577E" w:rsidRDefault="0037577E" w:rsidP="0037577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stratégie a územného rozvoja</w:t>
      </w:r>
    </w:p>
    <w:p w14:paraId="43EC0FA1" w14:textId="77777777" w:rsidR="0037577E" w:rsidRDefault="0037577E" w:rsidP="0037577E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52206A2E" w14:textId="77777777" w:rsidR="0037577E" w:rsidRDefault="0037577E" w:rsidP="0037577E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4096469F" w14:textId="77777777" w:rsidR="0037577E" w:rsidRDefault="0037577E" w:rsidP="0037577E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6020086B" w14:textId="77777777" w:rsidR="0037577E" w:rsidRDefault="0037577E" w:rsidP="0037577E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14:paraId="47EFD5B9" w14:textId="77777777" w:rsidR="0037577E" w:rsidRDefault="0037577E" w:rsidP="0037577E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február 2017</w:t>
      </w:r>
    </w:p>
    <w:p w14:paraId="7959E621" w14:textId="596C9EB9" w:rsidR="00F46A7C" w:rsidRPr="00EA65D8" w:rsidRDefault="00F46A7C" w:rsidP="00EA65D8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pacing w:val="70"/>
        </w:rPr>
        <w:lastRenderedPageBreak/>
        <w:t>Návrh uznesenia</w:t>
      </w:r>
    </w:p>
    <w:p w14:paraId="08DE7CF9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5A6D0F08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4E6970D" w14:textId="1ACA3815" w:rsidR="00F46A7C" w:rsidRDefault="000866F7" w:rsidP="00F46A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2017</w:t>
      </w:r>
    </w:p>
    <w:p w14:paraId="3D3D8BD7" w14:textId="4818660D" w:rsidR="00F46A7C" w:rsidRDefault="00F46A7C" w:rsidP="00F46A7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zo dňa </w:t>
      </w:r>
      <w:r w:rsidR="00380F69">
        <w:rPr>
          <w:rFonts w:ascii="Arial" w:hAnsi="Arial" w:cs="Arial"/>
          <w:sz w:val="22"/>
          <w:szCs w:val="22"/>
        </w:rPr>
        <w:t xml:space="preserve">17.02. </w:t>
      </w:r>
      <w:r w:rsidR="000866F7">
        <w:rPr>
          <w:rFonts w:ascii="Arial" w:hAnsi="Arial" w:cs="Arial"/>
          <w:sz w:val="22"/>
          <w:szCs w:val="22"/>
        </w:rPr>
        <w:t>2017</w:t>
      </w:r>
    </w:p>
    <w:p w14:paraId="7D2A80D5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629D616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4AAE1677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3A0A49B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4D78BD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C1BFC5D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14:paraId="48AD460A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14:paraId="3A64C7B3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474DDE3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A. schvaľuje</w:t>
      </w:r>
    </w:p>
    <w:p w14:paraId="1153BD8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39DCDC2A" w14:textId="0494F865" w:rsidR="003663CC" w:rsidRDefault="00F46A7C" w:rsidP="00EC307F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A.1</w:t>
      </w:r>
      <w:r>
        <w:rPr>
          <w:rFonts w:ascii="Arial" w:hAnsi="Arial" w:cs="Arial"/>
          <w:sz w:val="22"/>
          <w:szCs w:val="22"/>
        </w:rPr>
        <w:t xml:space="preserve"> predloženie </w:t>
      </w:r>
      <w:proofErr w:type="spellStart"/>
      <w:r w:rsidR="00EC307F" w:rsidRPr="00EC307F">
        <w:rPr>
          <w:rFonts w:ascii="Arial" w:hAnsi="Arial" w:cs="Arial"/>
          <w:sz w:val="22"/>
          <w:szCs w:val="22"/>
        </w:rPr>
        <w:t>Ž</w:t>
      </w:r>
      <w:r w:rsidR="003663CC">
        <w:rPr>
          <w:rFonts w:ascii="Arial" w:hAnsi="Arial" w:cs="Arial"/>
          <w:sz w:val="22"/>
          <w:szCs w:val="22"/>
        </w:rPr>
        <w:t>oNFP</w:t>
      </w:r>
      <w:proofErr w:type="spellEnd"/>
      <w:r w:rsidR="00EC307F" w:rsidRPr="00EC307F">
        <w:rPr>
          <w:rFonts w:ascii="Arial" w:hAnsi="Arial" w:cs="Arial"/>
          <w:sz w:val="22"/>
          <w:szCs w:val="22"/>
        </w:rPr>
        <w:t xml:space="preserve"> </w:t>
      </w:r>
      <w:r w:rsidR="008D0C1E">
        <w:rPr>
          <w:rFonts w:ascii="Arial" w:hAnsi="Arial" w:cs="Arial"/>
          <w:sz w:val="22"/>
          <w:szCs w:val="22"/>
        </w:rPr>
        <w:t>za účelom realizácie</w:t>
      </w:r>
      <w:r w:rsidR="00AC695D">
        <w:rPr>
          <w:rFonts w:ascii="Arial" w:hAnsi="Arial" w:cs="Arial"/>
          <w:sz w:val="22"/>
          <w:szCs w:val="22"/>
        </w:rPr>
        <w:t xml:space="preserve"> projektu</w:t>
      </w:r>
      <w:r>
        <w:rPr>
          <w:rFonts w:ascii="Arial" w:hAnsi="Arial" w:cs="Arial"/>
          <w:sz w:val="22"/>
          <w:szCs w:val="22"/>
        </w:rPr>
        <w:t xml:space="preserve"> </w:t>
      </w:r>
      <w:r w:rsidRPr="00F00E09">
        <w:rPr>
          <w:rFonts w:ascii="Arial" w:hAnsi="Arial" w:cs="Arial"/>
          <w:sz w:val="22"/>
          <w:szCs w:val="22"/>
        </w:rPr>
        <w:t>„</w:t>
      </w:r>
      <w:r w:rsidR="001F55D7">
        <w:rPr>
          <w:rFonts w:ascii="Arial" w:hAnsi="Arial" w:cs="Arial"/>
          <w:sz w:val="22"/>
          <w:szCs w:val="22"/>
        </w:rPr>
        <w:t>Obnova strednej odbornej školy</w:t>
      </w:r>
      <w:r w:rsidR="00D6501F">
        <w:rPr>
          <w:rFonts w:ascii="Arial" w:hAnsi="Arial" w:cs="Arial"/>
          <w:sz w:val="22"/>
          <w:szCs w:val="32"/>
        </w:rPr>
        <w:t xml:space="preserve"> </w:t>
      </w:r>
      <w:proofErr w:type="spellStart"/>
      <w:r w:rsidR="00D6501F">
        <w:rPr>
          <w:rFonts w:ascii="Arial" w:hAnsi="Arial" w:cs="Arial"/>
          <w:sz w:val="22"/>
          <w:szCs w:val="32"/>
        </w:rPr>
        <w:t>Hlinícka</w:t>
      </w:r>
      <w:proofErr w:type="spellEnd"/>
      <w:r w:rsidR="00D6501F">
        <w:rPr>
          <w:rFonts w:ascii="Arial" w:hAnsi="Arial" w:cs="Arial"/>
          <w:sz w:val="22"/>
          <w:szCs w:val="32"/>
        </w:rPr>
        <w:t xml:space="preserve"> 1</w:t>
      </w:r>
      <w:r w:rsidR="001F55D7">
        <w:rPr>
          <w:rFonts w:ascii="Arial" w:hAnsi="Arial" w:cs="Arial"/>
          <w:sz w:val="22"/>
          <w:szCs w:val="32"/>
        </w:rPr>
        <w:t>, Bratislava</w:t>
      </w:r>
      <w:r w:rsidR="00D6501F">
        <w:rPr>
          <w:rFonts w:ascii="Arial" w:hAnsi="Arial" w:cs="Arial"/>
          <w:sz w:val="22"/>
          <w:szCs w:val="32"/>
        </w:rPr>
        <w:t>“</w:t>
      </w:r>
      <w:r w:rsidRPr="00F00E09">
        <w:rPr>
          <w:rFonts w:ascii="Arial" w:hAnsi="Arial" w:cs="Arial"/>
          <w:sz w:val="22"/>
          <w:szCs w:val="22"/>
        </w:rPr>
        <w:t xml:space="preserve"> </w:t>
      </w:r>
      <w:r w:rsidR="003663CC">
        <w:rPr>
          <w:rFonts w:ascii="Arial" w:hAnsi="Arial" w:cs="Arial"/>
          <w:sz w:val="22"/>
          <w:szCs w:val="22"/>
        </w:rPr>
        <w:t xml:space="preserve">realizovaného </w:t>
      </w:r>
      <w:r w:rsidRPr="00F00E09">
        <w:rPr>
          <w:rFonts w:ascii="Arial" w:hAnsi="Arial" w:cs="Arial"/>
          <w:sz w:val="22"/>
          <w:szCs w:val="22"/>
        </w:rPr>
        <w:t>v</w:t>
      </w:r>
      <w:r w:rsidR="003663CC">
        <w:rPr>
          <w:rFonts w:ascii="Arial" w:hAnsi="Arial" w:cs="Arial"/>
          <w:sz w:val="22"/>
          <w:szCs w:val="22"/>
        </w:rPr>
        <w:t> </w:t>
      </w:r>
      <w:r w:rsidRPr="00F00E09">
        <w:rPr>
          <w:rFonts w:ascii="Arial" w:hAnsi="Arial" w:cs="Arial"/>
          <w:sz w:val="22"/>
          <w:szCs w:val="22"/>
        </w:rPr>
        <w:t>rámci</w:t>
      </w:r>
      <w:r w:rsidR="003663CC">
        <w:rPr>
          <w:rFonts w:ascii="Arial" w:hAnsi="Arial" w:cs="Arial"/>
          <w:sz w:val="22"/>
          <w:szCs w:val="22"/>
        </w:rPr>
        <w:t xml:space="preserve"> výzvy </w:t>
      </w:r>
      <w:r w:rsidR="003663CC">
        <w:rPr>
          <w:rFonts w:ascii="Arial" w:eastAsia="Arial" w:hAnsi="Arial" w:cs="Arial"/>
          <w:sz w:val="22"/>
          <w:szCs w:val="22"/>
        </w:rPr>
        <w:t xml:space="preserve">č. </w:t>
      </w:r>
      <w:r w:rsidR="003663CC" w:rsidRPr="005A119B">
        <w:rPr>
          <w:rFonts w:ascii="Arial" w:eastAsia="Arial" w:hAnsi="Arial" w:cs="Arial"/>
          <w:sz w:val="22"/>
          <w:szCs w:val="22"/>
        </w:rPr>
        <w:t>IROP-PO2-SC223-2016-14</w:t>
      </w:r>
      <w:r w:rsidRPr="00F00E09">
        <w:rPr>
          <w:rFonts w:ascii="Arial" w:hAnsi="Arial" w:cs="Arial"/>
          <w:sz w:val="22"/>
          <w:szCs w:val="22"/>
        </w:rPr>
        <w:t xml:space="preserve"> Integrovaného</w:t>
      </w:r>
      <w:r>
        <w:rPr>
          <w:rFonts w:ascii="Arial" w:hAnsi="Arial" w:cs="Arial"/>
          <w:sz w:val="22"/>
          <w:szCs w:val="22"/>
        </w:rPr>
        <w:t xml:space="preserve"> regionálneho operačného programu</w:t>
      </w:r>
      <w:r w:rsidR="0011602E">
        <w:rPr>
          <w:rFonts w:ascii="Arial" w:hAnsi="Arial" w:cs="Arial"/>
          <w:sz w:val="22"/>
          <w:szCs w:val="22"/>
        </w:rPr>
        <w:t xml:space="preserve"> 2014-2020</w:t>
      </w:r>
      <w:r>
        <w:rPr>
          <w:rFonts w:ascii="Arial" w:hAnsi="Arial" w:cs="Arial"/>
          <w:sz w:val="22"/>
          <w:szCs w:val="22"/>
        </w:rPr>
        <w:t>, Prioritná os č.2, „Ľahší prístup k efektívnym a kvalitnejším verejným službám“</w:t>
      </w:r>
      <w:r w:rsidR="00742FFA">
        <w:rPr>
          <w:rFonts w:ascii="Arial" w:eastAsia="Arial" w:hAnsi="Arial" w:cs="Arial"/>
          <w:sz w:val="22"/>
          <w:szCs w:val="22"/>
        </w:rPr>
        <w:t>,</w:t>
      </w:r>
      <w:r w:rsidR="00EC307F">
        <w:rPr>
          <w:rFonts w:ascii="Arial" w:hAnsi="Arial" w:cs="Arial"/>
          <w:sz w:val="22"/>
          <w:szCs w:val="22"/>
        </w:rPr>
        <w:t xml:space="preserve"> ktorého ciele sú v súlade s platným </w:t>
      </w:r>
      <w:r w:rsidR="003663CC" w:rsidRPr="003663CC">
        <w:rPr>
          <w:rFonts w:ascii="Arial" w:hAnsi="Arial" w:cs="Arial"/>
          <w:sz w:val="22"/>
          <w:szCs w:val="22"/>
        </w:rPr>
        <w:t>územným plánom Regiónu Bratislavského samosprávneho kraja a platným Programom hospodárskeho rozvoja a sociálneho rozvoja Bratislavského samosprávneho kraja na roky 2014 - 2020;</w:t>
      </w:r>
    </w:p>
    <w:p w14:paraId="705F5D96" w14:textId="3528BC4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14:paraId="2EB7B17B" w14:textId="77777777" w:rsidR="00EC307F" w:rsidRDefault="00EC307F" w:rsidP="00EC307F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A.2</w:t>
      </w:r>
      <w:r>
        <w:rPr>
          <w:rFonts w:ascii="Arial" w:hAnsi="Arial" w:cs="Arial"/>
          <w:sz w:val="22"/>
          <w:szCs w:val="22"/>
        </w:rPr>
        <w:t xml:space="preserve"> zabezpečenie realizácie projektu Bratislavským samosprávnym krajom v súlade s podmienkami poskytnutia pomoci;</w:t>
      </w:r>
    </w:p>
    <w:p w14:paraId="582099CB" w14:textId="77777777" w:rsidR="00EC307F" w:rsidRDefault="00EC307F" w:rsidP="00EC307F">
      <w:pPr>
        <w:jc w:val="both"/>
        <w:rPr>
          <w:rFonts w:ascii="Arial" w:hAnsi="Arial" w:cs="Arial"/>
          <w:sz w:val="22"/>
          <w:szCs w:val="22"/>
        </w:rPr>
      </w:pPr>
    </w:p>
    <w:p w14:paraId="75B8DFFA" w14:textId="38C87FA7" w:rsidR="00EC307F" w:rsidRDefault="00EC307F" w:rsidP="00EC307F">
      <w:pPr>
        <w:jc w:val="both"/>
        <w:rPr>
          <w:rFonts w:ascii="Arial" w:hAnsi="Arial" w:cs="Arial"/>
          <w:sz w:val="22"/>
          <w:szCs w:val="22"/>
        </w:rPr>
      </w:pPr>
      <w:r w:rsidRPr="00B3104A">
        <w:rPr>
          <w:rFonts w:ascii="Arial" w:hAnsi="Arial" w:cs="Arial"/>
          <w:b/>
          <w:sz w:val="22"/>
        </w:rPr>
        <w:t>A.3</w:t>
      </w:r>
      <w:r>
        <w:rPr>
          <w:rFonts w:ascii="Arial" w:hAnsi="Arial" w:cs="Arial"/>
          <w:b/>
          <w:sz w:val="22"/>
        </w:rPr>
        <w:t xml:space="preserve">  </w:t>
      </w:r>
      <w:r w:rsidRPr="00B3104A">
        <w:rPr>
          <w:rFonts w:ascii="Arial" w:hAnsi="Arial" w:cs="Arial"/>
          <w:sz w:val="22"/>
        </w:rPr>
        <w:t>zabezpečenie finančných prostriedkov na spolufinancovanie realizovaného</w:t>
      </w:r>
      <w:r>
        <w:rPr>
          <w:rFonts w:ascii="Arial" w:hAnsi="Arial" w:cs="Arial"/>
          <w:sz w:val="22"/>
        </w:rPr>
        <w:t xml:space="preserve"> projektu vo výške </w:t>
      </w:r>
      <w:r w:rsidR="003663CC">
        <w:rPr>
          <w:rFonts w:ascii="Arial" w:hAnsi="Arial" w:cs="Arial"/>
          <w:sz w:val="22"/>
        </w:rPr>
        <w:t>114</w:t>
      </w:r>
      <w:r w:rsidR="008D0C1E">
        <w:rPr>
          <w:rFonts w:ascii="Arial" w:hAnsi="Arial" w:cs="Arial"/>
          <w:sz w:val="22"/>
        </w:rPr>
        <w:t> 000,00</w:t>
      </w:r>
      <w:r w:rsidRPr="00B3104A">
        <w:rPr>
          <w:rFonts w:ascii="Arial" w:hAnsi="Arial" w:cs="Arial"/>
          <w:sz w:val="22"/>
        </w:rPr>
        <w:t xml:space="preserve"> EUR</w:t>
      </w:r>
      <w:r w:rsidR="003663CC">
        <w:rPr>
          <w:rFonts w:ascii="Arial" w:hAnsi="Arial" w:cs="Arial"/>
          <w:sz w:val="22"/>
          <w:szCs w:val="22"/>
        </w:rPr>
        <w:t>;</w:t>
      </w:r>
    </w:p>
    <w:p w14:paraId="7ED5F8F0" w14:textId="324D1661" w:rsidR="003663CC" w:rsidRDefault="003663CC" w:rsidP="00EC307F">
      <w:pPr>
        <w:jc w:val="both"/>
        <w:rPr>
          <w:rFonts w:ascii="Arial" w:hAnsi="Arial" w:cs="Arial"/>
          <w:sz w:val="22"/>
          <w:szCs w:val="22"/>
        </w:rPr>
      </w:pPr>
    </w:p>
    <w:p w14:paraId="40D8139A" w14:textId="24205D25" w:rsidR="00F46A7C" w:rsidRDefault="006C7D18" w:rsidP="00F46A7C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z w:val="22"/>
        </w:rPr>
        <w:t xml:space="preserve">A.4 </w:t>
      </w:r>
      <w:r w:rsidR="00742FFA" w:rsidRPr="00742FFA">
        <w:rPr>
          <w:rFonts w:ascii="Arial" w:hAnsi="Arial" w:cs="Arial"/>
          <w:sz w:val="22"/>
        </w:rPr>
        <w:t>zabezpečenie financovania prípadných neoprávnených výdavkov z rozpočtu Bratislavského samosprávneho kraja.</w:t>
      </w:r>
    </w:p>
    <w:p w14:paraId="3C74C7F9" w14:textId="77777777" w:rsidR="00F46A7C" w:rsidRDefault="00F46A7C" w:rsidP="00F46A7C">
      <w:pPr>
        <w:jc w:val="both"/>
        <w:rPr>
          <w:rFonts w:ascii="Arial" w:hAnsi="Arial" w:cs="Arial"/>
          <w:b/>
          <w:spacing w:val="70"/>
        </w:rPr>
      </w:pPr>
    </w:p>
    <w:p w14:paraId="67286ACE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14964864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463D8DA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B. ukladá</w:t>
      </w:r>
    </w:p>
    <w:p w14:paraId="658309B2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F17DE15" w14:textId="77777777" w:rsidR="00F46A7C" w:rsidRDefault="00F46A7C" w:rsidP="00F46A7C">
      <w:pPr>
        <w:pStyle w:val="Odsekzoznamu"/>
        <w:ind w:left="0"/>
        <w:jc w:val="center"/>
        <w:rPr>
          <w:rFonts w:ascii="Arial" w:hAnsi="Arial" w:cs="Arial"/>
          <w:b/>
          <w:spacing w:val="70"/>
        </w:rPr>
      </w:pPr>
    </w:p>
    <w:p w14:paraId="01AFC577" w14:textId="052AC687"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  <w:r w:rsidRPr="000F7A43">
        <w:rPr>
          <w:rFonts w:ascii="Arial" w:hAnsi="Arial" w:cs="Arial"/>
          <w:sz w:val="22"/>
          <w:szCs w:val="22"/>
          <w:u w:val="single"/>
        </w:rPr>
        <w:t xml:space="preserve">riaditeľovi </w:t>
      </w:r>
      <w:r w:rsidR="00D00542">
        <w:rPr>
          <w:rFonts w:ascii="Arial" w:hAnsi="Arial" w:cs="Arial"/>
          <w:sz w:val="22"/>
          <w:szCs w:val="22"/>
          <w:u w:val="single"/>
        </w:rPr>
        <w:t>Ú</w:t>
      </w:r>
      <w:r w:rsidRPr="000F7A43">
        <w:rPr>
          <w:rFonts w:ascii="Arial" w:hAnsi="Arial" w:cs="Arial"/>
          <w:sz w:val="22"/>
          <w:szCs w:val="22"/>
          <w:u w:val="single"/>
        </w:rPr>
        <w:t>radu Bratislavského samosprávneho kraja:</w:t>
      </w:r>
    </w:p>
    <w:p w14:paraId="4F372731" w14:textId="77777777"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</w:p>
    <w:p w14:paraId="11E76F27" w14:textId="1CA0F292"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z w:val="22"/>
          <w:szCs w:val="22"/>
        </w:rPr>
        <w:t>B.1</w:t>
      </w:r>
      <w:r w:rsidRPr="009471E4">
        <w:rPr>
          <w:rFonts w:ascii="Arial" w:hAnsi="Arial" w:cs="Arial"/>
          <w:sz w:val="22"/>
          <w:szCs w:val="22"/>
        </w:rPr>
        <w:t xml:space="preserve">  zabezpečiť vyčlenenie finančných prostriedkov na realizáciu projektu </w:t>
      </w:r>
      <w:r w:rsidRPr="00F00E09">
        <w:rPr>
          <w:rFonts w:ascii="Arial" w:hAnsi="Arial" w:cs="Arial"/>
          <w:sz w:val="22"/>
          <w:szCs w:val="22"/>
        </w:rPr>
        <w:t>„</w:t>
      </w:r>
      <w:r w:rsidR="001F55D7" w:rsidRPr="001F55D7">
        <w:rPr>
          <w:rFonts w:ascii="Arial" w:hAnsi="Arial" w:cs="Arial"/>
          <w:sz w:val="22"/>
          <w:szCs w:val="32"/>
        </w:rPr>
        <w:t xml:space="preserve">Obnova strednej odbornej školy </w:t>
      </w:r>
      <w:proofErr w:type="spellStart"/>
      <w:r w:rsidR="001F55D7" w:rsidRPr="001F55D7">
        <w:rPr>
          <w:rFonts w:ascii="Arial" w:hAnsi="Arial" w:cs="Arial"/>
          <w:sz w:val="22"/>
          <w:szCs w:val="32"/>
        </w:rPr>
        <w:t>Hlinícka</w:t>
      </w:r>
      <w:proofErr w:type="spellEnd"/>
      <w:r w:rsidR="001F55D7" w:rsidRPr="001F55D7">
        <w:rPr>
          <w:rFonts w:ascii="Arial" w:hAnsi="Arial" w:cs="Arial"/>
          <w:sz w:val="22"/>
          <w:szCs w:val="32"/>
        </w:rPr>
        <w:t xml:space="preserve"> 1</w:t>
      </w:r>
      <w:r w:rsidR="001F55D7">
        <w:rPr>
          <w:rFonts w:ascii="Arial" w:hAnsi="Arial" w:cs="Arial"/>
          <w:sz w:val="22"/>
          <w:szCs w:val="32"/>
        </w:rPr>
        <w:t>, Bratislava</w:t>
      </w:r>
      <w:r w:rsidRPr="00F00E09">
        <w:rPr>
          <w:rFonts w:ascii="Arial" w:hAnsi="Arial" w:cs="Arial"/>
          <w:sz w:val="22"/>
          <w:szCs w:val="22"/>
        </w:rPr>
        <w:t>“</w:t>
      </w:r>
      <w:r w:rsidR="0011602E" w:rsidRPr="0011602E">
        <w:rPr>
          <w:rFonts w:ascii="Arial" w:hAnsi="Arial" w:cs="Arial"/>
          <w:sz w:val="22"/>
          <w:szCs w:val="22"/>
        </w:rPr>
        <w:t xml:space="preserve"> </w:t>
      </w:r>
      <w:r w:rsidR="0011602E" w:rsidRPr="00F00E09">
        <w:rPr>
          <w:rFonts w:ascii="Arial" w:hAnsi="Arial" w:cs="Arial"/>
          <w:sz w:val="22"/>
          <w:szCs w:val="22"/>
        </w:rPr>
        <w:t>v rámci Integrovaného</w:t>
      </w:r>
      <w:r w:rsidR="0011602E">
        <w:rPr>
          <w:rFonts w:ascii="Arial" w:hAnsi="Arial" w:cs="Arial"/>
          <w:sz w:val="22"/>
          <w:szCs w:val="22"/>
        </w:rPr>
        <w:t xml:space="preserve"> regionálneho operačného </w:t>
      </w:r>
      <w:r w:rsidR="0011602E" w:rsidRPr="008D0C1E">
        <w:rPr>
          <w:rFonts w:ascii="Arial" w:hAnsi="Arial" w:cs="Arial"/>
          <w:sz w:val="22"/>
          <w:szCs w:val="22"/>
        </w:rPr>
        <w:t>programu 2014-2020</w:t>
      </w:r>
      <w:r w:rsidRPr="008D0C1E">
        <w:rPr>
          <w:rFonts w:ascii="Arial" w:hAnsi="Arial" w:cs="Arial"/>
          <w:sz w:val="22"/>
          <w:szCs w:val="22"/>
        </w:rPr>
        <w:t xml:space="preserve"> </w:t>
      </w:r>
      <w:r w:rsidR="0011602E" w:rsidRPr="008D0C1E">
        <w:rPr>
          <w:rFonts w:ascii="Arial" w:hAnsi="Arial" w:cs="Arial"/>
          <w:sz w:val="22"/>
          <w:szCs w:val="22"/>
        </w:rPr>
        <w:t>v rozpočte BSK na roky 2017–</w:t>
      </w:r>
      <w:r w:rsidRPr="008D0C1E">
        <w:rPr>
          <w:rFonts w:ascii="Arial" w:hAnsi="Arial" w:cs="Arial"/>
          <w:sz w:val="22"/>
          <w:szCs w:val="22"/>
        </w:rPr>
        <w:t xml:space="preserve">2019 vo výške </w:t>
      </w:r>
      <w:r w:rsidR="00877955" w:rsidRPr="008D0C1E">
        <w:rPr>
          <w:rFonts w:ascii="Arial" w:hAnsi="Arial" w:cs="Arial"/>
          <w:sz w:val="22"/>
          <w:szCs w:val="22"/>
        </w:rPr>
        <w:t>2 </w:t>
      </w:r>
      <w:r w:rsidR="008D0C1E" w:rsidRPr="008D0C1E">
        <w:rPr>
          <w:rFonts w:ascii="Arial" w:hAnsi="Arial" w:cs="Arial"/>
          <w:sz w:val="22"/>
          <w:szCs w:val="22"/>
        </w:rPr>
        <w:t>3</w:t>
      </w:r>
      <w:r w:rsidR="00877955" w:rsidRPr="008D0C1E">
        <w:rPr>
          <w:rFonts w:ascii="Arial" w:hAnsi="Arial" w:cs="Arial"/>
          <w:sz w:val="22"/>
          <w:szCs w:val="22"/>
        </w:rPr>
        <w:t>00 000</w:t>
      </w:r>
      <w:r w:rsidRPr="008D0C1E">
        <w:rPr>
          <w:rFonts w:ascii="Arial" w:hAnsi="Arial" w:cs="Arial"/>
          <w:sz w:val="22"/>
          <w:szCs w:val="22"/>
        </w:rPr>
        <w:t>,00 EUR, spolufinancovaného z Európskeho fondu re</w:t>
      </w:r>
      <w:r w:rsidR="009E0966" w:rsidRPr="008D0C1E">
        <w:rPr>
          <w:rFonts w:ascii="Arial" w:hAnsi="Arial" w:cs="Arial"/>
          <w:sz w:val="22"/>
          <w:szCs w:val="22"/>
        </w:rPr>
        <w:t xml:space="preserve">gionálneho rozvoja pri </w:t>
      </w:r>
      <w:r w:rsidRPr="008D0C1E">
        <w:rPr>
          <w:rFonts w:ascii="Arial" w:hAnsi="Arial" w:cs="Arial"/>
          <w:sz w:val="22"/>
          <w:szCs w:val="22"/>
        </w:rPr>
        <w:t xml:space="preserve">vlastnom spolufinancovaní vo výške </w:t>
      </w:r>
      <w:r w:rsidR="008D0C1E" w:rsidRPr="008D0C1E">
        <w:rPr>
          <w:rFonts w:ascii="Arial" w:hAnsi="Arial" w:cs="Arial"/>
          <w:sz w:val="22"/>
          <w:szCs w:val="22"/>
        </w:rPr>
        <w:t>134 000</w:t>
      </w:r>
      <w:r w:rsidRPr="008D0C1E">
        <w:rPr>
          <w:rFonts w:ascii="Arial" w:hAnsi="Arial" w:cs="Arial"/>
          <w:sz w:val="22"/>
          <w:szCs w:val="22"/>
        </w:rPr>
        <w:t>,00 EUR.</w:t>
      </w:r>
    </w:p>
    <w:p w14:paraId="769FE84E" w14:textId="77777777"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</w:p>
    <w:p w14:paraId="005BCF01" w14:textId="43B81A7B" w:rsidR="00D6501F" w:rsidRPr="00C04AAF" w:rsidRDefault="00F56F22" w:rsidP="00D6501F">
      <w:pPr>
        <w:jc w:val="right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T: </w:t>
      </w:r>
      <w:r w:rsidR="003663CC">
        <w:rPr>
          <w:rFonts w:ascii="Arial" w:hAnsi="Arial" w:cs="Arial"/>
          <w:sz w:val="22"/>
        </w:rPr>
        <w:t>28.02</w:t>
      </w:r>
      <w:r w:rsidR="008D0C1E">
        <w:rPr>
          <w:rFonts w:ascii="Arial" w:hAnsi="Arial" w:cs="Arial"/>
          <w:sz w:val="22"/>
        </w:rPr>
        <w:t>.</w:t>
      </w:r>
      <w:r w:rsidR="000866F7">
        <w:rPr>
          <w:rFonts w:ascii="Arial" w:hAnsi="Arial" w:cs="Arial"/>
          <w:sz w:val="22"/>
        </w:rPr>
        <w:t xml:space="preserve"> 2017</w:t>
      </w:r>
    </w:p>
    <w:p w14:paraId="369A2F7A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41C2B1E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7AF08E5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70F521B7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071B523C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3E2E78E0" w14:textId="77777777" w:rsidR="00914DA5" w:rsidRPr="00B14D06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17E0023E" w14:textId="77777777" w:rsidR="00914DA5" w:rsidRDefault="00914DA5" w:rsidP="00271C7B">
      <w:pPr>
        <w:rPr>
          <w:rFonts w:ascii="Arial" w:hAnsi="Arial" w:cs="Arial"/>
          <w:sz w:val="22"/>
          <w:szCs w:val="22"/>
        </w:rPr>
        <w:sectPr w:rsidR="00914DA5" w:rsidSect="007A35C4">
          <w:footerReference w:type="default" r:id="rId8"/>
          <w:pgSz w:w="11906" w:h="16838"/>
          <w:pgMar w:top="1417" w:right="1417" w:bottom="993" w:left="1417" w:header="708" w:footer="708" w:gutter="0"/>
          <w:pgNumType w:start="2"/>
          <w:cols w:space="708"/>
          <w:docGrid w:linePitch="360"/>
        </w:sectPr>
      </w:pPr>
    </w:p>
    <w:p w14:paraId="72629B57" w14:textId="0F1975C1" w:rsidR="00EC307F" w:rsidRDefault="00EC307F" w:rsidP="0011602E">
      <w:pPr>
        <w:rPr>
          <w:rFonts w:ascii="Arial" w:hAnsi="Arial" w:cs="Arial"/>
          <w:b/>
          <w:sz w:val="22"/>
          <w:szCs w:val="22"/>
        </w:rPr>
      </w:pPr>
    </w:p>
    <w:p w14:paraId="0815A429" w14:textId="77777777" w:rsidR="00742FFA" w:rsidRDefault="00742FFA" w:rsidP="00877955">
      <w:pPr>
        <w:jc w:val="center"/>
        <w:rPr>
          <w:rFonts w:ascii="Arial" w:hAnsi="Arial" w:cs="Arial"/>
          <w:b/>
          <w:sz w:val="22"/>
          <w:szCs w:val="22"/>
        </w:rPr>
      </w:pPr>
    </w:p>
    <w:p w14:paraId="5F853109" w14:textId="10D2F535" w:rsidR="00271C7B" w:rsidRPr="004C1521" w:rsidRDefault="00271C7B" w:rsidP="00877955">
      <w:pPr>
        <w:jc w:val="center"/>
        <w:rPr>
          <w:rFonts w:ascii="Arial" w:hAnsi="Arial" w:cs="Arial"/>
          <w:b/>
          <w:sz w:val="22"/>
          <w:szCs w:val="22"/>
        </w:rPr>
      </w:pPr>
      <w:r w:rsidRPr="004C1521">
        <w:rPr>
          <w:rFonts w:ascii="Arial" w:hAnsi="Arial" w:cs="Arial"/>
          <w:b/>
          <w:sz w:val="22"/>
          <w:szCs w:val="22"/>
        </w:rPr>
        <w:lastRenderedPageBreak/>
        <w:t>D ô v o d o v á   s p r á v a</w:t>
      </w:r>
    </w:p>
    <w:p w14:paraId="13B71FCE" w14:textId="77777777" w:rsidR="00271C7B" w:rsidRDefault="00271C7B" w:rsidP="00271C7B">
      <w:pPr>
        <w:pStyle w:val="Odsekzoznamu"/>
        <w:ind w:left="0"/>
        <w:jc w:val="both"/>
        <w:rPr>
          <w:rFonts w:ascii="Arial" w:hAnsi="Arial" w:cs="Arial"/>
          <w:sz w:val="22"/>
          <w:szCs w:val="22"/>
        </w:rPr>
      </w:pPr>
    </w:p>
    <w:p w14:paraId="7CB2B8FF" w14:textId="0D33F425" w:rsidR="00811614" w:rsidRDefault="00DC1DB3" w:rsidP="00212CC9">
      <w:pPr>
        <w:spacing w:before="120" w:after="120"/>
        <w:jc w:val="both"/>
        <w:rPr>
          <w:rFonts w:ascii="Arial" w:hAnsi="Arial" w:cs="Arial"/>
          <w:b/>
          <w:sz w:val="22"/>
        </w:rPr>
      </w:pPr>
      <w:r w:rsidRPr="00387F5D">
        <w:rPr>
          <w:rFonts w:ascii="Arial" w:hAnsi="Arial" w:cs="Arial"/>
          <w:sz w:val="22"/>
        </w:rPr>
        <w:t>Bratislavský samosprávny kraj</w:t>
      </w:r>
      <w:r w:rsidR="00D7466C">
        <w:rPr>
          <w:rFonts w:ascii="Arial" w:hAnsi="Arial" w:cs="Arial"/>
          <w:sz w:val="22"/>
        </w:rPr>
        <w:t xml:space="preserve"> </w:t>
      </w:r>
      <w:r w:rsidR="00D7466C" w:rsidRPr="00877955">
        <w:rPr>
          <w:rFonts w:ascii="Arial" w:hAnsi="Arial" w:cs="Arial"/>
          <w:sz w:val="22"/>
        </w:rPr>
        <w:t xml:space="preserve">(ďalej len „BSK“) </w:t>
      </w:r>
      <w:r w:rsidRPr="00387F5D">
        <w:rPr>
          <w:rFonts w:ascii="Arial" w:hAnsi="Arial" w:cs="Arial"/>
          <w:sz w:val="22"/>
        </w:rPr>
        <w:t xml:space="preserve"> n</w:t>
      </w:r>
      <w:r w:rsidR="00A33497" w:rsidRPr="00387F5D">
        <w:rPr>
          <w:rFonts w:ascii="Arial" w:hAnsi="Arial" w:cs="Arial"/>
          <w:sz w:val="22"/>
        </w:rPr>
        <w:t>a základe schváleného materiál</w:t>
      </w:r>
      <w:r w:rsidR="00A33497" w:rsidRPr="00387F5D">
        <w:rPr>
          <w:rFonts w:ascii="Arial" w:hAnsi="Arial" w:cs="Arial"/>
          <w:sz w:val="22"/>
          <w:szCs w:val="22"/>
        </w:rPr>
        <w:t xml:space="preserve">u: </w:t>
      </w:r>
      <w:r w:rsidRPr="00387F5D">
        <w:rPr>
          <w:rFonts w:ascii="Arial" w:hAnsi="Arial" w:cs="Arial"/>
          <w:sz w:val="22"/>
          <w:szCs w:val="22"/>
        </w:rPr>
        <w:t>Plnenie Akčného plánu Úradu Bratislavského samosprávneho kraja</w:t>
      </w:r>
      <w:r w:rsidR="00D6501F">
        <w:rPr>
          <w:rFonts w:ascii="Arial" w:hAnsi="Arial" w:cs="Arial"/>
          <w:sz w:val="22"/>
          <w:szCs w:val="22"/>
        </w:rPr>
        <w:t xml:space="preserve"> </w:t>
      </w:r>
      <w:r w:rsidR="00D6501F" w:rsidRPr="00387F5D">
        <w:rPr>
          <w:rFonts w:ascii="Arial" w:hAnsi="Arial" w:cs="Arial"/>
          <w:sz w:val="22"/>
          <w:szCs w:val="22"/>
        </w:rPr>
        <w:t xml:space="preserve">(ďalej len </w:t>
      </w:r>
      <w:r w:rsidR="00D6501F">
        <w:rPr>
          <w:rFonts w:ascii="Arial" w:hAnsi="Arial" w:cs="Arial"/>
          <w:sz w:val="22"/>
          <w:szCs w:val="22"/>
        </w:rPr>
        <w:t>„</w:t>
      </w:r>
      <w:r w:rsidR="00D6501F" w:rsidRPr="00387F5D">
        <w:rPr>
          <w:rFonts w:ascii="Arial" w:hAnsi="Arial" w:cs="Arial"/>
          <w:sz w:val="22"/>
          <w:szCs w:val="22"/>
        </w:rPr>
        <w:t xml:space="preserve">Akčný </w:t>
      </w:r>
      <w:r w:rsidR="00D6501F" w:rsidRPr="00387F5D">
        <w:rPr>
          <w:rFonts w:ascii="Arial" w:hAnsi="Arial" w:cs="Arial"/>
          <w:sz w:val="22"/>
        </w:rPr>
        <w:t>plán BSK</w:t>
      </w:r>
      <w:r w:rsidR="00D6501F">
        <w:rPr>
          <w:rFonts w:ascii="Arial" w:hAnsi="Arial" w:cs="Arial"/>
          <w:sz w:val="22"/>
        </w:rPr>
        <w:t>“</w:t>
      </w:r>
      <w:r w:rsidR="00D6501F" w:rsidRPr="00387F5D">
        <w:rPr>
          <w:rFonts w:ascii="Arial" w:hAnsi="Arial" w:cs="Arial"/>
          <w:sz w:val="22"/>
        </w:rPr>
        <w:t>)</w:t>
      </w:r>
      <w:r w:rsidR="00D6501F">
        <w:rPr>
          <w:rFonts w:ascii="Arial" w:hAnsi="Arial" w:cs="Arial"/>
          <w:sz w:val="22"/>
        </w:rPr>
        <w:t xml:space="preserve"> </w:t>
      </w:r>
      <w:r w:rsidR="00F56F22">
        <w:rPr>
          <w:rFonts w:ascii="Arial" w:hAnsi="Arial" w:cs="Arial"/>
          <w:sz w:val="22"/>
          <w:szCs w:val="22"/>
        </w:rPr>
        <w:t xml:space="preserve">pre implementáciu </w:t>
      </w:r>
      <w:r w:rsidRPr="00387F5D">
        <w:rPr>
          <w:rFonts w:ascii="Arial" w:hAnsi="Arial" w:cs="Arial"/>
          <w:sz w:val="22"/>
          <w:szCs w:val="22"/>
        </w:rPr>
        <w:t>Programu hospodárskeho</w:t>
      </w:r>
      <w:r w:rsidR="008D0C1E">
        <w:rPr>
          <w:rFonts w:ascii="Arial" w:hAnsi="Arial" w:cs="Arial"/>
          <w:sz w:val="22"/>
          <w:szCs w:val="22"/>
        </w:rPr>
        <w:t xml:space="preserve"> rozvoja</w:t>
      </w:r>
      <w:r w:rsidRPr="00387F5D">
        <w:rPr>
          <w:rFonts w:ascii="Arial" w:hAnsi="Arial" w:cs="Arial"/>
          <w:sz w:val="22"/>
          <w:szCs w:val="22"/>
        </w:rPr>
        <w:t xml:space="preserve"> a sociálneho rozvoja Bratislavského samosprávneho kraja na roky 2014-2020</w:t>
      </w:r>
      <w:r w:rsidR="00D954BC">
        <w:rPr>
          <w:rFonts w:ascii="Arial" w:hAnsi="Arial" w:cs="Arial"/>
          <w:sz w:val="22"/>
          <w:szCs w:val="22"/>
        </w:rPr>
        <w:t>,</w:t>
      </w:r>
      <w:r w:rsidRPr="00387F5D">
        <w:rPr>
          <w:rFonts w:ascii="Arial" w:hAnsi="Arial" w:cs="Arial"/>
          <w:sz w:val="22"/>
          <w:szCs w:val="22"/>
        </w:rPr>
        <w:t xml:space="preserve"> </w:t>
      </w:r>
      <w:r w:rsidR="00D93BA9">
        <w:rPr>
          <w:rFonts w:ascii="Arial" w:hAnsi="Arial" w:cs="Arial"/>
          <w:sz w:val="22"/>
        </w:rPr>
        <w:t xml:space="preserve"> U</w:t>
      </w:r>
      <w:r w:rsidR="00A33497" w:rsidRPr="00387F5D">
        <w:rPr>
          <w:rFonts w:ascii="Arial" w:hAnsi="Arial" w:cs="Arial"/>
          <w:sz w:val="22"/>
        </w:rPr>
        <w:t>znesenie č. 1</w:t>
      </w:r>
      <w:r w:rsidR="008D0C1E">
        <w:rPr>
          <w:rFonts w:ascii="Arial" w:hAnsi="Arial" w:cs="Arial"/>
          <w:sz w:val="22"/>
        </w:rPr>
        <w:t>19</w:t>
      </w:r>
      <w:r w:rsidR="00A33497" w:rsidRPr="00387F5D">
        <w:rPr>
          <w:rFonts w:ascii="Arial" w:hAnsi="Arial" w:cs="Arial"/>
          <w:sz w:val="22"/>
        </w:rPr>
        <w:t>/201</w:t>
      </w:r>
      <w:r w:rsidRPr="00387F5D">
        <w:rPr>
          <w:rFonts w:ascii="Arial" w:hAnsi="Arial" w:cs="Arial"/>
          <w:sz w:val="22"/>
        </w:rPr>
        <w:t>6</w:t>
      </w:r>
      <w:r w:rsidR="00A33497" w:rsidRPr="00387F5D">
        <w:rPr>
          <w:rFonts w:ascii="Arial" w:hAnsi="Arial" w:cs="Arial"/>
          <w:sz w:val="22"/>
        </w:rPr>
        <w:t xml:space="preserve"> zo zasadnutia Zastupiteľstva Bratislavského samosprávneho </w:t>
      </w:r>
      <w:r w:rsidR="00D7466C">
        <w:rPr>
          <w:rFonts w:ascii="Arial" w:hAnsi="Arial" w:cs="Arial"/>
          <w:sz w:val="22"/>
        </w:rPr>
        <w:t xml:space="preserve">kraja </w:t>
      </w:r>
      <w:r w:rsidR="00A33497" w:rsidRPr="00877955">
        <w:rPr>
          <w:rFonts w:ascii="Arial" w:hAnsi="Arial" w:cs="Arial"/>
          <w:sz w:val="22"/>
        </w:rPr>
        <w:t xml:space="preserve">zo dňa </w:t>
      </w:r>
      <w:r w:rsidR="008D0C1E">
        <w:rPr>
          <w:rFonts w:ascii="Arial" w:hAnsi="Arial" w:cs="Arial"/>
          <w:sz w:val="22"/>
        </w:rPr>
        <w:t>16.12</w:t>
      </w:r>
      <w:r w:rsidR="00A33497" w:rsidRPr="00877955">
        <w:rPr>
          <w:rFonts w:ascii="Arial" w:hAnsi="Arial" w:cs="Arial"/>
          <w:sz w:val="22"/>
        </w:rPr>
        <w:t>.</w:t>
      </w:r>
      <w:r w:rsidR="008D0C1E">
        <w:rPr>
          <w:rFonts w:ascii="Arial" w:hAnsi="Arial" w:cs="Arial"/>
          <w:sz w:val="22"/>
        </w:rPr>
        <w:t xml:space="preserve"> </w:t>
      </w:r>
      <w:r w:rsidR="00A33497" w:rsidRPr="00877955">
        <w:rPr>
          <w:rFonts w:ascii="Arial" w:hAnsi="Arial" w:cs="Arial"/>
          <w:sz w:val="22"/>
        </w:rPr>
        <w:t>201</w:t>
      </w:r>
      <w:r w:rsidRPr="00877955">
        <w:rPr>
          <w:rFonts w:ascii="Arial" w:hAnsi="Arial" w:cs="Arial"/>
          <w:sz w:val="22"/>
        </w:rPr>
        <w:t>6 plánuje</w:t>
      </w:r>
      <w:r w:rsidR="00D7466C">
        <w:rPr>
          <w:rFonts w:ascii="Arial" w:hAnsi="Arial" w:cs="Arial"/>
          <w:sz w:val="22"/>
        </w:rPr>
        <w:t xml:space="preserve"> predložiť</w:t>
      </w:r>
      <w:r w:rsidRPr="00877955">
        <w:rPr>
          <w:rFonts w:ascii="Arial" w:hAnsi="Arial" w:cs="Arial"/>
          <w:sz w:val="22"/>
        </w:rPr>
        <w:t xml:space="preserve"> </w:t>
      </w:r>
      <w:r w:rsidR="00807B3A">
        <w:rPr>
          <w:rFonts w:ascii="Arial" w:hAnsi="Arial" w:cs="Arial"/>
          <w:sz w:val="22"/>
        </w:rPr>
        <w:t>v rámci</w:t>
      </w:r>
      <w:r w:rsidR="00BB5AC8">
        <w:rPr>
          <w:rFonts w:ascii="Arial" w:hAnsi="Arial" w:cs="Arial"/>
          <w:sz w:val="22"/>
        </w:rPr>
        <w:t xml:space="preserve"> vyhlásenej výzvy z</w:t>
      </w:r>
      <w:r w:rsidR="008D0C1E" w:rsidRPr="008D0C1E">
        <w:rPr>
          <w:rFonts w:ascii="Arial" w:hAnsi="Arial" w:cs="Arial"/>
          <w:sz w:val="22"/>
        </w:rPr>
        <w:t xml:space="preserve"> dňa 22.12.2016 č. IROP-PO2-SC223-2016-14 z Integrovaného regionálneho operačného programu 2014–2020 (ďalej len „IROP“) Žiadosť o nenávratný finančný príspevok (ďalej len „</w:t>
      </w:r>
      <w:proofErr w:type="spellStart"/>
      <w:r w:rsidR="008D0C1E" w:rsidRPr="008D0C1E">
        <w:rPr>
          <w:rFonts w:ascii="Arial" w:hAnsi="Arial" w:cs="Arial"/>
          <w:sz w:val="22"/>
        </w:rPr>
        <w:t>ŽoNFP</w:t>
      </w:r>
      <w:proofErr w:type="spellEnd"/>
      <w:r w:rsidR="008D0C1E" w:rsidRPr="008D0C1E">
        <w:rPr>
          <w:rFonts w:ascii="Arial" w:hAnsi="Arial" w:cs="Arial"/>
          <w:sz w:val="22"/>
        </w:rPr>
        <w:t>“) na realizáciu projektu</w:t>
      </w:r>
      <w:r w:rsidR="008D0C1E">
        <w:rPr>
          <w:rFonts w:ascii="Arial" w:hAnsi="Arial" w:cs="Arial"/>
          <w:sz w:val="22"/>
        </w:rPr>
        <w:t xml:space="preserve"> </w:t>
      </w:r>
      <w:r w:rsidR="00F56F22">
        <w:rPr>
          <w:rFonts w:ascii="Arial" w:hAnsi="Arial" w:cs="Arial"/>
          <w:sz w:val="22"/>
        </w:rPr>
        <w:t>č. OŠMaŠ_1</w:t>
      </w:r>
      <w:r w:rsidR="00F56F22" w:rsidRPr="00387F5D">
        <w:rPr>
          <w:rFonts w:ascii="Arial" w:hAnsi="Arial" w:cs="Arial"/>
          <w:sz w:val="22"/>
          <w:szCs w:val="22"/>
        </w:rPr>
        <w:t xml:space="preserve"> </w:t>
      </w:r>
      <w:r w:rsidRPr="00877955">
        <w:rPr>
          <w:rFonts w:ascii="Arial" w:hAnsi="Arial" w:cs="Arial"/>
          <w:b/>
          <w:sz w:val="22"/>
        </w:rPr>
        <w:t xml:space="preserve">„Rekonštrukcia a investičná podpora Centra odborného vzdelávania a prípravy </w:t>
      </w:r>
      <w:r w:rsidR="00877955" w:rsidRPr="00877955">
        <w:rPr>
          <w:rFonts w:ascii="Arial" w:hAnsi="Arial" w:cs="Arial"/>
          <w:b/>
          <w:sz w:val="22"/>
        </w:rPr>
        <w:t>pre oblasť elektrotechniky a informačných technológií, Hlinická 1</w:t>
      </w:r>
      <w:r w:rsidRPr="00877955">
        <w:rPr>
          <w:rFonts w:ascii="Arial" w:hAnsi="Arial" w:cs="Arial"/>
          <w:b/>
          <w:sz w:val="22"/>
        </w:rPr>
        <w:t>, B</w:t>
      </w:r>
      <w:r w:rsidR="00811614" w:rsidRPr="00877955">
        <w:rPr>
          <w:rFonts w:ascii="Arial" w:hAnsi="Arial" w:cs="Arial"/>
          <w:b/>
          <w:sz w:val="22"/>
        </w:rPr>
        <w:t>ratislava“</w:t>
      </w:r>
      <w:r w:rsidR="008D0C1E">
        <w:rPr>
          <w:rFonts w:ascii="Arial" w:hAnsi="Arial" w:cs="Arial"/>
          <w:b/>
          <w:sz w:val="22"/>
        </w:rPr>
        <w:t xml:space="preserve">, (ďalej len „COVP </w:t>
      </w:r>
      <w:proofErr w:type="spellStart"/>
      <w:r w:rsidR="008D0C1E">
        <w:rPr>
          <w:rFonts w:ascii="Arial" w:hAnsi="Arial" w:cs="Arial"/>
          <w:b/>
          <w:sz w:val="22"/>
        </w:rPr>
        <w:t>Hlinícka</w:t>
      </w:r>
      <w:proofErr w:type="spellEnd"/>
      <w:r w:rsidR="008D0C1E">
        <w:rPr>
          <w:rFonts w:ascii="Arial" w:hAnsi="Arial" w:cs="Arial"/>
          <w:b/>
          <w:sz w:val="22"/>
        </w:rPr>
        <w:t xml:space="preserve"> 1“)</w:t>
      </w:r>
      <w:r w:rsidR="000557DA" w:rsidRPr="00877955">
        <w:rPr>
          <w:rFonts w:ascii="Arial" w:hAnsi="Arial" w:cs="Arial"/>
          <w:sz w:val="22"/>
        </w:rPr>
        <w:t>.</w:t>
      </w:r>
      <w:r w:rsidR="000557DA" w:rsidRPr="00387F5D">
        <w:rPr>
          <w:rFonts w:ascii="Arial" w:hAnsi="Arial" w:cs="Arial"/>
          <w:sz w:val="22"/>
        </w:rPr>
        <w:t xml:space="preserve"> </w:t>
      </w:r>
      <w:r w:rsidRPr="00387F5D">
        <w:rPr>
          <w:rFonts w:ascii="Arial" w:hAnsi="Arial" w:cs="Arial"/>
          <w:sz w:val="22"/>
        </w:rPr>
        <w:t xml:space="preserve">Projekt </w:t>
      </w:r>
      <w:r w:rsidR="00A33497" w:rsidRPr="00387F5D">
        <w:rPr>
          <w:rFonts w:ascii="Arial" w:hAnsi="Arial" w:cs="Arial"/>
          <w:sz w:val="22"/>
        </w:rPr>
        <w:t xml:space="preserve">bol </w:t>
      </w:r>
      <w:r w:rsidRPr="00387F5D">
        <w:rPr>
          <w:rFonts w:ascii="Arial" w:hAnsi="Arial" w:cs="Arial"/>
          <w:sz w:val="22"/>
        </w:rPr>
        <w:t xml:space="preserve">pripravený </w:t>
      </w:r>
      <w:r w:rsidR="00A33497" w:rsidRPr="00387F5D">
        <w:rPr>
          <w:rFonts w:ascii="Arial" w:hAnsi="Arial" w:cs="Arial"/>
          <w:sz w:val="22"/>
        </w:rPr>
        <w:t>v súlade s</w:t>
      </w:r>
      <w:r w:rsidR="00D6501F">
        <w:rPr>
          <w:rFonts w:ascii="Arial" w:hAnsi="Arial" w:cs="Arial"/>
          <w:sz w:val="22"/>
        </w:rPr>
        <w:t xml:space="preserve"> podmienkami IROP </w:t>
      </w:r>
      <w:r w:rsidR="00D66375" w:rsidRPr="00387F5D">
        <w:rPr>
          <w:rFonts w:ascii="Arial" w:hAnsi="Arial" w:cs="Arial"/>
          <w:sz w:val="22"/>
        </w:rPr>
        <w:t>a</w:t>
      </w:r>
      <w:r w:rsidR="00A33497" w:rsidRPr="00387F5D">
        <w:rPr>
          <w:rFonts w:ascii="Arial" w:hAnsi="Arial" w:cs="Arial"/>
          <w:sz w:val="22"/>
        </w:rPr>
        <w:t> kľúčovými krokmi implementácie Akčného plánu BSK</w:t>
      </w:r>
      <w:r w:rsidR="008D0C1E">
        <w:rPr>
          <w:rFonts w:ascii="Arial" w:hAnsi="Arial" w:cs="Arial"/>
          <w:sz w:val="22"/>
        </w:rPr>
        <w:t xml:space="preserve"> a v</w:t>
      </w:r>
      <w:r w:rsidR="00D6501F" w:rsidRPr="00AC1BBD">
        <w:rPr>
          <w:rFonts w:ascii="Arial" w:hAnsi="Arial" w:cs="Arial"/>
          <w:b/>
          <w:sz w:val="22"/>
        </w:rPr>
        <w:t xml:space="preserve"> spolupráci s Odborom školstva, mládeže a športu a Strednou odbornou školou </w:t>
      </w:r>
      <w:proofErr w:type="spellStart"/>
      <w:r w:rsidR="008D0C1E">
        <w:rPr>
          <w:rFonts w:ascii="Arial" w:hAnsi="Arial" w:cs="Arial"/>
          <w:b/>
          <w:sz w:val="22"/>
        </w:rPr>
        <w:t>Hlinícka</w:t>
      </w:r>
      <w:proofErr w:type="spellEnd"/>
      <w:r w:rsidR="008D0C1E">
        <w:rPr>
          <w:rFonts w:ascii="Arial" w:hAnsi="Arial" w:cs="Arial"/>
          <w:b/>
          <w:sz w:val="22"/>
        </w:rPr>
        <w:t xml:space="preserve"> 1.</w:t>
      </w:r>
    </w:p>
    <w:p w14:paraId="4F5EBE9C" w14:textId="017F075A" w:rsidR="008D0C1E" w:rsidRPr="008D0C1E" w:rsidRDefault="008D0C1E" w:rsidP="00212CC9">
      <w:pPr>
        <w:spacing w:before="120" w:after="120"/>
        <w:jc w:val="both"/>
        <w:rPr>
          <w:rFonts w:ascii="Arial" w:eastAsia="Arial" w:hAnsi="Arial" w:cs="Arial"/>
          <w:sz w:val="22"/>
          <w:szCs w:val="22"/>
        </w:rPr>
      </w:pPr>
      <w:r w:rsidRPr="00761B1D">
        <w:rPr>
          <w:rFonts w:ascii="Arial" w:eastAsia="Arial" w:hAnsi="Arial" w:cs="Arial"/>
          <w:sz w:val="22"/>
          <w:szCs w:val="22"/>
        </w:rPr>
        <w:t xml:space="preserve">Spracovanie </w:t>
      </w:r>
      <w:proofErr w:type="spellStart"/>
      <w:r w:rsidRPr="00761B1D">
        <w:rPr>
          <w:rFonts w:ascii="Arial" w:eastAsia="Arial" w:hAnsi="Arial" w:cs="Arial"/>
          <w:sz w:val="22"/>
          <w:szCs w:val="22"/>
        </w:rPr>
        <w:t>ŽoNFP</w:t>
      </w:r>
      <w:proofErr w:type="spellEnd"/>
      <w:r w:rsidRPr="00761B1D">
        <w:rPr>
          <w:rFonts w:ascii="Arial" w:eastAsia="Arial" w:hAnsi="Arial" w:cs="Arial"/>
          <w:sz w:val="22"/>
          <w:szCs w:val="22"/>
        </w:rPr>
        <w:t xml:space="preserve"> vychádza z </w:t>
      </w:r>
      <w:r>
        <w:rPr>
          <w:rFonts w:ascii="Arial" w:eastAsia="Arial" w:hAnsi="Arial" w:cs="Arial"/>
          <w:sz w:val="22"/>
          <w:szCs w:val="22"/>
        </w:rPr>
        <w:t>Uznesenia č. 86</w:t>
      </w:r>
      <w:r w:rsidRPr="00761B1D">
        <w:rPr>
          <w:rFonts w:ascii="Arial" w:eastAsia="Arial" w:hAnsi="Arial" w:cs="Arial"/>
          <w:sz w:val="22"/>
          <w:szCs w:val="22"/>
        </w:rPr>
        <w:t xml:space="preserve">/2016, ktorým bol schválený vstup BSK do projektu </w:t>
      </w:r>
      <w:r>
        <w:rPr>
          <w:rFonts w:ascii="Arial" w:eastAsia="Arial" w:hAnsi="Arial" w:cs="Arial"/>
          <w:sz w:val="22"/>
          <w:szCs w:val="22"/>
        </w:rPr>
        <w:t xml:space="preserve">„COVP </w:t>
      </w:r>
      <w:proofErr w:type="spellStart"/>
      <w:r>
        <w:rPr>
          <w:rFonts w:ascii="Arial" w:eastAsia="Arial" w:hAnsi="Arial" w:cs="Arial"/>
          <w:sz w:val="22"/>
          <w:szCs w:val="22"/>
        </w:rPr>
        <w:t>Hlinícka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1</w:t>
      </w:r>
      <w:r w:rsidRPr="00761B1D">
        <w:rPr>
          <w:rFonts w:ascii="Arial" w:eastAsia="Arial" w:hAnsi="Arial" w:cs="Arial"/>
          <w:sz w:val="22"/>
          <w:szCs w:val="22"/>
        </w:rPr>
        <w:t xml:space="preserve">“. </w:t>
      </w:r>
    </w:p>
    <w:p w14:paraId="734BED23" w14:textId="4CAFDB53" w:rsidR="00D957B6" w:rsidRPr="00877955" w:rsidRDefault="00A22D39" w:rsidP="00212CC9">
      <w:pPr>
        <w:spacing w:before="120" w:after="120"/>
        <w:jc w:val="both"/>
        <w:rPr>
          <w:rFonts w:ascii="Arial" w:hAnsi="Arial" w:cs="Arial"/>
          <w:sz w:val="22"/>
        </w:rPr>
      </w:pPr>
      <w:r w:rsidRPr="00877955">
        <w:rPr>
          <w:rFonts w:ascii="Arial" w:hAnsi="Arial" w:cs="Arial"/>
          <w:bCs/>
          <w:sz w:val="22"/>
          <w:szCs w:val="22"/>
        </w:rPr>
        <w:t>Projektový zámer</w:t>
      </w:r>
      <w:r w:rsidR="00030695" w:rsidRPr="00877955">
        <w:rPr>
          <w:rFonts w:ascii="Arial" w:hAnsi="Arial" w:cs="Arial"/>
          <w:b/>
          <w:bCs/>
          <w:sz w:val="22"/>
          <w:szCs w:val="22"/>
        </w:rPr>
        <w:t xml:space="preserve"> </w:t>
      </w:r>
      <w:r w:rsidR="00030695" w:rsidRPr="00877955">
        <w:rPr>
          <w:rFonts w:ascii="Arial" w:hAnsi="Arial" w:cs="Arial"/>
          <w:bCs/>
          <w:sz w:val="22"/>
          <w:szCs w:val="22"/>
        </w:rPr>
        <w:t xml:space="preserve">ako nasledujúci </w:t>
      </w:r>
      <w:r w:rsidR="00030695" w:rsidRPr="00877955">
        <w:rPr>
          <w:rFonts w:ascii="Arial" w:hAnsi="Arial" w:cs="Arial"/>
          <w:sz w:val="22"/>
          <w:szCs w:val="22"/>
        </w:rPr>
        <w:t>kľúčový krok implementácie Akčného plánu BSK</w:t>
      </w:r>
      <w:r w:rsidR="00DC1DB3" w:rsidRPr="00877955">
        <w:rPr>
          <w:rFonts w:ascii="Arial" w:hAnsi="Arial" w:cs="Arial"/>
          <w:sz w:val="22"/>
          <w:szCs w:val="22"/>
        </w:rPr>
        <w:t xml:space="preserve"> popísal investičné potreby </w:t>
      </w:r>
      <w:r w:rsidR="00030695" w:rsidRPr="00877955">
        <w:rPr>
          <w:rFonts w:ascii="Arial" w:hAnsi="Arial" w:cs="Arial"/>
          <w:sz w:val="22"/>
          <w:szCs w:val="22"/>
        </w:rPr>
        <w:t>rozvoja COVP</w:t>
      </w:r>
      <w:r w:rsidRPr="00877955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163949">
        <w:rPr>
          <w:rFonts w:ascii="Arial" w:hAnsi="Arial" w:cs="Arial"/>
          <w:sz w:val="22"/>
          <w:szCs w:val="22"/>
        </w:rPr>
        <w:t>Hliní</w:t>
      </w:r>
      <w:r w:rsidR="00877955" w:rsidRPr="00877955">
        <w:rPr>
          <w:rFonts w:ascii="Arial" w:hAnsi="Arial" w:cs="Arial"/>
          <w:sz w:val="22"/>
          <w:szCs w:val="22"/>
        </w:rPr>
        <w:t>cka</w:t>
      </w:r>
      <w:proofErr w:type="spellEnd"/>
      <w:r w:rsidR="00877955" w:rsidRPr="00877955">
        <w:rPr>
          <w:rFonts w:ascii="Arial" w:hAnsi="Arial" w:cs="Arial"/>
          <w:sz w:val="22"/>
          <w:szCs w:val="22"/>
        </w:rPr>
        <w:t xml:space="preserve"> 1</w:t>
      </w:r>
      <w:r w:rsidR="00030695" w:rsidRPr="00877955">
        <w:rPr>
          <w:rFonts w:ascii="Arial" w:hAnsi="Arial" w:cs="Arial"/>
          <w:sz w:val="22"/>
          <w:szCs w:val="22"/>
        </w:rPr>
        <w:t>.</w:t>
      </w:r>
      <w:r w:rsidR="00EE1435" w:rsidRPr="00EE1435">
        <w:rPr>
          <w:rFonts w:ascii="Arial" w:hAnsi="Arial" w:cs="Arial"/>
          <w:sz w:val="22"/>
          <w:szCs w:val="22"/>
        </w:rPr>
        <w:t xml:space="preserve">  </w:t>
      </w:r>
      <w:r w:rsidR="004B20F1">
        <w:rPr>
          <w:rFonts w:ascii="Arial" w:hAnsi="Arial" w:cs="Arial"/>
          <w:sz w:val="22"/>
          <w:szCs w:val="22"/>
        </w:rPr>
        <w:t>Zriadenie C</w:t>
      </w:r>
      <w:r w:rsidR="008D0C1E" w:rsidRPr="008D0C1E">
        <w:rPr>
          <w:rFonts w:ascii="Arial" w:hAnsi="Arial" w:cs="Arial"/>
          <w:sz w:val="22"/>
          <w:szCs w:val="22"/>
        </w:rPr>
        <w:t xml:space="preserve">entra odborného vzdelávania a prípravy na Strednej odbornej škole </w:t>
      </w:r>
      <w:proofErr w:type="spellStart"/>
      <w:r w:rsidR="004B20F1">
        <w:rPr>
          <w:rFonts w:ascii="Arial" w:hAnsi="Arial" w:cs="Arial"/>
          <w:sz w:val="22"/>
          <w:szCs w:val="22"/>
        </w:rPr>
        <w:t>Hlinícka</w:t>
      </w:r>
      <w:proofErr w:type="spellEnd"/>
      <w:r w:rsidR="004B20F1">
        <w:rPr>
          <w:rFonts w:ascii="Arial" w:hAnsi="Arial" w:cs="Arial"/>
          <w:sz w:val="22"/>
          <w:szCs w:val="22"/>
        </w:rPr>
        <w:t xml:space="preserve"> 1</w:t>
      </w:r>
      <w:r w:rsidR="00714AED">
        <w:rPr>
          <w:rFonts w:ascii="Arial" w:hAnsi="Arial" w:cs="Arial"/>
          <w:sz w:val="22"/>
          <w:szCs w:val="22"/>
        </w:rPr>
        <w:t xml:space="preserve">, </w:t>
      </w:r>
      <w:r w:rsidR="008D0C1E" w:rsidRPr="008D0C1E">
        <w:rPr>
          <w:rFonts w:ascii="Arial" w:hAnsi="Arial" w:cs="Arial"/>
          <w:sz w:val="22"/>
          <w:szCs w:val="22"/>
        </w:rPr>
        <w:t xml:space="preserve">bolo schválené Zastupiteľstvom BSK z dňa </w:t>
      </w:r>
      <w:r w:rsidR="004B20F1">
        <w:rPr>
          <w:rFonts w:ascii="Arial" w:hAnsi="Arial" w:cs="Arial"/>
          <w:sz w:val="22"/>
          <w:szCs w:val="22"/>
        </w:rPr>
        <w:t>25.05. 2012, Uznesenie č. 45/2012.</w:t>
      </w:r>
    </w:p>
    <w:p w14:paraId="42D5469C" w14:textId="7D484588" w:rsidR="00D957B6" w:rsidRPr="00387F5D" w:rsidRDefault="00A22D39" w:rsidP="00FE476A">
      <w:pPr>
        <w:spacing w:before="1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  <w:szCs w:val="22"/>
        </w:rPr>
        <w:t>IROP</w:t>
      </w:r>
      <w:r w:rsidR="00AF0D60" w:rsidRPr="00387F5D">
        <w:rPr>
          <w:rFonts w:ascii="Arial" w:hAnsi="Arial" w:cs="Arial"/>
          <w:sz w:val="22"/>
          <w:szCs w:val="22"/>
        </w:rPr>
        <w:t xml:space="preserve"> identifikoval potrebu r</w:t>
      </w:r>
      <w:r w:rsidR="005C3F64" w:rsidRPr="00387F5D">
        <w:rPr>
          <w:rFonts w:ascii="Arial" w:hAnsi="Arial" w:cs="Arial"/>
          <w:sz w:val="22"/>
          <w:szCs w:val="22"/>
        </w:rPr>
        <w:t>ozvoj</w:t>
      </w:r>
      <w:r w:rsidR="00AF0D60" w:rsidRPr="00387F5D">
        <w:rPr>
          <w:rFonts w:ascii="Arial" w:hAnsi="Arial" w:cs="Arial"/>
          <w:sz w:val="22"/>
          <w:szCs w:val="22"/>
        </w:rPr>
        <w:t>a</w:t>
      </w:r>
      <w:r w:rsidR="005C3F64" w:rsidRPr="00387F5D">
        <w:rPr>
          <w:rFonts w:ascii="Arial" w:hAnsi="Arial" w:cs="Arial"/>
          <w:sz w:val="22"/>
          <w:szCs w:val="22"/>
        </w:rPr>
        <w:t xml:space="preserve"> stredného</w:t>
      </w:r>
      <w:r w:rsidR="00AF0D60" w:rsidRPr="00387F5D">
        <w:rPr>
          <w:rFonts w:ascii="Arial" w:hAnsi="Arial" w:cs="Arial"/>
          <w:sz w:val="22"/>
          <w:szCs w:val="22"/>
        </w:rPr>
        <w:t xml:space="preserve"> odborného</w:t>
      </w:r>
      <w:r w:rsidR="005C3F64" w:rsidRPr="00387F5D">
        <w:rPr>
          <w:rFonts w:ascii="Arial" w:hAnsi="Arial" w:cs="Arial"/>
          <w:sz w:val="22"/>
          <w:szCs w:val="22"/>
        </w:rPr>
        <w:t xml:space="preserve"> vzdelávania</w:t>
      </w:r>
      <w:r w:rsidR="00AF0D60" w:rsidRPr="00387F5D">
        <w:rPr>
          <w:rFonts w:ascii="Arial" w:hAnsi="Arial" w:cs="Arial"/>
          <w:sz w:val="22"/>
          <w:szCs w:val="22"/>
        </w:rPr>
        <w:t>, ktoré bude</w:t>
      </w:r>
      <w:r w:rsidR="00B3388A" w:rsidRPr="00387F5D">
        <w:rPr>
          <w:rFonts w:ascii="Arial" w:hAnsi="Arial" w:cs="Arial"/>
          <w:sz w:val="22"/>
          <w:szCs w:val="22"/>
        </w:rPr>
        <w:t xml:space="preserve"> vychádza</w:t>
      </w:r>
      <w:r w:rsidR="00AF0D60" w:rsidRPr="00387F5D">
        <w:rPr>
          <w:rFonts w:ascii="Arial" w:hAnsi="Arial" w:cs="Arial"/>
          <w:sz w:val="22"/>
          <w:szCs w:val="22"/>
        </w:rPr>
        <w:t>ť</w:t>
      </w:r>
      <w:r w:rsidR="00B3388A" w:rsidRPr="00387F5D">
        <w:rPr>
          <w:rFonts w:ascii="Arial" w:hAnsi="Arial" w:cs="Arial"/>
          <w:sz w:val="22"/>
          <w:szCs w:val="22"/>
        </w:rPr>
        <w:t xml:space="preserve"> z reálnych potrieb pracovného trhu</w:t>
      </w:r>
      <w:r w:rsidR="00AF0D60" w:rsidRPr="00387F5D">
        <w:rPr>
          <w:rFonts w:ascii="Arial" w:hAnsi="Arial" w:cs="Arial"/>
          <w:sz w:val="22"/>
          <w:szCs w:val="22"/>
        </w:rPr>
        <w:t xml:space="preserve">. V tomto duchu IROP realizuje investície najmä </w:t>
      </w:r>
      <w:r w:rsidR="007542D8" w:rsidRPr="00387F5D">
        <w:rPr>
          <w:rFonts w:ascii="Arial" w:hAnsi="Arial" w:cs="Arial"/>
          <w:sz w:val="22"/>
          <w:szCs w:val="22"/>
        </w:rPr>
        <w:t>do vzdelávania, odbornej prípravy, ako aj zručnosti a celoživotného vzdelávania a zvýšenie počtu žiakov stredných odborných škôl na teoretickom aj praktickom vyučovaní</w:t>
      </w:r>
      <w:r w:rsidR="00AF0D60" w:rsidRPr="00387F5D">
        <w:rPr>
          <w:rFonts w:ascii="Arial" w:hAnsi="Arial" w:cs="Arial"/>
          <w:sz w:val="22"/>
          <w:szCs w:val="22"/>
        </w:rPr>
        <w:t xml:space="preserve">, pričom investície sa majú realizovať s </w:t>
      </w:r>
      <w:r w:rsidR="00D957B6" w:rsidRPr="00387F5D">
        <w:rPr>
          <w:rFonts w:ascii="Arial" w:hAnsi="Arial" w:cs="Arial"/>
          <w:sz w:val="22"/>
          <w:szCs w:val="22"/>
        </w:rPr>
        <w:t>ohľadom na existujúce</w:t>
      </w:r>
      <w:r w:rsidR="00AF0D60" w:rsidRPr="00387F5D">
        <w:rPr>
          <w:rFonts w:ascii="Arial" w:hAnsi="Arial" w:cs="Arial"/>
          <w:sz w:val="22"/>
          <w:szCs w:val="22"/>
        </w:rPr>
        <w:t xml:space="preserve"> </w:t>
      </w:r>
      <w:r w:rsidR="00D957B6" w:rsidRPr="00387F5D">
        <w:rPr>
          <w:rFonts w:ascii="Arial" w:hAnsi="Arial" w:cs="Arial"/>
          <w:sz w:val="22"/>
          <w:szCs w:val="22"/>
        </w:rPr>
        <w:t>strategické dok</w:t>
      </w:r>
      <w:r w:rsidR="007542D8" w:rsidRPr="00387F5D">
        <w:rPr>
          <w:rFonts w:ascii="Arial" w:hAnsi="Arial" w:cs="Arial"/>
          <w:sz w:val="22"/>
          <w:szCs w:val="22"/>
        </w:rPr>
        <w:t>umenty</w:t>
      </w:r>
      <w:r w:rsidR="00AF0D60" w:rsidRPr="00387F5D">
        <w:rPr>
          <w:rFonts w:ascii="Arial" w:hAnsi="Arial" w:cs="Arial"/>
          <w:sz w:val="22"/>
          <w:szCs w:val="22"/>
        </w:rPr>
        <w:t xml:space="preserve"> kraja</w:t>
      </w:r>
      <w:r w:rsidR="007542D8" w:rsidRPr="00387F5D">
        <w:rPr>
          <w:rFonts w:ascii="Arial" w:hAnsi="Arial" w:cs="Arial"/>
          <w:sz w:val="22"/>
          <w:szCs w:val="22"/>
        </w:rPr>
        <w:t xml:space="preserve"> (</w:t>
      </w:r>
      <w:r w:rsidR="00AF0D60" w:rsidRPr="00387F5D">
        <w:rPr>
          <w:rFonts w:ascii="Arial" w:hAnsi="Arial" w:cs="Arial"/>
          <w:sz w:val="22"/>
          <w:szCs w:val="22"/>
        </w:rPr>
        <w:t>Program hospodárskeho rozvoja a sociálneho rozvoja Bratislavského samosprávneho kra</w:t>
      </w:r>
      <w:r>
        <w:rPr>
          <w:rFonts w:ascii="Arial" w:hAnsi="Arial" w:cs="Arial"/>
          <w:sz w:val="22"/>
          <w:szCs w:val="22"/>
        </w:rPr>
        <w:t>j na roky 2014-2020, Regionálna integrovaná územná stratégia</w:t>
      </w:r>
      <w:r w:rsidR="00AF0D60" w:rsidRPr="00387F5D">
        <w:rPr>
          <w:rFonts w:ascii="Arial" w:hAnsi="Arial" w:cs="Arial"/>
          <w:sz w:val="22"/>
          <w:szCs w:val="22"/>
        </w:rPr>
        <w:t xml:space="preserve"> Bratislavského kraja na roky 2014-2020 a Regionálna stratégia výchovy a vzdelá</w:t>
      </w:r>
      <w:r w:rsidR="004A05C4">
        <w:rPr>
          <w:rFonts w:ascii="Arial" w:hAnsi="Arial" w:cs="Arial"/>
          <w:sz w:val="22"/>
          <w:szCs w:val="22"/>
        </w:rPr>
        <w:t>vania v SŠ v BSK na roky 2013–</w:t>
      </w:r>
      <w:r w:rsidR="00AF0D60" w:rsidRPr="00387F5D">
        <w:rPr>
          <w:rFonts w:ascii="Arial" w:hAnsi="Arial" w:cs="Arial"/>
          <w:sz w:val="22"/>
          <w:szCs w:val="22"/>
        </w:rPr>
        <w:t>2018</w:t>
      </w:r>
      <w:r>
        <w:rPr>
          <w:rFonts w:ascii="Arial" w:hAnsi="Arial" w:cs="Arial"/>
          <w:sz w:val="22"/>
          <w:szCs w:val="22"/>
        </w:rPr>
        <w:t>)</w:t>
      </w:r>
      <w:r w:rsidR="00FE476A" w:rsidRPr="00387F5D">
        <w:rPr>
          <w:rFonts w:ascii="Arial" w:hAnsi="Arial" w:cs="Arial"/>
          <w:sz w:val="22"/>
          <w:szCs w:val="22"/>
        </w:rPr>
        <w:t xml:space="preserve">. </w:t>
      </w:r>
      <w:r w:rsidR="00564688">
        <w:rPr>
          <w:rFonts w:ascii="Arial" w:hAnsi="Arial" w:cs="Arial"/>
          <w:sz w:val="22"/>
          <w:szCs w:val="22"/>
        </w:rPr>
        <w:t>Podmienkou vzniku Centra odborného vzdelávania a prípravy je splnenie podmienok Zákona č. 184/2009 Z. z. a s</w:t>
      </w:r>
      <w:r w:rsidR="00564688">
        <w:rPr>
          <w:rFonts w:ascii="Arial" w:hAnsi="Arial" w:cs="Arial"/>
          <w:sz w:val="22"/>
        </w:rPr>
        <w:t>polupráca</w:t>
      </w:r>
      <w:r w:rsidR="00564688" w:rsidRPr="00387F5D">
        <w:rPr>
          <w:rFonts w:ascii="Arial" w:hAnsi="Arial" w:cs="Arial"/>
          <w:sz w:val="22"/>
        </w:rPr>
        <w:t xml:space="preserve"> s príslušnou stavovskou organizáciou alebo profesijnou organizáciou</w:t>
      </w:r>
      <w:r w:rsidR="00CF17DD">
        <w:rPr>
          <w:rFonts w:ascii="Arial" w:hAnsi="Arial" w:cs="Arial"/>
          <w:sz w:val="22"/>
          <w:szCs w:val="22"/>
        </w:rPr>
        <w:t>.</w:t>
      </w:r>
    </w:p>
    <w:p w14:paraId="0B02A1EC" w14:textId="77777777" w:rsidR="00D957B6" w:rsidRPr="00212CC9" w:rsidRDefault="007542D8" w:rsidP="00212CC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 minimálnej miere by mal </w:t>
      </w:r>
      <w:r w:rsidR="00B46D84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ozvoj stredného </w:t>
      </w:r>
      <w:r w:rsidR="00B46D84">
        <w:rPr>
          <w:rFonts w:ascii="Arial" w:hAnsi="Arial" w:cs="Arial"/>
          <w:sz w:val="22"/>
          <w:szCs w:val="22"/>
        </w:rPr>
        <w:t xml:space="preserve">odborného </w:t>
      </w:r>
      <w:r>
        <w:rPr>
          <w:rFonts w:ascii="Arial" w:hAnsi="Arial" w:cs="Arial"/>
          <w:sz w:val="22"/>
          <w:szCs w:val="22"/>
        </w:rPr>
        <w:t>vzdelávania</w:t>
      </w:r>
      <w:r w:rsidR="00B46D84">
        <w:rPr>
          <w:rFonts w:ascii="Arial" w:hAnsi="Arial" w:cs="Arial"/>
          <w:sz w:val="22"/>
          <w:szCs w:val="22"/>
        </w:rPr>
        <w:t xml:space="preserve"> v kontexte podpory IROP</w:t>
      </w:r>
      <w:r w:rsidR="00D957B6" w:rsidRPr="00212CC9">
        <w:rPr>
          <w:rFonts w:ascii="Arial" w:hAnsi="Arial" w:cs="Arial"/>
          <w:sz w:val="22"/>
          <w:szCs w:val="22"/>
        </w:rPr>
        <w:t xml:space="preserve"> obsahovať nasledujúce zámery: </w:t>
      </w:r>
    </w:p>
    <w:p w14:paraId="7F0A86A4" w14:textId="77777777" w:rsidR="00D957B6" w:rsidRPr="006F13B5" w:rsidRDefault="00AF7B20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 w:rsidRPr="006F13B5">
        <w:rPr>
          <w:rFonts w:ascii="Arial" w:hAnsi="Arial" w:cs="Arial"/>
          <w:sz w:val="22"/>
          <w:szCs w:val="22"/>
        </w:rPr>
        <w:t>posilnenie systému odborného vzdelávania a prípravy (OVP) a zvýšenie jeho atraktívnosti</w:t>
      </w:r>
      <w:r w:rsidR="006F13B5" w:rsidRPr="006F13B5">
        <w:rPr>
          <w:rFonts w:ascii="Arial" w:hAnsi="Arial" w:cs="Arial"/>
          <w:sz w:val="22"/>
          <w:szCs w:val="22"/>
        </w:rPr>
        <w:t xml:space="preserve"> v kontexte celoživotného vzdelávania</w:t>
      </w:r>
      <w:r w:rsidR="006F13B5">
        <w:rPr>
          <w:rFonts w:ascii="Arial" w:hAnsi="Arial" w:cs="Arial"/>
          <w:sz w:val="22"/>
          <w:szCs w:val="22"/>
        </w:rPr>
        <w:t xml:space="preserve"> (CŽV)</w:t>
      </w:r>
      <w:r w:rsidR="00D957B6" w:rsidRPr="006F13B5">
        <w:rPr>
          <w:rFonts w:ascii="Arial" w:hAnsi="Arial" w:cs="Arial"/>
          <w:sz w:val="22"/>
          <w:szCs w:val="22"/>
        </w:rPr>
        <w:t>,</w:t>
      </w:r>
    </w:p>
    <w:p w14:paraId="51DC2C5A" w14:textId="77777777" w:rsidR="00D957B6" w:rsidRDefault="006F13B5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zlepšenie materiálno – technického vybavenia </w:t>
      </w:r>
      <w:r w:rsidR="00B46D84">
        <w:rPr>
          <w:rFonts w:ascii="Arial" w:hAnsi="Arial" w:cs="Arial"/>
          <w:sz w:val="22"/>
          <w:szCs w:val="22"/>
        </w:rPr>
        <w:t>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69E4C65" w14:textId="77777777" w:rsidR="00B46D84" w:rsidRPr="006F13B5" w:rsidRDefault="00B46D84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zníženie energetickej náročnosti budov 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1E56E0D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zlepšenie podmienok pre uplatnenie absolventov na trhu práce</w:t>
      </w:r>
      <w:r w:rsidR="00D957B6" w:rsidRPr="006F13B5">
        <w:rPr>
          <w:rFonts w:ascii="Arial" w:hAnsi="Arial" w:cs="Arial"/>
          <w:sz w:val="22"/>
          <w:szCs w:val="22"/>
        </w:rPr>
        <w:t xml:space="preserve">, </w:t>
      </w:r>
    </w:p>
    <w:p w14:paraId="59BB946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vytvorenie technických podmienok pre </w:t>
      </w:r>
      <w:proofErr w:type="spellStart"/>
      <w:r>
        <w:rPr>
          <w:rFonts w:ascii="Arial" w:hAnsi="Arial" w:cs="Arial"/>
          <w:sz w:val="22"/>
          <w:szCs w:val="22"/>
        </w:rPr>
        <w:t>inkluzívne</w:t>
      </w:r>
      <w:proofErr w:type="spellEnd"/>
      <w:r>
        <w:rPr>
          <w:rFonts w:ascii="Arial" w:hAnsi="Arial" w:cs="Arial"/>
          <w:sz w:val="22"/>
          <w:szCs w:val="22"/>
        </w:rPr>
        <w:t xml:space="preserve"> vzdelávanie</w:t>
      </w:r>
      <w:r w:rsidR="00D957B6" w:rsidRPr="006F13B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D957B6" w:rsidRPr="006F13B5">
        <w:rPr>
          <w:rFonts w:ascii="Arial" w:hAnsi="Arial" w:cs="Arial"/>
          <w:sz w:val="22"/>
          <w:szCs w:val="22"/>
        </w:rPr>
        <w:t xml:space="preserve"> </w:t>
      </w:r>
    </w:p>
    <w:p w14:paraId="0C392FA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zvýšenie počtu žiakov zúčastňujúcich sa praktického vyučovania priamo u </w:t>
      </w:r>
      <w:r w:rsidR="00A15078">
        <w:rPr>
          <w:rFonts w:ascii="Arial" w:hAnsi="Arial" w:cs="Arial"/>
          <w:sz w:val="22"/>
          <w:szCs w:val="22"/>
        </w:rPr>
        <w:t>zamestnávateľa</w:t>
      </w:r>
      <w:r w:rsidR="00D957B6" w:rsidRPr="006F13B5">
        <w:rPr>
          <w:rFonts w:ascii="Arial" w:hAnsi="Arial" w:cs="Arial"/>
          <w:sz w:val="22"/>
          <w:szCs w:val="22"/>
        </w:rPr>
        <w:t xml:space="preserve">. </w:t>
      </w:r>
    </w:p>
    <w:p w14:paraId="22804438" w14:textId="77777777" w:rsidR="00140714" w:rsidRDefault="00140714" w:rsidP="009A754B">
      <w:pPr>
        <w:spacing w:before="120"/>
        <w:jc w:val="both"/>
        <w:rPr>
          <w:rFonts w:ascii="Arial" w:hAnsi="Arial" w:cs="Arial"/>
          <w:sz w:val="22"/>
          <w:szCs w:val="22"/>
        </w:rPr>
      </w:pPr>
    </w:p>
    <w:p w14:paraId="1B07AF30" w14:textId="0CD7668C" w:rsidR="00225CB9" w:rsidRPr="00163949" w:rsidRDefault="00A22D39" w:rsidP="009A754B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163949">
        <w:rPr>
          <w:rFonts w:ascii="Arial" w:hAnsi="Arial" w:cs="Arial"/>
          <w:sz w:val="22"/>
          <w:szCs w:val="22"/>
        </w:rPr>
        <w:t xml:space="preserve">Na základe </w:t>
      </w:r>
      <w:r w:rsidR="009A754B" w:rsidRPr="00163949">
        <w:rPr>
          <w:rFonts w:ascii="Arial" w:hAnsi="Arial" w:cs="Arial"/>
          <w:sz w:val="22"/>
          <w:szCs w:val="22"/>
        </w:rPr>
        <w:t>posúdenia</w:t>
      </w:r>
      <w:r w:rsidRPr="00163949">
        <w:rPr>
          <w:rFonts w:ascii="Arial" w:hAnsi="Arial" w:cs="Arial"/>
          <w:sz w:val="22"/>
          <w:szCs w:val="22"/>
        </w:rPr>
        <w:t xml:space="preserve"> skutkového stavu objektov</w:t>
      </w:r>
      <w:r w:rsidR="009A754B" w:rsidRPr="00163949">
        <w:rPr>
          <w:rFonts w:ascii="Arial" w:hAnsi="Arial" w:cs="Arial"/>
          <w:sz w:val="22"/>
          <w:szCs w:val="22"/>
        </w:rPr>
        <w:t xml:space="preserve"> </w:t>
      </w:r>
      <w:r w:rsidR="00163949" w:rsidRPr="00163949">
        <w:rPr>
          <w:rFonts w:ascii="Arial" w:hAnsi="Arial" w:cs="Arial"/>
          <w:sz w:val="22"/>
          <w:szCs w:val="22"/>
        </w:rPr>
        <w:t>Budova školy, Budova telocvične a Budova kuchyne</w:t>
      </w:r>
      <w:r w:rsidR="009A754B" w:rsidRPr="00163949">
        <w:rPr>
          <w:rFonts w:ascii="Arial" w:hAnsi="Arial" w:cs="Arial"/>
          <w:sz w:val="22"/>
          <w:szCs w:val="22"/>
        </w:rPr>
        <w:t>, ktoré patria pod</w:t>
      </w:r>
      <w:r w:rsidRPr="00163949">
        <w:rPr>
          <w:rFonts w:ascii="Arial" w:hAnsi="Arial" w:cs="Arial"/>
          <w:sz w:val="22"/>
          <w:szCs w:val="22"/>
        </w:rPr>
        <w:t xml:space="preserve"> COVP </w:t>
      </w:r>
      <w:proofErr w:type="spellStart"/>
      <w:r w:rsidR="00163949">
        <w:rPr>
          <w:rFonts w:ascii="Arial" w:hAnsi="Arial" w:cs="Arial"/>
          <w:sz w:val="22"/>
          <w:szCs w:val="22"/>
        </w:rPr>
        <w:t>Hliní</w:t>
      </w:r>
      <w:r w:rsidR="00163949" w:rsidRPr="00163949">
        <w:rPr>
          <w:rFonts w:ascii="Arial" w:hAnsi="Arial" w:cs="Arial"/>
          <w:sz w:val="22"/>
          <w:szCs w:val="22"/>
        </w:rPr>
        <w:t>ck</w:t>
      </w:r>
      <w:r w:rsidR="00163949">
        <w:rPr>
          <w:rFonts w:ascii="Arial" w:hAnsi="Arial" w:cs="Arial"/>
          <w:sz w:val="22"/>
          <w:szCs w:val="22"/>
        </w:rPr>
        <w:t>a</w:t>
      </w:r>
      <w:proofErr w:type="spellEnd"/>
      <w:r w:rsidR="004A05C4">
        <w:rPr>
          <w:rFonts w:ascii="Arial" w:hAnsi="Arial" w:cs="Arial"/>
          <w:sz w:val="22"/>
          <w:szCs w:val="22"/>
        </w:rPr>
        <w:t xml:space="preserve"> 1, </w:t>
      </w:r>
      <w:r w:rsidR="009A754B" w:rsidRPr="00163949">
        <w:rPr>
          <w:rFonts w:ascii="Arial" w:hAnsi="Arial" w:cs="Arial"/>
          <w:sz w:val="22"/>
          <w:szCs w:val="22"/>
        </w:rPr>
        <w:t>vzhľadom na charakter týchto  objektov, požiadaviek školy, finančn</w:t>
      </w:r>
      <w:r w:rsidR="00714AED">
        <w:rPr>
          <w:rFonts w:ascii="Arial" w:hAnsi="Arial" w:cs="Arial"/>
          <w:sz w:val="22"/>
          <w:szCs w:val="22"/>
        </w:rPr>
        <w:t xml:space="preserve">ých možností a podmienok IROP, </w:t>
      </w:r>
      <w:r w:rsidR="00163949" w:rsidRPr="00163949">
        <w:rPr>
          <w:rFonts w:ascii="Arial" w:hAnsi="Arial" w:cs="Arial"/>
          <w:sz w:val="22"/>
          <w:szCs w:val="22"/>
        </w:rPr>
        <w:t>sú</w:t>
      </w:r>
      <w:r w:rsidR="009A754B" w:rsidRPr="00163949">
        <w:rPr>
          <w:rFonts w:ascii="Arial" w:hAnsi="Arial" w:cs="Arial"/>
          <w:sz w:val="22"/>
          <w:szCs w:val="22"/>
        </w:rPr>
        <w:t xml:space="preserve"> predmetom pr</w:t>
      </w:r>
      <w:r w:rsidR="00163949" w:rsidRPr="00163949">
        <w:rPr>
          <w:rFonts w:ascii="Arial" w:hAnsi="Arial" w:cs="Arial"/>
          <w:sz w:val="22"/>
          <w:szCs w:val="22"/>
        </w:rPr>
        <w:t>ojektu objekty Budova školy a Budova kuchyne.</w:t>
      </w:r>
    </w:p>
    <w:p w14:paraId="71CE55CA" w14:textId="1A674B39" w:rsidR="00F17FA3" w:rsidRDefault="00F17FA3" w:rsidP="006B612A">
      <w:pPr>
        <w:pStyle w:val="Bezriadkovania"/>
        <w:jc w:val="both"/>
        <w:rPr>
          <w:rFonts w:ascii="Arial" w:hAnsi="Arial" w:cs="Arial"/>
          <w:highlight w:val="yellow"/>
        </w:rPr>
      </w:pPr>
    </w:p>
    <w:p w14:paraId="743851F2" w14:textId="6B4C574B" w:rsidR="00724438" w:rsidRDefault="00724438" w:rsidP="006B612A">
      <w:pPr>
        <w:pStyle w:val="Bezriadkovania"/>
        <w:jc w:val="both"/>
        <w:rPr>
          <w:rFonts w:ascii="Arial" w:hAnsi="Arial" w:cs="Arial"/>
          <w:iCs/>
        </w:rPr>
      </w:pPr>
      <w:r w:rsidRPr="00163949">
        <w:rPr>
          <w:rFonts w:ascii="Arial" w:hAnsi="Arial" w:cs="Arial"/>
        </w:rPr>
        <w:t>Projekt COVP</w:t>
      </w:r>
      <w:r w:rsidR="00163949">
        <w:rPr>
          <w:rFonts w:ascii="Arial" w:hAnsi="Arial" w:cs="Arial"/>
        </w:rPr>
        <w:t xml:space="preserve"> </w:t>
      </w:r>
      <w:proofErr w:type="spellStart"/>
      <w:r w:rsidR="00163949">
        <w:rPr>
          <w:rFonts w:ascii="Arial" w:hAnsi="Arial" w:cs="Arial"/>
        </w:rPr>
        <w:t>Hliní</w:t>
      </w:r>
      <w:r w:rsidR="00163949" w:rsidRPr="00163949">
        <w:rPr>
          <w:rFonts w:ascii="Arial" w:hAnsi="Arial" w:cs="Arial"/>
        </w:rPr>
        <w:t>cka</w:t>
      </w:r>
      <w:proofErr w:type="spellEnd"/>
      <w:r w:rsidR="00163949" w:rsidRPr="00163949">
        <w:rPr>
          <w:rFonts w:ascii="Arial" w:hAnsi="Arial" w:cs="Arial"/>
        </w:rPr>
        <w:t xml:space="preserve"> 1</w:t>
      </w:r>
      <w:r w:rsidR="00163949">
        <w:rPr>
          <w:rFonts w:ascii="Arial" w:hAnsi="Arial" w:cs="Arial"/>
        </w:rPr>
        <w:t xml:space="preserve">, Budova školy a Budova kuchyne </w:t>
      </w:r>
      <w:r w:rsidR="004A05C4" w:rsidRPr="00724438">
        <w:rPr>
          <w:rFonts w:ascii="Arial" w:hAnsi="Arial" w:cs="Arial"/>
        </w:rPr>
        <w:t xml:space="preserve">pre získanie externých zdrojov financovania z IROP musí spĺňať podmienky prioritnej osi č.2: </w:t>
      </w:r>
      <w:r w:rsidR="004A05C4">
        <w:rPr>
          <w:rFonts w:ascii="Arial" w:hAnsi="Arial" w:cs="Arial"/>
        </w:rPr>
        <w:t>„</w:t>
      </w:r>
      <w:r w:rsidR="004A05C4" w:rsidRPr="00724438">
        <w:rPr>
          <w:rFonts w:ascii="Arial" w:hAnsi="Arial" w:cs="Arial"/>
        </w:rPr>
        <w:t>Ľahší prístup k efektívnejším a kvalitnejším verejným službám</w:t>
      </w:r>
      <w:r w:rsidR="004A05C4">
        <w:rPr>
          <w:rFonts w:ascii="Arial" w:hAnsi="Arial" w:cs="Arial"/>
        </w:rPr>
        <w:t>“</w:t>
      </w:r>
      <w:r w:rsidR="004A05C4" w:rsidRPr="00724438">
        <w:rPr>
          <w:rFonts w:ascii="Arial" w:hAnsi="Arial" w:cs="Arial"/>
        </w:rPr>
        <w:t>, i</w:t>
      </w:r>
      <w:r w:rsidR="004A05C4" w:rsidRPr="00724438">
        <w:rPr>
          <w:rFonts w:ascii="Arial" w:hAnsi="Arial" w:cs="Arial"/>
          <w:bCs/>
        </w:rPr>
        <w:t>nvestičn</w:t>
      </w:r>
      <w:r w:rsidR="004A05C4">
        <w:rPr>
          <w:rFonts w:ascii="Arial" w:hAnsi="Arial" w:cs="Arial"/>
          <w:bCs/>
        </w:rPr>
        <w:t>ej</w:t>
      </w:r>
      <w:r w:rsidR="004A05C4" w:rsidRPr="00724438">
        <w:rPr>
          <w:rFonts w:ascii="Arial" w:hAnsi="Arial" w:cs="Arial"/>
          <w:bCs/>
        </w:rPr>
        <w:t xml:space="preserve"> priorit</w:t>
      </w:r>
      <w:r w:rsidR="004A05C4">
        <w:rPr>
          <w:rFonts w:ascii="Arial" w:hAnsi="Arial" w:cs="Arial"/>
          <w:bCs/>
        </w:rPr>
        <w:t>y</w:t>
      </w:r>
      <w:r w:rsidR="004A05C4" w:rsidRPr="00724438">
        <w:rPr>
          <w:rFonts w:ascii="Arial" w:hAnsi="Arial" w:cs="Arial"/>
          <w:bCs/>
        </w:rPr>
        <w:t xml:space="preserve"> č. 2.2: </w:t>
      </w:r>
      <w:r w:rsidR="004A05C4">
        <w:rPr>
          <w:rFonts w:ascii="Arial" w:hAnsi="Arial" w:cs="Arial"/>
          <w:bCs/>
        </w:rPr>
        <w:t>„</w:t>
      </w:r>
      <w:r w:rsidR="004A05C4" w:rsidRPr="00724438">
        <w:rPr>
          <w:rFonts w:ascii="Arial" w:hAnsi="Arial" w:cs="Arial"/>
          <w:bCs/>
          <w:iCs/>
        </w:rPr>
        <w:t xml:space="preserve">Investovanie do vzdelania, </w:t>
      </w:r>
      <w:r w:rsidR="004A05C4" w:rsidRPr="00724438">
        <w:rPr>
          <w:rFonts w:ascii="Arial" w:hAnsi="Arial" w:cs="Arial"/>
          <w:bCs/>
          <w:iCs/>
        </w:rPr>
        <w:lastRenderedPageBreak/>
        <w:t>školení a odbornej prípravy, zručností a celoživotného vzdelávania prostredníctvom vývoja vzdelávacej a výcvikovej infraštruktúry</w:t>
      </w:r>
      <w:r w:rsidR="004A05C4">
        <w:rPr>
          <w:rFonts w:ascii="Arial" w:hAnsi="Arial" w:cs="Arial"/>
          <w:bCs/>
          <w:iCs/>
        </w:rPr>
        <w:t>“</w:t>
      </w:r>
      <w:r w:rsidR="004A05C4" w:rsidRPr="00724438">
        <w:rPr>
          <w:rFonts w:ascii="Arial" w:hAnsi="Arial" w:cs="Arial"/>
          <w:bCs/>
          <w:iCs/>
        </w:rPr>
        <w:t xml:space="preserve"> a musí prispievať k š</w:t>
      </w:r>
      <w:r w:rsidR="004A05C4" w:rsidRPr="00724438">
        <w:rPr>
          <w:rFonts w:ascii="Arial" w:hAnsi="Arial" w:cs="Arial"/>
        </w:rPr>
        <w:t>pecifick</w:t>
      </w:r>
      <w:r w:rsidR="004A05C4">
        <w:rPr>
          <w:rFonts w:ascii="Arial" w:hAnsi="Arial" w:cs="Arial"/>
        </w:rPr>
        <w:t>ému</w:t>
      </w:r>
      <w:r w:rsidR="004A05C4" w:rsidRPr="00724438">
        <w:rPr>
          <w:rFonts w:ascii="Arial" w:hAnsi="Arial" w:cs="Arial"/>
        </w:rPr>
        <w:t xml:space="preserve"> cieľu 2.2.3: </w:t>
      </w:r>
      <w:r w:rsidR="004A05C4">
        <w:rPr>
          <w:rFonts w:ascii="Arial" w:hAnsi="Arial" w:cs="Arial"/>
        </w:rPr>
        <w:t>„</w:t>
      </w:r>
      <w:r w:rsidR="004A05C4" w:rsidRPr="00724438">
        <w:rPr>
          <w:rFonts w:ascii="Arial" w:hAnsi="Arial" w:cs="Arial"/>
          <w:iCs/>
        </w:rPr>
        <w:t>Zvýšenie počtu žiakov stredných odborných škôl na praktickom vyučovaní</w:t>
      </w:r>
      <w:r w:rsidR="004A05C4">
        <w:rPr>
          <w:rFonts w:ascii="Arial" w:hAnsi="Arial" w:cs="Arial"/>
          <w:iCs/>
        </w:rPr>
        <w:t>“. Projekt zároveň prispieva k integrovanému cieľu Regionálnej integrovanej územnej stratégie Bratislavského kraja na roky 2014-2020 č. 4: „Nové zručnosti poskytované odvetvovo špecializovaným vzdelávaním“.</w:t>
      </w:r>
    </w:p>
    <w:p w14:paraId="6ABDB947" w14:textId="2D3EE4F4" w:rsidR="004B20F1" w:rsidRDefault="004B20F1" w:rsidP="006B612A">
      <w:pPr>
        <w:pStyle w:val="Bezriadkovania"/>
        <w:jc w:val="both"/>
        <w:rPr>
          <w:rFonts w:ascii="Arial" w:hAnsi="Arial" w:cs="Arial"/>
          <w:iCs/>
        </w:rPr>
      </w:pPr>
    </w:p>
    <w:p w14:paraId="52FBF48C" w14:textId="77777777" w:rsidR="004B20F1" w:rsidRDefault="004B20F1" w:rsidP="004B20F1">
      <w:pPr>
        <w:pStyle w:val="Bezriadkovania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Aktuálny stav:</w:t>
      </w:r>
    </w:p>
    <w:p w14:paraId="60E226A7" w14:textId="0D9819A7" w:rsidR="004B20F1" w:rsidRPr="00724438" w:rsidRDefault="004B20F1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Pre projekt COVP </w:t>
      </w:r>
      <w:proofErr w:type="spellStart"/>
      <w:r>
        <w:rPr>
          <w:rFonts w:ascii="Arial" w:hAnsi="Arial" w:cs="Arial"/>
        </w:rPr>
        <w:t>Hlinícka</w:t>
      </w:r>
      <w:proofErr w:type="spellEnd"/>
      <w:r>
        <w:rPr>
          <w:rFonts w:ascii="Arial" w:hAnsi="Arial" w:cs="Arial"/>
        </w:rPr>
        <w:t xml:space="preserve"> 1, bola vyhotovená projektová dokumentácia (realizačný projekt) a získané právoplatné ohlásenie stavby dňa 18.01. 2016.</w:t>
      </w:r>
    </w:p>
    <w:p w14:paraId="6B10F864" w14:textId="77777777" w:rsidR="00A23337" w:rsidRDefault="00A23337" w:rsidP="00A23337">
      <w:pPr>
        <w:pStyle w:val="Bezriadkovania"/>
        <w:jc w:val="both"/>
        <w:rPr>
          <w:rFonts w:ascii="Arial" w:hAnsi="Arial" w:cs="Arial"/>
          <w:b/>
        </w:rPr>
      </w:pPr>
    </w:p>
    <w:p w14:paraId="4DF7C100" w14:textId="7E8FB428" w:rsidR="00A23337" w:rsidRPr="006E18E8" w:rsidRDefault="00A23337" w:rsidP="00A23337">
      <w:pPr>
        <w:pStyle w:val="Bezriadkovania"/>
        <w:jc w:val="both"/>
        <w:rPr>
          <w:rFonts w:ascii="Arial" w:hAnsi="Arial" w:cs="Arial"/>
          <w:b/>
        </w:rPr>
      </w:pPr>
      <w:r w:rsidRPr="006E18E8">
        <w:rPr>
          <w:rFonts w:ascii="Arial" w:hAnsi="Arial" w:cs="Arial"/>
          <w:b/>
        </w:rPr>
        <w:t xml:space="preserve">Špecifické ciele projektu </w:t>
      </w:r>
      <w:r w:rsidR="00163949">
        <w:rPr>
          <w:rFonts w:ascii="Arial" w:hAnsi="Arial" w:cs="Arial"/>
          <w:b/>
        </w:rPr>
        <w:t xml:space="preserve">COVP </w:t>
      </w:r>
      <w:proofErr w:type="spellStart"/>
      <w:r w:rsidR="00163949">
        <w:rPr>
          <w:rFonts w:ascii="Arial" w:hAnsi="Arial" w:cs="Arial"/>
          <w:b/>
        </w:rPr>
        <w:t>Hlinícka</w:t>
      </w:r>
      <w:proofErr w:type="spellEnd"/>
      <w:r w:rsidR="00163949">
        <w:rPr>
          <w:rFonts w:ascii="Arial" w:hAnsi="Arial" w:cs="Arial"/>
          <w:b/>
        </w:rPr>
        <w:t xml:space="preserve"> 1</w:t>
      </w:r>
      <w:r w:rsidR="006B612A" w:rsidRPr="006E18E8">
        <w:rPr>
          <w:rFonts w:ascii="Arial" w:hAnsi="Arial" w:cs="Arial"/>
          <w:b/>
        </w:rPr>
        <w:t>:</w:t>
      </w:r>
      <w:r w:rsidRPr="006E18E8">
        <w:rPr>
          <w:rFonts w:ascii="Arial" w:hAnsi="Arial" w:cs="Arial"/>
          <w:b/>
        </w:rPr>
        <w:t xml:space="preserve"> </w:t>
      </w:r>
    </w:p>
    <w:p w14:paraId="4B7806DC" w14:textId="2969F551" w:rsidR="00A23337" w:rsidRPr="00A23337" w:rsidRDefault="004A05C4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A23337">
        <w:rPr>
          <w:rFonts w:ascii="Arial" w:hAnsi="Arial" w:cs="Arial"/>
        </w:rPr>
        <w:t xml:space="preserve">nové vybavenie priestorov pre odborné vzdelávanie, prípravu a ďalšie vzdelávanie rešpektujúce nové </w:t>
      </w:r>
      <w:r>
        <w:rPr>
          <w:rFonts w:ascii="Arial" w:hAnsi="Arial" w:cs="Arial"/>
        </w:rPr>
        <w:t>technologické postupy v odvetví,</w:t>
      </w:r>
    </w:p>
    <w:p w14:paraId="56AC0F6B" w14:textId="472C5106" w:rsidR="00A23337" w:rsidRPr="00A23337" w:rsidRDefault="004A05C4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A23337">
        <w:rPr>
          <w:rFonts w:ascii="Arial" w:hAnsi="Arial" w:cs="Arial"/>
        </w:rPr>
        <w:t xml:space="preserve">zmena na energeticky efektívne centrá odborného vzdelávania a prípravy </w:t>
      </w:r>
      <w:r>
        <w:rPr>
          <w:rFonts w:ascii="Arial" w:hAnsi="Arial" w:cs="Arial"/>
        </w:rPr>
        <w:t>prispievajúc</w:t>
      </w:r>
      <w:r w:rsidRPr="00A23337">
        <w:rPr>
          <w:rFonts w:ascii="Arial" w:hAnsi="Arial" w:cs="Arial"/>
        </w:rPr>
        <w:t xml:space="preserve"> k</w:t>
      </w:r>
      <w:r>
        <w:rPr>
          <w:rFonts w:ascii="Arial" w:hAnsi="Arial" w:cs="Arial"/>
        </w:rPr>
        <w:t xml:space="preserve"> zlepšeniu životného prostredia,</w:t>
      </w:r>
    </w:p>
    <w:p w14:paraId="1B91BC08" w14:textId="179038B9" w:rsidR="00A23337" w:rsidRPr="00A23337" w:rsidRDefault="004A05C4" w:rsidP="0094299E">
      <w:pPr>
        <w:pStyle w:val="Bezriadkovania"/>
        <w:numPr>
          <w:ilvl w:val="0"/>
          <w:numId w:val="23"/>
        </w:numPr>
        <w:jc w:val="both"/>
        <w:rPr>
          <w:rFonts w:ascii="Arial" w:hAnsi="Arial" w:cs="Arial"/>
          <w:b/>
        </w:rPr>
      </w:pPr>
      <w:r w:rsidRPr="00A23337">
        <w:rPr>
          <w:rFonts w:ascii="Arial" w:hAnsi="Arial" w:cs="Arial"/>
        </w:rPr>
        <w:t>z</w:t>
      </w:r>
      <w:r>
        <w:rPr>
          <w:rFonts w:ascii="Arial" w:hAnsi="Arial" w:cs="Arial"/>
        </w:rPr>
        <w:t>výšenie počtu žiakov s lepšími kľúčovými</w:t>
      </w:r>
      <w:r w:rsidRPr="00A23337">
        <w:rPr>
          <w:rFonts w:ascii="Arial" w:hAnsi="Arial" w:cs="Arial"/>
        </w:rPr>
        <w:t xml:space="preserve"> kompetencií žiakov centier o</w:t>
      </w:r>
      <w:r>
        <w:rPr>
          <w:rFonts w:ascii="Arial" w:hAnsi="Arial" w:cs="Arial"/>
        </w:rPr>
        <w:t>dborného vzdelávania a prípravy.</w:t>
      </w:r>
    </w:p>
    <w:p w14:paraId="7840C6A1" w14:textId="77777777" w:rsidR="005560BC" w:rsidRPr="006B612A" w:rsidRDefault="005560BC" w:rsidP="006B612A">
      <w:pPr>
        <w:pStyle w:val="Bezriadkovania"/>
        <w:jc w:val="both"/>
        <w:rPr>
          <w:rFonts w:ascii="Arial" w:hAnsi="Arial" w:cs="Arial"/>
        </w:rPr>
      </w:pPr>
    </w:p>
    <w:p w14:paraId="6A258BBE" w14:textId="0D68EF76" w:rsidR="00CF15B6" w:rsidRPr="006A7848" w:rsidRDefault="006B612A" w:rsidP="006A7848">
      <w:pPr>
        <w:pStyle w:val="Bezriadkovania"/>
        <w:jc w:val="both"/>
        <w:rPr>
          <w:rFonts w:ascii="Arial" w:hAnsi="Arial" w:cs="Arial"/>
        </w:rPr>
      </w:pPr>
      <w:r w:rsidRPr="00FE48B3">
        <w:rPr>
          <w:rFonts w:ascii="Arial" w:hAnsi="Arial" w:cs="Arial"/>
          <w:b/>
        </w:rPr>
        <w:t xml:space="preserve">Väzba na príslušné aktivity </w:t>
      </w:r>
      <w:r w:rsidR="00724438">
        <w:rPr>
          <w:rFonts w:ascii="Arial" w:hAnsi="Arial" w:cs="Arial"/>
          <w:b/>
        </w:rPr>
        <w:t>IROP</w:t>
      </w:r>
      <w:r w:rsidRPr="00FE48B3">
        <w:rPr>
          <w:rFonts w:ascii="Arial" w:hAnsi="Arial" w:cs="Arial"/>
          <w:b/>
        </w:rPr>
        <w:t>:</w:t>
      </w:r>
      <w:r w:rsidRPr="006B612A">
        <w:rPr>
          <w:rFonts w:ascii="Arial" w:hAnsi="Arial" w:cs="Arial"/>
          <w:b/>
        </w:rPr>
        <w:t xml:space="preserve"> </w:t>
      </w:r>
      <w:r w:rsidR="00F56F22">
        <w:rPr>
          <w:rFonts w:ascii="Arial" w:hAnsi="Arial" w:cs="Arial"/>
        </w:rPr>
        <w:t>v</w:t>
      </w:r>
      <w:r w:rsidR="006A7848" w:rsidRPr="006A7848">
        <w:rPr>
          <w:rFonts w:ascii="Arial" w:hAnsi="Arial" w:cs="Arial"/>
        </w:rPr>
        <w:t>ybavenie podobné súkromnému podnikateľskému prostrediu umožní profesionálnu pripravenosť žiakov pre budúcich zamestnávateľov v odvetví. Úspora finančných prostriedkov vďaka opatreniam energetickej efektívnosti vytvorí dodatočný kapitál pre ďalší dlhodobý rozvoj školy postavený na investíciách do materiálno-technického vybavenia odborných učební. Navyše, podpora zvýšenia energetickej efektívnosti pozitívne prispieva k zlepšeniu kvality životného prostredia.</w:t>
      </w:r>
    </w:p>
    <w:p w14:paraId="3D6EF29B" w14:textId="77777777" w:rsidR="006B612A" w:rsidRPr="006B612A" w:rsidRDefault="006B612A" w:rsidP="006B612A">
      <w:pPr>
        <w:pStyle w:val="Bezriadkovania"/>
        <w:jc w:val="both"/>
        <w:rPr>
          <w:rFonts w:ascii="Arial" w:hAnsi="Arial" w:cs="Arial"/>
          <w:b/>
        </w:rPr>
      </w:pPr>
    </w:p>
    <w:p w14:paraId="4493D561" w14:textId="597A48E8" w:rsidR="006A7848" w:rsidRPr="006A7848" w:rsidRDefault="00E8508B" w:rsidP="006A7848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Hlavné</w:t>
      </w:r>
      <w:r w:rsidR="006B612A" w:rsidRPr="00BE65A7">
        <w:rPr>
          <w:rFonts w:ascii="Arial" w:hAnsi="Arial" w:cs="Arial"/>
          <w:b/>
        </w:rPr>
        <w:t xml:space="preserve"> aktivit</w:t>
      </w:r>
      <w:r w:rsidR="00724438">
        <w:rPr>
          <w:rFonts w:ascii="Arial" w:hAnsi="Arial" w:cs="Arial"/>
          <w:b/>
        </w:rPr>
        <w:t xml:space="preserve">y projektu </w:t>
      </w:r>
      <w:r w:rsidR="00163949">
        <w:rPr>
          <w:rFonts w:ascii="Arial" w:hAnsi="Arial" w:cs="Arial"/>
          <w:b/>
        </w:rPr>
        <w:t xml:space="preserve">COVP </w:t>
      </w:r>
      <w:proofErr w:type="spellStart"/>
      <w:r w:rsidR="00163949">
        <w:rPr>
          <w:rFonts w:ascii="Arial" w:hAnsi="Arial" w:cs="Arial"/>
          <w:b/>
        </w:rPr>
        <w:t>Hlinícka</w:t>
      </w:r>
      <w:proofErr w:type="spellEnd"/>
      <w:r w:rsidR="00163949">
        <w:rPr>
          <w:rFonts w:ascii="Arial" w:hAnsi="Arial" w:cs="Arial"/>
          <w:b/>
        </w:rPr>
        <w:t xml:space="preserve"> 1</w:t>
      </w:r>
      <w:r w:rsidR="00724438">
        <w:rPr>
          <w:rFonts w:ascii="Arial" w:hAnsi="Arial" w:cs="Arial"/>
          <w:b/>
        </w:rPr>
        <w:t>:</w:t>
      </w:r>
      <w:r w:rsidR="006B612A" w:rsidRPr="006B612A">
        <w:rPr>
          <w:rFonts w:ascii="Arial" w:hAnsi="Arial" w:cs="Arial"/>
          <w:b/>
        </w:rPr>
        <w:t xml:space="preserve"> </w:t>
      </w:r>
      <w:r w:rsidR="006A7848" w:rsidRPr="006A7848">
        <w:rPr>
          <w:rFonts w:ascii="Arial" w:hAnsi="Arial" w:cs="Arial"/>
        </w:rPr>
        <w:t xml:space="preserve">obstaranie a modernizácia materiálno - 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</w:t>
      </w:r>
      <w:r w:rsidR="00F56F22">
        <w:rPr>
          <w:rFonts w:ascii="Arial" w:hAnsi="Arial" w:cs="Arial"/>
        </w:rPr>
        <w:t>súvisiace stavebné úpravy.</w:t>
      </w:r>
    </w:p>
    <w:p w14:paraId="766DC2E0" w14:textId="1A2C3F87" w:rsidR="006A7848" w:rsidRPr="006A7848" w:rsidRDefault="006A7848" w:rsidP="006A7848">
      <w:pPr>
        <w:pStyle w:val="Bezriadkovania"/>
        <w:jc w:val="both"/>
        <w:rPr>
          <w:rFonts w:ascii="Arial" w:hAnsi="Arial" w:cs="Arial"/>
        </w:rPr>
      </w:pPr>
      <w:r w:rsidRPr="006A7848">
        <w:rPr>
          <w:rFonts w:ascii="Arial" w:hAnsi="Arial" w:cs="Arial"/>
        </w:rPr>
        <w:t>Obstar</w:t>
      </w:r>
      <w:r w:rsidR="00EE1435">
        <w:rPr>
          <w:rFonts w:ascii="Arial" w:hAnsi="Arial" w:cs="Arial"/>
        </w:rPr>
        <w:t>anie a modernizácia materiálno-</w:t>
      </w:r>
      <w:r w:rsidRPr="006A7848">
        <w:rPr>
          <w:rFonts w:ascii="Arial" w:hAnsi="Arial" w:cs="Arial"/>
        </w:rPr>
        <w:t>technického vybavenia internátov a s tým súvisiace stavebné úpravy vrátane p</w:t>
      </w:r>
      <w:r w:rsidR="00F56F22">
        <w:rPr>
          <w:rFonts w:ascii="Arial" w:hAnsi="Arial" w:cs="Arial"/>
        </w:rPr>
        <w:t xml:space="preserve">rvkov </w:t>
      </w:r>
      <w:proofErr w:type="spellStart"/>
      <w:r w:rsidR="00F56F22">
        <w:rPr>
          <w:rFonts w:ascii="Arial" w:hAnsi="Arial" w:cs="Arial"/>
        </w:rPr>
        <w:t>inkluzívneho</w:t>
      </w:r>
      <w:proofErr w:type="spellEnd"/>
      <w:r w:rsidR="00F56F22">
        <w:rPr>
          <w:rFonts w:ascii="Arial" w:hAnsi="Arial" w:cs="Arial"/>
        </w:rPr>
        <w:t xml:space="preserve"> vzdelávania.</w:t>
      </w:r>
    </w:p>
    <w:p w14:paraId="6BDA0701" w14:textId="6422EEA3" w:rsidR="006A7848" w:rsidRPr="006A7848" w:rsidRDefault="006A7848" w:rsidP="006A7848">
      <w:pPr>
        <w:pStyle w:val="Bezriadkovania"/>
        <w:jc w:val="both"/>
        <w:rPr>
          <w:rFonts w:ascii="Arial" w:hAnsi="Arial" w:cs="Arial"/>
        </w:rPr>
      </w:pPr>
      <w:r w:rsidRPr="006A7848">
        <w:rPr>
          <w:rFonts w:ascii="Arial" w:hAnsi="Arial" w:cs="Arial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Pr="006A7848">
        <w:rPr>
          <w:rFonts w:ascii="Arial" w:hAnsi="Arial" w:cs="Arial"/>
        </w:rPr>
        <w:t>inkluzívneho</w:t>
      </w:r>
      <w:proofErr w:type="spellEnd"/>
      <w:r w:rsidRPr="006A7848">
        <w:rPr>
          <w:rFonts w:ascii="Arial" w:hAnsi="Arial" w:cs="Arial"/>
        </w:rPr>
        <w:t xml:space="preserve"> vzdelávania a vybavenosťou pre širšiu komunitu centier o</w:t>
      </w:r>
      <w:r w:rsidR="00F56F22">
        <w:rPr>
          <w:rFonts w:ascii="Arial" w:hAnsi="Arial" w:cs="Arial"/>
        </w:rPr>
        <w:t>dborného vzdelávania a prípravy.</w:t>
      </w:r>
      <w:r w:rsidRPr="006A7848">
        <w:rPr>
          <w:rFonts w:ascii="Arial" w:hAnsi="Arial" w:cs="Arial"/>
        </w:rPr>
        <w:t xml:space="preserve"> </w:t>
      </w:r>
    </w:p>
    <w:p w14:paraId="645E0471" w14:textId="264BA67A" w:rsidR="00CF15B6" w:rsidRDefault="006A7848" w:rsidP="006A7848">
      <w:pPr>
        <w:pStyle w:val="Bezriadkovania"/>
        <w:jc w:val="both"/>
        <w:rPr>
          <w:rFonts w:ascii="Arial" w:hAnsi="Arial" w:cs="Arial"/>
        </w:rPr>
      </w:pPr>
      <w:r w:rsidRPr="006A7848">
        <w:rPr>
          <w:rFonts w:ascii="Arial" w:hAnsi="Arial" w:cs="Arial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37E43C03" w14:textId="4846765C" w:rsidR="00E8508B" w:rsidRDefault="00E8508B" w:rsidP="00BE65A7">
      <w:pPr>
        <w:pStyle w:val="Bezriadkovania"/>
        <w:jc w:val="both"/>
        <w:rPr>
          <w:rFonts w:ascii="Arial" w:hAnsi="Arial" w:cs="Arial"/>
        </w:rPr>
      </w:pPr>
    </w:p>
    <w:p w14:paraId="5C82497E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7B55A5B5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62897213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666BCD74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7CD93614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32D9F7B3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2760E0BD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2288B3F4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7C8605E5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7DC41BF3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5DAD5405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758D077E" w14:textId="77777777" w:rsidR="004B20F1" w:rsidRDefault="004B20F1" w:rsidP="00BE65A7">
      <w:pPr>
        <w:pStyle w:val="Bezriadkovania"/>
        <w:jc w:val="both"/>
        <w:rPr>
          <w:rFonts w:ascii="Arial" w:hAnsi="Arial" w:cs="Arial"/>
          <w:b/>
        </w:rPr>
      </w:pPr>
    </w:p>
    <w:p w14:paraId="3C8A1260" w14:textId="77777777" w:rsidR="004B20F1" w:rsidRDefault="004B20F1" w:rsidP="00BE65A7">
      <w:pPr>
        <w:pStyle w:val="Bezriadkovania"/>
        <w:jc w:val="both"/>
        <w:rPr>
          <w:rFonts w:ascii="Arial" w:hAnsi="Arial" w:cs="Arial"/>
          <w:b/>
        </w:rPr>
      </w:pPr>
    </w:p>
    <w:p w14:paraId="31BEFD40" w14:textId="77777777" w:rsidR="004B20F1" w:rsidRDefault="004B20F1" w:rsidP="00BE65A7">
      <w:pPr>
        <w:pStyle w:val="Bezriadkovania"/>
        <w:jc w:val="both"/>
        <w:rPr>
          <w:rFonts w:ascii="Arial" w:hAnsi="Arial" w:cs="Arial"/>
          <w:b/>
        </w:rPr>
      </w:pPr>
    </w:p>
    <w:p w14:paraId="6ADC24DA" w14:textId="77777777" w:rsidR="004B20F1" w:rsidRDefault="004B20F1" w:rsidP="00BE65A7">
      <w:pPr>
        <w:pStyle w:val="Bezriadkovania"/>
        <w:jc w:val="both"/>
        <w:rPr>
          <w:rFonts w:ascii="Arial" w:hAnsi="Arial" w:cs="Arial"/>
          <w:b/>
        </w:rPr>
      </w:pPr>
    </w:p>
    <w:p w14:paraId="523774E6" w14:textId="58CA7AF6" w:rsidR="00E8508B" w:rsidRDefault="00E8508B" w:rsidP="00BE65A7">
      <w:pPr>
        <w:pStyle w:val="Bezriadkovania"/>
        <w:jc w:val="both"/>
        <w:rPr>
          <w:rFonts w:ascii="Arial" w:hAnsi="Arial" w:cs="Arial"/>
          <w:b/>
        </w:rPr>
      </w:pPr>
      <w:r w:rsidRPr="00E8508B">
        <w:rPr>
          <w:rFonts w:ascii="Arial" w:hAnsi="Arial" w:cs="Arial"/>
          <w:b/>
        </w:rPr>
        <w:lastRenderedPageBreak/>
        <w:t>Vizualizácia projektu</w:t>
      </w:r>
    </w:p>
    <w:p w14:paraId="78B5BC6D" w14:textId="77777777" w:rsidR="00834D5F" w:rsidRPr="00E8508B" w:rsidRDefault="00834D5F" w:rsidP="00BE65A7">
      <w:pPr>
        <w:pStyle w:val="Bezriadkovania"/>
        <w:jc w:val="both"/>
        <w:rPr>
          <w:rFonts w:ascii="Arial" w:hAnsi="Arial" w:cs="Arial"/>
          <w:b/>
        </w:rPr>
      </w:pPr>
    </w:p>
    <w:p w14:paraId="2B2072BC" w14:textId="77777777" w:rsidR="00EE1435" w:rsidRDefault="00834D5F" w:rsidP="00EE1435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sk-SK"/>
        </w:rPr>
        <w:drawing>
          <wp:inline distT="0" distB="0" distL="0" distR="0" wp14:anchorId="78C36CD3" wp14:editId="3C26E550">
            <wp:extent cx="2489699" cy="1739588"/>
            <wp:effectExtent l="0" t="0" r="6350" b="0"/>
            <wp:docPr id="1183" name="Obrázok 1183" descr="C:\Users\Adrika\Desktop\materiál rok 2012-podklady\fotky\SOŠ Hlinícka\Komplex budov SO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rika\Desktop\materiál rok 2012-podklady\fotky\SOŠ Hlinícka\Komplex budov SOŠ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429"/>
                    <a:stretch/>
                  </pic:blipFill>
                  <pic:spPr bwMode="auto">
                    <a:xfrm>
                      <a:off x="0" y="0"/>
                      <a:ext cx="2510253" cy="1753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E1435">
        <w:rPr>
          <w:rFonts w:ascii="Arial" w:hAnsi="Arial" w:cs="Arial"/>
        </w:rPr>
        <w:t xml:space="preserve"> </w:t>
      </w:r>
      <w:r w:rsidR="00EE1435">
        <w:rPr>
          <w:rFonts w:ascii="Arial" w:hAnsi="Arial" w:cs="Arial"/>
          <w:noProof/>
          <w:lang w:eastAsia="sk-SK"/>
        </w:rPr>
        <w:t xml:space="preserve">     </w:t>
      </w:r>
      <w:r w:rsidR="00EE1435">
        <w:rPr>
          <w:rFonts w:ascii="Arial" w:hAnsi="Arial" w:cs="Arial"/>
          <w:noProof/>
          <w:lang w:eastAsia="sk-SK"/>
        </w:rPr>
        <w:drawing>
          <wp:inline distT="0" distB="0" distL="0" distR="0" wp14:anchorId="159D4230" wp14:editId="3BE7C757">
            <wp:extent cx="2846717" cy="1681451"/>
            <wp:effectExtent l="0" t="0" r="0" b="0"/>
            <wp:docPr id="3" name="Obrázok 3" descr="\\Docserver\redirections$\lrepan\My Documents\My Pictures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ocserver\redirections$\lrepan\My Documents\My Pictures\0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941" cy="1692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E5E7F" w14:textId="78247EC6" w:rsidR="00F17FA3" w:rsidRPr="00EE1435" w:rsidRDefault="00F17FA3" w:rsidP="00EE1435">
      <w:pPr>
        <w:pStyle w:val="Bezriadkovania"/>
        <w:jc w:val="both"/>
        <w:rPr>
          <w:rFonts w:ascii="Arial" w:hAnsi="Arial" w:cs="Arial"/>
        </w:rPr>
      </w:pPr>
      <w:r w:rsidRPr="00F17FA3">
        <w:rPr>
          <w:rFonts w:ascii="Arial" w:hAnsi="Arial" w:cs="Arial"/>
          <w:noProof/>
          <w:lang w:eastAsia="sk-SK"/>
        </w:rPr>
        <w:t>Katastrálna mapa</w:t>
      </w:r>
    </w:p>
    <w:p w14:paraId="24334890" w14:textId="43EE195E"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0500883" w14:textId="753FA9AD" w:rsidR="00F17FA3" w:rsidRPr="00834D5F" w:rsidRDefault="00834D5F" w:rsidP="00F17FA3">
      <w:pPr>
        <w:pStyle w:val="Bezriadkovania"/>
        <w:rPr>
          <w:rFonts w:ascii="Arial" w:hAnsi="Arial" w:cs="Arial"/>
          <w:noProof/>
          <w:lang w:eastAsia="sk-SK"/>
        </w:rPr>
      </w:pPr>
      <w:r>
        <w:rPr>
          <w:rFonts w:ascii="Arial" w:hAnsi="Arial" w:cs="Arial"/>
          <w:noProof/>
          <w:u w:val="single"/>
          <w:lang w:eastAsia="sk-SK"/>
        </w:rPr>
        <w:t>Budova školy</w:t>
      </w:r>
      <w:r>
        <w:rPr>
          <w:rFonts w:ascii="Arial" w:hAnsi="Arial" w:cs="Arial"/>
          <w:noProof/>
          <w:lang w:eastAsia="sk-SK"/>
        </w:rPr>
        <w:tab/>
      </w:r>
      <w:r>
        <w:rPr>
          <w:rFonts w:ascii="Arial" w:hAnsi="Arial" w:cs="Arial"/>
          <w:noProof/>
          <w:lang w:eastAsia="sk-SK"/>
        </w:rPr>
        <w:tab/>
      </w:r>
      <w:r w:rsidRPr="00834D5F">
        <w:rPr>
          <w:rFonts w:ascii="Arial" w:hAnsi="Arial" w:cs="Arial"/>
          <w:noProof/>
          <w:u w:val="single"/>
          <w:lang w:eastAsia="sk-SK"/>
        </w:rPr>
        <w:t>Budova kuch</w:t>
      </w:r>
      <w:r w:rsidR="009E0966">
        <w:rPr>
          <w:rFonts w:ascii="Arial" w:hAnsi="Arial" w:cs="Arial"/>
          <w:noProof/>
          <w:u w:val="single"/>
          <w:lang w:eastAsia="sk-SK"/>
        </w:rPr>
        <w:t>y</w:t>
      </w:r>
      <w:r w:rsidRPr="00834D5F">
        <w:rPr>
          <w:rFonts w:ascii="Arial" w:hAnsi="Arial" w:cs="Arial"/>
          <w:noProof/>
          <w:u w:val="single"/>
          <w:lang w:eastAsia="sk-SK"/>
        </w:rPr>
        <w:t>ne</w:t>
      </w:r>
    </w:p>
    <w:p w14:paraId="555328E9" w14:textId="21900A9F" w:rsidR="00F17FA3" w:rsidRDefault="00834D5F" w:rsidP="00F17FA3">
      <w:pPr>
        <w:pStyle w:val="Bezriadkovania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F44CE8" wp14:editId="29CF5333">
                <wp:simplePos x="0" y="0"/>
                <wp:positionH relativeFrom="column">
                  <wp:posOffset>1827502</wp:posOffset>
                </wp:positionH>
                <wp:positionV relativeFrom="paragraph">
                  <wp:posOffset>99253</wp:posOffset>
                </wp:positionV>
                <wp:extent cx="588397" cy="866692"/>
                <wp:effectExtent l="0" t="0" r="59690" b="48260"/>
                <wp:wrapNone/>
                <wp:docPr id="4" name="Rovná spojovacia šípk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8397" cy="8666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F95512F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4" o:spid="_x0000_s1026" type="#_x0000_t32" style="position:absolute;margin-left:143.9pt;margin-top:7.8pt;width:46.35pt;height:68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" strokecolor="#f68c36 [3049]">
                <v:stroke endarrow="block"/>
              </v:shape>
            </w:pict>
          </mc:Fallback>
        </mc:AlternateContent>
      </w:r>
      <w:r>
        <w:rPr>
          <w:rFonts w:ascii="Arial" w:hAnsi="Arial" w:cs="Arial"/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471C93" wp14:editId="2953746D">
                <wp:simplePos x="0" y="0"/>
                <wp:positionH relativeFrom="column">
                  <wp:posOffset>523488</wp:posOffset>
                </wp:positionH>
                <wp:positionV relativeFrom="paragraph">
                  <wp:posOffset>139010</wp:posOffset>
                </wp:positionV>
                <wp:extent cx="707667" cy="1733384"/>
                <wp:effectExtent l="0" t="0" r="54610" b="57785"/>
                <wp:wrapNone/>
                <wp:docPr id="2" name="Rovná spojovacia šípk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7667" cy="17333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BFFB17" id="Rovná spojovacia šípka 2" o:spid="_x0000_s1026" type="#_x0000_t32" style="position:absolute;margin-left:41.2pt;margin-top:10.95pt;width:55.7pt;height:136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" strokecolor="#f68c36 [3049]">
                <v:stroke endarrow="block"/>
              </v:shape>
            </w:pict>
          </mc:Fallback>
        </mc:AlternateContent>
      </w:r>
    </w:p>
    <w:p w14:paraId="75F5A6E9" w14:textId="69BAF344" w:rsidR="00834D5F" w:rsidRDefault="00834D5F" w:rsidP="00F17FA3">
      <w:pPr>
        <w:pStyle w:val="Bezriadkovania"/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sk-SK"/>
        </w:rPr>
        <w:drawing>
          <wp:inline distT="0" distB="0" distL="0" distR="0" wp14:anchorId="44135630" wp14:editId="0B85C922">
            <wp:extent cx="4802588" cy="2979068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328" r="34095" b="18223"/>
                    <a:stretch/>
                  </pic:blipFill>
                  <pic:spPr bwMode="auto">
                    <a:xfrm>
                      <a:off x="0" y="0"/>
                      <a:ext cx="4822280" cy="2991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ED3361" w14:textId="77777777" w:rsidR="00B515E8" w:rsidRPr="00BE65A7" w:rsidRDefault="00B515E8" w:rsidP="00BE65A7">
      <w:pPr>
        <w:pStyle w:val="Bezriadkovania"/>
        <w:jc w:val="both"/>
        <w:rPr>
          <w:rFonts w:ascii="Arial" w:hAnsi="Arial" w:cs="Arial"/>
          <w:b/>
        </w:rPr>
      </w:pPr>
    </w:p>
    <w:p w14:paraId="2BD8C4FE" w14:textId="4E7E06A7" w:rsidR="006B612A" w:rsidRDefault="006B612A" w:rsidP="006B612A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Ukazovateľ:</w:t>
      </w:r>
      <w:r w:rsidRPr="006B612A">
        <w:rPr>
          <w:rFonts w:ascii="Arial" w:hAnsi="Arial" w:cs="Arial"/>
        </w:rPr>
        <w:t xml:space="preserve"> </w:t>
      </w:r>
      <w:r w:rsidR="00BE65A7">
        <w:rPr>
          <w:rFonts w:ascii="Arial" w:hAnsi="Arial" w:cs="Arial"/>
        </w:rPr>
        <w:t>počet žiakov zapojených do odborného vzdelávania</w:t>
      </w:r>
    </w:p>
    <w:p w14:paraId="1480C571" w14:textId="7EA7895F" w:rsidR="005725BE" w:rsidRDefault="005725BE" w:rsidP="006B612A">
      <w:pPr>
        <w:pStyle w:val="Bezriadkovania"/>
        <w:jc w:val="both"/>
        <w:rPr>
          <w:rFonts w:ascii="Arial" w:hAnsi="Arial" w:cs="Arial"/>
        </w:rPr>
      </w:pPr>
    </w:p>
    <w:p w14:paraId="4990E106" w14:textId="439DDD82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Vďaka realizácii projektu </w:t>
      </w:r>
      <w:r w:rsidR="00163949">
        <w:rPr>
          <w:rFonts w:ascii="Arial" w:hAnsi="Arial" w:cs="Arial"/>
        </w:rPr>
        <w:t xml:space="preserve">COVP </w:t>
      </w:r>
      <w:proofErr w:type="spellStart"/>
      <w:r w:rsidR="00163949">
        <w:rPr>
          <w:rFonts w:ascii="Arial" w:hAnsi="Arial" w:cs="Arial"/>
        </w:rPr>
        <w:t>Hlinícka</w:t>
      </w:r>
      <w:proofErr w:type="spellEnd"/>
      <w:r w:rsidR="00163949">
        <w:rPr>
          <w:rFonts w:ascii="Arial" w:hAnsi="Arial" w:cs="Arial"/>
        </w:rPr>
        <w:t xml:space="preserve"> 1</w:t>
      </w:r>
      <w:r w:rsidR="004A05C4">
        <w:rPr>
          <w:rFonts w:ascii="Arial" w:hAnsi="Arial" w:cs="Arial"/>
        </w:rPr>
        <w:t xml:space="preserve"> budú</w:t>
      </w:r>
      <w:r>
        <w:rPr>
          <w:rFonts w:ascii="Arial" w:hAnsi="Arial" w:cs="Arial"/>
        </w:rPr>
        <w:t xml:space="preserve"> podporené: </w:t>
      </w:r>
    </w:p>
    <w:p w14:paraId="0D33E282" w14:textId="0B66066F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4118CCA" w14:textId="18240E52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Stavebné práce na objekte </w:t>
      </w:r>
      <w:r w:rsidR="00163949">
        <w:rPr>
          <w:rFonts w:ascii="Arial" w:hAnsi="Arial" w:cs="Arial"/>
        </w:rPr>
        <w:t>Budova školy</w:t>
      </w:r>
      <w:r>
        <w:rPr>
          <w:rFonts w:ascii="Arial" w:hAnsi="Arial" w:cs="Arial"/>
        </w:rPr>
        <w:t>:</w:t>
      </w:r>
    </w:p>
    <w:p w14:paraId="07C99815" w14:textId="51464CEB" w:rsidR="0007395B" w:rsidRDefault="0007395B" w:rsidP="006B612A">
      <w:pPr>
        <w:pStyle w:val="Bezriadkovania"/>
        <w:jc w:val="both"/>
        <w:rPr>
          <w:rFonts w:ascii="Arial" w:hAnsi="Arial" w:cs="Arial"/>
        </w:rPr>
      </w:pPr>
    </w:p>
    <w:p w14:paraId="1101C1AB" w14:textId="5667FAA9" w:rsidR="0007395B" w:rsidRDefault="00163949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</w:t>
      </w:r>
      <w:r w:rsidR="004A05C4">
        <w:rPr>
          <w:rFonts w:ascii="Arial" w:hAnsi="Arial" w:cs="Arial"/>
        </w:rPr>
        <w:t>,</w:t>
      </w:r>
    </w:p>
    <w:p w14:paraId="66838351" w14:textId="15DF8D8E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4A05C4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4A05C4">
        <w:rPr>
          <w:rFonts w:ascii="Arial" w:hAnsi="Arial" w:cs="Arial"/>
        </w:rPr>
        <w:t>,</w:t>
      </w:r>
    </w:p>
    <w:p w14:paraId="47382B59" w14:textId="0EFD39FA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4A05C4">
        <w:rPr>
          <w:rFonts w:ascii="Arial" w:hAnsi="Arial" w:cs="Arial"/>
        </w:rPr>
        <w:t>,</w:t>
      </w:r>
    </w:p>
    <w:p w14:paraId="5C1CED59" w14:textId="6E1A9225" w:rsidR="0007395B" w:rsidRDefault="0007395B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rekonštrukcia/výmena </w:t>
      </w:r>
      <w:proofErr w:type="spellStart"/>
      <w:r>
        <w:rPr>
          <w:rFonts w:ascii="Arial" w:hAnsi="Arial" w:cs="Arial"/>
        </w:rPr>
        <w:t>inžinierských</w:t>
      </w:r>
      <w:proofErr w:type="spellEnd"/>
      <w:r>
        <w:rPr>
          <w:rFonts w:ascii="Arial" w:hAnsi="Arial" w:cs="Arial"/>
        </w:rPr>
        <w:t xml:space="preserve"> sieti (voda, kanalizácia, pl</w:t>
      </w:r>
      <w:r w:rsidR="00163949">
        <w:rPr>
          <w:rFonts w:ascii="Arial" w:hAnsi="Arial" w:cs="Arial"/>
        </w:rPr>
        <w:t>yn, vykurovanie</w:t>
      </w:r>
      <w:r>
        <w:rPr>
          <w:rFonts w:ascii="Arial" w:hAnsi="Arial" w:cs="Arial"/>
        </w:rPr>
        <w:t>)</w:t>
      </w:r>
      <w:r w:rsidR="004A05C4">
        <w:rPr>
          <w:rFonts w:ascii="Arial" w:hAnsi="Arial" w:cs="Arial"/>
        </w:rPr>
        <w:t>.</w:t>
      </w:r>
    </w:p>
    <w:p w14:paraId="1CDCFBFD" w14:textId="11670666" w:rsidR="00163949" w:rsidRDefault="00163949" w:rsidP="00163949">
      <w:pPr>
        <w:pStyle w:val="Bezriadkovania"/>
        <w:jc w:val="both"/>
        <w:rPr>
          <w:rFonts w:ascii="Arial" w:hAnsi="Arial" w:cs="Arial"/>
        </w:rPr>
      </w:pPr>
    </w:p>
    <w:p w14:paraId="48999D9A" w14:textId="54D9539E" w:rsidR="00163949" w:rsidRDefault="00163949" w:rsidP="00163949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>Stavebné práce na objekte Budova kuchyne:</w:t>
      </w:r>
    </w:p>
    <w:p w14:paraId="483FEA7F" w14:textId="77777777" w:rsidR="00163949" w:rsidRDefault="00163949" w:rsidP="00163949">
      <w:pPr>
        <w:pStyle w:val="Bezriadkovania"/>
        <w:jc w:val="both"/>
        <w:rPr>
          <w:rFonts w:ascii="Arial" w:hAnsi="Arial" w:cs="Arial"/>
        </w:rPr>
      </w:pPr>
    </w:p>
    <w:p w14:paraId="5713E3E6" w14:textId="4AC2E3E0" w:rsidR="00163949" w:rsidRDefault="00163949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</w:t>
      </w:r>
      <w:r w:rsidR="004A05C4">
        <w:rPr>
          <w:rFonts w:ascii="Arial" w:hAnsi="Arial" w:cs="Arial"/>
        </w:rPr>
        <w:t>,</w:t>
      </w:r>
    </w:p>
    <w:p w14:paraId="311ADF9F" w14:textId="0D2CA9D6" w:rsidR="00163949" w:rsidRDefault="00163949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4A05C4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4A05C4">
        <w:rPr>
          <w:rFonts w:ascii="Arial" w:hAnsi="Arial" w:cs="Arial"/>
        </w:rPr>
        <w:t>,</w:t>
      </w:r>
    </w:p>
    <w:p w14:paraId="6F01B445" w14:textId="7C483D56" w:rsidR="00163949" w:rsidRDefault="00163949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4A05C4">
        <w:rPr>
          <w:rFonts w:ascii="Arial" w:hAnsi="Arial" w:cs="Arial"/>
        </w:rPr>
        <w:t>,</w:t>
      </w:r>
    </w:p>
    <w:p w14:paraId="2F6DAF48" w14:textId="5B83D3EF" w:rsidR="00163949" w:rsidRDefault="00163949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rekonštrukcia/výmena </w:t>
      </w:r>
      <w:proofErr w:type="spellStart"/>
      <w:r>
        <w:rPr>
          <w:rFonts w:ascii="Arial" w:hAnsi="Arial" w:cs="Arial"/>
        </w:rPr>
        <w:t>inžinierských</w:t>
      </w:r>
      <w:proofErr w:type="spellEnd"/>
      <w:r>
        <w:rPr>
          <w:rFonts w:ascii="Arial" w:hAnsi="Arial" w:cs="Arial"/>
        </w:rPr>
        <w:t xml:space="preserve"> sieti (voda, kanalizácia, plyn, vykurovanie, vzduchotechnika),</w:t>
      </w:r>
    </w:p>
    <w:p w14:paraId="6019E830" w14:textId="2894BBCA" w:rsidR="006E18E8" w:rsidRPr="00163949" w:rsidRDefault="00163949" w:rsidP="00163949">
      <w:pPr>
        <w:pStyle w:val="Bezriadkovania"/>
        <w:numPr>
          <w:ilvl w:val="0"/>
          <w:numId w:val="33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výmena lapača tuku</w:t>
      </w:r>
      <w:r w:rsidR="004A05C4">
        <w:rPr>
          <w:rFonts w:ascii="Arial" w:hAnsi="Arial" w:cs="Arial"/>
        </w:rPr>
        <w:t>.</w:t>
      </w:r>
    </w:p>
    <w:p w14:paraId="6D8C905F" w14:textId="63935E1D" w:rsidR="006E18E8" w:rsidRDefault="00BA3F49" w:rsidP="00834D5F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Odbor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/ dielňa </w:t>
      </w:r>
      <w:r w:rsidR="00834D5F">
        <w:rPr>
          <w:rFonts w:ascii="Arial" w:hAnsi="Arial" w:cs="Arial"/>
          <w:b/>
          <w:sz w:val="22"/>
          <w:szCs w:val="22"/>
        </w:rPr>
        <w:t>strojového obrábania kovov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</w:t>
      </w:r>
      <w:r w:rsidR="00834D5F">
        <w:rPr>
          <w:rFonts w:ascii="Arial" w:hAnsi="Arial" w:cs="Arial"/>
          <w:b/>
          <w:sz w:val="22"/>
          <w:szCs w:val="22"/>
        </w:rPr>
        <w:t>ne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 w:rsidR="004A05C4">
        <w:rPr>
          <w:rFonts w:ascii="Arial" w:hAnsi="Arial" w:cs="Arial"/>
          <w:b/>
          <w:sz w:val="22"/>
          <w:szCs w:val="22"/>
        </w:rPr>
        <w:t>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08871DA2" w14:textId="3D797D80" w:rsidR="009A754B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hrotový univerzálny sústruh,</w:t>
      </w:r>
    </w:p>
    <w:p w14:paraId="43AFEA48" w14:textId="6E11F9DD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univerzálna frézka,</w:t>
      </w:r>
    </w:p>
    <w:p w14:paraId="1F5EEFDB" w14:textId="48FB8E8A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dookotoučova</w:t>
      </w:r>
      <w:proofErr w:type="spellEnd"/>
      <w:r>
        <w:rPr>
          <w:rFonts w:ascii="Arial" w:hAnsi="Arial" w:cs="Arial"/>
          <w:sz w:val="22"/>
          <w:szCs w:val="22"/>
        </w:rPr>
        <w:t xml:space="preserve"> brúska,</w:t>
      </w:r>
    </w:p>
    <w:p w14:paraId="7DD3C9B4" w14:textId="683E4591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súsutružnicke</w:t>
      </w:r>
      <w:proofErr w:type="spellEnd"/>
      <w:r>
        <w:rPr>
          <w:rFonts w:ascii="Arial" w:hAnsi="Arial" w:cs="Arial"/>
          <w:sz w:val="22"/>
          <w:szCs w:val="22"/>
        </w:rPr>
        <w:t xml:space="preserve"> a rezné náradie,</w:t>
      </w:r>
    </w:p>
    <w:p w14:paraId="27628E1E" w14:textId="679FB20D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dielenský stôl,</w:t>
      </w:r>
    </w:p>
    <w:p w14:paraId="4725E2ED" w14:textId="35EA1DB4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stolová a príklepová vŕtačka,</w:t>
      </w:r>
    </w:p>
    <w:p w14:paraId="553A79A1" w14:textId="3238882D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spájkovačka.</w:t>
      </w:r>
    </w:p>
    <w:p w14:paraId="5605A2E5" w14:textId="710B2FED" w:rsidR="00344885" w:rsidRPr="00344885" w:rsidRDefault="00344885" w:rsidP="00344885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344885">
        <w:rPr>
          <w:rFonts w:ascii="Arial" w:hAnsi="Arial" w:cs="Arial"/>
          <w:sz w:val="22"/>
          <w:szCs w:val="22"/>
        </w:rPr>
        <w:t xml:space="preserve"> </w:t>
      </w:r>
    </w:p>
    <w:p w14:paraId="08FAEC83" w14:textId="6F9E791C" w:rsidR="009A754B" w:rsidRPr="00344885" w:rsidRDefault="00BA3F49" w:rsidP="00344885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/ dielňa </w:t>
      </w:r>
      <w:r w:rsidR="00344885">
        <w:rPr>
          <w:rFonts w:ascii="Arial" w:hAnsi="Arial" w:cs="Arial"/>
          <w:b/>
          <w:sz w:val="22"/>
          <w:szCs w:val="22"/>
        </w:rPr>
        <w:t>základy elektroniky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vrátane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139D25A2" w14:textId="7E99C1BE" w:rsidR="00344885" w:rsidRDefault="00D53DE1" w:rsidP="00344885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projektor s LCD</w:t>
      </w:r>
      <w:r w:rsidR="00BA3F49">
        <w:rPr>
          <w:rFonts w:ascii="Arial" w:hAnsi="Arial" w:cs="Arial"/>
          <w:sz w:val="22"/>
          <w:szCs w:val="22"/>
        </w:rPr>
        <w:t xml:space="preserve"> technológiou,</w:t>
      </w:r>
    </w:p>
    <w:p w14:paraId="7EE52D4D" w14:textId="4DEC80C1" w:rsidR="00344885" w:rsidRDefault="00BA3F49" w:rsidP="00344885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spájkovacia stanica,</w:t>
      </w:r>
    </w:p>
    <w:p w14:paraId="3388230B" w14:textId="75033C5D" w:rsidR="00344885" w:rsidRDefault="00BA3F49" w:rsidP="00344885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multimeter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14:paraId="5A5289C7" w14:textId="77774B3E" w:rsidR="00344885" w:rsidRDefault="00BA3F49" w:rsidP="00344885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osciloskop,</w:t>
      </w:r>
    </w:p>
    <w:p w14:paraId="2C031CAF" w14:textId="16A8067D" w:rsidR="00344885" w:rsidRPr="00344885" w:rsidRDefault="00BA3F49" w:rsidP="00344885">
      <w:pPr>
        <w:pStyle w:val="Odsekzoznamu"/>
        <w:numPr>
          <w:ilvl w:val="0"/>
          <w:numId w:val="25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generátor signálov.</w:t>
      </w:r>
    </w:p>
    <w:p w14:paraId="735D6E99" w14:textId="6BE1677A" w:rsidR="00344885" w:rsidRPr="00344885" w:rsidRDefault="00BA3F49" w:rsidP="00344885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/ dielňa </w:t>
      </w:r>
      <w:r w:rsidR="00344885">
        <w:rPr>
          <w:rFonts w:ascii="Arial" w:hAnsi="Arial" w:cs="Arial"/>
          <w:b/>
          <w:sz w:val="22"/>
          <w:szCs w:val="22"/>
        </w:rPr>
        <w:t>optického vlákna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 vrátane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-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3BF2F91E" w14:textId="137E2AFA" w:rsidR="009A754B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projektor s </w:t>
      </w:r>
      <w:r w:rsidR="00D53DE1">
        <w:rPr>
          <w:rFonts w:ascii="Arial" w:hAnsi="Arial" w:cs="Arial"/>
          <w:sz w:val="22"/>
          <w:szCs w:val="22"/>
        </w:rPr>
        <w:t>LCD</w:t>
      </w:r>
      <w:r>
        <w:rPr>
          <w:rFonts w:ascii="Arial" w:hAnsi="Arial" w:cs="Arial"/>
          <w:sz w:val="22"/>
          <w:szCs w:val="22"/>
        </w:rPr>
        <w:t xml:space="preserve"> technikou,</w:t>
      </w:r>
    </w:p>
    <w:p w14:paraId="1F3E3768" w14:textId="26A8AC2F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elektrické projekčné plátno,</w:t>
      </w:r>
    </w:p>
    <w:p w14:paraId="26B1D42A" w14:textId="173A4A63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meracie prístroje,</w:t>
      </w:r>
    </w:p>
    <w:p w14:paraId="3BF80D5D" w14:textId="05A9C1ED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stripovacie</w:t>
      </w:r>
      <w:proofErr w:type="spellEnd"/>
      <w:r>
        <w:rPr>
          <w:rFonts w:ascii="Arial" w:hAnsi="Arial" w:cs="Arial"/>
          <w:sz w:val="22"/>
          <w:szCs w:val="22"/>
        </w:rPr>
        <w:t xml:space="preserve"> náradie,</w:t>
      </w:r>
    </w:p>
    <w:p w14:paraId="036E8750" w14:textId="6785495C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mikrovŕtačka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14:paraId="732F4188" w14:textId="0E9DF736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odsávačka</w:t>
      </w:r>
      <w:proofErr w:type="spellEnd"/>
      <w:r>
        <w:rPr>
          <w:rFonts w:ascii="Arial" w:hAnsi="Arial" w:cs="Arial"/>
          <w:sz w:val="22"/>
          <w:szCs w:val="22"/>
        </w:rPr>
        <w:t xml:space="preserve"> cínu,</w:t>
      </w:r>
    </w:p>
    <w:p w14:paraId="612F5FBE" w14:textId="6C2D40DA" w:rsidR="00344885" w:rsidRPr="00344885" w:rsidRDefault="00BA3F49" w:rsidP="00344885">
      <w:pPr>
        <w:pStyle w:val="Odsekzoznamu"/>
        <w:numPr>
          <w:ilvl w:val="0"/>
          <w:numId w:val="26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digitálny </w:t>
      </w:r>
      <w:proofErr w:type="spellStart"/>
      <w:r>
        <w:rPr>
          <w:rFonts w:ascii="Arial" w:hAnsi="Arial" w:cs="Arial"/>
          <w:sz w:val="22"/>
          <w:szCs w:val="22"/>
        </w:rPr>
        <w:t>multimeter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14:paraId="17341363" w14:textId="38672C86" w:rsidR="00344885" w:rsidRPr="00344885" w:rsidRDefault="00BA3F49" w:rsidP="00344885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/ dielňa </w:t>
      </w:r>
      <w:r w:rsidR="00344885">
        <w:rPr>
          <w:rFonts w:ascii="Arial" w:hAnsi="Arial" w:cs="Arial"/>
          <w:b/>
          <w:sz w:val="22"/>
          <w:szCs w:val="22"/>
        </w:rPr>
        <w:t>telekomunikačných zariadení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 vrátane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-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49769333" w14:textId="1EDD7CBD" w:rsidR="009A754B" w:rsidRDefault="00BA3F49" w:rsidP="00344885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univerzálny digitálny merací prístroj,</w:t>
      </w:r>
    </w:p>
    <w:p w14:paraId="494D3774" w14:textId="55C82972" w:rsidR="00344885" w:rsidRDefault="00BA3F49" w:rsidP="00344885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mikrotelefónna</w:t>
      </w:r>
      <w:proofErr w:type="spellEnd"/>
      <w:r>
        <w:rPr>
          <w:rFonts w:ascii="Arial" w:hAnsi="Arial" w:cs="Arial"/>
          <w:sz w:val="22"/>
          <w:szCs w:val="22"/>
        </w:rPr>
        <w:t xml:space="preserve"> skúšačka,</w:t>
      </w:r>
    </w:p>
    <w:p w14:paraId="4A4CE618" w14:textId="225A9006" w:rsidR="00FB1B68" w:rsidRDefault="00BA3F49" w:rsidP="00344885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merač izolácie,</w:t>
      </w:r>
    </w:p>
    <w:p w14:paraId="49C8A621" w14:textId="3BEF4468" w:rsidR="00FB1B68" w:rsidRDefault="00BA3F49" w:rsidP="00344885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osciloskop,</w:t>
      </w:r>
    </w:p>
    <w:p w14:paraId="7E9FBA31" w14:textId="1CF7DCF4" w:rsidR="00FB1B68" w:rsidRDefault="00BA3F49" w:rsidP="00FB1B6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indukčná sonda na vyhľadávanie káblov,</w:t>
      </w:r>
    </w:p>
    <w:p w14:paraId="2E9383B4" w14:textId="2E7DE4E5" w:rsidR="00FB1B68" w:rsidRDefault="00BA3F49" w:rsidP="00FB1B68">
      <w:pPr>
        <w:pStyle w:val="Odsekzoznamu"/>
        <w:numPr>
          <w:ilvl w:val="0"/>
          <w:numId w:val="27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multifunkčný fotoaparát.</w:t>
      </w:r>
    </w:p>
    <w:p w14:paraId="436B2443" w14:textId="488E8EF9" w:rsidR="00FB1B68" w:rsidRDefault="00BA3F49" w:rsidP="00FB1B68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FB1B68" w:rsidRPr="00FB1B68">
        <w:rPr>
          <w:rFonts w:ascii="Arial" w:hAnsi="Arial" w:cs="Arial"/>
          <w:b/>
          <w:sz w:val="22"/>
          <w:szCs w:val="22"/>
        </w:rPr>
        <w:t xml:space="preserve">/ dielňa </w:t>
      </w:r>
      <w:r w:rsidR="00FB1B68">
        <w:rPr>
          <w:rFonts w:ascii="Arial" w:hAnsi="Arial" w:cs="Arial"/>
          <w:b/>
          <w:sz w:val="22"/>
          <w:szCs w:val="22"/>
        </w:rPr>
        <w:t>silnoprúdovej techniky</w:t>
      </w:r>
      <w:r w:rsidR="00FB1B68" w:rsidRPr="00FB1B68">
        <w:rPr>
          <w:rFonts w:ascii="Arial" w:hAnsi="Arial" w:cs="Arial"/>
          <w:b/>
          <w:sz w:val="22"/>
          <w:szCs w:val="22"/>
        </w:rPr>
        <w:t xml:space="preserve"> vrátane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-</w:t>
      </w:r>
      <w:r w:rsidR="00FB1B68" w:rsidRPr="00FB1B6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001976F3" w14:textId="78B30FF8" w:rsidR="00FB1B68" w:rsidRPr="00FB1B68" w:rsidRDefault="00BA3F49" w:rsidP="00FB1B68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projektor s</w:t>
      </w:r>
      <w:r w:rsidR="00D53DE1">
        <w:rPr>
          <w:rFonts w:ascii="Arial" w:hAnsi="Arial" w:cs="Arial"/>
          <w:sz w:val="22"/>
          <w:szCs w:val="22"/>
        </w:rPr>
        <w:t xml:space="preserve"> LCD </w:t>
      </w:r>
      <w:r>
        <w:rPr>
          <w:rFonts w:ascii="Arial" w:hAnsi="Arial" w:cs="Arial"/>
          <w:sz w:val="22"/>
          <w:szCs w:val="22"/>
        </w:rPr>
        <w:t>technológiou,</w:t>
      </w:r>
    </w:p>
    <w:p w14:paraId="08F42C53" w14:textId="333D56E5" w:rsidR="00FB1B68" w:rsidRPr="00FB1B68" w:rsidRDefault="00BA3F49" w:rsidP="00FB1B68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skladacia tabuľa </w:t>
      </w:r>
      <w:proofErr w:type="spellStart"/>
      <w:r>
        <w:rPr>
          <w:rFonts w:ascii="Arial" w:hAnsi="Arial" w:cs="Arial"/>
          <w:sz w:val="22"/>
          <w:szCs w:val="22"/>
        </w:rPr>
        <w:t>profesional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14:paraId="3961E950" w14:textId="4E3B394F" w:rsidR="00FB1B68" w:rsidRPr="00FB1B68" w:rsidRDefault="00BA3F49" w:rsidP="00FB1B68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merací, laboratórny a pracovný stôl,</w:t>
      </w:r>
    </w:p>
    <w:p w14:paraId="6DFE3FE6" w14:textId="4A74E94E" w:rsidR="00FB1B68" w:rsidRPr="00FB1B68" w:rsidRDefault="00BA3F49" w:rsidP="00FB1B68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univerzálny </w:t>
      </w:r>
      <w:proofErr w:type="spellStart"/>
      <w:r>
        <w:rPr>
          <w:rFonts w:ascii="Arial" w:hAnsi="Arial" w:cs="Arial"/>
          <w:sz w:val="22"/>
          <w:szCs w:val="22"/>
        </w:rPr>
        <w:t>multimeter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14:paraId="360A1F76" w14:textId="32E5330F" w:rsidR="006B612A" w:rsidRPr="00FB1B68" w:rsidRDefault="00BA3F49" w:rsidP="006B612A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merač zemných odporov.</w:t>
      </w:r>
    </w:p>
    <w:p w14:paraId="279F70D8" w14:textId="77777777" w:rsidR="00FB1B68" w:rsidRPr="00FB1B68" w:rsidRDefault="00FB1B68" w:rsidP="00FB1B68">
      <w:pPr>
        <w:spacing w:before="120"/>
        <w:jc w:val="both"/>
        <w:rPr>
          <w:rFonts w:ascii="Arial" w:hAnsi="Arial" w:cs="Arial"/>
          <w:b/>
          <w:sz w:val="22"/>
          <w:szCs w:val="22"/>
        </w:rPr>
      </w:pPr>
    </w:p>
    <w:p w14:paraId="2584A35E" w14:textId="5BD0B420" w:rsidR="00E8508B" w:rsidRDefault="006B612A" w:rsidP="00163949">
      <w:pPr>
        <w:pStyle w:val="Bezriadkovania"/>
        <w:spacing w:after="240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Výstupy:</w:t>
      </w:r>
      <w:r w:rsidRPr="006B612A">
        <w:t xml:space="preserve"> </w:t>
      </w:r>
      <w:r w:rsidR="00BE65A7" w:rsidRPr="00BE65A7">
        <w:rPr>
          <w:rFonts w:ascii="Arial" w:hAnsi="Arial" w:cs="Arial"/>
        </w:rPr>
        <w:t>úspora CO2, podporená podlahová plocha, počet vybavených odborných učební, počet žiakov na COVP, počet vybavených kmeňových tried, podlahová plocha športovísk, počet miest podporených na internátoch</w:t>
      </w:r>
      <w:r w:rsidR="000557DA">
        <w:rPr>
          <w:rFonts w:ascii="Arial" w:hAnsi="Arial" w:cs="Arial"/>
        </w:rPr>
        <w:t>.</w:t>
      </w:r>
    </w:p>
    <w:p w14:paraId="5F4F229D" w14:textId="0244D3F9" w:rsidR="006E18E8" w:rsidRPr="006E18E8" w:rsidRDefault="006E18E8" w:rsidP="000557DA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 w:rsidRPr="006E18E8">
        <w:rPr>
          <w:rFonts w:ascii="Arial" w:hAnsi="Arial" w:cs="Arial"/>
          <w:b/>
          <w:sz w:val="22"/>
          <w:szCs w:val="22"/>
        </w:rPr>
        <w:t>Organizačné a finančné zabezpečenie realizácie:</w:t>
      </w:r>
    </w:p>
    <w:p w14:paraId="0E5C113D" w14:textId="4B54BF0D" w:rsidR="00F56F22" w:rsidRDefault="00F56F22" w:rsidP="00F56F22">
      <w:pPr>
        <w:pStyle w:val="Bezriadkovania"/>
        <w:jc w:val="both"/>
        <w:rPr>
          <w:rFonts w:ascii="Arial" w:hAnsi="Arial" w:cs="Arial"/>
        </w:rPr>
      </w:pPr>
      <w:r w:rsidRPr="00F56F22">
        <w:rPr>
          <w:rFonts w:ascii="Arial" w:hAnsi="Arial" w:cs="Arial"/>
        </w:rPr>
        <w:t xml:space="preserve">personálne kapacity pre prípravu a realizáciu projektu sú riešené vytvorením multidisciplinárneho projektového tímu z organizačných zložiek Úradu BSK. Finančné zabezpečenie realizácie projektu je postavené na kombinovanom systéme financovania </w:t>
      </w:r>
      <w:r w:rsidRPr="00F56F22">
        <w:rPr>
          <w:rFonts w:ascii="Arial" w:hAnsi="Arial" w:cs="Arial"/>
        </w:rPr>
        <w:lastRenderedPageBreak/>
        <w:t>z nasledovných zdrojov: Európsky fond regionáln</w:t>
      </w:r>
      <w:r w:rsidR="00D93BA9">
        <w:rPr>
          <w:rFonts w:ascii="Arial" w:hAnsi="Arial" w:cs="Arial"/>
        </w:rPr>
        <w:t>eho rozvoja, Štátny rozpočet SR</w:t>
      </w:r>
      <w:r w:rsidRPr="00F56F22">
        <w:rPr>
          <w:rFonts w:ascii="Arial" w:hAnsi="Arial" w:cs="Arial"/>
        </w:rPr>
        <w:t>, vlastné zdroje Úradu BSK z </w:t>
      </w:r>
      <w:r w:rsidR="00E47350">
        <w:rPr>
          <w:rFonts w:ascii="Arial" w:hAnsi="Arial" w:cs="Arial"/>
        </w:rPr>
        <w:t>pod</w:t>
      </w:r>
      <w:r w:rsidRPr="00F56F22">
        <w:rPr>
          <w:rFonts w:ascii="Arial" w:hAnsi="Arial" w:cs="Arial"/>
        </w:rPr>
        <w:t>programu 1.3 Programového rozpočtu Úradu BSK na roky 2017-2019. Rozpočet Bratislavského samosprávneho kraja na p</w:t>
      </w:r>
      <w:r w:rsidR="00E47350">
        <w:rPr>
          <w:rFonts w:ascii="Arial" w:hAnsi="Arial" w:cs="Arial"/>
        </w:rPr>
        <w:t>rojekt je plánovaný vo výške 2 3</w:t>
      </w:r>
      <w:r w:rsidRPr="00F56F22">
        <w:rPr>
          <w:rFonts w:ascii="Arial" w:hAnsi="Arial" w:cs="Arial"/>
        </w:rPr>
        <w:t xml:space="preserve">00 000,00 EUR, pri spolufinancovaní z vlastných zdrojov vo výške </w:t>
      </w:r>
      <w:r w:rsidR="00E47350">
        <w:rPr>
          <w:rFonts w:ascii="Arial" w:hAnsi="Arial" w:cs="Arial"/>
        </w:rPr>
        <w:t>134</w:t>
      </w:r>
      <w:r w:rsidRPr="00F56F22">
        <w:rPr>
          <w:rFonts w:ascii="Arial" w:hAnsi="Arial" w:cs="Arial"/>
        </w:rPr>
        <w:t xml:space="preserve"> 000,00 EUR, z toho povinné spolufinancovanie 5% v hodnote </w:t>
      </w:r>
      <w:r w:rsidR="00E47350">
        <w:rPr>
          <w:rFonts w:ascii="Arial" w:hAnsi="Arial" w:cs="Arial"/>
        </w:rPr>
        <w:t>114</w:t>
      </w:r>
      <w:r w:rsidRPr="00F56F22">
        <w:rPr>
          <w:rFonts w:ascii="Arial" w:hAnsi="Arial" w:cs="Arial"/>
        </w:rPr>
        <w:t xml:space="preserve"> 000,00 EUR a iné vlastné zdroje v hodnote </w:t>
      </w:r>
      <w:r w:rsidR="00E47350">
        <w:rPr>
          <w:rFonts w:ascii="Arial" w:hAnsi="Arial" w:cs="Arial"/>
        </w:rPr>
        <w:t>20</w:t>
      </w:r>
      <w:r w:rsidRPr="00F56F22">
        <w:rPr>
          <w:rFonts w:ascii="Arial" w:hAnsi="Arial" w:cs="Arial"/>
        </w:rPr>
        <w:t xml:space="preserve"> 000,00 EUR. Výška nenávratného finančného príspevku z Európskeho fondu regionálneho rozvoja predstavuje </w:t>
      </w:r>
      <w:r w:rsidR="00E47350">
        <w:rPr>
          <w:rFonts w:ascii="Arial" w:hAnsi="Arial" w:cs="Arial"/>
        </w:rPr>
        <w:t>1 140</w:t>
      </w:r>
      <w:r w:rsidRPr="00F56F22">
        <w:rPr>
          <w:rFonts w:ascii="Arial" w:hAnsi="Arial" w:cs="Arial"/>
        </w:rPr>
        <w:t> 000,00 EUR. Výška finančného príspevku zo štátn</w:t>
      </w:r>
      <w:r w:rsidR="00E47350">
        <w:rPr>
          <w:rFonts w:ascii="Arial" w:hAnsi="Arial" w:cs="Arial"/>
        </w:rPr>
        <w:t xml:space="preserve">eho rozpočtu SR predstavuje 1 026 </w:t>
      </w:r>
      <w:r w:rsidRPr="00F56F22">
        <w:rPr>
          <w:rFonts w:ascii="Arial" w:hAnsi="Arial" w:cs="Arial"/>
        </w:rPr>
        <w:t>000,00 EUR.</w:t>
      </w:r>
      <w:r w:rsidRPr="00F169A8">
        <w:rPr>
          <w:rFonts w:ascii="Arial" w:hAnsi="Arial" w:cs="Arial"/>
        </w:rPr>
        <w:t xml:space="preserve"> </w:t>
      </w:r>
    </w:p>
    <w:p w14:paraId="352B1DD1" w14:textId="4C8EC98A" w:rsidR="0065272C" w:rsidRPr="006E18E8" w:rsidRDefault="0065272C" w:rsidP="0065272C">
      <w:pPr>
        <w:pStyle w:val="Nadpis4"/>
        <w:spacing w:before="240" w:line="240" w:lineRule="auto"/>
        <w:jc w:val="both"/>
        <w:rPr>
          <w:rFonts w:cs="Arial"/>
        </w:rPr>
      </w:pPr>
      <w:r w:rsidRPr="006E18E8">
        <w:rPr>
          <w:rFonts w:cs="Arial"/>
        </w:rPr>
        <w:t>Súlad so strategickými dokumentmi BSK:</w:t>
      </w:r>
    </w:p>
    <w:p w14:paraId="27EE1557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Regionálna stratégia</w:t>
      </w:r>
      <w:r w:rsidRPr="006E18E8">
        <w:rPr>
          <w:rFonts w:ascii="Arial" w:hAnsi="Arial" w:cs="Arial"/>
          <w:sz w:val="22"/>
          <w:szCs w:val="22"/>
        </w:rPr>
        <w:t xml:space="preserve"> výchovy a vzdelávania v stredných školách v Bratislavskom samosprávnom kraji na roky 2013 – 2018, </w:t>
      </w:r>
    </w:p>
    <w:p w14:paraId="73B561E6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Program h</w:t>
      </w:r>
      <w:r w:rsidRPr="006E18E8">
        <w:rPr>
          <w:rFonts w:ascii="Arial" w:hAnsi="Arial" w:cs="Arial"/>
          <w:sz w:val="22"/>
          <w:szCs w:val="22"/>
        </w:rPr>
        <w:t>ospodárskeho rozvoja a sociálneho rozvoja Bratislavského samosprávneho kraja na roky 2014-2020</w:t>
      </w:r>
      <w:r>
        <w:rPr>
          <w:rFonts w:ascii="Arial" w:hAnsi="Arial" w:cs="Arial"/>
          <w:sz w:val="22"/>
          <w:szCs w:val="22"/>
        </w:rPr>
        <w:t>,</w:t>
      </w:r>
    </w:p>
    <w:p w14:paraId="1079B6B5" w14:textId="1F701A91" w:rsidR="00BA3F49" w:rsidRPr="006E18E8" w:rsidRDefault="00F56F22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podpora</w:t>
      </w:r>
      <w:r w:rsidR="00BA3F49" w:rsidRPr="006E18E8">
        <w:rPr>
          <w:rFonts w:ascii="Arial" w:hAnsi="Arial" w:cs="Arial"/>
          <w:sz w:val="22"/>
          <w:szCs w:val="22"/>
        </w:rPr>
        <w:t xml:space="preserve"> celoživotné</w:t>
      </w:r>
      <w:r>
        <w:rPr>
          <w:rFonts w:ascii="Arial" w:hAnsi="Arial" w:cs="Arial"/>
          <w:sz w:val="22"/>
          <w:szCs w:val="22"/>
        </w:rPr>
        <w:t>ho vzdelávania</w:t>
      </w:r>
      <w:r w:rsidR="00BA3F49" w:rsidRPr="006E18E8">
        <w:rPr>
          <w:rFonts w:ascii="Arial" w:hAnsi="Arial" w:cs="Arial"/>
          <w:sz w:val="22"/>
          <w:szCs w:val="22"/>
        </w:rPr>
        <w:t xml:space="preserve"> v súlade so zákonom č. 568/2009 o celoživotnom vzdelávaní v platnom znení, </w:t>
      </w:r>
    </w:p>
    <w:p w14:paraId="286304DD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podporuje integrovaný prístup ako komplementárnu podporu aktivít z IROP a</w:t>
      </w:r>
      <w:r>
        <w:rPr>
          <w:rFonts w:ascii="Arial" w:hAnsi="Arial" w:cs="Arial"/>
          <w:sz w:val="22"/>
          <w:szCs w:val="22"/>
        </w:rPr>
        <w:t> </w:t>
      </w:r>
      <w:r w:rsidRPr="006E18E8"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z w:val="22"/>
          <w:szCs w:val="22"/>
        </w:rPr>
        <w:t>peračného programu</w:t>
      </w:r>
      <w:r w:rsidRPr="006E18E8">
        <w:rPr>
          <w:rFonts w:ascii="Arial" w:hAnsi="Arial" w:cs="Arial"/>
          <w:sz w:val="22"/>
          <w:szCs w:val="22"/>
        </w:rPr>
        <w:t xml:space="preserve"> Ľ</w:t>
      </w:r>
      <w:r>
        <w:rPr>
          <w:rFonts w:ascii="Arial" w:hAnsi="Arial" w:cs="Arial"/>
          <w:sz w:val="22"/>
          <w:szCs w:val="22"/>
        </w:rPr>
        <w:t>udské zdroje, prípadné iných operačných programov</w:t>
      </w:r>
      <w:r w:rsidRPr="006E18E8">
        <w:rPr>
          <w:rFonts w:ascii="Arial" w:hAnsi="Arial" w:cs="Arial"/>
          <w:sz w:val="22"/>
          <w:szCs w:val="22"/>
        </w:rPr>
        <w:t xml:space="preserve">, </w:t>
      </w:r>
    </w:p>
    <w:p w14:paraId="79BE5438" w14:textId="07496BE4" w:rsidR="00BA3F49" w:rsidRPr="006E18E8" w:rsidRDefault="00F56F22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zákon</w:t>
      </w:r>
      <w:r w:rsidR="00BA3F49" w:rsidRPr="006E18E8">
        <w:rPr>
          <w:rFonts w:ascii="Arial" w:hAnsi="Arial" w:cs="Arial"/>
          <w:sz w:val="22"/>
          <w:szCs w:val="22"/>
        </w:rPr>
        <w:t xml:space="preserve"> č</w:t>
      </w:r>
      <w:r>
        <w:rPr>
          <w:rFonts w:ascii="Arial" w:hAnsi="Arial" w:cs="Arial"/>
          <w:sz w:val="22"/>
          <w:szCs w:val="22"/>
        </w:rPr>
        <w:t>.</w:t>
      </w:r>
      <w:r w:rsidR="00BA3F49" w:rsidRPr="006E18E8">
        <w:rPr>
          <w:rFonts w:ascii="Arial" w:hAnsi="Arial" w:cs="Arial"/>
          <w:sz w:val="22"/>
          <w:szCs w:val="22"/>
        </w:rPr>
        <w:t xml:space="preserve"> 184/2009 o odbornom vzdelávaní a príprave v platnom znení, </w:t>
      </w:r>
    </w:p>
    <w:p w14:paraId="15B1E28E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je </w:t>
      </w:r>
      <w:r w:rsidRPr="006E18E8">
        <w:rPr>
          <w:rFonts w:ascii="Arial" w:hAnsi="Arial" w:cs="Arial"/>
          <w:sz w:val="22"/>
          <w:szCs w:val="22"/>
        </w:rPr>
        <w:t xml:space="preserve">v súlade s požiadavkami regionálneho trhu práce a konkurencieschopnosti regiónu, </w:t>
      </w:r>
    </w:p>
    <w:p w14:paraId="644D1EF3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je v súlade so Štátnym vzdelávacím programom pre odborné vzdelávanie a prípravu pre danú skupinu študijných a učebných odborov, </w:t>
      </w:r>
    </w:p>
    <w:p w14:paraId="7DA94769" w14:textId="770CFAF1" w:rsidR="00BA3F49" w:rsidRPr="006E18E8" w:rsidRDefault="008D2124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zákon č.</w:t>
      </w:r>
      <w:r w:rsidR="00BA3F49" w:rsidRPr="006E18E8">
        <w:rPr>
          <w:rFonts w:ascii="Arial" w:hAnsi="Arial" w:cs="Arial"/>
          <w:sz w:val="22"/>
          <w:szCs w:val="22"/>
        </w:rPr>
        <w:t xml:space="preserve"> 596/2003 Z. z. o štátnej správe v školstve a školskej samospráve v platnom znení, </w:t>
      </w:r>
    </w:p>
    <w:p w14:paraId="00014577" w14:textId="607CC260" w:rsidR="00F17F72" w:rsidRPr="00BA3F49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BA3F49">
        <w:rPr>
          <w:rFonts w:ascii="Arial" w:hAnsi="Arial" w:cs="Arial"/>
          <w:sz w:val="22"/>
          <w:szCs w:val="22"/>
        </w:rPr>
        <w:t>je previazaný na plnenie cieľov Stratégie RIS3</w:t>
      </w:r>
      <w:r>
        <w:rPr>
          <w:rFonts w:ascii="Arial" w:hAnsi="Arial" w:cs="Arial"/>
          <w:sz w:val="22"/>
          <w:szCs w:val="22"/>
        </w:rPr>
        <w:t>.</w:t>
      </w:r>
    </w:p>
    <w:p w14:paraId="2D39BC56" w14:textId="77777777" w:rsidR="00BA3F49" w:rsidRPr="00BA3F49" w:rsidRDefault="00BA3F49" w:rsidP="00BA3F49">
      <w:p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BD29B21" w14:textId="3AB4F495" w:rsidR="006B612A" w:rsidRDefault="00CC5947" w:rsidP="00D957B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C5947">
        <w:rPr>
          <w:rFonts w:ascii="Arial" w:hAnsi="Arial" w:cs="Arial"/>
          <w:b/>
          <w:sz w:val="22"/>
          <w:szCs w:val="22"/>
        </w:rPr>
        <w:t xml:space="preserve">Zodpovedný za predloženie </w:t>
      </w:r>
      <w:proofErr w:type="spellStart"/>
      <w:r w:rsidR="004B20F1">
        <w:rPr>
          <w:rFonts w:ascii="Arial" w:hAnsi="Arial" w:cs="Arial"/>
          <w:b/>
          <w:sz w:val="22"/>
          <w:szCs w:val="22"/>
        </w:rPr>
        <w:t>ŽoNFP</w:t>
      </w:r>
      <w:proofErr w:type="spellEnd"/>
      <w:r w:rsidRPr="00CC5947">
        <w:rPr>
          <w:rFonts w:ascii="Arial" w:hAnsi="Arial" w:cs="Arial"/>
          <w:b/>
          <w:sz w:val="22"/>
          <w:szCs w:val="22"/>
        </w:rPr>
        <w:t>:</w:t>
      </w:r>
      <w:r w:rsidRPr="00CC5947">
        <w:rPr>
          <w:rFonts w:ascii="Arial" w:hAnsi="Arial" w:cs="Arial"/>
          <w:sz w:val="22"/>
          <w:szCs w:val="22"/>
        </w:rPr>
        <w:t xml:space="preserve"> Odbor stratégie, územného rozvoja a riadenia projektov</w:t>
      </w:r>
    </w:p>
    <w:p w14:paraId="3FEEC6C6" w14:textId="77777777" w:rsidR="00F17F72" w:rsidRDefault="00F17F72" w:rsidP="00B515E8">
      <w:pPr>
        <w:rPr>
          <w:rFonts w:ascii="Arial" w:hAnsi="Arial" w:cs="Arial"/>
          <w:sz w:val="22"/>
          <w:szCs w:val="22"/>
        </w:rPr>
      </w:pPr>
    </w:p>
    <w:p w14:paraId="676214B6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38C1666E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6E835B68" w14:textId="66BE8864" w:rsidR="005725BE" w:rsidRDefault="005725BE">
      <w:pPr>
        <w:spacing w:after="200" w:line="276" w:lineRule="auto"/>
        <w:rPr>
          <w:rFonts w:ascii="Arial" w:hAnsi="Arial" w:cs="Arial"/>
          <w:b/>
          <w:color w:val="C00000"/>
          <w:sz w:val="22"/>
        </w:rPr>
      </w:pPr>
      <w:r>
        <w:rPr>
          <w:rFonts w:ascii="Arial" w:hAnsi="Arial" w:cs="Arial"/>
          <w:b/>
          <w:color w:val="C00000"/>
          <w:sz w:val="22"/>
        </w:rPr>
        <w:br w:type="page"/>
      </w:r>
    </w:p>
    <w:p w14:paraId="40568FA1" w14:textId="77777777" w:rsidR="00B515E8" w:rsidRPr="00B515E8" w:rsidRDefault="00B515E8" w:rsidP="00B515E8">
      <w:pPr>
        <w:rPr>
          <w:rFonts w:ascii="Arial" w:hAnsi="Arial" w:cs="Arial"/>
          <w:b/>
          <w:color w:val="C00000"/>
          <w:sz w:val="22"/>
        </w:rPr>
      </w:pPr>
      <w:r w:rsidRPr="00B515E8">
        <w:rPr>
          <w:rFonts w:ascii="Arial" w:hAnsi="Arial" w:cs="Arial"/>
          <w:b/>
          <w:color w:val="C00000"/>
          <w:sz w:val="22"/>
        </w:rPr>
        <w:lastRenderedPageBreak/>
        <w:t>Projektový list</w:t>
      </w:r>
    </w:p>
    <w:p w14:paraId="53D0EE3A" w14:textId="6135BA23" w:rsidR="00B515E8" w:rsidRPr="00DE7E8D" w:rsidRDefault="00B515E8" w:rsidP="00B515E8">
      <w:pPr>
        <w:pStyle w:val="Nadpis3"/>
        <w:jc w:val="both"/>
        <w:rPr>
          <w:rFonts w:ascii="Arial" w:hAnsi="Arial" w:cs="Arial"/>
          <w:sz w:val="22"/>
          <w:szCs w:val="25"/>
        </w:rPr>
      </w:pPr>
      <w:r w:rsidRPr="00DE7E8D">
        <w:rPr>
          <w:rFonts w:ascii="Arial" w:hAnsi="Arial" w:cs="Arial"/>
          <w:sz w:val="22"/>
          <w:szCs w:val="25"/>
        </w:rPr>
        <w:t>Projekt „COVP“ – „</w:t>
      </w:r>
      <w:r w:rsidR="001F55D7" w:rsidRPr="001F55D7">
        <w:rPr>
          <w:rFonts w:ascii="Arial" w:hAnsi="Arial" w:cs="Arial"/>
          <w:sz w:val="22"/>
          <w:szCs w:val="25"/>
        </w:rPr>
        <w:t xml:space="preserve">Obnova strednej odbornej školy </w:t>
      </w:r>
      <w:proofErr w:type="spellStart"/>
      <w:r w:rsidR="001F55D7" w:rsidRPr="001F55D7">
        <w:rPr>
          <w:rFonts w:ascii="Arial" w:hAnsi="Arial" w:cs="Arial"/>
          <w:sz w:val="22"/>
          <w:szCs w:val="25"/>
        </w:rPr>
        <w:t>Hlinícka</w:t>
      </w:r>
      <w:proofErr w:type="spellEnd"/>
      <w:r w:rsidR="001F55D7" w:rsidRPr="001F55D7">
        <w:rPr>
          <w:rFonts w:ascii="Arial" w:hAnsi="Arial" w:cs="Arial"/>
          <w:sz w:val="22"/>
          <w:szCs w:val="25"/>
        </w:rPr>
        <w:t xml:space="preserve"> 1</w:t>
      </w:r>
      <w:r w:rsidR="00163949">
        <w:rPr>
          <w:rFonts w:ascii="Arial" w:hAnsi="Arial" w:cs="Arial"/>
          <w:sz w:val="22"/>
          <w:szCs w:val="25"/>
        </w:rPr>
        <w:t>,</w:t>
      </w:r>
      <w:r w:rsidR="005D598A">
        <w:rPr>
          <w:rFonts w:ascii="Arial" w:hAnsi="Arial" w:cs="Arial"/>
          <w:sz w:val="22"/>
          <w:szCs w:val="25"/>
        </w:rPr>
        <w:t xml:space="preserve"> </w:t>
      </w:r>
      <w:bookmarkStart w:id="0" w:name="_GoBack"/>
      <w:bookmarkEnd w:id="0"/>
      <w:r w:rsidR="001F55D7">
        <w:rPr>
          <w:rFonts w:ascii="Arial" w:hAnsi="Arial" w:cs="Arial"/>
          <w:sz w:val="22"/>
          <w:szCs w:val="25"/>
        </w:rPr>
        <w:t>Bratislava</w:t>
      </w:r>
      <w:r w:rsidRPr="00DE7E8D">
        <w:rPr>
          <w:rFonts w:ascii="Arial" w:hAnsi="Arial" w:cs="Arial"/>
          <w:sz w:val="22"/>
          <w:szCs w:val="25"/>
        </w:rPr>
        <w:t>“</w:t>
      </w:r>
    </w:p>
    <w:p w14:paraId="114FFFA4" w14:textId="55456B83" w:rsidR="00B515E8" w:rsidRPr="00A0434E" w:rsidRDefault="00B515E8" w:rsidP="00B515E8">
      <w:pPr>
        <w:spacing w:line="276" w:lineRule="auto"/>
        <w:rPr>
          <w:rFonts w:ascii="Arial" w:hAnsi="Arial" w:cs="Arial"/>
          <w:sz w:val="20"/>
          <w:szCs w:val="20"/>
        </w:rPr>
      </w:pPr>
      <w:r w:rsidRPr="00A0434E">
        <w:rPr>
          <w:rStyle w:val="Nadpis4Char"/>
          <w:rFonts w:cs="Arial"/>
          <w:sz w:val="20"/>
          <w:szCs w:val="20"/>
        </w:rPr>
        <w:t>Operačný program:</w:t>
      </w:r>
      <w:r w:rsidRPr="00A0434E">
        <w:rPr>
          <w:rStyle w:val="Nadpis4Char"/>
          <w:rFonts w:cs="Arial"/>
          <w:sz w:val="20"/>
          <w:szCs w:val="20"/>
        </w:rPr>
        <w:tab/>
        <w:t xml:space="preserve">Integrovaný regionálny operačný program (IROP) </w:t>
      </w:r>
      <w:r w:rsidR="00A46672">
        <w:rPr>
          <w:rFonts w:ascii="Arial" w:hAnsi="Arial" w:cs="Arial"/>
          <w:b/>
          <w:sz w:val="20"/>
          <w:szCs w:val="20"/>
        </w:rPr>
        <w:t xml:space="preserve">2014 - </w:t>
      </w:r>
      <w:r w:rsidRPr="00A0434E">
        <w:rPr>
          <w:rFonts w:ascii="Arial" w:hAnsi="Arial" w:cs="Arial"/>
          <w:b/>
          <w:sz w:val="20"/>
          <w:szCs w:val="20"/>
        </w:rPr>
        <w:t>2020</w:t>
      </w:r>
    </w:p>
    <w:p w14:paraId="450EDE84" w14:textId="4ABDEBC2" w:rsidR="00B515E8" w:rsidRPr="00A0434E" w:rsidRDefault="0065272C" w:rsidP="00B515E8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>Prioritná os 2:</w:t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B515E8" w:rsidRPr="00A0434E">
        <w:rPr>
          <w:rFonts w:ascii="Arial" w:hAnsi="Arial" w:cs="Arial"/>
          <w:sz w:val="20"/>
          <w:szCs w:val="20"/>
        </w:rPr>
        <w:t>„Ľahší prístup k efektívnejším a</w:t>
      </w:r>
      <w:r w:rsidR="001D54D8">
        <w:rPr>
          <w:rFonts w:ascii="Arial" w:hAnsi="Arial" w:cs="Arial"/>
          <w:sz w:val="20"/>
          <w:szCs w:val="20"/>
        </w:rPr>
        <w:t> </w:t>
      </w:r>
      <w:r w:rsidR="00B515E8" w:rsidRPr="00A0434E">
        <w:rPr>
          <w:rFonts w:ascii="Arial" w:hAnsi="Arial" w:cs="Arial"/>
          <w:sz w:val="20"/>
          <w:szCs w:val="20"/>
        </w:rPr>
        <w:t>kvalitnejším</w:t>
      </w:r>
      <w:r w:rsidR="001D54D8">
        <w:rPr>
          <w:rFonts w:ascii="Arial" w:hAnsi="Arial" w:cs="Arial"/>
          <w:sz w:val="20"/>
          <w:szCs w:val="20"/>
        </w:rPr>
        <w:t xml:space="preserve"> verejným službám</w:t>
      </w:r>
      <w:r w:rsidR="00B515E8" w:rsidRPr="00A0434E">
        <w:rPr>
          <w:rFonts w:ascii="Arial" w:hAnsi="Arial" w:cs="Arial"/>
          <w:sz w:val="20"/>
          <w:szCs w:val="20"/>
        </w:rPr>
        <w:t>“</w:t>
      </w:r>
    </w:p>
    <w:p w14:paraId="667B40AC" w14:textId="77777777" w:rsidR="00B515E8" w:rsidRPr="00A0434E" w:rsidRDefault="00B515E8" w:rsidP="00B515E8">
      <w:pPr>
        <w:spacing w:line="276" w:lineRule="auto"/>
        <w:ind w:left="2124" w:hanging="2124"/>
        <w:rPr>
          <w:rFonts w:ascii="Arial" w:hAnsi="Arial" w:cs="Arial"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 xml:space="preserve">ŠC 2.2.3: </w:t>
      </w:r>
      <w:r w:rsidRPr="00A0434E">
        <w:rPr>
          <w:rStyle w:val="Siln"/>
          <w:rFonts w:ascii="Arial" w:hAnsi="Arial" w:cs="Arial"/>
          <w:sz w:val="20"/>
          <w:szCs w:val="20"/>
        </w:rPr>
        <w:tab/>
      </w:r>
      <w:r w:rsidRPr="00A0434E">
        <w:rPr>
          <w:rFonts w:ascii="Arial" w:hAnsi="Arial" w:cs="Arial"/>
          <w:sz w:val="20"/>
          <w:szCs w:val="20"/>
        </w:rPr>
        <w:t>„Zvýšenie počtu žiakov stredných odborných škôl na praktickom vyučovaní“</w:t>
      </w:r>
    </w:p>
    <w:p w14:paraId="216CF4B5" w14:textId="77777777" w:rsidR="00B515E8" w:rsidRPr="0065272C" w:rsidRDefault="0065272C" w:rsidP="0065272C">
      <w:pPr>
        <w:pStyle w:val="Nadpis4"/>
        <w:spacing w:before="240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>Hlavný cieľ</w:t>
      </w:r>
      <w:r w:rsidR="00B515E8" w:rsidRPr="0065272C">
        <w:rPr>
          <w:rFonts w:cs="Arial"/>
          <w:sz w:val="18"/>
        </w:rPr>
        <w:t xml:space="preserve"> projektu:  </w:t>
      </w:r>
    </w:p>
    <w:p w14:paraId="5D4DD5D2" w14:textId="16863BCD" w:rsidR="005725BE" w:rsidRPr="005725BE" w:rsidRDefault="00F56F22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n</w:t>
      </w:r>
      <w:r w:rsidR="005725BE" w:rsidRPr="005725BE">
        <w:rPr>
          <w:rFonts w:ascii="Arial" w:hAnsi="Arial" w:cs="Arial"/>
          <w:sz w:val="18"/>
        </w:rPr>
        <w:t>ové vybavenie priestorov pre odborné vzdelávanie, prípravu a ďalšie vzdelávanie rešpektujúce nové technologické postupy v odvetví,</w:t>
      </w:r>
    </w:p>
    <w:p w14:paraId="0E10B5FB" w14:textId="0D829AD6" w:rsidR="005725BE" w:rsidRPr="005725BE" w:rsidRDefault="00F56F22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mena na energeticky efektívne Centrá odborného vzdelávania a prípravy prispievajúc k zlepšeniu životného prostredia,</w:t>
      </w:r>
    </w:p>
    <w:p w14:paraId="322205BF" w14:textId="7B27FBCB" w:rsidR="005725BE" w:rsidRPr="005725BE" w:rsidRDefault="00F56F22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výšenie počtu žiakov s lepšími kľúčovými kompetencií žiakov Centier odborného vzdelávania a prípravy</w:t>
      </w:r>
    </w:p>
    <w:p w14:paraId="2A3C164A" w14:textId="77777777" w:rsidR="00B515E8" w:rsidRPr="00B515E8" w:rsidRDefault="00B515E8" w:rsidP="00B515E8">
      <w:pPr>
        <w:pStyle w:val="Nadpis4"/>
        <w:spacing w:line="240" w:lineRule="auto"/>
        <w:jc w:val="both"/>
        <w:rPr>
          <w:rFonts w:cs="Arial"/>
          <w:sz w:val="20"/>
        </w:rPr>
      </w:pPr>
    </w:p>
    <w:p w14:paraId="5E2FDA91" w14:textId="77777777" w:rsidR="00B515E8" w:rsidRPr="0065272C" w:rsidRDefault="00B515E8" w:rsidP="0065272C">
      <w:pPr>
        <w:pStyle w:val="Nadpis4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 xml:space="preserve">Prínos projektu pre BSK: </w:t>
      </w:r>
    </w:p>
    <w:p w14:paraId="6CE0C3AA" w14:textId="4C83261B" w:rsidR="00B515E8" w:rsidRPr="0065272C" w:rsidRDefault="00F56F22" w:rsidP="0065272C">
      <w:p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v</w:t>
      </w:r>
      <w:r w:rsidR="00B515E8" w:rsidRPr="0065272C">
        <w:rPr>
          <w:rFonts w:ascii="Arial" w:hAnsi="Arial" w:cs="Arial"/>
          <w:sz w:val="18"/>
        </w:rPr>
        <w:t>znik a postupné posilnenie systému odborného vzdelávania a prípravy a zvýšenie jeho atraktívnosti v kontexte celoživotného vzdelávania vytvorením regionálne/ miestne špecifický zameranej ponuky vzdelávania pre študentov stredných odborných škôl v zriadení Bratislavského samosprávneho kraja. Zlepšenie podmienok pre uplatnenie absolventov odborného vzdelávania a pr</w:t>
      </w:r>
      <w:r w:rsidR="00A46672">
        <w:rPr>
          <w:rFonts w:ascii="Arial" w:hAnsi="Arial" w:cs="Arial"/>
          <w:sz w:val="18"/>
        </w:rPr>
        <w:t>ípravy pre potreby trhu práce. Zlepšenie materiálno-</w:t>
      </w:r>
      <w:r w:rsidR="00B515E8" w:rsidRPr="0065272C">
        <w:rPr>
          <w:rFonts w:ascii="Arial" w:hAnsi="Arial" w:cs="Arial"/>
          <w:sz w:val="18"/>
        </w:rPr>
        <w:t>technického vybavenia stredných odborných škôl, stredísk praktického vyučovania, školských hospodárstiev, stredísk odbornej praxe a vytvorenie technických podmienok pre inkluzíve vzdelávanie. Vytvorenie podmienok na zvýšenie počtu žiakov zúčastňujúcich sa praktického vyučovania priamo u zamestnávateľa a spoločných modelov ďalšieho vzdelávania. Vytvorenie podmienok pre poskytovanie celoživotného vzdelávania prostredníctvom prepojenia siete centier odborného vzdelávania a prípravy so zamestnávateľmi a terciárnym</w:t>
      </w:r>
      <w:r w:rsidR="0065272C" w:rsidRPr="0065272C">
        <w:rPr>
          <w:rFonts w:ascii="Arial" w:hAnsi="Arial" w:cs="Arial"/>
          <w:sz w:val="18"/>
        </w:rPr>
        <w:t xml:space="preserve"> sektorom.</w:t>
      </w:r>
    </w:p>
    <w:p w14:paraId="05BF4C8B" w14:textId="77777777" w:rsidR="0065272C" w:rsidRPr="0065272C" w:rsidRDefault="0065272C" w:rsidP="00A0434E">
      <w:pPr>
        <w:spacing w:before="240" w:line="360" w:lineRule="auto"/>
        <w:rPr>
          <w:rFonts w:ascii="Arial" w:hAnsi="Arial" w:cs="Arial"/>
          <w:b/>
          <w:sz w:val="18"/>
        </w:rPr>
      </w:pPr>
      <w:r w:rsidRPr="0065272C">
        <w:rPr>
          <w:rFonts w:ascii="Arial" w:hAnsi="Arial" w:cs="Arial"/>
          <w:b/>
          <w:sz w:val="18"/>
        </w:rPr>
        <w:t xml:space="preserve">Najdôležitejšie aktivity BSK v projekte: </w:t>
      </w:r>
    </w:p>
    <w:p w14:paraId="16E826AC" w14:textId="68C08D21" w:rsidR="0065272C" w:rsidRPr="005725BE" w:rsidRDefault="00F56F22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obstara</w:t>
      </w:r>
      <w:r w:rsidR="00D72DB1">
        <w:rPr>
          <w:rFonts w:ascii="Arial" w:hAnsi="Arial" w:cs="Arial"/>
          <w:sz w:val="18"/>
        </w:rPr>
        <w:t>nie a modernizácia materiálno-</w:t>
      </w:r>
      <w:r w:rsidRPr="005725BE">
        <w:rPr>
          <w:rFonts w:ascii="Arial" w:hAnsi="Arial" w:cs="Arial"/>
          <w:sz w:val="18"/>
        </w:rPr>
        <w:t xml:space="preserve">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súvisiace stavebné úpravy, </w:t>
      </w:r>
    </w:p>
    <w:p w14:paraId="63205479" w14:textId="128435D6" w:rsidR="0065272C" w:rsidRPr="005725BE" w:rsidRDefault="00F56F22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</w:t>
      </w:r>
      <w:r w:rsidR="00D72DB1">
        <w:rPr>
          <w:rFonts w:ascii="Arial" w:hAnsi="Arial" w:cs="Arial"/>
          <w:sz w:val="18"/>
        </w:rPr>
        <w:t>anie a modernizácia materiálno-</w:t>
      </w:r>
      <w:r w:rsidRPr="005725BE">
        <w:rPr>
          <w:rFonts w:ascii="Arial" w:hAnsi="Arial" w:cs="Arial"/>
          <w:sz w:val="18"/>
        </w:rPr>
        <w:t xml:space="preserve">technického vybavenia internátov a s tým súvisiace stavebné úpravy vrátane prvkov </w:t>
      </w:r>
      <w:proofErr w:type="spellStart"/>
      <w:r w:rsidRPr="005725BE">
        <w:rPr>
          <w:rFonts w:ascii="Arial" w:hAnsi="Arial" w:cs="Arial"/>
          <w:sz w:val="18"/>
        </w:rPr>
        <w:t>inkluzívneho</w:t>
      </w:r>
      <w:proofErr w:type="spellEnd"/>
      <w:r w:rsidRPr="005725BE">
        <w:rPr>
          <w:rFonts w:ascii="Arial" w:hAnsi="Arial" w:cs="Arial"/>
          <w:sz w:val="18"/>
        </w:rPr>
        <w:t xml:space="preserve"> vzdelávania, </w:t>
      </w:r>
    </w:p>
    <w:p w14:paraId="6A558470" w14:textId="0532491E" w:rsidR="0065272C" w:rsidRPr="005725BE" w:rsidRDefault="00F56F22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Pr="005725BE">
        <w:rPr>
          <w:rFonts w:ascii="Arial" w:hAnsi="Arial" w:cs="Arial"/>
          <w:sz w:val="18"/>
        </w:rPr>
        <w:t>inkluzívneho</w:t>
      </w:r>
      <w:proofErr w:type="spellEnd"/>
      <w:r w:rsidRPr="005725BE">
        <w:rPr>
          <w:rFonts w:ascii="Arial" w:hAnsi="Arial" w:cs="Arial"/>
          <w:sz w:val="18"/>
        </w:rPr>
        <w:t xml:space="preserve"> vzdelávania a vybavenosťou pre širšiu komunitu centier odborného vzdelávania a prípravy, </w:t>
      </w:r>
    </w:p>
    <w:p w14:paraId="6DC6BEC3" w14:textId="29B948F4" w:rsidR="0065272C" w:rsidRPr="005725BE" w:rsidRDefault="00F56F22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7C912543" w14:textId="77777777" w:rsidR="0065272C" w:rsidRPr="00A0434E" w:rsidRDefault="0065272C" w:rsidP="0065272C">
      <w:pPr>
        <w:spacing w:before="240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Realizácia projektu: </w:t>
      </w:r>
      <w:r w:rsidRPr="00A0434E">
        <w:rPr>
          <w:rFonts w:ascii="Arial" w:hAnsi="Arial" w:cs="Arial"/>
          <w:sz w:val="18"/>
        </w:rPr>
        <w:t>24 mesiacov od schválenia</w:t>
      </w:r>
      <w:r w:rsidR="00A1052A">
        <w:rPr>
          <w:rFonts w:ascii="Arial" w:hAnsi="Arial" w:cs="Arial"/>
          <w:sz w:val="18"/>
        </w:rPr>
        <w:t>, predpokladaný začiatok 07/2017</w:t>
      </w:r>
    </w:p>
    <w:p w14:paraId="674F873B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</w:p>
    <w:p w14:paraId="7103C111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  <w:r w:rsidRPr="00A0434E">
        <w:rPr>
          <w:rFonts w:ascii="Arial" w:hAnsi="Arial" w:cs="Arial"/>
          <w:b/>
          <w:sz w:val="18"/>
          <w:szCs w:val="22"/>
        </w:rPr>
        <w:t>Udržateľnosť:</w:t>
      </w:r>
    </w:p>
    <w:p w14:paraId="381292D3" w14:textId="47614645" w:rsidR="0065272C" w:rsidRPr="005725BE" w:rsidRDefault="00F56F22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p</w:t>
      </w:r>
      <w:r w:rsidR="0065272C" w:rsidRPr="005725BE">
        <w:rPr>
          <w:rFonts w:ascii="Arial" w:hAnsi="Arial" w:cs="Arial"/>
          <w:sz w:val="18"/>
        </w:rPr>
        <w:t>rostredníctvom zvyšovania počtu žiakov na stredných a odborných školách vďaka zlepšeniu podmienok pr</w:t>
      </w:r>
      <w:r>
        <w:rPr>
          <w:rFonts w:ascii="Arial" w:hAnsi="Arial" w:cs="Arial"/>
          <w:sz w:val="18"/>
        </w:rPr>
        <w:t>e odborné vzdelávanie a výcvik,</w:t>
      </w:r>
    </w:p>
    <w:p w14:paraId="3B9786FD" w14:textId="09A682FE" w:rsidR="0065272C" w:rsidRPr="005725BE" w:rsidRDefault="00F56F22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s</w:t>
      </w:r>
      <w:r w:rsidR="0065272C" w:rsidRPr="005725BE">
        <w:rPr>
          <w:rFonts w:ascii="Arial" w:hAnsi="Arial" w:cs="Arial"/>
          <w:sz w:val="18"/>
        </w:rPr>
        <w:t>účasťou rozpočtu školstva financovaného na základe normatívu v zmysle platnej legislatívy</w:t>
      </w:r>
      <w:r>
        <w:rPr>
          <w:rFonts w:ascii="Arial" w:hAnsi="Arial" w:cs="Arial"/>
          <w:sz w:val="18"/>
        </w:rPr>
        <w:t>,</w:t>
      </w:r>
    </w:p>
    <w:p w14:paraId="3F2265B0" w14:textId="1613A191" w:rsidR="0065272C" w:rsidRPr="005725BE" w:rsidRDefault="00F56F22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65272C" w:rsidRPr="005725BE">
        <w:rPr>
          <w:rFonts w:ascii="Arial" w:hAnsi="Arial" w:cs="Arial"/>
          <w:sz w:val="18"/>
        </w:rPr>
        <w:t>mluvy so zamestnávateľmi</w:t>
      </w:r>
      <w:r>
        <w:rPr>
          <w:rFonts w:ascii="Arial" w:hAnsi="Arial" w:cs="Arial"/>
          <w:sz w:val="18"/>
        </w:rPr>
        <w:t>.</w:t>
      </w:r>
    </w:p>
    <w:p w14:paraId="25A3D93F" w14:textId="77777777" w:rsidR="0065272C" w:rsidRPr="00A0434E" w:rsidRDefault="0065272C" w:rsidP="0065272C">
      <w:pPr>
        <w:spacing w:before="240" w:line="276" w:lineRule="auto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Zodpovedný za prípravu projektu: </w:t>
      </w:r>
    </w:p>
    <w:p w14:paraId="28F903B5" w14:textId="42B994F5" w:rsidR="0065272C" w:rsidRPr="00564688" w:rsidRDefault="0065272C" w:rsidP="001E0F85">
      <w:pPr>
        <w:pStyle w:val="Odsekzoznamu"/>
        <w:numPr>
          <w:ilvl w:val="0"/>
          <w:numId w:val="32"/>
        </w:num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18"/>
        </w:rPr>
      </w:pPr>
      <w:r w:rsidRPr="00564688">
        <w:rPr>
          <w:rFonts w:ascii="Arial" w:hAnsi="Arial" w:cs="Arial"/>
          <w:sz w:val="18"/>
        </w:rPr>
        <w:t>Odbor stratégie, územné</w:t>
      </w:r>
      <w:r w:rsidR="00564688">
        <w:rPr>
          <w:rFonts w:ascii="Arial" w:hAnsi="Arial" w:cs="Arial"/>
          <w:sz w:val="18"/>
        </w:rPr>
        <w:t>ho rozvoja a riadenia projektov</w:t>
      </w:r>
    </w:p>
    <w:p w14:paraId="776BC75E" w14:textId="060E7522" w:rsidR="005725BE" w:rsidRPr="004B20F1" w:rsidRDefault="004B20F1" w:rsidP="00AC695D">
      <w:pPr>
        <w:spacing w:before="240" w:line="360" w:lineRule="auto"/>
        <w:contextualSpacing/>
        <w:rPr>
          <w:rFonts w:ascii="Arial" w:hAnsi="Arial" w:cs="Arial"/>
          <w:b/>
          <w:sz w:val="18"/>
        </w:rPr>
      </w:pPr>
      <w:r>
        <w:rPr>
          <w:rStyle w:val="Nadpis4Char"/>
          <w:rFonts w:cs="Arial"/>
          <w:color w:val="auto"/>
          <w:sz w:val="18"/>
        </w:rPr>
        <w:t>Rozpočet projektu: 2 3</w:t>
      </w:r>
      <w:r w:rsidR="00163949" w:rsidRPr="004B20F1">
        <w:rPr>
          <w:rStyle w:val="Nadpis4Char"/>
          <w:rFonts w:cs="Arial"/>
          <w:color w:val="auto"/>
          <w:sz w:val="18"/>
        </w:rPr>
        <w:t>00 000</w:t>
      </w:r>
      <w:r w:rsidR="005725BE" w:rsidRPr="004B20F1">
        <w:rPr>
          <w:rStyle w:val="Nadpis4Char"/>
          <w:rFonts w:cs="Arial"/>
          <w:color w:val="auto"/>
          <w:sz w:val="18"/>
        </w:rPr>
        <w:t>,00</w:t>
      </w:r>
      <w:r w:rsidR="005725BE" w:rsidRPr="004B20F1">
        <w:rPr>
          <w:rFonts w:ascii="Arial" w:hAnsi="Arial" w:cs="Arial"/>
          <w:b/>
          <w:sz w:val="18"/>
        </w:rPr>
        <w:t xml:space="preserve"> EUR</w:t>
      </w:r>
    </w:p>
    <w:p w14:paraId="7CCC6AF0" w14:textId="77777777" w:rsidR="005725BE" w:rsidRPr="004B20F1" w:rsidRDefault="005725BE" w:rsidP="005725BE">
      <w:pPr>
        <w:spacing w:before="240"/>
        <w:contextualSpacing/>
        <w:rPr>
          <w:rFonts w:ascii="Arial" w:hAnsi="Arial" w:cs="Arial"/>
          <w:b/>
          <w:sz w:val="18"/>
        </w:rPr>
      </w:pPr>
      <w:r w:rsidRPr="004B20F1">
        <w:rPr>
          <w:rFonts w:ascii="Arial" w:hAnsi="Arial" w:cs="Arial"/>
          <w:b/>
          <w:sz w:val="18"/>
        </w:rPr>
        <w:t>z toho:</w:t>
      </w:r>
    </w:p>
    <w:p w14:paraId="492F7AE3" w14:textId="5590518C" w:rsidR="005725BE" w:rsidRPr="004B20F1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4B20F1">
        <w:rPr>
          <w:rStyle w:val="Nadpis4Char"/>
          <w:rFonts w:cs="Arial"/>
          <w:color w:val="auto"/>
          <w:sz w:val="18"/>
        </w:rPr>
        <w:t>EURÓPSKY FOND REGIONÁLNEHO ROZVOJA (EFRR): 1 </w:t>
      </w:r>
      <w:r w:rsidR="004B20F1">
        <w:rPr>
          <w:rStyle w:val="Nadpis4Char"/>
          <w:rFonts w:cs="Arial"/>
          <w:color w:val="auto"/>
          <w:sz w:val="18"/>
        </w:rPr>
        <w:t>140</w:t>
      </w:r>
      <w:r w:rsidRPr="004B20F1">
        <w:rPr>
          <w:rStyle w:val="Nadpis4Char"/>
          <w:rFonts w:cs="Arial"/>
          <w:color w:val="auto"/>
          <w:sz w:val="18"/>
        </w:rPr>
        <w:t xml:space="preserve"> 000,00</w:t>
      </w:r>
      <w:r w:rsidRPr="004B20F1">
        <w:rPr>
          <w:rFonts w:ascii="Arial" w:hAnsi="Arial" w:cs="Arial"/>
          <w:b/>
          <w:sz w:val="18"/>
        </w:rPr>
        <w:t xml:space="preserve"> EUR</w:t>
      </w:r>
    </w:p>
    <w:p w14:paraId="3D8A407D" w14:textId="51AB6495" w:rsidR="005725BE" w:rsidRPr="004B20F1" w:rsidRDefault="00163949" w:rsidP="005725BE">
      <w:pPr>
        <w:spacing w:before="120"/>
        <w:rPr>
          <w:rFonts w:ascii="Arial" w:hAnsi="Arial" w:cs="Arial"/>
          <w:b/>
          <w:sz w:val="18"/>
        </w:rPr>
      </w:pPr>
      <w:r w:rsidRPr="004B20F1">
        <w:rPr>
          <w:rFonts w:ascii="Arial" w:hAnsi="Arial" w:cs="Arial"/>
          <w:b/>
          <w:sz w:val="18"/>
        </w:rPr>
        <w:t xml:space="preserve">Štátny rozpočet SR: </w:t>
      </w:r>
      <w:r w:rsidR="004B20F1">
        <w:rPr>
          <w:rFonts w:ascii="Arial" w:hAnsi="Arial" w:cs="Arial"/>
          <w:b/>
          <w:sz w:val="18"/>
        </w:rPr>
        <w:t>1 026</w:t>
      </w:r>
      <w:r w:rsidR="005725BE" w:rsidRPr="004B20F1">
        <w:rPr>
          <w:rFonts w:ascii="Arial" w:hAnsi="Arial" w:cs="Arial"/>
          <w:b/>
          <w:sz w:val="18"/>
        </w:rPr>
        <w:t xml:space="preserve"> 000,00 EUR</w:t>
      </w:r>
    </w:p>
    <w:p w14:paraId="7BD8D612" w14:textId="6DAFAA1F" w:rsidR="005725BE" w:rsidRPr="004B20F1" w:rsidRDefault="005725BE" w:rsidP="004B20F1">
      <w:pPr>
        <w:spacing w:before="120" w:line="276" w:lineRule="auto"/>
        <w:rPr>
          <w:rFonts w:ascii="Arial" w:hAnsi="Arial" w:cs="Arial"/>
          <w:b/>
          <w:sz w:val="18"/>
        </w:rPr>
      </w:pPr>
      <w:r w:rsidRPr="004B20F1">
        <w:rPr>
          <w:rStyle w:val="Nadpis4Char"/>
          <w:rFonts w:cs="Arial"/>
          <w:color w:val="auto"/>
          <w:sz w:val="18"/>
        </w:rPr>
        <w:t>Spolufinancovanie z rozpočtu BSK:</w:t>
      </w:r>
      <w:r w:rsidRPr="004B20F1">
        <w:rPr>
          <w:rFonts w:ascii="Arial" w:hAnsi="Arial" w:cs="Arial"/>
          <w:b/>
          <w:sz w:val="18"/>
        </w:rPr>
        <w:t xml:space="preserve"> </w:t>
      </w:r>
      <w:r w:rsidR="004B20F1">
        <w:rPr>
          <w:rFonts w:ascii="Arial" w:hAnsi="Arial" w:cs="Arial"/>
          <w:b/>
          <w:sz w:val="18"/>
        </w:rPr>
        <w:t>134 000</w:t>
      </w:r>
      <w:r w:rsidRPr="004B20F1">
        <w:rPr>
          <w:rFonts w:ascii="Arial" w:hAnsi="Arial" w:cs="Arial"/>
          <w:b/>
          <w:sz w:val="18"/>
        </w:rPr>
        <w:t>,00 EUR</w:t>
      </w:r>
      <w:r w:rsidR="00D53DE1" w:rsidRPr="004B20F1">
        <w:rPr>
          <w:rFonts w:ascii="Arial" w:hAnsi="Arial" w:cs="Arial"/>
          <w:b/>
          <w:sz w:val="18"/>
        </w:rPr>
        <w:t>, z toho povinné spolufina</w:t>
      </w:r>
      <w:r w:rsidR="004B20F1">
        <w:rPr>
          <w:rFonts w:ascii="Arial" w:hAnsi="Arial" w:cs="Arial"/>
          <w:b/>
          <w:sz w:val="18"/>
        </w:rPr>
        <w:t>ncovanie 5% v hodnote 114 000,00</w:t>
      </w:r>
      <w:r w:rsidR="00D53DE1" w:rsidRPr="004B20F1">
        <w:rPr>
          <w:rFonts w:ascii="Arial" w:hAnsi="Arial" w:cs="Arial"/>
          <w:b/>
          <w:sz w:val="18"/>
        </w:rPr>
        <w:t xml:space="preserve"> EUR a iné vlastné zdroje v hodnote </w:t>
      </w:r>
      <w:r w:rsidR="004B20F1">
        <w:rPr>
          <w:rFonts w:ascii="Arial" w:hAnsi="Arial" w:cs="Arial"/>
          <w:b/>
          <w:sz w:val="18"/>
        </w:rPr>
        <w:t>20</w:t>
      </w:r>
      <w:r w:rsidR="00D53DE1" w:rsidRPr="004B20F1">
        <w:rPr>
          <w:rFonts w:ascii="Arial" w:hAnsi="Arial" w:cs="Arial"/>
          <w:b/>
          <w:sz w:val="18"/>
        </w:rPr>
        <w:t> 000,00 EUR</w:t>
      </w:r>
    </w:p>
    <w:p w14:paraId="48996880" w14:textId="77777777" w:rsidR="005725BE" w:rsidRPr="00A0434E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>Zdroj podpory:</w:t>
      </w:r>
      <w:r w:rsidRPr="00A0434E">
        <w:rPr>
          <w:rFonts w:ascii="Arial" w:hAnsi="Arial" w:cs="Arial"/>
          <w:b/>
          <w:sz w:val="18"/>
        </w:rPr>
        <w:t xml:space="preserve"> </w:t>
      </w:r>
      <w:r w:rsidRPr="00A0434E">
        <w:rPr>
          <w:rFonts w:ascii="Arial" w:hAnsi="Arial" w:cs="Arial"/>
          <w:sz w:val="18"/>
        </w:rPr>
        <w:t>Integrovaný regionálny operačný program (IROP) 2014 - 2020</w:t>
      </w:r>
    </w:p>
    <w:p w14:paraId="5ECAAE17" w14:textId="7DEFE687" w:rsidR="00B515E8" w:rsidRPr="00A0434E" w:rsidRDefault="00B515E8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</w:p>
    <w:sectPr w:rsidR="00B515E8" w:rsidRPr="00A0434E" w:rsidSect="00A0434E">
      <w:footerReference w:type="default" r:id="rId12"/>
      <w:type w:val="continuous"/>
      <w:pgSz w:w="11906" w:h="16838"/>
      <w:pgMar w:top="1276" w:right="1417" w:bottom="993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2AF237" w14:textId="77777777" w:rsidR="002154FB" w:rsidRDefault="002154FB">
      <w:r>
        <w:separator/>
      </w:r>
    </w:p>
  </w:endnote>
  <w:endnote w:type="continuationSeparator" w:id="0">
    <w:p w14:paraId="0133BDD7" w14:textId="77777777" w:rsidR="002154FB" w:rsidRDefault="002154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altName w:val="Century Gothic"/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0CF91C" w14:textId="77777777" w:rsidR="00080CBE" w:rsidRDefault="00080CBE">
    <w:pPr>
      <w:pStyle w:val="Pta"/>
      <w:jc w:val="right"/>
    </w:pPr>
  </w:p>
  <w:p w14:paraId="40BD7ED7" w14:textId="77777777" w:rsidR="00080CBE" w:rsidRDefault="00080CBE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23384076"/>
      <w:docPartObj>
        <w:docPartGallery w:val="Page Numbers (Bottom of Page)"/>
        <w:docPartUnique/>
      </w:docPartObj>
    </w:sdtPr>
    <w:sdtEndPr/>
    <w:sdtContent>
      <w:p w14:paraId="65211066" w14:textId="21886D47" w:rsidR="00080CBE" w:rsidRDefault="00080CBE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D598A">
          <w:rPr>
            <w:noProof/>
          </w:rPr>
          <w:t>3</w:t>
        </w:r>
        <w:r>
          <w:fldChar w:fldCharType="end"/>
        </w:r>
      </w:p>
    </w:sdtContent>
  </w:sdt>
  <w:p w14:paraId="407F02C7" w14:textId="77777777" w:rsidR="00080CBE" w:rsidRDefault="00080CBE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DCD287" w14:textId="77777777" w:rsidR="002154FB" w:rsidRDefault="002154FB">
      <w:r>
        <w:separator/>
      </w:r>
    </w:p>
  </w:footnote>
  <w:footnote w:type="continuationSeparator" w:id="0">
    <w:p w14:paraId="4A087994" w14:textId="77777777" w:rsidR="002154FB" w:rsidRDefault="002154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76282"/>
    <w:multiLevelType w:val="hybridMultilevel"/>
    <w:tmpl w:val="CBFABF40"/>
    <w:lvl w:ilvl="0" w:tplc="0B480B18">
      <w:numFmt w:val="bullet"/>
      <w:lvlText w:val="-"/>
      <w:lvlJc w:val="left"/>
      <w:pPr>
        <w:ind w:left="1080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6176AE"/>
    <w:multiLevelType w:val="hybridMultilevel"/>
    <w:tmpl w:val="79CE34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53F67"/>
    <w:multiLevelType w:val="hybridMultilevel"/>
    <w:tmpl w:val="5D4EF7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65D2E"/>
    <w:multiLevelType w:val="hybridMultilevel"/>
    <w:tmpl w:val="A466826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123082"/>
    <w:multiLevelType w:val="hybridMultilevel"/>
    <w:tmpl w:val="70B2E6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2741A"/>
    <w:multiLevelType w:val="hybridMultilevel"/>
    <w:tmpl w:val="A7AE5738"/>
    <w:lvl w:ilvl="0" w:tplc="041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8958D1"/>
    <w:multiLevelType w:val="hybridMultilevel"/>
    <w:tmpl w:val="0EF070D6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030E3A"/>
    <w:multiLevelType w:val="hybridMultilevel"/>
    <w:tmpl w:val="FDE84E4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406FCD"/>
    <w:multiLevelType w:val="hybridMultilevel"/>
    <w:tmpl w:val="A53C68C2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229D1E1A"/>
    <w:multiLevelType w:val="hybridMultilevel"/>
    <w:tmpl w:val="E10894D8"/>
    <w:lvl w:ilvl="0" w:tplc="97344F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62CF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8E92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FAA61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3471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EA18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00EC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BE59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CE625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55F623B"/>
    <w:multiLevelType w:val="hybridMultilevel"/>
    <w:tmpl w:val="923A20BA"/>
    <w:lvl w:ilvl="0" w:tplc="C87244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F063C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DAA8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200D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839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20C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8B8D0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9CBF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DC42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5F274D0"/>
    <w:multiLevelType w:val="hybridMultilevel"/>
    <w:tmpl w:val="D7A8E3AE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2AD722CA"/>
    <w:multiLevelType w:val="hybridMultilevel"/>
    <w:tmpl w:val="B9A2FC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01504D"/>
    <w:multiLevelType w:val="hybridMultilevel"/>
    <w:tmpl w:val="D09EF684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732CFF"/>
    <w:multiLevelType w:val="hybridMultilevel"/>
    <w:tmpl w:val="0B3EA3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5D0B31"/>
    <w:multiLevelType w:val="hybridMultilevel"/>
    <w:tmpl w:val="F2F665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534EA6"/>
    <w:multiLevelType w:val="hybridMultilevel"/>
    <w:tmpl w:val="DD4640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633573"/>
    <w:multiLevelType w:val="hybridMultilevel"/>
    <w:tmpl w:val="8870CA56"/>
    <w:lvl w:ilvl="0" w:tplc="F14CB2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6849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C4E0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322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5CD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E08F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3C2F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6AD7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5C6E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370612A4"/>
    <w:multiLevelType w:val="hybridMultilevel"/>
    <w:tmpl w:val="024C94D4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86A0366"/>
    <w:multiLevelType w:val="hybridMultilevel"/>
    <w:tmpl w:val="0C685C5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582E90"/>
    <w:multiLevelType w:val="hybridMultilevel"/>
    <w:tmpl w:val="EC4808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AF1204"/>
    <w:multiLevelType w:val="hybridMultilevel"/>
    <w:tmpl w:val="CB9841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977BBE"/>
    <w:multiLevelType w:val="hybridMultilevel"/>
    <w:tmpl w:val="F46C8CC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95DF1"/>
    <w:multiLevelType w:val="hybridMultilevel"/>
    <w:tmpl w:val="E75EA57C"/>
    <w:lvl w:ilvl="0" w:tplc="2548A746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0D77F8"/>
    <w:multiLevelType w:val="hybridMultilevel"/>
    <w:tmpl w:val="526A46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BB10B8"/>
    <w:multiLevelType w:val="hybridMultilevel"/>
    <w:tmpl w:val="42A8A0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E62FDC"/>
    <w:multiLevelType w:val="hybridMultilevel"/>
    <w:tmpl w:val="719265A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E45BFA"/>
    <w:multiLevelType w:val="hybridMultilevel"/>
    <w:tmpl w:val="B026200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EA934FD"/>
    <w:multiLevelType w:val="hybridMultilevel"/>
    <w:tmpl w:val="2F0685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557AD1"/>
    <w:multiLevelType w:val="hybridMultilevel"/>
    <w:tmpl w:val="E6F276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9227A4D"/>
    <w:multiLevelType w:val="hybridMultilevel"/>
    <w:tmpl w:val="511E610C"/>
    <w:lvl w:ilvl="0" w:tplc="6D5A9C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6C2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F49A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6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3ADD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E2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700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926B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AA6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1" w15:restartNumberingAfterBreak="0">
    <w:nsid w:val="72EF0883"/>
    <w:multiLevelType w:val="hybridMultilevel"/>
    <w:tmpl w:val="5B5C3846"/>
    <w:lvl w:ilvl="0" w:tplc="0B480B18">
      <w:numFmt w:val="bullet"/>
      <w:lvlText w:val="-"/>
      <w:lvlJc w:val="left"/>
      <w:pPr>
        <w:ind w:left="588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3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1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48" w:hanging="360"/>
      </w:pPr>
      <w:rPr>
        <w:rFonts w:ascii="Wingdings" w:hAnsi="Wingdings" w:hint="default"/>
      </w:rPr>
    </w:lvl>
  </w:abstractNum>
  <w:abstractNum w:abstractNumId="32" w15:restartNumberingAfterBreak="0">
    <w:nsid w:val="7DF505F9"/>
    <w:multiLevelType w:val="hybridMultilevel"/>
    <w:tmpl w:val="ADEE0AC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FB3513A"/>
    <w:multiLevelType w:val="hybridMultilevel"/>
    <w:tmpl w:val="C250E7F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3"/>
  </w:num>
  <w:num w:numId="2">
    <w:abstractNumId w:val="14"/>
  </w:num>
  <w:num w:numId="3">
    <w:abstractNumId w:val="5"/>
  </w:num>
  <w:num w:numId="4">
    <w:abstractNumId w:val="18"/>
  </w:num>
  <w:num w:numId="5">
    <w:abstractNumId w:val="13"/>
  </w:num>
  <w:num w:numId="6">
    <w:abstractNumId w:val="6"/>
  </w:num>
  <w:num w:numId="7">
    <w:abstractNumId w:val="30"/>
  </w:num>
  <w:num w:numId="8">
    <w:abstractNumId w:val="9"/>
  </w:num>
  <w:num w:numId="9">
    <w:abstractNumId w:val="17"/>
  </w:num>
  <w:num w:numId="10">
    <w:abstractNumId w:val="7"/>
  </w:num>
  <w:num w:numId="11">
    <w:abstractNumId w:val="4"/>
  </w:num>
  <w:num w:numId="12">
    <w:abstractNumId w:val="3"/>
  </w:num>
  <w:num w:numId="13">
    <w:abstractNumId w:val="10"/>
  </w:num>
  <w:num w:numId="14">
    <w:abstractNumId w:val="2"/>
  </w:num>
  <w:num w:numId="15">
    <w:abstractNumId w:val="26"/>
  </w:num>
  <w:num w:numId="16">
    <w:abstractNumId w:val="32"/>
  </w:num>
  <w:num w:numId="17">
    <w:abstractNumId w:val="23"/>
  </w:num>
  <w:num w:numId="18">
    <w:abstractNumId w:val="16"/>
  </w:num>
  <w:num w:numId="19">
    <w:abstractNumId w:val="31"/>
  </w:num>
  <w:num w:numId="20">
    <w:abstractNumId w:val="11"/>
  </w:num>
  <w:num w:numId="21">
    <w:abstractNumId w:val="0"/>
  </w:num>
  <w:num w:numId="22">
    <w:abstractNumId w:val="8"/>
  </w:num>
  <w:num w:numId="23">
    <w:abstractNumId w:val="15"/>
  </w:num>
  <w:num w:numId="24">
    <w:abstractNumId w:val="28"/>
  </w:num>
  <w:num w:numId="25">
    <w:abstractNumId w:val="29"/>
  </w:num>
  <w:num w:numId="26">
    <w:abstractNumId w:val="25"/>
  </w:num>
  <w:num w:numId="27">
    <w:abstractNumId w:val="21"/>
  </w:num>
  <w:num w:numId="28">
    <w:abstractNumId w:val="20"/>
  </w:num>
  <w:num w:numId="29">
    <w:abstractNumId w:val="1"/>
  </w:num>
  <w:num w:numId="30">
    <w:abstractNumId w:val="24"/>
  </w:num>
  <w:num w:numId="31">
    <w:abstractNumId w:val="22"/>
  </w:num>
  <w:num w:numId="32">
    <w:abstractNumId w:val="19"/>
  </w:num>
  <w:num w:numId="33">
    <w:abstractNumId w:val="27"/>
  </w:num>
  <w:num w:numId="3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C7B"/>
    <w:rsid w:val="00003DCD"/>
    <w:rsid w:val="00030695"/>
    <w:rsid w:val="000523A2"/>
    <w:rsid w:val="000557DA"/>
    <w:rsid w:val="00061190"/>
    <w:rsid w:val="0007395B"/>
    <w:rsid w:val="00080CBE"/>
    <w:rsid w:val="000866F7"/>
    <w:rsid w:val="000952DF"/>
    <w:rsid w:val="00097B4A"/>
    <w:rsid w:val="000A21BD"/>
    <w:rsid w:val="000A24FC"/>
    <w:rsid w:val="000B69C0"/>
    <w:rsid w:val="000D0885"/>
    <w:rsid w:val="000F4AC1"/>
    <w:rsid w:val="00104434"/>
    <w:rsid w:val="00115DDE"/>
    <w:rsid w:val="0011602E"/>
    <w:rsid w:val="00140714"/>
    <w:rsid w:val="00146891"/>
    <w:rsid w:val="00156724"/>
    <w:rsid w:val="00163949"/>
    <w:rsid w:val="00170F89"/>
    <w:rsid w:val="001A04CD"/>
    <w:rsid w:val="001A4C9E"/>
    <w:rsid w:val="001B119D"/>
    <w:rsid w:val="001C1B59"/>
    <w:rsid w:val="001D54D8"/>
    <w:rsid w:val="001F55D7"/>
    <w:rsid w:val="00203515"/>
    <w:rsid w:val="00205A4C"/>
    <w:rsid w:val="00206903"/>
    <w:rsid w:val="00212CC9"/>
    <w:rsid w:val="002154FB"/>
    <w:rsid w:val="00225CB9"/>
    <w:rsid w:val="00234C1C"/>
    <w:rsid w:val="00243D06"/>
    <w:rsid w:val="00271C7B"/>
    <w:rsid w:val="00276F27"/>
    <w:rsid w:val="00285D71"/>
    <w:rsid w:val="002D55FA"/>
    <w:rsid w:val="00344885"/>
    <w:rsid w:val="0035661F"/>
    <w:rsid w:val="003663CC"/>
    <w:rsid w:val="0037000F"/>
    <w:rsid w:val="003706BD"/>
    <w:rsid w:val="0037577E"/>
    <w:rsid w:val="00380F69"/>
    <w:rsid w:val="00387F5D"/>
    <w:rsid w:val="003B408B"/>
    <w:rsid w:val="003B6072"/>
    <w:rsid w:val="003B6C7C"/>
    <w:rsid w:val="003D6C62"/>
    <w:rsid w:val="003F4937"/>
    <w:rsid w:val="003F4EEB"/>
    <w:rsid w:val="004047EE"/>
    <w:rsid w:val="0042664B"/>
    <w:rsid w:val="00444EE6"/>
    <w:rsid w:val="0047130F"/>
    <w:rsid w:val="0048038A"/>
    <w:rsid w:val="004A05C4"/>
    <w:rsid w:val="004B20F1"/>
    <w:rsid w:val="004C1425"/>
    <w:rsid w:val="004F2CC4"/>
    <w:rsid w:val="00500127"/>
    <w:rsid w:val="00503B66"/>
    <w:rsid w:val="0053704B"/>
    <w:rsid w:val="005560BC"/>
    <w:rsid w:val="00564688"/>
    <w:rsid w:val="005725BE"/>
    <w:rsid w:val="00574A49"/>
    <w:rsid w:val="005A2385"/>
    <w:rsid w:val="005A3BB2"/>
    <w:rsid w:val="005A664F"/>
    <w:rsid w:val="005C3F64"/>
    <w:rsid w:val="005D598A"/>
    <w:rsid w:val="005F2924"/>
    <w:rsid w:val="005F2A24"/>
    <w:rsid w:val="0060599E"/>
    <w:rsid w:val="0061185B"/>
    <w:rsid w:val="00621F49"/>
    <w:rsid w:val="0065272C"/>
    <w:rsid w:val="0067629A"/>
    <w:rsid w:val="006A7848"/>
    <w:rsid w:val="006B612A"/>
    <w:rsid w:val="006C7D18"/>
    <w:rsid w:val="006E18E8"/>
    <w:rsid w:val="006F0902"/>
    <w:rsid w:val="006F13B5"/>
    <w:rsid w:val="00714AED"/>
    <w:rsid w:val="0072331D"/>
    <w:rsid w:val="00724438"/>
    <w:rsid w:val="007419A2"/>
    <w:rsid w:val="00742FFA"/>
    <w:rsid w:val="00745D28"/>
    <w:rsid w:val="007542D8"/>
    <w:rsid w:val="0076023C"/>
    <w:rsid w:val="007A35C4"/>
    <w:rsid w:val="007A5089"/>
    <w:rsid w:val="007B620D"/>
    <w:rsid w:val="007D2652"/>
    <w:rsid w:val="00807B3A"/>
    <w:rsid w:val="00811614"/>
    <w:rsid w:val="00825335"/>
    <w:rsid w:val="00834D5F"/>
    <w:rsid w:val="00866417"/>
    <w:rsid w:val="00876BEC"/>
    <w:rsid w:val="00877955"/>
    <w:rsid w:val="008D0C1E"/>
    <w:rsid w:val="008D2124"/>
    <w:rsid w:val="00914DA5"/>
    <w:rsid w:val="00973EEA"/>
    <w:rsid w:val="009836E9"/>
    <w:rsid w:val="00983E46"/>
    <w:rsid w:val="00994CDF"/>
    <w:rsid w:val="00996F33"/>
    <w:rsid w:val="009A754B"/>
    <w:rsid w:val="009B14AD"/>
    <w:rsid w:val="009D59B7"/>
    <w:rsid w:val="009D7251"/>
    <w:rsid w:val="009E0966"/>
    <w:rsid w:val="00A0434E"/>
    <w:rsid w:val="00A04545"/>
    <w:rsid w:val="00A1052A"/>
    <w:rsid w:val="00A15078"/>
    <w:rsid w:val="00A22D39"/>
    <w:rsid w:val="00A23337"/>
    <w:rsid w:val="00A33497"/>
    <w:rsid w:val="00A46672"/>
    <w:rsid w:val="00A573E2"/>
    <w:rsid w:val="00A61B07"/>
    <w:rsid w:val="00A942AC"/>
    <w:rsid w:val="00AA6B29"/>
    <w:rsid w:val="00AB1CE3"/>
    <w:rsid w:val="00AC31CB"/>
    <w:rsid w:val="00AC695D"/>
    <w:rsid w:val="00AE1C40"/>
    <w:rsid w:val="00AF0D60"/>
    <w:rsid w:val="00AF7B20"/>
    <w:rsid w:val="00B3388A"/>
    <w:rsid w:val="00B45477"/>
    <w:rsid w:val="00B46D84"/>
    <w:rsid w:val="00B515E8"/>
    <w:rsid w:val="00B566AE"/>
    <w:rsid w:val="00B7520A"/>
    <w:rsid w:val="00B86A70"/>
    <w:rsid w:val="00B95A2D"/>
    <w:rsid w:val="00BA10CA"/>
    <w:rsid w:val="00BA3F49"/>
    <w:rsid w:val="00BB2698"/>
    <w:rsid w:val="00BB5AC8"/>
    <w:rsid w:val="00BC16A2"/>
    <w:rsid w:val="00BC4379"/>
    <w:rsid w:val="00BE65A7"/>
    <w:rsid w:val="00BF1635"/>
    <w:rsid w:val="00BF1926"/>
    <w:rsid w:val="00BF3CAE"/>
    <w:rsid w:val="00C719C5"/>
    <w:rsid w:val="00C83BD5"/>
    <w:rsid w:val="00C96ACB"/>
    <w:rsid w:val="00CA0F22"/>
    <w:rsid w:val="00CC5947"/>
    <w:rsid w:val="00CC6400"/>
    <w:rsid w:val="00CF15B6"/>
    <w:rsid w:val="00CF17DD"/>
    <w:rsid w:val="00D00542"/>
    <w:rsid w:val="00D07D36"/>
    <w:rsid w:val="00D171A8"/>
    <w:rsid w:val="00D20941"/>
    <w:rsid w:val="00D20DC6"/>
    <w:rsid w:val="00D40410"/>
    <w:rsid w:val="00D44039"/>
    <w:rsid w:val="00D53DE1"/>
    <w:rsid w:val="00D541E2"/>
    <w:rsid w:val="00D6501F"/>
    <w:rsid w:val="00D66375"/>
    <w:rsid w:val="00D72DB1"/>
    <w:rsid w:val="00D7466C"/>
    <w:rsid w:val="00D93BA9"/>
    <w:rsid w:val="00D954BC"/>
    <w:rsid w:val="00D957B6"/>
    <w:rsid w:val="00DC1A8A"/>
    <w:rsid w:val="00DC1DB3"/>
    <w:rsid w:val="00DD0594"/>
    <w:rsid w:val="00DE4705"/>
    <w:rsid w:val="00DE5225"/>
    <w:rsid w:val="00DE7E8D"/>
    <w:rsid w:val="00DF07FE"/>
    <w:rsid w:val="00E2407E"/>
    <w:rsid w:val="00E25D65"/>
    <w:rsid w:val="00E37A8A"/>
    <w:rsid w:val="00E41E1F"/>
    <w:rsid w:val="00E47350"/>
    <w:rsid w:val="00E64254"/>
    <w:rsid w:val="00E71879"/>
    <w:rsid w:val="00E8508B"/>
    <w:rsid w:val="00E860DE"/>
    <w:rsid w:val="00EA29A0"/>
    <w:rsid w:val="00EA528F"/>
    <w:rsid w:val="00EA65D8"/>
    <w:rsid w:val="00EB2741"/>
    <w:rsid w:val="00EB43D3"/>
    <w:rsid w:val="00EC307F"/>
    <w:rsid w:val="00ED0AEA"/>
    <w:rsid w:val="00EE1435"/>
    <w:rsid w:val="00F17F72"/>
    <w:rsid w:val="00F17FA3"/>
    <w:rsid w:val="00F34217"/>
    <w:rsid w:val="00F46A7C"/>
    <w:rsid w:val="00F56F22"/>
    <w:rsid w:val="00F61E5C"/>
    <w:rsid w:val="00F75B6C"/>
    <w:rsid w:val="00FA477A"/>
    <w:rsid w:val="00FB0F8F"/>
    <w:rsid w:val="00FB1A1F"/>
    <w:rsid w:val="00FB1B68"/>
    <w:rsid w:val="00FD01AF"/>
    <w:rsid w:val="00FE36B9"/>
    <w:rsid w:val="00FE476A"/>
    <w:rsid w:val="00FE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81062EF"/>
  <w15:docId w15:val="{FB569C4B-3784-4AD8-8DC8-0A3CBADEB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71C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B515E8"/>
    <w:pPr>
      <w:keepNext/>
      <w:keepLines/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outlineLvl w:val="2"/>
    </w:pPr>
    <w:rPr>
      <w:rFonts w:asciiTheme="minorHAnsi" w:eastAsiaTheme="majorEastAsia" w:hAnsiTheme="minorHAnsi" w:cstheme="majorBidi"/>
      <w:b/>
      <w:bCs/>
      <w:color w:val="4F81BD" w:themeColor="accent1"/>
      <w:sz w:val="26"/>
      <w:szCs w:val="22"/>
      <w:lang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B515E8"/>
    <w:pPr>
      <w:keepNext/>
      <w:keepLines/>
      <w:spacing w:line="360" w:lineRule="auto"/>
      <w:outlineLvl w:val="3"/>
    </w:pPr>
    <w:rPr>
      <w:rFonts w:ascii="Arial" w:eastAsiaTheme="majorEastAsia" w:hAnsi="Arial" w:cstheme="majorBidi"/>
      <w:b/>
      <w:bCs/>
      <w:iCs/>
      <w:color w:val="000000" w:themeColor="text1"/>
      <w:sz w:val="22"/>
      <w:szCs w:val="22"/>
      <w:lang w:eastAsia="en-US"/>
    </w:rPr>
  </w:style>
  <w:style w:type="character" w:default="1" w:styleId="Predvolenpsmoodseku">
    <w:name w:val="Default Paragraph Font"/>
    <w:uiPriority w:val="1"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271C7B"/>
    <w:pPr>
      <w:ind w:left="720"/>
      <w:contextualSpacing/>
    </w:pPr>
  </w:style>
  <w:style w:type="paragraph" w:styleId="Pta">
    <w:name w:val="footer"/>
    <w:basedOn w:val="Normlny"/>
    <w:link w:val="PtaChar"/>
    <w:uiPriority w:val="99"/>
    <w:unhideWhenUsed/>
    <w:rsid w:val="00271C7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271C7B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952D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952DF"/>
    <w:rPr>
      <w:rFonts w:ascii="Tahoma" w:eastAsia="Times New Roman" w:hAnsi="Tahoma" w:cs="Tahoma"/>
      <w:sz w:val="16"/>
      <w:szCs w:val="16"/>
      <w:lang w:eastAsia="sk-SK"/>
    </w:rPr>
  </w:style>
  <w:style w:type="table" w:styleId="Mriekatabuky">
    <w:name w:val="Table Grid"/>
    <w:basedOn w:val="Normlnatabuka"/>
    <w:uiPriority w:val="59"/>
    <w:rsid w:val="002D5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trednpodfarbenie2">
    <w:name w:val="Medium Shading 2"/>
    <w:basedOn w:val="Normlnatabuka"/>
    <w:uiPriority w:val="64"/>
    <w:rsid w:val="002D55FA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rednzoznam2zvraznenie1">
    <w:name w:val="Medium List 2 Accent 1"/>
    <w:basedOn w:val="Normlnatabuka"/>
    <w:uiPriority w:val="66"/>
    <w:rsid w:val="002D55FA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Hlavika">
    <w:name w:val="header"/>
    <w:basedOn w:val="Normlny"/>
    <w:link w:val="HlavikaChar"/>
    <w:uiPriority w:val="99"/>
    <w:unhideWhenUsed/>
    <w:rsid w:val="00914D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914DA5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Strednzoznam2">
    <w:name w:val="Medium List 2"/>
    <w:basedOn w:val="Normlnatabuka"/>
    <w:uiPriority w:val="66"/>
    <w:rsid w:val="0047130F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Bezriadkovania">
    <w:name w:val="No Spacing"/>
    <w:uiPriority w:val="1"/>
    <w:qFormat/>
    <w:rsid w:val="006B612A"/>
    <w:pPr>
      <w:spacing w:after="0" w:line="240" w:lineRule="auto"/>
    </w:pPr>
  </w:style>
  <w:style w:type="paragraph" w:styleId="Normlnywebov">
    <w:name w:val="Normal (Web)"/>
    <w:basedOn w:val="Normlny"/>
    <w:uiPriority w:val="99"/>
    <w:semiHidden/>
    <w:unhideWhenUsed/>
    <w:rsid w:val="00BE65A7"/>
    <w:pPr>
      <w:spacing w:before="100" w:beforeAutospacing="1" w:after="100" w:afterAutospacing="1"/>
    </w:pPr>
  </w:style>
  <w:style w:type="character" w:customStyle="1" w:styleId="Nadpis3Char">
    <w:name w:val="Nadpis 3 Char"/>
    <w:basedOn w:val="Predvolenpsmoodseku"/>
    <w:link w:val="Nadpis3"/>
    <w:uiPriority w:val="9"/>
    <w:rsid w:val="00B515E8"/>
    <w:rPr>
      <w:rFonts w:eastAsiaTheme="majorEastAsia" w:cstheme="majorBidi"/>
      <w:b/>
      <w:bCs/>
      <w:color w:val="4F81BD" w:themeColor="accent1"/>
      <w:sz w:val="26"/>
    </w:rPr>
  </w:style>
  <w:style w:type="character" w:customStyle="1" w:styleId="Nadpis4Char">
    <w:name w:val="Nadpis 4 Char"/>
    <w:basedOn w:val="Predvolenpsmoodseku"/>
    <w:link w:val="Nadpis4"/>
    <w:uiPriority w:val="9"/>
    <w:rsid w:val="00B515E8"/>
    <w:rPr>
      <w:rFonts w:ascii="Arial" w:eastAsiaTheme="majorEastAsia" w:hAnsi="Arial" w:cstheme="majorBidi"/>
      <w:b/>
      <w:bCs/>
      <w:iCs/>
      <w:color w:val="000000" w:themeColor="text1"/>
    </w:rPr>
  </w:style>
  <w:style w:type="character" w:styleId="Siln">
    <w:name w:val="Strong"/>
    <w:basedOn w:val="Predvolenpsmoodseku"/>
    <w:qFormat/>
    <w:rsid w:val="00B515E8"/>
    <w:rPr>
      <w:b/>
      <w:bCs/>
    </w:rPr>
  </w:style>
  <w:style w:type="character" w:styleId="Odkaznakomentr">
    <w:name w:val="annotation reference"/>
    <w:basedOn w:val="Predvolenpsmoodseku"/>
    <w:uiPriority w:val="99"/>
    <w:semiHidden/>
    <w:unhideWhenUsed/>
    <w:rsid w:val="00DC1DB3"/>
    <w:rPr>
      <w:sz w:val="18"/>
      <w:szCs w:val="18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C1DB3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C1DB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C1DB3"/>
    <w:rPr>
      <w:b/>
      <w:bCs/>
      <w:sz w:val="20"/>
      <w:szCs w:val="2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C1DB3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CA0F22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CA0F22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unhideWhenUsed/>
    <w:rsid w:val="00CA0F2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2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7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062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4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039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47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097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058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3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2372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3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5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2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09CC34-2A65-4B43-AC76-1B76BAEDDE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383</TotalTime>
  <Pages>8</Pages>
  <Words>2439</Words>
  <Characters>13908</Characters>
  <Application>Microsoft Office Word</Application>
  <DocSecurity>0</DocSecurity>
  <Lines>115</Lines>
  <Paragraphs>32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BSK</Company>
  <LinksUpToDate>false</LinksUpToDate>
  <CharactersWithSpaces>16315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Bezek</dc:creator>
  <cp:lastModifiedBy>Lukáš Repáň</cp:lastModifiedBy>
  <cp:revision>51</cp:revision>
  <cp:lastPrinted>2016-08-05T08:48:00Z</cp:lastPrinted>
  <dcterms:created xsi:type="dcterms:W3CDTF">2016-08-05T09:55:00Z</dcterms:created>
  <dcterms:modified xsi:type="dcterms:W3CDTF">2017-02-06T14:01:00Z</dcterms:modified>
</cp:coreProperties>
</file>