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5FB" w:rsidRPr="00410697" w:rsidRDefault="002D557D" w:rsidP="00F56614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</w:pPr>
      <w:r w:rsidRPr="00CE7C32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44"/>
          <w:szCs w:val="44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  <w:t>Zastupiteľstvo Bratislavského samosprávneho kraja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Materiál na rokovanie Zastupiteľstva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Bratislavského samosprávneho kraja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dňa </w:t>
      </w:r>
      <w:r w:rsidR="00C141E0" w:rsidRPr="00410697">
        <w:rPr>
          <w:rFonts w:ascii="Arial" w:eastAsia="Times New Roman" w:hAnsi="Arial" w:cs="Arial"/>
          <w:color w:val="000000" w:themeColor="text1"/>
          <w:lang w:eastAsia="sk-SK"/>
        </w:rPr>
        <w:t>23. júna</w:t>
      </w:r>
      <w:r w:rsidR="0094262B"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2017</w:t>
      </w:r>
    </w:p>
    <w:p w:rsidR="003F3718" w:rsidRPr="00410697" w:rsidRDefault="003F3718" w:rsidP="00F56614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827F4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32"/>
          <w:szCs w:val="32"/>
          <w:lang w:eastAsia="sk-SK"/>
        </w:rPr>
        <w:t>I n f o r m á c i a</w:t>
      </w:r>
    </w:p>
    <w:p w:rsidR="003F3718" w:rsidRPr="00410697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sk-SK"/>
        </w:rPr>
      </w:pPr>
    </w:p>
    <w:p w:rsidR="003F3718" w:rsidRPr="00410697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C141E0" w:rsidRPr="0041069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máj</w:t>
      </w:r>
      <w:r w:rsidRPr="0041069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 xml:space="preserve"> 2017 a odpočte projektov Aktualizovaného Akčného plánu BSK označených prioritou jeden 2017+</w:t>
      </w:r>
    </w:p>
    <w:p w:rsidR="003F3718" w:rsidRPr="00410697" w:rsidRDefault="003F3718" w:rsidP="00827F49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Predkladateľ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>: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b/>
          <w:color w:val="000000" w:themeColor="text1"/>
          <w:lang w:eastAsia="sk-SK"/>
        </w:rPr>
        <w:tab/>
        <w:t xml:space="preserve">       </w:t>
      </w:r>
      <w:r w:rsidRPr="00410697">
        <w:rPr>
          <w:rFonts w:ascii="Arial" w:eastAsia="Times New Roman" w:hAnsi="Arial" w:cs="Arial"/>
          <w:b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Materiál obsahuje: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</w:p>
    <w:p w:rsidR="003F3718" w:rsidRPr="00410697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MUDr. Valerián Potičný, MPH.  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  <w:t>1. Návrh uznesenia</w:t>
      </w:r>
    </w:p>
    <w:p w:rsidR="003F3718" w:rsidRPr="00410697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riaditeľ Úradu Bratislavského                      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  <w:t>2. Časť I. – splnené uznesenia Z BSK</w:t>
      </w:r>
    </w:p>
    <w:p w:rsidR="003F3718" w:rsidRPr="00410697" w:rsidRDefault="003F3718" w:rsidP="003F3718">
      <w:pPr>
        <w:tabs>
          <w:tab w:val="left" w:pos="4253"/>
          <w:tab w:val="left" w:pos="4536"/>
        </w:tabs>
        <w:spacing w:after="0" w:line="240" w:lineRule="auto"/>
        <w:ind w:left="4950" w:hanging="4950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samosprávneho kraja                                 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  <w:t xml:space="preserve">3. Časť II. – dlhodobo plnené uznesenia </w:t>
      </w:r>
      <w:r w:rsidR="003D58DD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>Z</w:t>
      </w:r>
      <w:r w:rsidR="003D58DD">
        <w:rPr>
          <w:rFonts w:ascii="Arial" w:eastAsia="Times New Roman" w:hAnsi="Arial" w:cs="Arial"/>
          <w:color w:val="000000" w:themeColor="text1"/>
          <w:lang w:eastAsia="sk-SK"/>
        </w:rPr>
        <w:t xml:space="preserve"> 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>BSK</w:t>
      </w:r>
    </w:p>
    <w:p w:rsidR="003F3718" w:rsidRPr="00410697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  <w:t xml:space="preserve">            4. Časť III. -  Odpočet projektov            </w:t>
      </w:r>
    </w:p>
    <w:p w:rsidR="003F3718" w:rsidRPr="00410697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                                                                         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  <w:t xml:space="preserve">Aktualizovaného  Akčného plánu BSK     </w:t>
      </w:r>
    </w:p>
    <w:p w:rsidR="003F3718" w:rsidRPr="00410697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                                                                        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  <w:t>označených prioritou jeden, prílohy</w:t>
      </w:r>
    </w:p>
    <w:p w:rsidR="003F3718" w:rsidRPr="00410697" w:rsidRDefault="00666D07" w:rsidP="00666D07">
      <w:pPr>
        <w:pStyle w:val="Bezriadkovania"/>
        <w:rPr>
          <w:rFonts w:ascii="Arial" w:hAnsi="Arial" w:cs="Arial"/>
          <w:color w:val="000000" w:themeColor="text1"/>
          <w:lang w:eastAsia="sk-SK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                                                                   </w:t>
      </w:r>
      <w:r w:rsidR="00956BE3" w:rsidRPr="00410697">
        <w:rPr>
          <w:rFonts w:ascii="Arial" w:hAnsi="Arial" w:cs="Arial"/>
          <w:color w:val="000000" w:themeColor="text1"/>
          <w:lang w:eastAsia="sk-SK"/>
        </w:rPr>
        <w:t xml:space="preserve">             </w:t>
      </w:r>
      <w:r w:rsidRPr="00410697">
        <w:rPr>
          <w:rFonts w:ascii="Arial" w:hAnsi="Arial" w:cs="Arial"/>
          <w:color w:val="000000" w:themeColor="text1"/>
          <w:lang w:eastAsia="sk-SK"/>
        </w:rPr>
        <w:t xml:space="preserve"> 5. Časť IV.– Informácia o stave prípravy                                           </w:t>
      </w:r>
    </w:p>
    <w:p w:rsidR="00666D07" w:rsidRPr="00410697" w:rsidRDefault="00666D07" w:rsidP="00666D07">
      <w:pPr>
        <w:pStyle w:val="Bezriadkovania"/>
        <w:rPr>
          <w:rFonts w:ascii="Arial" w:hAnsi="Arial" w:cs="Arial"/>
          <w:color w:val="000000" w:themeColor="text1"/>
          <w:lang w:eastAsia="sk-SK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                                                             </w:t>
      </w:r>
      <w:r w:rsidR="00115A25" w:rsidRPr="00410697">
        <w:rPr>
          <w:rFonts w:ascii="Arial" w:hAnsi="Arial" w:cs="Arial"/>
          <w:color w:val="000000" w:themeColor="text1"/>
          <w:lang w:eastAsia="sk-SK"/>
        </w:rPr>
        <w:t xml:space="preserve">                    </w:t>
      </w:r>
      <w:r w:rsidR="00C14651" w:rsidRPr="00410697">
        <w:rPr>
          <w:rFonts w:ascii="Arial" w:hAnsi="Arial" w:cs="Arial"/>
          <w:color w:val="000000" w:themeColor="text1"/>
          <w:lang w:eastAsia="sk-SK"/>
        </w:rPr>
        <w:t>s</w:t>
      </w:r>
      <w:r w:rsidRPr="00410697">
        <w:rPr>
          <w:rFonts w:ascii="Arial" w:hAnsi="Arial" w:cs="Arial"/>
          <w:color w:val="000000" w:themeColor="text1"/>
          <w:lang w:eastAsia="sk-SK"/>
        </w:rPr>
        <w:t xml:space="preserve">úťažných podkladov verejného  </w:t>
      </w:r>
    </w:p>
    <w:p w:rsidR="00666D07" w:rsidRPr="00410697" w:rsidRDefault="00666D07" w:rsidP="00666D07">
      <w:pPr>
        <w:pStyle w:val="Bezriadkovania"/>
        <w:rPr>
          <w:rFonts w:ascii="Arial" w:hAnsi="Arial" w:cs="Arial"/>
          <w:color w:val="000000" w:themeColor="text1"/>
          <w:lang w:eastAsia="sk-SK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                                                  </w:t>
      </w:r>
      <w:r w:rsidR="00115A25" w:rsidRPr="00410697">
        <w:rPr>
          <w:rFonts w:ascii="Arial" w:hAnsi="Arial" w:cs="Arial"/>
          <w:color w:val="000000" w:themeColor="text1"/>
          <w:lang w:eastAsia="sk-SK"/>
        </w:rPr>
        <w:t xml:space="preserve">                               </w:t>
      </w:r>
      <w:r w:rsidR="00D74740" w:rsidRPr="00410697">
        <w:rPr>
          <w:rFonts w:ascii="Arial" w:hAnsi="Arial" w:cs="Arial"/>
          <w:color w:val="000000" w:themeColor="text1"/>
          <w:lang w:eastAsia="sk-SK"/>
        </w:rPr>
        <w:t>o</w:t>
      </w:r>
      <w:r w:rsidRPr="00410697">
        <w:rPr>
          <w:rFonts w:ascii="Arial" w:hAnsi="Arial" w:cs="Arial"/>
          <w:color w:val="000000" w:themeColor="text1"/>
          <w:lang w:eastAsia="sk-SK"/>
        </w:rPr>
        <w:t>bstarávania investičných akcií – tabuľka</w:t>
      </w:r>
    </w:p>
    <w:p w:rsidR="00666D07" w:rsidRPr="00410697" w:rsidRDefault="00666D07" w:rsidP="00666D07">
      <w:pPr>
        <w:pStyle w:val="Bezriadkovania"/>
        <w:rPr>
          <w:rFonts w:ascii="Arial" w:hAnsi="Arial" w:cs="Arial"/>
          <w:color w:val="000000" w:themeColor="text1"/>
          <w:lang w:eastAsia="sk-SK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               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Zodpovedná: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PaedDr. Barbora Oráčová, PhD.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riaditeľka Kancelárie predsedu BSK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Z podkladov plniteľov uznesení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a nositeľov projektov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Spracovatelia: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Mgr. Jana Vaculová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vedúca organizačného odd. KP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26A84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Ing. Adriána Hanková</w:t>
      </w:r>
    </w:p>
    <w:p w:rsidR="003F3718" w:rsidRPr="00410697" w:rsidRDefault="00CD245F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r</w:t>
      </w:r>
      <w:r w:rsidR="003F3718" w:rsidRPr="00410697">
        <w:rPr>
          <w:rFonts w:ascii="Arial" w:eastAsia="Times New Roman" w:hAnsi="Arial" w:cs="Arial"/>
          <w:color w:val="000000" w:themeColor="text1"/>
          <w:lang w:eastAsia="sk-SK"/>
        </w:rPr>
        <w:t>eferentka organizačného odd. KP</w:t>
      </w:r>
      <w:r w:rsidR="003F3718" w:rsidRPr="00410697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lang w:eastAsia="sk-SK"/>
        </w:rPr>
      </w:pP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Bratislava</w:t>
      </w:r>
    </w:p>
    <w:p w:rsidR="003F3718" w:rsidRPr="00410697" w:rsidRDefault="003D58DD" w:rsidP="003F371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</w:pPr>
      <w:r>
        <w:rPr>
          <w:rFonts w:ascii="Arial" w:eastAsia="Times New Roman" w:hAnsi="Arial" w:cs="Arial"/>
          <w:color w:val="000000" w:themeColor="text1"/>
          <w:lang w:eastAsia="sk-SK"/>
        </w:rPr>
        <w:t>Jún</w:t>
      </w:r>
      <w:r w:rsidR="003F3718"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2017</w:t>
      </w: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lastRenderedPageBreak/>
        <w:t>N á v r h   u z n e s e n i a</w:t>
      </w: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</w:p>
    <w:p w:rsidR="00AD3AED" w:rsidRPr="00410697" w:rsidRDefault="00AD3AED" w:rsidP="003F371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UZNESENIE č. ...... / 2017</w:t>
      </w:r>
    </w:p>
    <w:p w:rsidR="003F3718" w:rsidRPr="00410697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 dňa </w:t>
      </w:r>
      <w:r w:rsidR="00C141E0" w:rsidRPr="00410697">
        <w:rPr>
          <w:rFonts w:ascii="Arial" w:eastAsia="Times New Roman" w:hAnsi="Arial" w:cs="Arial"/>
          <w:color w:val="000000" w:themeColor="text1"/>
          <w:lang w:eastAsia="sk-SK"/>
        </w:rPr>
        <w:t>23.06</w:t>
      </w:r>
      <w:r w:rsidR="0094262B" w:rsidRPr="00410697">
        <w:rPr>
          <w:rFonts w:ascii="Arial" w:eastAsia="Times New Roman" w:hAnsi="Arial" w:cs="Arial"/>
          <w:color w:val="000000" w:themeColor="text1"/>
          <w:lang w:eastAsia="sk-SK"/>
        </w:rPr>
        <w:t>. 2017</w:t>
      </w:r>
    </w:p>
    <w:p w:rsidR="003F3718" w:rsidRPr="00410697" w:rsidRDefault="003F3718" w:rsidP="003F3718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Zastupiteľstvo Bratislavského samosprávneho kraja po prerokovaní materiálu</w:t>
      </w:r>
    </w:p>
    <w:p w:rsidR="00AD3AED" w:rsidRPr="00410697" w:rsidRDefault="00AD3AED" w:rsidP="003F371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pacing w:val="70"/>
          <w:sz w:val="24"/>
          <w:szCs w:val="24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pacing w:val="70"/>
          <w:sz w:val="24"/>
          <w:szCs w:val="24"/>
          <w:lang w:eastAsia="sk-SK"/>
        </w:rPr>
        <w:t>berie  na  vedomie</w:t>
      </w:r>
    </w:p>
    <w:p w:rsidR="003F3718" w:rsidRPr="00410697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AD3AED" w:rsidRPr="00410697" w:rsidRDefault="00AD3AED" w:rsidP="003F371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lang w:eastAsia="sk-SK"/>
        </w:rPr>
        <w:t>A.1.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informáciu o plnení uznesení Zastupiteľstva Bratislavského samosprávneho kraja s termínom plnenia </w:t>
      </w:r>
      <w:r w:rsidR="003D58DD">
        <w:rPr>
          <w:rFonts w:ascii="Arial" w:eastAsia="Times New Roman" w:hAnsi="Arial" w:cs="Arial"/>
          <w:color w:val="000000" w:themeColor="text1"/>
          <w:lang w:eastAsia="sk-SK"/>
        </w:rPr>
        <w:t>máj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2017:</w:t>
      </w:r>
    </w:p>
    <w:p w:rsidR="00AD3AED" w:rsidRPr="00410697" w:rsidRDefault="00AD3AED" w:rsidP="003F371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pacing w:val="70"/>
          <w:sz w:val="24"/>
          <w:szCs w:val="24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</w:p>
    <w:p w:rsidR="003F3718" w:rsidRPr="00410697" w:rsidRDefault="003F3718" w:rsidP="003F3718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  <w:r w:rsidRPr="00410697">
        <w:rPr>
          <w:rFonts w:ascii="Arial" w:eastAsia="Times New Roman" w:hAnsi="Arial" w:cs="Arial"/>
          <w:b/>
          <w:bCs/>
          <w:color w:val="000000" w:themeColor="text1"/>
          <w:lang w:eastAsia="cs-CZ"/>
        </w:rPr>
        <w:t>v časti I. – splnené uznesenia Z BSK:</w:t>
      </w:r>
    </w:p>
    <w:p w:rsidR="003F3718" w:rsidRPr="00410697" w:rsidRDefault="003F3718" w:rsidP="003F3718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</w:p>
    <w:p w:rsidR="003F3718" w:rsidRPr="00410697" w:rsidRDefault="003F3718" w:rsidP="003F3718">
      <w:pPr>
        <w:spacing w:after="0" w:line="240" w:lineRule="auto"/>
        <w:outlineLvl w:val="0"/>
        <w:rPr>
          <w:rFonts w:ascii="Arial" w:hAnsi="Arial" w:cs="Arial"/>
          <w:color w:val="000000" w:themeColor="text1"/>
        </w:rPr>
      </w:pPr>
      <w:r w:rsidRPr="00410697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1) </w:t>
      </w:r>
      <w:r w:rsidR="0021267A" w:rsidRPr="00410697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</w:t>
      </w:r>
      <w:r w:rsidR="002E58D5" w:rsidRPr="00410697">
        <w:rPr>
          <w:rFonts w:ascii="Arial" w:eastAsia="Times New Roman" w:hAnsi="Arial" w:cs="Arial"/>
          <w:bCs/>
          <w:color w:val="000000" w:themeColor="text1"/>
          <w:lang w:eastAsia="cs-CZ"/>
        </w:rPr>
        <w:t>120</w:t>
      </w:r>
      <w:r w:rsidR="00E37639" w:rsidRPr="00410697">
        <w:rPr>
          <w:rFonts w:ascii="Arial" w:eastAsia="Times New Roman" w:hAnsi="Arial" w:cs="Arial"/>
          <w:bCs/>
          <w:color w:val="000000" w:themeColor="text1"/>
          <w:lang w:eastAsia="cs-CZ"/>
        </w:rPr>
        <w:t>/2016</w:t>
      </w:r>
    </w:p>
    <w:p w:rsidR="003F3718" w:rsidRPr="00410697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410697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2) </w:t>
      </w:r>
      <w:r w:rsidR="0021267A" w:rsidRPr="00410697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</w:t>
      </w:r>
      <w:r w:rsidR="002E58D5" w:rsidRPr="00410697">
        <w:rPr>
          <w:rFonts w:ascii="Arial" w:eastAsia="Times New Roman" w:hAnsi="Arial" w:cs="Arial"/>
          <w:bCs/>
          <w:color w:val="000000" w:themeColor="text1"/>
          <w:lang w:eastAsia="cs-CZ"/>
        </w:rPr>
        <w:t>128/2016</w:t>
      </w:r>
    </w:p>
    <w:p w:rsidR="007446F0" w:rsidRPr="00410697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410697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3) </w:t>
      </w:r>
      <w:r w:rsidR="0021267A" w:rsidRPr="00410697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</w:t>
      </w:r>
      <w:r w:rsidR="002E58D5" w:rsidRPr="00410697">
        <w:rPr>
          <w:rFonts w:ascii="Arial" w:eastAsia="Times New Roman" w:hAnsi="Arial" w:cs="Arial"/>
          <w:bCs/>
          <w:color w:val="000000" w:themeColor="text1"/>
          <w:lang w:eastAsia="cs-CZ"/>
        </w:rPr>
        <w:t>35/2017</w:t>
      </w:r>
    </w:p>
    <w:p w:rsidR="002D557D" w:rsidRPr="00410697" w:rsidRDefault="002D557D" w:rsidP="003F3718">
      <w:pPr>
        <w:spacing w:after="0" w:line="240" w:lineRule="auto"/>
        <w:outlineLvl w:val="0"/>
        <w:rPr>
          <w:rFonts w:ascii="Arial" w:hAnsi="Arial" w:cs="Arial"/>
          <w:color w:val="000000" w:themeColor="text1"/>
          <w:lang w:eastAsia="sk-SK"/>
        </w:rPr>
      </w:pPr>
    </w:p>
    <w:p w:rsidR="003F3718" w:rsidRPr="00410697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</w:p>
    <w:p w:rsidR="007241DC" w:rsidRPr="00410697" w:rsidRDefault="007241DC" w:rsidP="003F3718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</w:p>
    <w:p w:rsidR="00621584" w:rsidRPr="00410697" w:rsidRDefault="003F3718" w:rsidP="006949C5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  <w:r w:rsidRPr="00410697">
        <w:rPr>
          <w:rFonts w:ascii="Arial" w:eastAsia="Times New Roman" w:hAnsi="Arial" w:cs="Arial"/>
          <w:b/>
          <w:bCs/>
          <w:color w:val="000000" w:themeColor="text1"/>
          <w:lang w:eastAsia="cs-CZ"/>
        </w:rPr>
        <w:t>v časti II. – dlhodobo plnené uznesenia Z BSK, uvedené v tabuľke:</w:t>
      </w:r>
    </w:p>
    <w:p w:rsidR="00C14651" w:rsidRPr="00410697" w:rsidRDefault="00C14651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26"/>
        <w:gridCol w:w="1309"/>
        <w:gridCol w:w="1134"/>
        <w:gridCol w:w="1100"/>
        <w:gridCol w:w="884"/>
        <w:gridCol w:w="1134"/>
        <w:gridCol w:w="1134"/>
        <w:gridCol w:w="710"/>
      </w:tblGrid>
      <w:tr w:rsidR="003F3718" w:rsidRPr="00410697" w:rsidTr="00FA114F">
        <w:trPr>
          <w:trHeight w:val="84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II.</w:t>
            </w: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III.</w:t>
            </w: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IV.</w:t>
            </w: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VI.</w:t>
            </w: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VII.</w:t>
            </w:r>
          </w:p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3F3718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12/2015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410697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Rok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12/2014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Každoročne k 31.12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10/2015 D.1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12/2016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410697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794C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Predložené bude na decembro-vom Z BSK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30.5.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  <w:p w:rsidR="003F3718" w:rsidRPr="00410697" w:rsidRDefault="003F3718" w:rsidP="005E18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2017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34/2015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12/2015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F62E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6/2017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410697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410697" w:rsidTr="003A1335">
        <w:trPr>
          <w:trHeight w:val="68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46/2015 C.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9/2016</w:t>
            </w: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každoročne k 31.12.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410697" w:rsidTr="00FA114F">
        <w:trPr>
          <w:trHeight w:val="45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32/2016 B.3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Každoročne k 31.12.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34/2016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k 30.6.2017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10697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5E7E16" w:rsidRPr="00410697" w:rsidTr="00FA114F">
        <w:trPr>
          <w:trHeight w:val="7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67/2016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4658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Na rokovanie Z BSK 31.3.2017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410697" w:rsidRDefault="005E7E16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Na rokovanie Z BSK </w:t>
            </w:r>
            <w:r w:rsidR="0007529D"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 12</w:t>
            </w: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EB1691" w:rsidP="00EB16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Na rokovanie Z BSK </w:t>
            </w:r>
            <w:r w:rsidR="0007529D"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 Jún 2017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410697" w:rsidRDefault="005E7E16" w:rsidP="005E7E1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5E7E16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68/2016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6949C5" w:rsidP="004658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Na rokovanie </w:t>
            </w:r>
            <w:r w:rsidR="005E7E16"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Z BSK 31.3.2017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410697" w:rsidRDefault="005E7E16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Na rokovanie Z BSK </w:t>
            </w:r>
            <w:r w:rsidR="0007529D"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12</w:t>
            </w: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EB1691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Na rokovanie Z BSK </w:t>
            </w:r>
            <w:r w:rsidR="0007529D"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 xml:space="preserve"> Jún </w:t>
            </w: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410697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410697" w:rsidRDefault="005E7E16" w:rsidP="005E7E1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6949C5" w:rsidRPr="00410697" w:rsidTr="00FA114F">
        <w:trPr>
          <w:trHeight w:val="92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II.</w:t>
            </w: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III.</w:t>
            </w: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IV.</w:t>
            </w: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VI.</w:t>
            </w: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VII.</w:t>
            </w:r>
          </w:p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6949C5" w:rsidRPr="00410697" w:rsidTr="00FA114F">
        <w:trPr>
          <w:trHeight w:val="92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76/2016 B.1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>Plnené priebežne – Z BSK schválilo uznesením č. 101 Brat. Reg. Dot. schému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76/2016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  <w:t xml:space="preserve">Každoročne pri predložení návrhu   rozpočtu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P</w:t>
            </w:r>
          </w:p>
        </w:tc>
      </w:tr>
      <w:tr w:rsidR="006949C5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100/2016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30.4.2017</w:t>
            </w:r>
            <w:r w:rsidRPr="00410697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rPr>
          <w:trHeight w:val="94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lang w:eastAsia="sk-SK"/>
              </w:rPr>
              <w:t>119/2016 B.1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697">
              <w:rPr>
                <w:rFonts w:ascii="Arial" w:hAnsi="Arial" w:cs="Arial"/>
                <w:color w:val="000000" w:themeColor="text1"/>
                <w:sz w:val="18"/>
                <w:szCs w:val="18"/>
              </w:rPr>
              <w:t>najneskôr k 31.3.daného kalendárneho roka</w:t>
            </w:r>
          </w:p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697">
              <w:rPr>
                <w:rFonts w:ascii="Arial" w:hAnsi="Arial" w:cs="Arial"/>
                <w:color w:val="000000" w:themeColor="text1"/>
                <w:sz w:val="18"/>
                <w:szCs w:val="18"/>
              </w:rPr>
              <w:t>Pri predložení návrhu rozpočtu</w:t>
            </w:r>
          </w:p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  <w:t>119/2016 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697">
              <w:rPr>
                <w:rFonts w:ascii="Arial" w:hAnsi="Arial" w:cs="Arial"/>
                <w:color w:val="000000" w:themeColor="text1"/>
                <w:sz w:val="18"/>
                <w:szCs w:val="18"/>
              </w:rPr>
              <w:t>Najneskôr pri predložení návrhu rozpočtu</w:t>
            </w:r>
          </w:p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  <w:t>na rok 2018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lang w:eastAsia="sk-SK"/>
              </w:rPr>
              <w:t>120/2016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Priebežne ku každému zastupiteľstvu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lang w:eastAsia="sk-SK"/>
              </w:rPr>
              <w:t>123/2016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hAnsi="Arial" w:cs="Arial"/>
                <w:color w:val="000000" w:themeColor="text1"/>
              </w:rPr>
              <w:t>jún 2017</w:t>
            </w:r>
            <w:r w:rsidRPr="00410697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rPr>
          <w:trHeight w:val="9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128/2016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hAnsi="Arial" w:cs="Arial"/>
                <w:color w:val="000000" w:themeColor="text1"/>
              </w:rPr>
              <w:t>po vykonaní OVS</w:t>
            </w:r>
          </w:p>
          <w:p w:rsidR="006949C5" w:rsidRPr="00410697" w:rsidRDefault="006949C5" w:rsidP="006949C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Apríl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130/2016 B.1, B.2, B.3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3/2017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lang w:eastAsia="sk-SK"/>
              </w:rPr>
              <w:t>06/2017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133/2016 C.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30.6.2017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6949C5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1/2017 C.1; C.2; C.3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Priebežne ku každému zastupiteľstvu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6949C5" w:rsidRPr="00410697" w:rsidTr="00BC1D3C">
        <w:trPr>
          <w:trHeight w:val="11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7/2017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</w:rPr>
              <w:t>na každé zastupiteľstvo marec - november 2017</w:t>
            </w:r>
          </w:p>
          <w:p w:rsidR="006949C5" w:rsidRPr="00410697" w:rsidRDefault="006949C5" w:rsidP="006949C5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  <w:t>Priložená tabuľka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6949C5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15/2017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10697">
              <w:rPr>
                <w:rFonts w:ascii="Arial" w:hAnsi="Arial" w:cs="Arial"/>
                <w:color w:val="000000" w:themeColor="text1"/>
                <w:sz w:val="20"/>
                <w:szCs w:val="20"/>
              </w:rPr>
              <w:t>každoročne k 31. marcu</w:t>
            </w:r>
          </w:p>
          <w:p w:rsidR="006949C5" w:rsidRPr="00410697" w:rsidRDefault="006949C5" w:rsidP="006949C5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6949C5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16/2017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hAnsi="Arial" w:cs="Arial"/>
                <w:color w:val="000000" w:themeColor="text1"/>
              </w:rPr>
              <w:t>31.12.2017</w:t>
            </w:r>
          </w:p>
          <w:p w:rsidR="006949C5" w:rsidRPr="00410697" w:rsidRDefault="006949C5" w:rsidP="006949C5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6949C5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17/2017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hAnsi="Arial" w:cs="Arial"/>
                <w:color w:val="000000" w:themeColor="text1"/>
              </w:rPr>
              <w:t>priebežne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9C5" w:rsidRPr="00410697" w:rsidRDefault="006949C5" w:rsidP="006949C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5" w:rsidRPr="00410697" w:rsidRDefault="006949C5" w:rsidP="006949C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18/2017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December 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25/2017 B1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31.5.2017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6C0B3A" w:rsidRPr="00410697" w:rsidTr="00F6700C">
        <w:trPr>
          <w:trHeight w:val="118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II.</w:t>
            </w: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III.</w:t>
            </w: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IV.</w:t>
            </w: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VI.</w:t>
            </w: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VII.</w:t>
            </w:r>
          </w:p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3A" w:rsidRPr="00410697" w:rsidRDefault="006C0B3A" w:rsidP="006C0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7D36A4" w:rsidRPr="00410697" w:rsidTr="00E6739A">
        <w:trPr>
          <w:trHeight w:val="118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26/2017 C1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697">
              <w:rPr>
                <w:rFonts w:ascii="Arial" w:hAnsi="Arial" w:cs="Arial"/>
                <w:color w:val="000000" w:themeColor="text1"/>
                <w:sz w:val="16"/>
                <w:szCs w:val="16"/>
              </w:rPr>
              <w:t>Na každé rokovanie Z BSK od mája - novembra 2017</w:t>
            </w:r>
          </w:p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28/2017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60 dní od tohto rokovania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31.8.2017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32/2017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31.8.2017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35/2017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10.4.2017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36/2017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30.4.2017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hAnsi="Arial" w:cs="Arial"/>
                <w:color w:val="000000" w:themeColor="text1"/>
                <w:sz w:val="20"/>
                <w:szCs w:val="20"/>
                <w:lang w:eastAsia="sk-SK"/>
              </w:rPr>
              <w:t>30.6.2017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43/2017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46/2017 A.2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Priebežne na každé rokovanie máj – november 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47/2017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31.12.2017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52/2017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Zastupiteľstvo 23.06.2017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54/2017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  <w:tr w:rsidR="007D36A4" w:rsidRPr="00410697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55/2017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30.6.2017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pStyle w:val="Bezriadkovania"/>
              <w:rPr>
                <w:rFonts w:ascii="Arial" w:hAnsi="Arial" w:cs="Arial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A4" w:rsidRPr="00410697" w:rsidRDefault="007D36A4" w:rsidP="007D36A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1069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</w:t>
            </w:r>
          </w:p>
        </w:tc>
      </w:tr>
    </w:tbl>
    <w:p w:rsidR="00BC1D3C" w:rsidRPr="00410697" w:rsidRDefault="00BC1D3C" w:rsidP="003F3718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sk-SK"/>
        </w:rPr>
      </w:pPr>
      <w:r w:rsidRPr="00410697">
        <w:rPr>
          <w:rFonts w:ascii="Arial" w:eastAsia="Times New Roman" w:hAnsi="Arial" w:cs="Arial"/>
          <w:i/>
          <w:color w:val="000000" w:themeColor="text1"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410697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sk-SK"/>
        </w:rPr>
        <w:t xml:space="preserve"> x/</w:t>
      </w:r>
      <w:r w:rsidRPr="00410697">
        <w:rPr>
          <w:rFonts w:ascii="Arial" w:eastAsia="Times New Roman" w:hAnsi="Arial" w:cs="Arial"/>
          <w:i/>
          <w:color w:val="000000" w:themeColor="text1"/>
          <w:sz w:val="20"/>
          <w:szCs w:val="20"/>
          <w:vertAlign w:val="superscript"/>
          <w:lang w:eastAsia="sk-SK"/>
        </w:rPr>
        <w:t xml:space="preserve">    </w:t>
      </w:r>
      <w:r w:rsidRPr="00410697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sk-SK"/>
        </w:rPr>
        <w:t>Navrhovaný termín plnenia uznesenia (pred schválením)</w:t>
      </w:r>
    </w:p>
    <w:p w:rsidR="003F3718" w:rsidRPr="00410697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sk-SK"/>
        </w:rPr>
      </w:pPr>
    </w:p>
    <w:p w:rsidR="003F3718" w:rsidRPr="00410697" w:rsidRDefault="003F3718" w:rsidP="003F3718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lang w:eastAsia="sk-SK"/>
        </w:rPr>
        <w:t>A.2.</w:t>
      </w:r>
      <w:r w:rsidR="00145A59"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informáciu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o odpočte projektov Aktualizovaného Akčného plánu BSK </w:t>
      </w:r>
      <w:r w:rsidR="00C07252"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označených prioritou jeden </w:t>
      </w: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 2017</w:t>
      </w:r>
      <w:r w:rsidR="00C14651" w:rsidRPr="00410697">
        <w:rPr>
          <w:rFonts w:ascii="Arial" w:eastAsia="Times New Roman" w:hAnsi="Arial" w:cs="Arial"/>
          <w:color w:val="000000" w:themeColor="text1"/>
          <w:lang w:eastAsia="sk-SK"/>
        </w:rPr>
        <w:t>+</w:t>
      </w:r>
    </w:p>
    <w:p w:rsidR="003F3718" w:rsidRPr="00410697" w:rsidRDefault="003F3718" w:rsidP="003F371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</w:p>
    <w:p w:rsidR="00BE0E59" w:rsidRPr="00410697" w:rsidRDefault="000B4AB7" w:rsidP="00BE0E59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 xml:space="preserve">A.3. </w:t>
      </w:r>
      <w:r w:rsidR="00145A59" w:rsidRPr="00410697">
        <w:rPr>
          <w:rFonts w:ascii="Arial" w:hAnsi="Arial" w:cs="Arial"/>
          <w:color w:val="000000" w:themeColor="text1"/>
        </w:rPr>
        <w:t>informáciu</w:t>
      </w:r>
      <w:r w:rsidRPr="00410697">
        <w:rPr>
          <w:rFonts w:ascii="Arial" w:hAnsi="Arial" w:cs="Arial"/>
          <w:color w:val="000000" w:themeColor="text1"/>
        </w:rPr>
        <w:t xml:space="preserve"> o stave prípravy súťažných podkladov a verejného obstarávania investičných akcií a projektov Akčného plánu označených prioritou 2</w:t>
      </w:r>
    </w:p>
    <w:p w:rsidR="00E41901" w:rsidRPr="00410697" w:rsidRDefault="00E41901" w:rsidP="00BE0E59">
      <w:pPr>
        <w:rPr>
          <w:rFonts w:ascii="Arial" w:hAnsi="Arial" w:cs="Arial"/>
          <w:color w:val="000000" w:themeColor="text1"/>
        </w:rPr>
      </w:pPr>
    </w:p>
    <w:p w:rsidR="006C0B3A" w:rsidRDefault="006C0B3A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BE0E59" w:rsidRPr="00410697" w:rsidRDefault="00BE0E59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  <w:lastRenderedPageBreak/>
        <w:t>D Ô V O D O V Á   S P R Á V A</w:t>
      </w:r>
    </w:p>
    <w:p w:rsidR="00BE0E59" w:rsidRPr="00410697" w:rsidRDefault="00BE0E59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2E58D5" w:rsidRPr="00410697" w:rsidRDefault="00BE0E59" w:rsidP="002E58D5">
      <w:pPr>
        <w:ind w:left="426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  <w:t>Časť I. – splnené uznesenia Z</w:t>
      </w:r>
      <w:r w:rsidR="002E58D5" w:rsidRPr="00410697"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  <w:t> BSK</w:t>
      </w:r>
    </w:p>
    <w:p w:rsidR="002E58D5" w:rsidRPr="00410697" w:rsidRDefault="002E58D5" w:rsidP="002E58D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  <w:color w:val="000000" w:themeColor="text1"/>
          <w:sz w:val="24"/>
          <w:szCs w:val="24"/>
        </w:rPr>
      </w:pPr>
      <w:r w:rsidRPr="00410697">
        <w:rPr>
          <w:rFonts w:ascii="Arial" w:hAnsi="Arial" w:cs="Arial"/>
          <w:b/>
          <w:color w:val="000000" w:themeColor="text1"/>
          <w:sz w:val="24"/>
          <w:szCs w:val="24"/>
        </w:rPr>
        <w:t>Návrh investičného plánu Odboru investičných činností, verejného obstarávania a správy majetku</w:t>
      </w:r>
    </w:p>
    <w:p w:rsidR="002E58D5" w:rsidRPr="00410697" w:rsidRDefault="002E58D5" w:rsidP="002E58D5">
      <w:pPr>
        <w:pStyle w:val="Bezriadkovania"/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 xml:space="preserve">Uznesenie č. 120/2016 </w:t>
      </w:r>
      <w:r w:rsidRPr="00410697">
        <w:rPr>
          <w:rFonts w:ascii="Arial" w:hAnsi="Arial" w:cs="Arial"/>
          <w:color w:val="000000" w:themeColor="text1"/>
        </w:rPr>
        <w:t>zo dňa 16.12.2016</w:t>
      </w:r>
    </w:p>
    <w:p w:rsidR="002E58D5" w:rsidRPr="00410697" w:rsidRDefault="002E58D5" w:rsidP="002E58D5">
      <w:pPr>
        <w:pStyle w:val="Bezriadkovania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2E58D5" w:rsidRPr="00410697" w:rsidRDefault="002E58D5" w:rsidP="002E58D5">
      <w:pPr>
        <w:pStyle w:val="Bezriadkovania"/>
        <w:jc w:val="both"/>
        <w:rPr>
          <w:rFonts w:ascii="Arial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Plniteľ úlohy: OiČSMaVO</w:t>
      </w:r>
    </w:p>
    <w:p w:rsidR="002E58D5" w:rsidRPr="00410697" w:rsidRDefault="002E58D5" w:rsidP="002E58D5">
      <w:pPr>
        <w:pStyle w:val="Bezriadkovania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2E58D5" w:rsidRPr="00410697" w:rsidRDefault="002E58D5" w:rsidP="002E58D5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>Plnenie: </w:t>
      </w:r>
    </w:p>
    <w:p w:rsidR="002E58D5" w:rsidRPr="00410697" w:rsidRDefault="002E58D5" w:rsidP="002E58D5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2E58D5" w:rsidRPr="00410697" w:rsidRDefault="002E58D5" w:rsidP="002E58D5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Uznesenie č. 120 je splnené, informácia o stave prípravy súťažných podkladov a verejného obstarávania investičných akcií je súčasťou odpočtu projektov Akčného plánu BSK</w:t>
      </w:r>
    </w:p>
    <w:p w:rsidR="002E58D5" w:rsidRPr="00410697" w:rsidRDefault="002E58D5" w:rsidP="002E58D5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 xml:space="preserve">Plnenie uznesenia:  </w:t>
      </w:r>
      <w:r w:rsidRPr="00410697">
        <w:rPr>
          <w:rFonts w:ascii="Arial" w:hAnsi="Arial" w:cs="Arial"/>
          <w:color w:val="000000" w:themeColor="text1"/>
        </w:rPr>
        <w:t>splnené</w:t>
      </w:r>
    </w:p>
    <w:p w:rsidR="002E58D5" w:rsidRPr="00410697" w:rsidRDefault="002E58D5" w:rsidP="00BE0E59">
      <w:pPr>
        <w:ind w:left="426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190484" w:rsidRPr="00410697" w:rsidRDefault="00190484" w:rsidP="00190484">
      <w:pPr>
        <w:pStyle w:val="Bezriadkovania"/>
        <w:rPr>
          <w:rFonts w:ascii="Arial" w:hAnsi="Arial" w:cs="Arial"/>
          <w:color w:val="000000" w:themeColor="text1"/>
          <w:u w:val="single"/>
        </w:rPr>
      </w:pPr>
    </w:p>
    <w:p w:rsidR="00190484" w:rsidRPr="00410697" w:rsidRDefault="00E37639" w:rsidP="00E376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>Návrh na vyhlásenie OVS na predaj nehnuteľného majetku - stavby súp. číslo 3235, situovanej na pozemku parc. č. 1948 v k. ú. Petržalka, vedenej na LV č. 3302</w:t>
      </w:r>
    </w:p>
    <w:p w:rsidR="00190484" w:rsidRPr="00410697" w:rsidRDefault="00190484" w:rsidP="00190484">
      <w:pPr>
        <w:pStyle w:val="Bezriadkovania"/>
        <w:jc w:val="both"/>
        <w:rPr>
          <w:rFonts w:ascii="Arial" w:hAnsi="Arial" w:cs="Arial"/>
          <w:b/>
          <w:color w:val="000000" w:themeColor="text1"/>
        </w:rPr>
      </w:pPr>
    </w:p>
    <w:p w:rsidR="00190484" w:rsidRPr="00410697" w:rsidRDefault="00E37639" w:rsidP="00190484">
      <w:pPr>
        <w:pStyle w:val="Bezriadkovania"/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>Uznesenie č. 128</w:t>
      </w:r>
      <w:r w:rsidR="00190484" w:rsidRPr="00410697">
        <w:rPr>
          <w:rFonts w:ascii="Arial" w:hAnsi="Arial" w:cs="Arial"/>
          <w:b/>
          <w:color w:val="000000" w:themeColor="text1"/>
        </w:rPr>
        <w:t xml:space="preserve">/2016 </w:t>
      </w:r>
      <w:r w:rsidRPr="00410697">
        <w:rPr>
          <w:rFonts w:ascii="Arial" w:hAnsi="Arial" w:cs="Arial"/>
          <w:color w:val="000000" w:themeColor="text1"/>
        </w:rPr>
        <w:t>zo dňa 16.12</w:t>
      </w:r>
      <w:r w:rsidR="00190484" w:rsidRPr="00410697">
        <w:rPr>
          <w:rFonts w:ascii="Arial" w:hAnsi="Arial" w:cs="Arial"/>
          <w:color w:val="000000" w:themeColor="text1"/>
        </w:rPr>
        <w:t>.2016</w:t>
      </w:r>
    </w:p>
    <w:p w:rsidR="00190484" w:rsidRPr="00410697" w:rsidRDefault="00190484" w:rsidP="00190484">
      <w:pPr>
        <w:pStyle w:val="Bezriadkovania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190484" w:rsidRPr="00410697" w:rsidRDefault="00190484" w:rsidP="00190484">
      <w:pPr>
        <w:pStyle w:val="Bezriadkovania"/>
        <w:jc w:val="both"/>
        <w:rPr>
          <w:rFonts w:ascii="Arial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Plniteľ úlohy: Právne oddelenie</w:t>
      </w:r>
    </w:p>
    <w:p w:rsidR="00190484" w:rsidRPr="00410697" w:rsidRDefault="00190484" w:rsidP="00190484">
      <w:pPr>
        <w:pStyle w:val="Bezriadkovania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190484" w:rsidRPr="00410697" w:rsidRDefault="00190484" w:rsidP="00190484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>Plnenie: </w:t>
      </w:r>
    </w:p>
    <w:p w:rsidR="00190484" w:rsidRPr="00410697" w:rsidRDefault="00190484" w:rsidP="00190484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E37639" w:rsidRPr="00410697" w:rsidRDefault="00E37639" w:rsidP="00E37639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Uznesenia č. 128/2016 – vyhlásenie OVS   na stavbu, budova Znievska č.4 Petržalka , úloha splnená, OVS prebehlo, následne predložené vyhodnotenie OVS v stanovenom termíne do Z BSK.  Materiál stiahnutý z rokovania Uznesením č. 48/2017  zo dňa dňa 12.05.2017 Z BSK zrušilo OVS na predmetnú stavbu Znievska č.4 s odvolaním sa na podmienky OVS bodu 7.)písm.a).</w:t>
      </w:r>
    </w:p>
    <w:p w:rsidR="006949C5" w:rsidRPr="00410697" w:rsidRDefault="00190484" w:rsidP="008C7248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 xml:space="preserve">Plnenie uznesenia:  </w:t>
      </w:r>
      <w:r w:rsidR="00335DC2" w:rsidRPr="00410697">
        <w:rPr>
          <w:rFonts w:ascii="Arial" w:hAnsi="Arial" w:cs="Arial"/>
          <w:color w:val="000000" w:themeColor="text1"/>
        </w:rPr>
        <w:t>splnené</w:t>
      </w:r>
    </w:p>
    <w:p w:rsidR="006949C5" w:rsidRPr="00410697" w:rsidRDefault="006949C5" w:rsidP="00E41901">
      <w:pPr>
        <w:jc w:val="both"/>
        <w:rPr>
          <w:rFonts w:ascii="Arial" w:hAnsi="Arial" w:cs="Arial"/>
          <w:b/>
          <w:color w:val="000000" w:themeColor="text1"/>
        </w:rPr>
      </w:pPr>
    </w:p>
    <w:p w:rsidR="00203430" w:rsidRPr="00410697" w:rsidRDefault="00203430" w:rsidP="00203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>Návrh</w:t>
      </w:r>
      <w:r w:rsidRPr="00410697">
        <w:rPr>
          <w:rFonts w:ascii="Arial" w:hAnsi="Arial" w:cs="Arial"/>
          <w:color w:val="000000" w:themeColor="text1"/>
        </w:rPr>
        <w:t xml:space="preserve"> </w:t>
      </w:r>
      <w:r w:rsidRPr="00410697">
        <w:rPr>
          <w:rFonts w:ascii="Arial" w:hAnsi="Arial" w:cs="Arial"/>
          <w:b/>
          <w:bCs/>
          <w:color w:val="000000" w:themeColor="text1"/>
        </w:rPr>
        <w:t>na schválenie Dodatku č. 1 k Dohode o partnerstve projektu „Transdanube.Pearls“ spolufinancovaného z prostriedkov Programu DANUBE</w:t>
      </w:r>
    </w:p>
    <w:p w:rsidR="00203430" w:rsidRPr="00410697" w:rsidRDefault="00203430" w:rsidP="00203430">
      <w:pPr>
        <w:pStyle w:val="Bezriadkovania"/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 xml:space="preserve">Uznesenie č. 35/2017 </w:t>
      </w:r>
      <w:r w:rsidRPr="00410697">
        <w:rPr>
          <w:rFonts w:ascii="Arial" w:hAnsi="Arial" w:cs="Arial"/>
          <w:color w:val="000000" w:themeColor="text1"/>
        </w:rPr>
        <w:t>zo dňa 31.03.2017</w:t>
      </w:r>
    </w:p>
    <w:p w:rsidR="00203430" w:rsidRPr="00410697" w:rsidRDefault="00203430" w:rsidP="00203430">
      <w:pPr>
        <w:pStyle w:val="Bezriadkovania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203430" w:rsidRPr="00410697" w:rsidRDefault="00203430" w:rsidP="00203430">
      <w:pPr>
        <w:pStyle w:val="Bezriadkovania"/>
        <w:jc w:val="both"/>
        <w:rPr>
          <w:rFonts w:ascii="Arial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Plniteľ úlohy: Oddelenie riadenia projektov</w:t>
      </w:r>
    </w:p>
    <w:p w:rsidR="00203430" w:rsidRPr="00410697" w:rsidRDefault="00203430" w:rsidP="00203430">
      <w:pPr>
        <w:pStyle w:val="Bezriadkovania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203430" w:rsidRPr="00410697" w:rsidRDefault="00203430" w:rsidP="00203430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>Plnenie: </w:t>
      </w:r>
    </w:p>
    <w:p w:rsidR="00203430" w:rsidRPr="00410697" w:rsidRDefault="00203430" w:rsidP="00203430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203430" w:rsidRPr="00410697" w:rsidRDefault="00203430" w:rsidP="00335DC2">
      <w:pPr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Bol zabezpečený podpis Dodatku č. 1 k Dohode o partnerstve štatutárnym zástupcom Bratislavského samosprávneho kraja.</w:t>
      </w:r>
    </w:p>
    <w:p w:rsidR="00852EB5" w:rsidRPr="00410697" w:rsidRDefault="00203430" w:rsidP="004130FD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 xml:space="preserve">Plnenie uznesenia:  </w:t>
      </w:r>
      <w:r w:rsidRPr="00410697">
        <w:rPr>
          <w:rFonts w:ascii="Arial" w:hAnsi="Arial" w:cs="Arial"/>
          <w:color w:val="000000" w:themeColor="text1"/>
        </w:rPr>
        <w:t>splnené</w:t>
      </w:r>
    </w:p>
    <w:p w:rsidR="00852EB5" w:rsidRPr="00410697" w:rsidRDefault="00852EB5" w:rsidP="004130FD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</w:p>
    <w:p w:rsidR="00F20671" w:rsidRPr="00410697" w:rsidRDefault="00BE0E59" w:rsidP="004130FD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  <w:t xml:space="preserve">Časť II. </w:t>
      </w:r>
      <w:r w:rsidRPr="00410697">
        <w:rPr>
          <w:rFonts w:ascii="Arial" w:hAnsi="Arial" w:cs="Arial"/>
          <w:b/>
          <w:color w:val="000000" w:themeColor="text1"/>
          <w:sz w:val="28"/>
          <w:szCs w:val="28"/>
        </w:rPr>
        <w:t>– dlhodobo plnené uznesenia Z</w:t>
      </w:r>
      <w:r w:rsidR="00F20671" w:rsidRPr="00410697">
        <w:rPr>
          <w:rFonts w:ascii="Arial" w:hAnsi="Arial" w:cs="Arial"/>
          <w:b/>
          <w:color w:val="000000" w:themeColor="text1"/>
          <w:sz w:val="28"/>
          <w:szCs w:val="28"/>
        </w:rPr>
        <w:t> </w:t>
      </w:r>
      <w:r w:rsidR="00D052C8" w:rsidRPr="00410697">
        <w:rPr>
          <w:rFonts w:ascii="Arial" w:hAnsi="Arial" w:cs="Arial"/>
          <w:b/>
          <w:color w:val="000000" w:themeColor="text1"/>
          <w:sz w:val="28"/>
          <w:szCs w:val="28"/>
        </w:rPr>
        <w:t>BSK</w:t>
      </w:r>
    </w:p>
    <w:p w:rsidR="00852EB5" w:rsidRPr="00410697" w:rsidRDefault="00852EB5" w:rsidP="004130FD">
      <w:pPr>
        <w:jc w:val="both"/>
        <w:rPr>
          <w:rFonts w:ascii="Arial" w:hAnsi="Arial" w:cs="Arial"/>
          <w:color w:val="000000" w:themeColor="text1"/>
        </w:rPr>
      </w:pPr>
    </w:p>
    <w:p w:rsidR="00852EB5" w:rsidRPr="00410697" w:rsidRDefault="00852EB5" w:rsidP="00852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 xml:space="preserve">Návrh ďalšieho fungovania  spoločnosti 1. župná, a.s.  </w:t>
      </w:r>
    </w:p>
    <w:p w:rsidR="00852EB5" w:rsidRPr="00410697" w:rsidRDefault="00852EB5" w:rsidP="00852EB5">
      <w:pPr>
        <w:rPr>
          <w:rFonts w:ascii="Arial" w:hAnsi="Arial" w:cs="Arial"/>
          <w:bCs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Uznesenie č.10/2015  </w:t>
      </w:r>
      <w:r w:rsidRPr="00410697">
        <w:rPr>
          <w:rFonts w:ascii="Arial" w:hAnsi="Arial" w:cs="Arial"/>
          <w:bCs/>
          <w:color w:val="000000" w:themeColor="text1"/>
        </w:rPr>
        <w:t>zo dňa 20.02.2015</w:t>
      </w:r>
    </w:p>
    <w:p w:rsidR="00852EB5" w:rsidRPr="00410697" w:rsidRDefault="00852EB5" w:rsidP="00852EB5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852EB5" w:rsidRPr="00410697" w:rsidRDefault="00852EB5" w:rsidP="00852EB5">
      <w:pPr>
        <w:jc w:val="both"/>
        <w:rPr>
          <w:rFonts w:ascii="Arial" w:hAnsi="Arial" w:cs="Arial"/>
          <w:b/>
          <w:color w:val="000000" w:themeColor="text1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Plniteľ úlohy: Roštár</w:t>
      </w:r>
    </w:p>
    <w:p w:rsidR="00852EB5" w:rsidRPr="00410697" w:rsidRDefault="00852EB5" w:rsidP="00852EB5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 xml:space="preserve">Plnenie D.1:  </w:t>
      </w:r>
    </w:p>
    <w:p w:rsidR="00852EB5" w:rsidRPr="00410697" w:rsidRDefault="00852EB5" w:rsidP="00852EB5">
      <w:pPr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Aktuálne sa čaká na vydanie súhlasu Daňového úradu s výmazom spoločnosti. Bola uzatvorená zmluva medzi spoločnosťou a Úradom samosprávneho kraja o prevode nehnuteľného majetku 1.župnej, a.s. späť na Bratislavský samosprávny kraj. Toho času prebieha katastrálne konanie k prevodu nehnuteľnosti. </w:t>
      </w:r>
    </w:p>
    <w:p w:rsidR="00852EB5" w:rsidRPr="00410697" w:rsidRDefault="00852EB5" w:rsidP="00852EB5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410697">
        <w:rPr>
          <w:rFonts w:ascii="Arial" w:hAnsi="Arial" w:cs="Arial"/>
          <w:color w:val="000000" w:themeColor="text1"/>
        </w:rPr>
        <w:t>priebežne plnené</w:t>
      </w:r>
    </w:p>
    <w:p w:rsidR="004130FD" w:rsidRPr="00410697" w:rsidRDefault="004130FD" w:rsidP="004130FD">
      <w:pPr>
        <w:jc w:val="both"/>
        <w:rPr>
          <w:rFonts w:ascii="Arial" w:hAnsi="Arial" w:cs="Arial"/>
          <w:color w:val="000000" w:themeColor="text1"/>
        </w:rPr>
      </w:pPr>
    </w:p>
    <w:p w:rsidR="004130FD" w:rsidRPr="00410697" w:rsidRDefault="004130FD" w:rsidP="0041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>Rekonštrukcia národnej kultúrnej pamiatky – budovy Divadla Aréna</w:t>
      </w:r>
    </w:p>
    <w:p w:rsidR="004130FD" w:rsidRPr="00410697" w:rsidRDefault="004130FD" w:rsidP="004130FD">
      <w:pPr>
        <w:rPr>
          <w:rFonts w:ascii="Arial" w:hAnsi="Arial" w:cs="Arial"/>
          <w:bCs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Uznesenie č.1/2016  </w:t>
      </w:r>
      <w:r w:rsidRPr="00410697">
        <w:rPr>
          <w:rFonts w:ascii="Arial" w:hAnsi="Arial" w:cs="Arial"/>
          <w:bCs/>
          <w:color w:val="000000" w:themeColor="text1"/>
        </w:rPr>
        <w:t>zo dňa 29.01.2016</w:t>
      </w:r>
    </w:p>
    <w:p w:rsidR="004130FD" w:rsidRPr="00410697" w:rsidRDefault="004130FD" w:rsidP="004130F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4130FD" w:rsidRPr="00410697" w:rsidRDefault="004130FD" w:rsidP="004130FD">
      <w:pPr>
        <w:jc w:val="both"/>
        <w:rPr>
          <w:rFonts w:ascii="Arial" w:hAnsi="Arial" w:cs="Arial"/>
          <w:b/>
          <w:color w:val="000000" w:themeColor="text1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Plniteľ úlohy: Právne oddelenie</w:t>
      </w:r>
    </w:p>
    <w:p w:rsidR="004130FD" w:rsidRPr="00410697" w:rsidRDefault="004130FD" w:rsidP="004130FD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 xml:space="preserve">Plnenie C:  </w:t>
      </w:r>
    </w:p>
    <w:p w:rsidR="004130FD" w:rsidRPr="00410697" w:rsidRDefault="004130FD" w:rsidP="004130FD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Dňa 24.2.2016 bol doručený BSK list Magistrátu hl. m. SR Bratislavy,  v ktorom sa k žiadosti BSK o odkúpenie areálu Divadla Aréna okrem iného uvádza, že súčasnosti disponujú Znaleckým posudkom č. 75/2016 zo dňa 27.9.2016, ktorý stanovil všeobecnú hodnotu stavby so súp. č. 1713 na sumu 141 237,76 eur. </w:t>
      </w:r>
    </w:p>
    <w:p w:rsidR="004130FD" w:rsidRPr="00410697" w:rsidRDefault="004130FD" w:rsidP="004130FD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Zároveň oznamujú, že Znaleckým posudkom č. 8/2017 zo dňa 5.2.2017 bola stanovená všeobecná hodnota pozemkov parc. č. 5183/2, 5187/1, 5184/2 k. ú. Petržalka situovaných v areáli divadla Aréna na sumu 317,18 eur/m2, čo pri celkovej výmere 3338 m2 predstavuje sumu 1 058 746,84 eur. </w:t>
      </w:r>
    </w:p>
    <w:p w:rsidR="004130FD" w:rsidRPr="00410697" w:rsidRDefault="004130FD" w:rsidP="004130FD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Taktiež sa v liste uvádza, že predaj stavby so súp. č. 1713 situovanej na pozemku registra „C“ KN parc. č. 5183/6 k. ú. Petržalka, zapísanej na LV č. 2644 vedenej ako národná kultúrna pamiatka sa riadi okrem ustanovení § 9a zákona č. 138/1991 Zb. o majetku obcí v znení neskorších predpisov tiež právnym rámcom zákona č. 49/2002 Z.z. o ochrane pamiatkového fondu, ktorým je v tomto prípade hlavné mesto SR Bratislava viazané.  </w:t>
      </w:r>
    </w:p>
    <w:p w:rsidR="004130FD" w:rsidRPr="00410697" w:rsidRDefault="004130FD" w:rsidP="004130FD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Preverovaním (e- mailom zo dňa 15.3.2017) u  pracovníčky Sekcie správy nehnuteľností Magistrátu hl. m. SR Bratislavy bolo zistené, že materiál vo veci odkúpenia nehnuteľností v areáli Divadla Aréna by mal byť predložený na rokovanie Mestského zastupiteľstva hl. m. Bratislavy  v mesiaci apríl 2017.</w:t>
      </w:r>
    </w:p>
    <w:p w:rsidR="004130FD" w:rsidRPr="00410697" w:rsidRDefault="004130FD" w:rsidP="004130FD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lastRenderedPageBreak/>
        <w:t>Listom zn. 03809/2017/PRA-3 zo dňa 16.5.2017, ktorý bol adresovaný riaditeľovi Magistrátu hl. m. SR Bratislava,  žiadal Bratislavský samosprávny kraj o oznámenie skutočnosti, kedy bude materiál vo veci odkúpenia nehnuteľností v areáli Divadla Aréna predložený na rokovanie Mestského zastupiteľstva hl. m. SR Bratislavy. Materiál totiž na rokovanie aprílového zastupiteľstva predložený nebol.</w:t>
      </w:r>
    </w:p>
    <w:p w:rsidR="004130FD" w:rsidRPr="00410697" w:rsidRDefault="004130FD" w:rsidP="004130FD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Nakoľko ku dnešnému dňu nebola Bratislavskému samosprávnemu kraju doručená odpoveď, bol zaslaný e- mail  pracovníčke Sekcie správy nehnuteľností Magistrátu hl. m. SR Bratislavy JUDr. Belákovej s tým, aby právnemu oddeleniu obratom oznámila túto skutočnosť.</w:t>
      </w:r>
    </w:p>
    <w:p w:rsidR="00F20671" w:rsidRPr="00410697" w:rsidRDefault="004130FD" w:rsidP="004130FD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410697">
        <w:rPr>
          <w:rFonts w:ascii="Arial" w:hAnsi="Arial" w:cs="Arial"/>
          <w:color w:val="000000" w:themeColor="text1"/>
        </w:rPr>
        <w:t>priebežne plnené</w:t>
      </w:r>
    </w:p>
    <w:p w:rsidR="006949C5" w:rsidRPr="00410697" w:rsidRDefault="006949C5" w:rsidP="00D052C8">
      <w:pPr>
        <w:pStyle w:val="Bezriadkovania"/>
        <w:rPr>
          <w:rFonts w:ascii="Arial" w:hAnsi="Arial" w:cs="Arial"/>
          <w:color w:val="000000" w:themeColor="text1"/>
        </w:rPr>
      </w:pPr>
    </w:p>
    <w:p w:rsidR="006949C5" w:rsidRPr="00410697" w:rsidRDefault="006949C5" w:rsidP="00D052C8">
      <w:pPr>
        <w:pStyle w:val="Bezriadkovania"/>
        <w:rPr>
          <w:rFonts w:ascii="Arial" w:hAnsi="Arial" w:cs="Arial"/>
          <w:color w:val="000000" w:themeColor="text1"/>
        </w:rPr>
      </w:pPr>
    </w:p>
    <w:p w:rsidR="006949C5" w:rsidRPr="00410697" w:rsidRDefault="006949C5" w:rsidP="00D052C8">
      <w:pPr>
        <w:pStyle w:val="Bezriadkovania"/>
        <w:rPr>
          <w:rFonts w:ascii="Arial" w:hAnsi="Arial" w:cs="Arial"/>
          <w:color w:val="000000" w:themeColor="text1"/>
        </w:rPr>
      </w:pPr>
    </w:p>
    <w:p w:rsidR="00D052C8" w:rsidRPr="00410697" w:rsidRDefault="00D052C8" w:rsidP="00D05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410697">
        <w:rPr>
          <w:rFonts w:ascii="Arial" w:hAnsi="Arial" w:cs="Arial"/>
          <w:b/>
          <w:color w:val="000000" w:themeColor="text1"/>
        </w:rPr>
        <w:t>Návrh deklarácie k projektu Bratislavského samosprávneho kraja „Pamätajme!“ s cieľom podpory kritického myslenia mládeže a proti šíreniu extrémizmu medzi mládežou</w:t>
      </w:r>
    </w:p>
    <w:p w:rsidR="00D052C8" w:rsidRPr="00410697" w:rsidRDefault="00D052C8" w:rsidP="00D052C8">
      <w:pPr>
        <w:rPr>
          <w:rFonts w:ascii="Arial" w:hAnsi="Arial" w:cs="Arial"/>
          <w:bCs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Uznesenie č.1/2017  </w:t>
      </w:r>
      <w:r w:rsidRPr="00410697">
        <w:rPr>
          <w:rFonts w:ascii="Arial" w:hAnsi="Arial" w:cs="Arial"/>
          <w:bCs/>
          <w:color w:val="000000" w:themeColor="text1"/>
        </w:rPr>
        <w:t>zo dňa 17.2.2017</w:t>
      </w:r>
    </w:p>
    <w:p w:rsidR="00D052C8" w:rsidRPr="00410697" w:rsidRDefault="00D052C8" w:rsidP="00D052C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D052C8" w:rsidRPr="00410697" w:rsidRDefault="00D052C8" w:rsidP="00D052C8">
      <w:pPr>
        <w:jc w:val="both"/>
        <w:rPr>
          <w:rFonts w:ascii="Arial" w:hAnsi="Arial" w:cs="Arial"/>
          <w:b/>
          <w:color w:val="000000" w:themeColor="text1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Plniteľ úlohy: Miroslav Staník, , Peter Húska, Zuzana Šajgalíková, Jana Vaculová</w:t>
      </w:r>
    </w:p>
    <w:p w:rsidR="00D052C8" w:rsidRPr="00410697" w:rsidRDefault="00D052C8" w:rsidP="00D052C8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 xml:space="preserve">Plnenie C.1: </w:t>
      </w:r>
    </w:p>
    <w:p w:rsidR="007305D6" w:rsidRPr="00410697" w:rsidRDefault="00D052C8" w:rsidP="00D052C8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Dňa 6.6.2017 pokračovala séria predstavení Natálka na stredných školách uvedením inscenácie a následnej diskusie na pôde Strednej odbornej školy elektrotechnickej, Rybničná 59, Bratislava. Diskusie so žiakmi sa zúčastnili herci SND, zástupcovia Post Bellum a OZ Living Memory. </w:t>
      </w:r>
    </w:p>
    <w:p w:rsidR="007305D6" w:rsidRPr="00410697" w:rsidRDefault="007305D6" w:rsidP="00D052C8">
      <w:pPr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 xml:space="preserve">Plnenie C.2, C.3 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Do 6.6.2017 sa uskutočnilo 67 diskusií so žiakmi škôl, ktorých zriaďovateľom je BSK. Diskusie viedli zástupcovia OZ Living Memory a niektorých stretnutí sa zúčastnili aj herci Slovenského národného divadla. 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Zoznam všetkých diskusií v školskom roku 2016/2017 (do 6.6.2017):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  <w:shd w:val="clear" w:color="auto" w:fill="FFFFFF"/>
        </w:rPr>
        <w:t>Október 2016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3.10.2016 o 10.45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L. Novomeského, Tomášikova 2,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        Herec/čka: Zuzana Fialová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4.10.2016 o 10.40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SOŠ Ivanská cesta 21,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        Herec/čka: Zuzana Fialová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lastRenderedPageBreak/>
        <w:t>Termín: 6.10.2016 o 10.55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Ivana Horvátha 14,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        Herec/čka: Zuzana Fialová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7.10.2016 o 11.00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Hubeného č. 23,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2.sv. vojna</w:t>
      </w:r>
    </w:p>
    <w:p w:rsidR="007305D6" w:rsidRPr="00410697" w:rsidRDefault="007305D6" w:rsidP="007305D6">
      <w:pPr>
        <w:ind w:left="36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 Herec/čka: Zuzana Fialová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10.10.2016 o 9.20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TEČ Spojená škola, Tokajícka 24,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2.sv. vojna 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11.10.2016 o 8.20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TEČ Spojená škola, Tokajícka 24,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 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13.10.2016 o 10.20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Spojená stredná škola s VJM Lichnerova 71, Senec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21.10.2016 o 10.50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Stredná odborná škola chemická, Vlčie hrdlo 50,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Železná opona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24.10.2016 o 9.50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Stredná odborná škola podnikania, Strečnianska 20,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2.sv. vojna 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24.10.2016 o 10.40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Senecká 2, Pezinok</w:t>
      </w:r>
    </w:p>
    <w:p w:rsidR="007305D6" w:rsidRPr="00410697" w:rsidRDefault="007305D6" w:rsidP="007305D6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„Elity“ spred novembra 1989 a ich etablovanie v súčasnej spoločnosti</w:t>
      </w:r>
    </w:p>
    <w:p w:rsidR="007305D6" w:rsidRPr="00410697" w:rsidRDefault="007305D6" w:rsidP="007305D6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Herec/čka: Richard Stanke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25.10.2016 o 10.00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Stredná odborná elektrotechnická, Rybničná 59,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25.10.2016 o 9.30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Stredná odborná škola IT, Hlinícka 1,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26.10.2016 o 10.40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Pedagogická a kultúrna akadémia, Sokolská 6, Modra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 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26.10.2016 o 8.00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SOŠ masmediálnych a informačných štúdií, Kadnárova 7,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4130FD" w:rsidRPr="00410697" w:rsidRDefault="007305D6" w:rsidP="008C7248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410697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    </w:t>
      </w:r>
    </w:p>
    <w:p w:rsidR="006C0B3A" w:rsidRDefault="006C0B3A" w:rsidP="007305D6">
      <w:pPr>
        <w:rPr>
          <w:rFonts w:ascii="Arial" w:hAnsi="Arial" w:cs="Arial"/>
          <w:b/>
          <w:bCs/>
          <w:color w:val="000000" w:themeColor="text1"/>
          <w:shd w:val="clear" w:color="auto" w:fill="FFFFFF"/>
        </w:rPr>
      </w:pP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  <w:shd w:val="clear" w:color="auto" w:fill="FFFFFF"/>
        </w:rPr>
        <w:lastRenderedPageBreak/>
        <w:t>November 2016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pacing w:after="16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14.11.2016 o 8.00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SOŠ Polygrafická, Račianska 190, BA</w:t>
      </w:r>
    </w:p>
    <w:p w:rsidR="007305D6" w:rsidRPr="00410697" w:rsidRDefault="007305D6" w:rsidP="0087573C">
      <w:pPr>
        <w:ind w:left="720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Téma: Vznik, vývoj, štruktúry a metódy ŠtB     </w:t>
      </w:r>
    </w:p>
    <w:p w:rsidR="007305D6" w:rsidRPr="00410697" w:rsidRDefault="007305D6" w:rsidP="007305D6">
      <w:pPr>
        <w:ind w:left="720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40" w:lineRule="auto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14.11.2016 o 11.00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SPŠ Dopravná, Kvačalova 20, BA</w:t>
      </w:r>
    </w:p>
    <w:p w:rsidR="007305D6" w:rsidRPr="00410697" w:rsidRDefault="007305D6" w:rsidP="007305D6">
      <w:pPr>
        <w:ind w:left="720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7305D6">
      <w:pPr>
        <w:ind w:left="720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Herec/čka: Ľuboš Kostelný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14.11.2016 o 10.35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SPŠ Elektrotechnická, Hálova 16,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        Herec/čka: Marián Geišberg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16.11.2016 o 12.00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SOŠ Gastronómie a hotelových služieb, Farského 9,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7305D6">
      <w:pPr>
        <w:ind w:left="36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 Herec/čka: Marián Geišberg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18.11.2016 o 9.45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Obchodná akadémia, Račianska 107,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</w:t>
      </w:r>
    </w:p>
    <w:p w:rsidR="007305D6" w:rsidRPr="00410697" w:rsidRDefault="007305D6" w:rsidP="007305D6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Herec/čka: Ján Gallovič 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21.11.2016 o 9.45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L. Novomeského, Tomášikova 2,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Politický režim na Slovensku 1939 - 1945</w:t>
      </w:r>
    </w:p>
    <w:p w:rsidR="007305D6" w:rsidRPr="00410697" w:rsidRDefault="007305D6" w:rsidP="007305D6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Herec/čka: Ján Gallovič 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21.11.2016 o 11.10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SOŠ Gastronómie a hotelových služieb, Farského 9,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2.sv. vojna 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23.11.2016 o 8.50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SPŠSaG, Drieňová 35,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Politické procesy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23.11.2016 o 17.30 hod.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Školský internát, Trnavská cesta 2,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Železná opona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24.11.2016 o 12.00 hod.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Obchodná akadémia, Dudova 4, BA</w:t>
      </w:r>
    </w:p>
    <w:p w:rsidR="007305D6" w:rsidRPr="00410697" w:rsidRDefault="007305D6" w:rsidP="0087573C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2.sv. vojna  </w:t>
      </w:r>
    </w:p>
    <w:p w:rsidR="007305D6" w:rsidRPr="00410697" w:rsidRDefault="007305D6" w:rsidP="004130FD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28.11.2016 o 7.30 hod.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Antona Bernoláka, Lichnerova 69, Senec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„Elity“ spred novembra 1989 a ich etablovanie v súčasnej spoločnost</w:t>
      </w:r>
      <w:r w:rsidR="004130FD" w:rsidRPr="00410697">
        <w:rPr>
          <w:rFonts w:ascii="Arial" w:hAnsi="Arial" w:cs="Arial"/>
          <w:color w:val="000000" w:themeColor="text1"/>
          <w:shd w:val="clear" w:color="auto" w:fill="FFFFFF"/>
        </w:rPr>
        <w:t>i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  <w:shd w:val="clear" w:color="auto" w:fill="FFFFFF"/>
        </w:rPr>
        <w:lastRenderedPageBreak/>
        <w:t>           December 2016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pacing w:after="16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7.12.2016 o 8.30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Senecká 2, Pezinok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Téma: Nástup Hitlera k moci a 2. sv. vojna       </w:t>
      </w:r>
    </w:p>
    <w:p w:rsidR="007305D6" w:rsidRPr="00410697" w:rsidRDefault="007305D6" w:rsidP="007305D6">
      <w:pPr>
        <w:ind w:left="720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40" w:lineRule="auto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8.12.2016 o 9.45 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Senecká 2, Pezinok</w:t>
      </w:r>
    </w:p>
    <w:p w:rsidR="007305D6" w:rsidRPr="00410697" w:rsidRDefault="007305D6" w:rsidP="007305D6">
      <w:pPr>
        <w:ind w:left="720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F64216">
      <w:pPr>
        <w:ind w:left="720"/>
        <w:contextualSpacing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12.12.2016 o 10.00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Teplická 7, elok. pracovisko Skalická 1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Politický režim na Slovensku 1939 - 1945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        Herec/čka: Ján Gallovič</w:t>
      </w:r>
    </w:p>
    <w:p w:rsidR="007305D6" w:rsidRPr="00410697" w:rsidRDefault="007305D6" w:rsidP="007305D6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12.12.2016 o 10.30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Obchodná akadémia Myslenická 1, Pezinok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Železná opona</w:t>
      </w:r>
    </w:p>
    <w:p w:rsidR="007305D6" w:rsidRPr="00410697" w:rsidRDefault="007305D6" w:rsidP="007305D6">
      <w:pPr>
        <w:ind w:left="36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 Herec/čka: Ľuboš Kostelný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13.12.2016 o 7.50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Senecká 2, Pezinok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</w:t>
      </w:r>
    </w:p>
    <w:p w:rsidR="007305D6" w:rsidRPr="00410697" w:rsidRDefault="007305D6" w:rsidP="0087573C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13.12.2016 o 9.50 hod.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Senecká 2, Pezinok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Politické procesy</w:t>
      </w:r>
    </w:p>
    <w:p w:rsidR="00F64216" w:rsidRPr="00BA0CF4" w:rsidRDefault="007305D6" w:rsidP="00BA0CF4">
      <w:pPr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13.12.2016 o 8.50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SPŠSaG, Drieňová 35, BA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7305D6">
      <w:pPr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  <w:lang w:eastAsia="sk-SK"/>
        </w:rPr>
        <w:t>Január 2017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26.01.2017 o 8.50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Gymnázium, Bilíkova 2, BA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</w:t>
      </w:r>
    </w:p>
    <w:p w:rsidR="00F64216" w:rsidRPr="00410697" w:rsidRDefault="007305D6" w:rsidP="008C7248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        Herec/čka: Henrieta Mičkovicová, Richard Stanke, Alexander Bárta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  <w:lang w:eastAsia="sk-SK"/>
        </w:rPr>
        <w:t>Február 2017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hd w:val="clear" w:color="auto" w:fill="FFFFFF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 Termín: 06. 02. 2017 o 10.45</w:t>
      </w:r>
    </w:p>
    <w:p w:rsidR="007305D6" w:rsidRPr="00410697" w:rsidRDefault="007305D6" w:rsidP="007305D6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Škola: SOŠ masmediálnych a infor. štúdií, Kadnárová 7, BA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Téma: Vznik, vývoj, štruktúry a metódy ŠtB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  Herec/čka:  Alexander Bárta, Henrieta Mičkovicová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hd w:val="clear" w:color="auto" w:fill="FFFFFF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 Termín: 09. 02. 2017 o 10.45</w:t>
      </w:r>
    </w:p>
    <w:p w:rsidR="007305D6" w:rsidRPr="00410697" w:rsidRDefault="007305D6" w:rsidP="007305D6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Škola: SOŠ polygrafická, Račianska 190, BA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Téma: 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„Elity“ spred novembra 1989 a ich etablovanie v súčasnej spoločnosti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Herec/čka: Henrieta Mičkovicová  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hd w:val="clear" w:color="auto" w:fill="FFFFFF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lastRenderedPageBreak/>
        <w:t> Termín: 10. 02. 2017 o 10:00</w:t>
      </w:r>
    </w:p>
    <w:p w:rsidR="007305D6" w:rsidRPr="00410697" w:rsidRDefault="007305D6" w:rsidP="007305D6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Škola: Spojená škola s VMJ Lichnerova 71, Senec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Téma: Železná opona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Herec/čka: Henrieta Mičkovicová 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hd w:val="clear" w:color="auto" w:fill="FFFFFF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 Termín: 15. 02. 2017 o 10.50</w:t>
      </w:r>
    </w:p>
    <w:p w:rsidR="007305D6" w:rsidRPr="00410697" w:rsidRDefault="007305D6" w:rsidP="007305D6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Škola: Stredná zdravotná škola, Záhradnícka 44, BA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Téma: Podiel Slovenska na holokauste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Herec/čka: Ľuboš Kostelný 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hd w:val="clear" w:color="auto" w:fill="FFFFFF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 Termín: 17. 02. 2017 o 8.20</w:t>
      </w:r>
    </w:p>
    <w:p w:rsidR="0087573C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Škola: SOŠ kaderníctva a vizážistiky, Svätoplukova 2,  BA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Téma: </w:t>
      </w:r>
      <w:r w:rsidRPr="00410697">
        <w:rPr>
          <w:rFonts w:ascii="Arial" w:hAnsi="Arial" w:cs="Arial"/>
          <w:color w:val="000000" w:themeColor="text1"/>
        </w:rPr>
        <w:t>Podiel Slovenska na holokauste.</w:t>
      </w:r>
    </w:p>
    <w:p w:rsidR="007305D6" w:rsidRPr="00410697" w:rsidRDefault="007305D6" w:rsidP="0087573C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Herec/čka: Henrieta Mičkovicová 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hd w:val="clear" w:color="auto" w:fill="FFFFFF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 Termín: 27. 02. 2017 o 10.30</w:t>
      </w:r>
    </w:p>
    <w:p w:rsidR="007305D6" w:rsidRPr="00410697" w:rsidRDefault="007305D6" w:rsidP="0087573C">
      <w:pPr>
        <w:shd w:val="clear" w:color="auto" w:fill="FFFFFF"/>
        <w:spacing w:line="240" w:lineRule="auto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Škola: 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Pedagogická a kultúrna akadémia, Sokolská 6, Modra</w:t>
      </w:r>
    </w:p>
    <w:p w:rsidR="007305D6" w:rsidRPr="00410697" w:rsidRDefault="007305D6" w:rsidP="0087573C">
      <w:pPr>
        <w:shd w:val="clear" w:color="auto" w:fill="FFFFFF"/>
        <w:spacing w:line="240" w:lineRule="auto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 xml:space="preserve">Téma: 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Politický režim na Slovensku 1939 – 1945</w:t>
      </w:r>
    </w:p>
    <w:p w:rsidR="007305D6" w:rsidRPr="00410697" w:rsidRDefault="007305D6" w:rsidP="0087573C">
      <w:pPr>
        <w:shd w:val="clear" w:color="auto" w:fill="FFFFFF"/>
        <w:spacing w:line="240" w:lineRule="auto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Herec/čka: Alexander Bárta </w:t>
      </w:r>
    </w:p>
    <w:p w:rsidR="007305D6" w:rsidRPr="00410697" w:rsidRDefault="007305D6" w:rsidP="007305D6">
      <w:pPr>
        <w:pStyle w:val="Odsekzoznamu"/>
        <w:numPr>
          <w:ilvl w:val="0"/>
          <w:numId w:val="10"/>
        </w:numPr>
        <w:shd w:val="clear" w:color="auto" w:fill="FFFFFF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 Termín: 28. 02. 2017 o  11.10</w:t>
      </w:r>
    </w:p>
    <w:p w:rsidR="007305D6" w:rsidRPr="00410697" w:rsidRDefault="007305D6" w:rsidP="007305D6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Škola: SOŠ dopravná, Sklenárova 9, BA</w:t>
      </w:r>
    </w:p>
    <w:p w:rsidR="007305D6" w:rsidRPr="00410697" w:rsidRDefault="007305D6" w:rsidP="00BA0CF4">
      <w:pPr>
        <w:shd w:val="clear" w:color="auto" w:fill="FFFFFF"/>
        <w:ind w:left="72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lang w:eastAsia="sk-SK"/>
        </w:rPr>
        <w:t>Téma: Podiel Slovenska na holokauste</w:t>
      </w:r>
      <w:r w:rsidR="00BA0CF4">
        <w:rPr>
          <w:rFonts w:ascii="Arial" w:hAnsi="Arial" w:cs="Arial"/>
          <w:color w:val="000000" w:themeColor="text1"/>
        </w:rPr>
        <w:t xml:space="preserve">                                                                        </w:t>
      </w:r>
      <w:r w:rsidRPr="00410697">
        <w:rPr>
          <w:rFonts w:ascii="Arial" w:hAnsi="Arial" w:cs="Arial"/>
          <w:color w:val="000000" w:themeColor="text1"/>
          <w:lang w:eastAsia="sk-SK"/>
        </w:rPr>
        <w:t>Herec/čka: Luboš Kostelný </w:t>
      </w:r>
    </w:p>
    <w:p w:rsidR="007305D6" w:rsidRPr="00410697" w:rsidRDefault="007305D6" w:rsidP="007305D6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>Marec 2017</w:t>
      </w:r>
    </w:p>
    <w:p w:rsidR="007305D6" w:rsidRPr="00410697" w:rsidRDefault="007305D6" w:rsidP="0087573C">
      <w:pPr>
        <w:ind w:left="360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41.</w:t>
      </w:r>
      <w:r w:rsidRPr="00410697">
        <w:rPr>
          <w:rFonts w:ascii="Arial" w:hAnsi="Arial" w:cs="Arial"/>
          <w:b/>
          <w:bCs/>
          <w:color w:val="000000" w:themeColor="text1"/>
        </w:rPr>
        <w:t xml:space="preserve"> 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  9. 3. 2017 o 11.00 hod.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 Škola: TEČ Spojená škola, Tokajícka 24,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       Téma: Politické procesy </w:t>
      </w:r>
    </w:p>
    <w:p w:rsidR="007305D6" w:rsidRPr="00410697" w:rsidRDefault="007305D6" w:rsidP="007305D6">
      <w:pPr>
        <w:pStyle w:val="Odsekzoznamu"/>
        <w:numPr>
          <w:ilvl w:val="0"/>
          <w:numId w:val="11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Termín: 13. 3. 2017 o 10.30 hod.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Športové gymnázium, Ostredková 10, BA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 + Politický režim na Slovensku 1939 – 1945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 Herec: Ľ. Kostelný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1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Termín: 17. 3. 2017 o 10.30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Gymnázium Karola Štúra, Nám. Slobody 5, Modra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 sv. vojna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Herec: Ľ. Kostelný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410697">
        <w:rPr>
          <w:rFonts w:ascii="Arial" w:hAnsi="Arial" w:cs="Arial"/>
          <w:color w:val="000000" w:themeColor="text1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Termín: </w:t>
      </w:r>
      <w:r w:rsidRPr="00410697">
        <w:rPr>
          <w:rFonts w:ascii="Arial" w:hAnsi="Arial" w:cs="Arial"/>
          <w:color w:val="000000" w:themeColor="text1"/>
        </w:rPr>
        <w:t xml:space="preserve">22. 3. 2017 o 11.55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Škola: Gymnázium, Pankúchova 6, BA</w:t>
      </w:r>
    </w:p>
    <w:p w:rsidR="007305D6" w:rsidRPr="006C0B3A" w:rsidRDefault="007305D6" w:rsidP="006C0B3A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Téma: 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„Elity“ spred novembra 1989 a ich et</w:t>
      </w:r>
      <w:r w:rsidR="006C0B3A">
        <w:rPr>
          <w:rFonts w:ascii="Arial" w:hAnsi="Arial" w:cs="Arial"/>
          <w:color w:val="000000" w:themeColor="text1"/>
          <w:shd w:val="clear" w:color="auto" w:fill="FFFFFF"/>
        </w:rPr>
        <w:t>ablovanie v súčasnej spoločnosti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Termín: 23. 3. 2017 o 12.45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Škola: Gymnázium, Metodova 2, BA</w:t>
      </w:r>
    </w:p>
    <w:p w:rsidR="007305D6" w:rsidRPr="00BA0CF4" w:rsidRDefault="007305D6" w:rsidP="00BA0CF4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Téma: 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Podiel Slovenska na holokauste + Politický režim na Slovensku 1939 – 1945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lastRenderedPageBreak/>
        <w:t>Termín: 24. 3. 2017 o 10.55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Škola: Stredná zdravotná škola, Strečnianska 20, BA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Téma: 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Politický režim na Slovensku 1939 – 1945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Termín: 29. 3. 2017 o 10.00 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Gymnázium, Ivana Horvátha 14, BA 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Politický režim na Slovensku 1939 - 1945 + Podiel Slovenska na holokaust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410697">
        <w:rPr>
          <w:rFonts w:ascii="Arial" w:hAnsi="Arial" w:cs="Arial"/>
          <w:color w:val="000000" w:themeColor="text1"/>
        </w:rPr>
        <w:t xml:space="preserve">Termín: 30. 3. 2017 o 9.00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Škola: Gymnázium Teplická 7, elok. pracovisko Skalická 1,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„Elity“ spred novembra 1989 a ich etablovanie v súčasnej spoločnosti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410697">
        <w:rPr>
          <w:rFonts w:ascii="Arial" w:hAnsi="Arial" w:cs="Arial"/>
          <w:color w:val="000000" w:themeColor="text1"/>
        </w:rPr>
        <w:t xml:space="preserve">Termín: 31. 3. 2017 o 9.00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Škola: Stredná zdravotná škola, Záhradnícka 44,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Politický režim na Slovensku 1939 - 1945 + Podiel Slovenska na holokauste</w:t>
      </w:r>
    </w:p>
    <w:p w:rsidR="007305D6" w:rsidRPr="006C0B3A" w:rsidRDefault="007305D6" w:rsidP="006C0B3A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6C0B3A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87573C">
      <w:pP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>Apríl 2017</w:t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 xml:space="preserve">Termín: 3. 4. 2017 o 8. 50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Škola: Stredná priemyselná škola staveb. a geodet., Drieňová 35, BA</w:t>
      </w:r>
      <w:r w:rsidRPr="00410697">
        <w:rPr>
          <w:rFonts w:ascii="Arial" w:hAnsi="Arial" w:cs="Arial"/>
          <w:color w:val="000000" w:themeColor="text1"/>
        </w:rPr>
        <w:br/>
      </w: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11. 4. 2017 o 9.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Spojená škola, Tokajícka 24, BA</w:t>
      </w:r>
    </w:p>
    <w:p w:rsidR="0087573C" w:rsidRPr="00410697" w:rsidRDefault="007305D6" w:rsidP="0087573C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Téma: Politický režim na Slovensku 1939 - 1945 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>    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19. 4. 2017 o 11. 55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Gymnázium, Pankúchova 6, BA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Železná opona</w:t>
      </w:r>
    </w:p>
    <w:p w:rsidR="0087573C" w:rsidRPr="00410697" w:rsidRDefault="0087573C" w:rsidP="0087573C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20. 4. 2017 o 8.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Gymnázium, Senecká 2, PK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Slovenské národné povstanie 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24. 4. 2017 o 10.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Stredná umelecká škola výtvarného a scénického umenia, Sklenárova 7, BA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  Podiel Slovenska na holokauste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Herec: Ján Gallovič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26. 4. 2017 o 10.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Metodova 2, BA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  Železná opona</w:t>
      </w:r>
    </w:p>
    <w:p w:rsidR="007305D6" w:rsidRPr="00410697" w:rsidRDefault="007305D6" w:rsidP="0087573C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27. 4. 2017 o 7. 30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Senecká 2, PK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Prevzatie moci KSČ v roku 1948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27. 4. 2017 o 9.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SOŠ masmediálnych a informačných štúdií, Kadnárova 7, BA</w:t>
      </w:r>
    </w:p>
    <w:p w:rsidR="00E14C08" w:rsidRPr="00E14C08" w:rsidRDefault="007305D6" w:rsidP="00E14C08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Podiel Slovenska na holokauste</w:t>
      </w:r>
      <w:r w:rsidRPr="006C0B3A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BA0CF4" w:rsidRDefault="00BA0CF4" w:rsidP="007305D6">
      <w:pPr>
        <w:rPr>
          <w:rFonts w:ascii="Arial" w:hAnsi="Arial" w:cs="Arial"/>
          <w:b/>
          <w:bCs/>
          <w:color w:val="000000" w:themeColor="text1"/>
        </w:rPr>
      </w:pPr>
    </w:p>
    <w:p w:rsidR="00BA0CF4" w:rsidRDefault="00BA0CF4" w:rsidP="007305D6">
      <w:pPr>
        <w:rPr>
          <w:rFonts w:ascii="Arial" w:hAnsi="Arial" w:cs="Arial"/>
          <w:b/>
          <w:bCs/>
          <w:color w:val="000000" w:themeColor="text1"/>
        </w:rPr>
      </w:pPr>
    </w:p>
    <w:p w:rsidR="007305D6" w:rsidRDefault="007305D6" w:rsidP="007305D6">
      <w:pPr>
        <w:rPr>
          <w:rFonts w:ascii="Arial" w:hAnsi="Arial" w:cs="Arial"/>
          <w:b/>
          <w:bCs/>
          <w:color w:val="000000" w:themeColor="text1"/>
        </w:rPr>
      </w:pPr>
      <w:bookmarkStart w:id="0" w:name="_GoBack"/>
      <w:bookmarkEnd w:id="0"/>
      <w:r w:rsidRPr="00410697">
        <w:rPr>
          <w:rFonts w:ascii="Arial" w:hAnsi="Arial" w:cs="Arial"/>
          <w:b/>
          <w:bCs/>
          <w:color w:val="000000" w:themeColor="text1"/>
        </w:rPr>
        <w:lastRenderedPageBreak/>
        <w:t>Máj 2017</w:t>
      </w:r>
    </w:p>
    <w:p w:rsidR="00E14C08" w:rsidRPr="00410697" w:rsidRDefault="00E14C08" w:rsidP="007305D6">
      <w:pPr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2. 5. 2017 o 8. 25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Spojená škola, Tokajícka 24, BA</w:t>
      </w:r>
    </w:p>
    <w:p w:rsidR="007305D6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Železná opona</w:t>
      </w:r>
    </w:p>
    <w:p w:rsidR="00E14C08" w:rsidRPr="00410697" w:rsidRDefault="00E14C08" w:rsidP="007305D6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3. 5. 2017 o 8. 40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SPŠ strojnícka, Fajnorovo nábrežie 5, BA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Prevzatie moci KSČ v roku 1948</w:t>
      </w:r>
    </w:p>
    <w:p w:rsidR="007305D6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</w:t>
      </w:r>
    </w:p>
    <w:p w:rsidR="00E14C08" w:rsidRPr="00410697" w:rsidRDefault="00E14C08" w:rsidP="007305D6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4. 5. 2017 o 10.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Gymnázium Senecká 2, PK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Politický režim na Slovensku 1939 - 1945 </w:t>
      </w:r>
    </w:p>
    <w:p w:rsidR="007305D6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E14C08" w:rsidRPr="00410697" w:rsidRDefault="00E14C08" w:rsidP="007305D6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4. 5. 2017 o 9. 50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Gymnázium Grösslingová 18, BA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Politické procesy </w:t>
      </w:r>
    </w:p>
    <w:p w:rsidR="007305D6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E14C08" w:rsidRPr="00410697" w:rsidRDefault="00E14C08" w:rsidP="007305D6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5. 5. 2017 o 10. 55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Gymnázium Grösslingová 18, BA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Politické procesy</w:t>
      </w:r>
    </w:p>
    <w:p w:rsidR="007305D6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</w:t>
      </w:r>
    </w:p>
    <w:p w:rsidR="00E14C08" w:rsidRPr="00410697" w:rsidRDefault="00E14C08" w:rsidP="007305D6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5. 5. 2017 o 8. 45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SOŠ masmediálnych a informačných štúdií, Kadnárova 7, BA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 sv. vojna</w:t>
      </w:r>
    </w:p>
    <w:p w:rsidR="007305D6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 </w:t>
      </w:r>
    </w:p>
    <w:p w:rsidR="00E14C08" w:rsidRPr="00410697" w:rsidRDefault="00E14C08" w:rsidP="007305D6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15. 5. 2017 o 8. 55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 xml:space="preserve">Škola: Gymnázium Grösslingová 18, BA 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Vznik, vývoj, štruktúry a metódy ŠtB  </w:t>
      </w: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15. 5. 2017 o 13.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Stredná odborná škola chemická, Vlčie hrdlo 50, BA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Nástup Hitlera k moci a 2. sv. vojna + Politický režim na Slovensku 1939 – 1945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7305D6" w:rsidRPr="007A38C1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25. 5. 2017 o 9. 00</w:t>
      </w:r>
    </w:p>
    <w:p w:rsidR="007A38C1" w:rsidRPr="00410697" w:rsidRDefault="007A38C1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Obchodná akadémia, Dudova 4, BA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Prevzatie moci KSČ v roku 1948 + Železná opona</w:t>
      </w:r>
    </w:p>
    <w:p w:rsidR="007305D6" w:rsidRDefault="007305D6" w:rsidP="007305D6">
      <w:pPr>
        <w:pStyle w:val="Odsekzoznamu"/>
        <w:rPr>
          <w:rFonts w:ascii="Arial" w:hAnsi="Arial" w:cs="Arial"/>
          <w:color w:val="000000" w:themeColor="text1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E14C08" w:rsidRPr="00410697" w:rsidRDefault="00E14C08" w:rsidP="007305D6">
      <w:pPr>
        <w:pStyle w:val="Odsekzoznamu"/>
        <w:rPr>
          <w:rFonts w:ascii="Arial" w:hAnsi="Arial" w:cs="Arial"/>
          <w:color w:val="000000" w:themeColor="text1"/>
        </w:rPr>
      </w:pPr>
    </w:p>
    <w:p w:rsidR="007305D6" w:rsidRPr="00410697" w:rsidRDefault="007305D6" w:rsidP="007305D6">
      <w:pPr>
        <w:pStyle w:val="Odsekzoznamu"/>
        <w:numPr>
          <w:ilvl w:val="0"/>
          <w:numId w:val="12"/>
        </w:numPr>
        <w:spacing w:after="160" w:line="252" w:lineRule="auto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Termín: 30. 5. 2017 o 9. 00</w:t>
      </w:r>
    </w:p>
    <w:p w:rsidR="007305D6" w:rsidRPr="00410697" w:rsidRDefault="007305D6" w:rsidP="007305D6">
      <w:pPr>
        <w:pStyle w:val="Odsekzoznamu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Škola: Obchodná akadémia, Račianska 107, BA</w:t>
      </w:r>
    </w:p>
    <w:p w:rsidR="00D052C8" w:rsidRPr="00410697" w:rsidRDefault="007305D6" w:rsidP="006949C5">
      <w:pPr>
        <w:pStyle w:val="Odsekzoznamu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410697">
        <w:rPr>
          <w:rFonts w:ascii="Arial" w:hAnsi="Arial" w:cs="Arial"/>
          <w:color w:val="000000" w:themeColor="text1"/>
          <w:shd w:val="clear" w:color="auto" w:fill="FFFFFF"/>
        </w:rPr>
        <w:t>Téma: Železná opona</w:t>
      </w:r>
      <w:r w:rsidRPr="00410697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 </w:t>
      </w:r>
    </w:p>
    <w:p w:rsidR="006949C5" w:rsidRDefault="006949C5" w:rsidP="006949C5">
      <w:pPr>
        <w:pStyle w:val="Odsekzoznamu"/>
        <w:rPr>
          <w:rFonts w:ascii="Arial" w:hAnsi="Arial" w:cs="Arial"/>
          <w:color w:val="000000" w:themeColor="text1"/>
        </w:rPr>
      </w:pPr>
    </w:p>
    <w:p w:rsidR="00E14C08" w:rsidRPr="00410697" w:rsidRDefault="00E14C08" w:rsidP="006949C5">
      <w:pPr>
        <w:pStyle w:val="Odsekzoznamu"/>
        <w:rPr>
          <w:rFonts w:ascii="Arial" w:hAnsi="Arial" w:cs="Arial"/>
          <w:color w:val="000000" w:themeColor="text1"/>
        </w:rPr>
      </w:pPr>
    </w:p>
    <w:p w:rsidR="006C0B3A" w:rsidRPr="00023649" w:rsidRDefault="00D052C8" w:rsidP="00023649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="006949C5" w:rsidRPr="00410697">
        <w:rPr>
          <w:rFonts w:ascii="Arial" w:hAnsi="Arial" w:cs="Arial"/>
          <w:color w:val="000000" w:themeColor="text1"/>
        </w:rPr>
        <w:t xml:space="preserve">priebežne plnené                                                                   </w:t>
      </w:r>
      <w:r w:rsidR="00023649">
        <w:rPr>
          <w:rFonts w:ascii="Arial" w:hAnsi="Arial" w:cs="Arial"/>
          <w:color w:val="000000" w:themeColor="text1"/>
        </w:rPr>
        <w:t xml:space="preserve">                             </w:t>
      </w:r>
    </w:p>
    <w:p w:rsidR="006C0B3A" w:rsidRPr="00410697" w:rsidRDefault="006C0B3A" w:rsidP="006C0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Arial Unicode MS" w:hAnsi="Arial" w:cs="Arial"/>
          <w:b/>
          <w:bCs/>
          <w:color w:val="000000" w:themeColor="text1"/>
          <w:lang w:eastAsia="sk-SK"/>
        </w:rPr>
      </w:pPr>
      <w:r w:rsidRPr="00410697">
        <w:rPr>
          <w:rFonts w:ascii="Arial" w:eastAsia="Arial Unicode MS" w:hAnsi="Arial" w:cs="Arial"/>
          <w:b/>
          <w:bCs/>
          <w:color w:val="000000" w:themeColor="text1"/>
          <w:lang w:eastAsia="sk-SK"/>
        </w:rPr>
        <w:lastRenderedPageBreak/>
        <w:t>Návrh na vyhodnotenie OVS na prenájom nehnuteľnosti vo vlastníctve BSK -  stavba na Krásnohorskej ulici č. 14, v Bratislave – Petržalke</w:t>
      </w:r>
    </w:p>
    <w:p w:rsidR="006C0B3A" w:rsidRPr="00410697" w:rsidRDefault="006C0B3A" w:rsidP="006C0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0000" w:themeColor="text1"/>
        </w:rPr>
      </w:pPr>
    </w:p>
    <w:p w:rsidR="006C0B3A" w:rsidRPr="00410697" w:rsidRDefault="006C0B3A" w:rsidP="006C0B3A">
      <w:pPr>
        <w:rPr>
          <w:rFonts w:ascii="Arial" w:hAnsi="Arial" w:cs="Arial"/>
          <w:bCs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Uznesenie č.28/2017  </w:t>
      </w:r>
      <w:r w:rsidRPr="00410697">
        <w:rPr>
          <w:rFonts w:ascii="Arial" w:hAnsi="Arial" w:cs="Arial"/>
          <w:bCs/>
          <w:color w:val="000000" w:themeColor="text1"/>
        </w:rPr>
        <w:t>zo dňa 31.3.2017</w:t>
      </w:r>
    </w:p>
    <w:p w:rsidR="006C0B3A" w:rsidRPr="00410697" w:rsidRDefault="006C0B3A" w:rsidP="006C0B3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6C0B3A" w:rsidRPr="00410697" w:rsidRDefault="006C0B3A" w:rsidP="006C0B3A">
      <w:pPr>
        <w:jc w:val="both"/>
        <w:rPr>
          <w:rFonts w:ascii="Arial" w:hAnsi="Arial" w:cs="Arial"/>
          <w:b/>
          <w:color w:val="000000" w:themeColor="text1"/>
        </w:rPr>
      </w:pPr>
      <w:r w:rsidRPr="00410697">
        <w:rPr>
          <w:rFonts w:ascii="Arial" w:eastAsia="Times New Roman" w:hAnsi="Arial" w:cs="Arial"/>
          <w:color w:val="000000" w:themeColor="text1"/>
          <w:lang w:eastAsia="sk-SK"/>
        </w:rPr>
        <w:t>Plniteľ úlohy: Právne oddelenie</w:t>
      </w:r>
    </w:p>
    <w:p w:rsidR="006C0B3A" w:rsidRPr="00410697" w:rsidRDefault="006C0B3A" w:rsidP="006C0B3A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410697">
        <w:rPr>
          <w:rFonts w:ascii="Arial" w:hAnsi="Arial" w:cs="Arial"/>
          <w:b/>
          <w:color w:val="000000" w:themeColor="text1"/>
          <w:u w:val="single"/>
        </w:rPr>
        <w:t>Plnenenie:</w:t>
      </w:r>
      <w:r w:rsidRPr="00410697">
        <w:rPr>
          <w:rFonts w:ascii="Arial" w:hAnsi="Arial" w:cs="Arial"/>
          <w:b/>
          <w:color w:val="000000" w:themeColor="text1"/>
        </w:rPr>
        <w:t xml:space="preserve">                                                                                                                                   </w:t>
      </w:r>
      <w:r w:rsidRPr="00410697">
        <w:rPr>
          <w:rFonts w:ascii="Arial" w:hAnsi="Arial" w:cs="Arial"/>
          <w:color w:val="000000" w:themeColor="text1"/>
        </w:rPr>
        <w:t>Zmluva bola zo strany nájomcu podpísaná a bola predložená na podpis predsedovi BSK</w:t>
      </w:r>
    </w:p>
    <w:p w:rsidR="006C0B3A" w:rsidRPr="00410697" w:rsidRDefault="006C0B3A" w:rsidP="006C0B3A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410697">
        <w:rPr>
          <w:rFonts w:ascii="Arial" w:hAnsi="Arial" w:cs="Arial"/>
          <w:color w:val="000000" w:themeColor="text1"/>
        </w:rPr>
        <w:t>priebežne plnené</w:t>
      </w: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6C0B3A" w:rsidRPr="00410697" w:rsidRDefault="006C0B3A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</w:p>
    <w:p w:rsidR="00BE0E59" w:rsidRPr="00410697" w:rsidRDefault="00BE0E59" w:rsidP="00827F49">
      <w:pPr>
        <w:pStyle w:val="Bezriadkovania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</w:pPr>
      <w:r w:rsidRPr="00410697"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  <w:lastRenderedPageBreak/>
        <w:t>Časť I</w:t>
      </w:r>
      <w:r w:rsidR="00A637F3" w:rsidRPr="00410697"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  <w:t>II.</w:t>
      </w:r>
      <w:r w:rsidRPr="00410697">
        <w:rPr>
          <w:rFonts w:ascii="Arial" w:eastAsia="Times New Roman" w:hAnsi="Arial" w:cs="Arial"/>
          <w:b/>
          <w:color w:val="000000" w:themeColor="text1"/>
          <w:sz w:val="28"/>
          <w:szCs w:val="28"/>
          <w:lang w:eastAsia="sk-SK"/>
        </w:rPr>
        <w:t xml:space="preserve"> – odpočet  projektov  Aktualizovaného  Akčného plánu BSK označených prioritou jeden</w:t>
      </w:r>
    </w:p>
    <w:p w:rsidR="00BE0E59" w:rsidRPr="00410697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lang w:eastAsia="sk-SK"/>
        </w:rPr>
      </w:pPr>
    </w:p>
    <w:p w:rsidR="00BE0E59" w:rsidRPr="00410697" w:rsidRDefault="00BE0E59" w:rsidP="00827F49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color w:val="000000" w:themeColor="text1"/>
          <w:lang w:eastAsia="cs-CZ"/>
        </w:rPr>
      </w:pPr>
      <w:r w:rsidRPr="00410697">
        <w:rPr>
          <w:rFonts w:ascii="Arial" w:eastAsia="Calibri" w:hAnsi="Arial" w:cs="Arial"/>
          <w:color w:val="000000" w:themeColor="text1"/>
          <w:lang w:eastAsia="sk-SK"/>
        </w:rPr>
        <w:t xml:space="preserve">Na </w:t>
      </w:r>
      <w:r w:rsidRPr="00410697">
        <w:rPr>
          <w:rFonts w:ascii="Arial" w:eastAsia="Batang" w:hAnsi="Arial" w:cs="Arial"/>
          <w:bCs/>
          <w:color w:val="000000" w:themeColor="text1"/>
          <w:lang w:eastAsia="cs-CZ"/>
        </w:rPr>
        <w:t>základe Uznesenia č. 17/2016 zo dňa 19. 02. 2016, bodu B.3. predkladajú nositelia projektov v tabuľke odpočet projektov Aktualizovaného Akčného plánu BSK označených prioritou jeden v termínoch plnenia kľúčových krokov 2017+. Zároveň sú v tabuľke odpočtované projekty Aktualizovaného Akčného plánu BSK priority jeden s dlhodobým plnením.</w:t>
      </w:r>
    </w:p>
    <w:p w:rsidR="00BE0E59" w:rsidRPr="00410697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lang w:eastAsia="sk-SK"/>
        </w:rPr>
      </w:pPr>
    </w:p>
    <w:p w:rsidR="00BE0E59" w:rsidRPr="00410697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410697">
        <w:rPr>
          <w:rFonts w:ascii="Arial" w:eastAsia="Calibri" w:hAnsi="Arial" w:cs="Arial"/>
          <w:b/>
          <w:color w:val="000000" w:themeColor="text1"/>
          <w:lang w:eastAsia="sk-SK"/>
        </w:rPr>
        <w:t>Prílohy – tabuľky podľa odborov</w:t>
      </w:r>
    </w:p>
    <w:p w:rsidR="00BE0E59" w:rsidRPr="00410697" w:rsidRDefault="00A637F3" w:rsidP="00827F49">
      <w:pPr>
        <w:jc w:val="both"/>
        <w:rPr>
          <w:rFonts w:ascii="Arial" w:hAnsi="Arial" w:cs="Arial"/>
          <w:color w:val="000000" w:themeColor="text1"/>
        </w:rPr>
      </w:pPr>
      <w:r w:rsidRPr="00410697">
        <w:rPr>
          <w:rFonts w:ascii="Arial" w:hAnsi="Arial" w:cs="Arial"/>
          <w:color w:val="000000" w:themeColor="text1"/>
        </w:rPr>
        <w:t>__________________________________________________________________________</w:t>
      </w:r>
    </w:p>
    <w:p w:rsidR="00A637F3" w:rsidRPr="00410697" w:rsidRDefault="00A637F3" w:rsidP="00A637F3">
      <w:pPr>
        <w:pStyle w:val="Bezriadkovania"/>
        <w:rPr>
          <w:rFonts w:ascii="Arial" w:hAnsi="Arial" w:cs="Arial"/>
          <w:b/>
          <w:color w:val="000000" w:themeColor="text1"/>
          <w:sz w:val="28"/>
          <w:szCs w:val="28"/>
          <w:lang w:eastAsia="sk-SK"/>
        </w:rPr>
      </w:pPr>
      <w:r w:rsidRPr="00410697">
        <w:rPr>
          <w:rFonts w:ascii="Arial" w:hAnsi="Arial" w:cs="Arial"/>
          <w:b/>
          <w:color w:val="000000" w:themeColor="text1"/>
          <w:sz w:val="28"/>
          <w:szCs w:val="28"/>
          <w:lang w:eastAsia="sk-SK"/>
        </w:rPr>
        <w:t xml:space="preserve">Časť IV.– Informácia o stave prípravy  súťažných podkladov verejného obstarávania investičných akcií </w:t>
      </w:r>
      <w:r w:rsidR="00356814" w:rsidRPr="00410697">
        <w:rPr>
          <w:rFonts w:ascii="Arial" w:hAnsi="Arial" w:cs="Arial"/>
          <w:b/>
          <w:color w:val="000000" w:themeColor="text1"/>
          <w:sz w:val="28"/>
          <w:szCs w:val="28"/>
          <w:lang w:eastAsia="sk-SK"/>
        </w:rPr>
        <w:t>a projektov Akčného plánu označených prioritou 2</w:t>
      </w:r>
    </w:p>
    <w:p w:rsidR="00BE0E59" w:rsidRPr="00410697" w:rsidRDefault="00BE0E59" w:rsidP="00827F49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A637F3" w:rsidRPr="00410697" w:rsidRDefault="00A637F3" w:rsidP="00827F49">
      <w:pPr>
        <w:jc w:val="both"/>
        <w:rPr>
          <w:rFonts w:ascii="Arial" w:eastAsia="Calibri" w:hAnsi="Arial" w:cs="Arial"/>
          <w:b/>
          <w:color w:val="000000" w:themeColor="text1"/>
          <w:lang w:eastAsia="sk-SK"/>
        </w:rPr>
      </w:pPr>
      <w:r w:rsidRPr="00410697">
        <w:rPr>
          <w:rFonts w:ascii="Arial" w:eastAsia="Calibri" w:hAnsi="Arial" w:cs="Arial"/>
          <w:b/>
          <w:color w:val="000000" w:themeColor="text1"/>
          <w:lang w:eastAsia="sk-SK"/>
        </w:rPr>
        <w:t>Prílohy – tabuľka</w:t>
      </w:r>
      <w:r w:rsidR="00F024D7" w:rsidRPr="00410697">
        <w:rPr>
          <w:rFonts w:ascii="Arial" w:eastAsia="Calibri" w:hAnsi="Arial" w:cs="Arial"/>
          <w:b/>
          <w:color w:val="000000" w:themeColor="text1"/>
          <w:lang w:eastAsia="sk-SK"/>
        </w:rPr>
        <w:t xml:space="preserve">    </w:t>
      </w:r>
    </w:p>
    <w:p w:rsidR="00915F9C" w:rsidRPr="00410697" w:rsidRDefault="00915F9C" w:rsidP="00827F49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sectPr w:rsidR="00915F9C" w:rsidRPr="00410697" w:rsidSect="00E456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D94" w:rsidRDefault="00C01D94" w:rsidP="00091E37">
      <w:pPr>
        <w:spacing w:after="0" w:line="240" w:lineRule="auto"/>
      </w:pPr>
      <w:r>
        <w:separator/>
      </w:r>
    </w:p>
  </w:endnote>
  <w:endnote w:type="continuationSeparator" w:id="0">
    <w:p w:rsidR="00C01D94" w:rsidRDefault="00C01D94" w:rsidP="0009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4779855"/>
      <w:docPartObj>
        <w:docPartGallery w:val="Page Numbers (Bottom of Page)"/>
        <w:docPartUnique/>
      </w:docPartObj>
    </w:sdtPr>
    <w:sdtEndPr/>
    <w:sdtContent>
      <w:p w:rsidR="005174DD" w:rsidRDefault="005174D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CF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174DD" w:rsidRDefault="005174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D94" w:rsidRDefault="00C01D94" w:rsidP="00091E37">
      <w:pPr>
        <w:spacing w:after="0" w:line="240" w:lineRule="auto"/>
      </w:pPr>
      <w:r>
        <w:separator/>
      </w:r>
    </w:p>
  </w:footnote>
  <w:footnote w:type="continuationSeparator" w:id="0">
    <w:p w:rsidR="00C01D94" w:rsidRDefault="00C01D94" w:rsidP="0009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820C8"/>
    <w:multiLevelType w:val="hybridMultilevel"/>
    <w:tmpl w:val="4E4E6A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A08AF"/>
    <w:multiLevelType w:val="hybridMultilevel"/>
    <w:tmpl w:val="AC861DCE"/>
    <w:lvl w:ilvl="0" w:tplc="4FE2E5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23D8D"/>
    <w:multiLevelType w:val="hybridMultilevel"/>
    <w:tmpl w:val="82BAB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445D6808"/>
    <w:multiLevelType w:val="hybridMultilevel"/>
    <w:tmpl w:val="F788BD26"/>
    <w:lvl w:ilvl="0" w:tplc="3BD01E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54D7B"/>
    <w:multiLevelType w:val="hybridMultilevel"/>
    <w:tmpl w:val="68D882E6"/>
    <w:lvl w:ilvl="0" w:tplc="041B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48260B0E"/>
    <w:multiLevelType w:val="hybridMultilevel"/>
    <w:tmpl w:val="87183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F2A61"/>
    <w:multiLevelType w:val="hybridMultilevel"/>
    <w:tmpl w:val="B8AAE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B5810"/>
    <w:multiLevelType w:val="hybridMultilevel"/>
    <w:tmpl w:val="9A5C4DC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9F2C17"/>
    <w:multiLevelType w:val="hybridMultilevel"/>
    <w:tmpl w:val="B7EA3320"/>
    <w:lvl w:ilvl="0" w:tplc="041B000F">
      <w:start w:val="42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F33A0"/>
    <w:multiLevelType w:val="hybridMultilevel"/>
    <w:tmpl w:val="CF102676"/>
    <w:lvl w:ilvl="0" w:tplc="041B000F">
      <w:start w:val="44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D29CA"/>
    <w:multiLevelType w:val="hybridMultilevel"/>
    <w:tmpl w:val="BDA2743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1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D2"/>
    <w:rsid w:val="00004CAA"/>
    <w:rsid w:val="0000643B"/>
    <w:rsid w:val="00017AFA"/>
    <w:rsid w:val="00023649"/>
    <w:rsid w:val="00060C8A"/>
    <w:rsid w:val="00067982"/>
    <w:rsid w:val="00072066"/>
    <w:rsid w:val="0007529D"/>
    <w:rsid w:val="00084F39"/>
    <w:rsid w:val="000903D1"/>
    <w:rsid w:val="00091E37"/>
    <w:rsid w:val="000A3CD3"/>
    <w:rsid w:val="000B4AB7"/>
    <w:rsid w:val="000C1CC1"/>
    <w:rsid w:val="000C63EB"/>
    <w:rsid w:val="000C7ACB"/>
    <w:rsid w:val="000D76A1"/>
    <w:rsid w:val="000F07DA"/>
    <w:rsid w:val="001023EA"/>
    <w:rsid w:val="00102E60"/>
    <w:rsid w:val="0010797A"/>
    <w:rsid w:val="00115A25"/>
    <w:rsid w:val="001172A7"/>
    <w:rsid w:val="00117DFF"/>
    <w:rsid w:val="00122355"/>
    <w:rsid w:val="00127A85"/>
    <w:rsid w:val="00127E29"/>
    <w:rsid w:val="0013035B"/>
    <w:rsid w:val="0013175E"/>
    <w:rsid w:val="00136A70"/>
    <w:rsid w:val="00142012"/>
    <w:rsid w:val="00145A59"/>
    <w:rsid w:val="00151FA6"/>
    <w:rsid w:val="00163FE1"/>
    <w:rsid w:val="00164B95"/>
    <w:rsid w:val="00180B86"/>
    <w:rsid w:val="00190484"/>
    <w:rsid w:val="00192B01"/>
    <w:rsid w:val="001A27A0"/>
    <w:rsid w:val="001A48C9"/>
    <w:rsid w:val="001C3275"/>
    <w:rsid w:val="001C6F0B"/>
    <w:rsid w:val="002009D7"/>
    <w:rsid w:val="00203430"/>
    <w:rsid w:val="00205CD3"/>
    <w:rsid w:val="0021267A"/>
    <w:rsid w:val="0021739D"/>
    <w:rsid w:val="00227E4E"/>
    <w:rsid w:val="00232F43"/>
    <w:rsid w:val="00233629"/>
    <w:rsid w:val="00234792"/>
    <w:rsid w:val="0023597D"/>
    <w:rsid w:val="00246CB3"/>
    <w:rsid w:val="002543D2"/>
    <w:rsid w:val="002809A3"/>
    <w:rsid w:val="00281130"/>
    <w:rsid w:val="0028393E"/>
    <w:rsid w:val="00286D1F"/>
    <w:rsid w:val="002907C2"/>
    <w:rsid w:val="002917D1"/>
    <w:rsid w:val="00291B13"/>
    <w:rsid w:val="00291BE0"/>
    <w:rsid w:val="00293C11"/>
    <w:rsid w:val="00295B12"/>
    <w:rsid w:val="0029753B"/>
    <w:rsid w:val="002A4619"/>
    <w:rsid w:val="002D22BA"/>
    <w:rsid w:val="002D557D"/>
    <w:rsid w:val="002D55A6"/>
    <w:rsid w:val="002E0D40"/>
    <w:rsid w:val="002E58D5"/>
    <w:rsid w:val="002F57BE"/>
    <w:rsid w:val="003009B3"/>
    <w:rsid w:val="00305018"/>
    <w:rsid w:val="00305E2A"/>
    <w:rsid w:val="00307FC7"/>
    <w:rsid w:val="003100B8"/>
    <w:rsid w:val="003246DA"/>
    <w:rsid w:val="00326A84"/>
    <w:rsid w:val="00331477"/>
    <w:rsid w:val="00335DC2"/>
    <w:rsid w:val="00347B9E"/>
    <w:rsid w:val="00352692"/>
    <w:rsid w:val="00356814"/>
    <w:rsid w:val="00357886"/>
    <w:rsid w:val="0036458C"/>
    <w:rsid w:val="003A1335"/>
    <w:rsid w:val="003A35CB"/>
    <w:rsid w:val="003A4853"/>
    <w:rsid w:val="003D58DD"/>
    <w:rsid w:val="003D59EA"/>
    <w:rsid w:val="003F20BE"/>
    <w:rsid w:val="003F3181"/>
    <w:rsid w:val="003F3718"/>
    <w:rsid w:val="00401199"/>
    <w:rsid w:val="004011B9"/>
    <w:rsid w:val="00410697"/>
    <w:rsid w:val="004130FD"/>
    <w:rsid w:val="00442CBC"/>
    <w:rsid w:val="00445B4D"/>
    <w:rsid w:val="00445B8B"/>
    <w:rsid w:val="00450230"/>
    <w:rsid w:val="004510B2"/>
    <w:rsid w:val="0045509B"/>
    <w:rsid w:val="004658D9"/>
    <w:rsid w:val="004724C3"/>
    <w:rsid w:val="004742E6"/>
    <w:rsid w:val="00475652"/>
    <w:rsid w:val="00477C8C"/>
    <w:rsid w:val="004858EB"/>
    <w:rsid w:val="004903D6"/>
    <w:rsid w:val="00497F26"/>
    <w:rsid w:val="004A3E09"/>
    <w:rsid w:val="004A6D4D"/>
    <w:rsid w:val="004B3FB3"/>
    <w:rsid w:val="004B4651"/>
    <w:rsid w:val="004B53AE"/>
    <w:rsid w:val="004B5F1C"/>
    <w:rsid w:val="004D7524"/>
    <w:rsid w:val="0050294D"/>
    <w:rsid w:val="00503FFA"/>
    <w:rsid w:val="0051271F"/>
    <w:rsid w:val="00516AE1"/>
    <w:rsid w:val="005174DD"/>
    <w:rsid w:val="00531BEC"/>
    <w:rsid w:val="00552DA9"/>
    <w:rsid w:val="00554118"/>
    <w:rsid w:val="0055413B"/>
    <w:rsid w:val="00555485"/>
    <w:rsid w:val="00582DD7"/>
    <w:rsid w:val="005853B7"/>
    <w:rsid w:val="00592D65"/>
    <w:rsid w:val="005A74AB"/>
    <w:rsid w:val="005D39F7"/>
    <w:rsid w:val="005E18FE"/>
    <w:rsid w:val="005E441A"/>
    <w:rsid w:val="005E5A14"/>
    <w:rsid w:val="005E7E16"/>
    <w:rsid w:val="005F49BD"/>
    <w:rsid w:val="00601EBC"/>
    <w:rsid w:val="00621584"/>
    <w:rsid w:val="00645B94"/>
    <w:rsid w:val="006477A6"/>
    <w:rsid w:val="006638A2"/>
    <w:rsid w:val="00666D07"/>
    <w:rsid w:val="00686172"/>
    <w:rsid w:val="006949C5"/>
    <w:rsid w:val="0069594A"/>
    <w:rsid w:val="006960E8"/>
    <w:rsid w:val="00696B6B"/>
    <w:rsid w:val="006A6324"/>
    <w:rsid w:val="006C0B3A"/>
    <w:rsid w:val="006C690C"/>
    <w:rsid w:val="006D144F"/>
    <w:rsid w:val="006D1FC9"/>
    <w:rsid w:val="006E3AC5"/>
    <w:rsid w:val="006E55C1"/>
    <w:rsid w:val="006F674F"/>
    <w:rsid w:val="006F7DE0"/>
    <w:rsid w:val="00705CAC"/>
    <w:rsid w:val="007241DC"/>
    <w:rsid w:val="00725A84"/>
    <w:rsid w:val="007305D6"/>
    <w:rsid w:val="00732ADD"/>
    <w:rsid w:val="007446F0"/>
    <w:rsid w:val="007517E9"/>
    <w:rsid w:val="00755736"/>
    <w:rsid w:val="00761000"/>
    <w:rsid w:val="0077144E"/>
    <w:rsid w:val="00794C1B"/>
    <w:rsid w:val="0079664E"/>
    <w:rsid w:val="00796AEA"/>
    <w:rsid w:val="007A1F4B"/>
    <w:rsid w:val="007A38C1"/>
    <w:rsid w:val="007D1B82"/>
    <w:rsid w:val="007D2E37"/>
    <w:rsid w:val="007D36A4"/>
    <w:rsid w:val="007E57AE"/>
    <w:rsid w:val="00805465"/>
    <w:rsid w:val="00813EFA"/>
    <w:rsid w:val="00821C05"/>
    <w:rsid w:val="00823ACC"/>
    <w:rsid w:val="00824AB2"/>
    <w:rsid w:val="00826463"/>
    <w:rsid w:val="00827F49"/>
    <w:rsid w:val="00831752"/>
    <w:rsid w:val="008423B8"/>
    <w:rsid w:val="00852EB5"/>
    <w:rsid w:val="0087573C"/>
    <w:rsid w:val="00882784"/>
    <w:rsid w:val="00885D69"/>
    <w:rsid w:val="008A0F74"/>
    <w:rsid w:val="008A4958"/>
    <w:rsid w:val="008A5515"/>
    <w:rsid w:val="008B2616"/>
    <w:rsid w:val="008B3ACE"/>
    <w:rsid w:val="008C7248"/>
    <w:rsid w:val="008E410A"/>
    <w:rsid w:val="0090712E"/>
    <w:rsid w:val="00915F9C"/>
    <w:rsid w:val="00920F43"/>
    <w:rsid w:val="00922043"/>
    <w:rsid w:val="009233C5"/>
    <w:rsid w:val="00931BB2"/>
    <w:rsid w:val="009415FB"/>
    <w:rsid w:val="0094262B"/>
    <w:rsid w:val="00943D3C"/>
    <w:rsid w:val="009453DC"/>
    <w:rsid w:val="0095002B"/>
    <w:rsid w:val="0095006C"/>
    <w:rsid w:val="00956BE3"/>
    <w:rsid w:val="009650DD"/>
    <w:rsid w:val="0096605B"/>
    <w:rsid w:val="0097374F"/>
    <w:rsid w:val="00974E96"/>
    <w:rsid w:val="00980146"/>
    <w:rsid w:val="009904CD"/>
    <w:rsid w:val="00991023"/>
    <w:rsid w:val="009B04B1"/>
    <w:rsid w:val="009B1BE2"/>
    <w:rsid w:val="009B36B6"/>
    <w:rsid w:val="009C7DD4"/>
    <w:rsid w:val="009D1B3F"/>
    <w:rsid w:val="00A04D47"/>
    <w:rsid w:val="00A06926"/>
    <w:rsid w:val="00A10F79"/>
    <w:rsid w:val="00A1719F"/>
    <w:rsid w:val="00A32856"/>
    <w:rsid w:val="00A3748D"/>
    <w:rsid w:val="00A534B8"/>
    <w:rsid w:val="00A56064"/>
    <w:rsid w:val="00A56931"/>
    <w:rsid w:val="00A637F3"/>
    <w:rsid w:val="00A75925"/>
    <w:rsid w:val="00A762B5"/>
    <w:rsid w:val="00A76E59"/>
    <w:rsid w:val="00A8720D"/>
    <w:rsid w:val="00A92ABF"/>
    <w:rsid w:val="00AD38A5"/>
    <w:rsid w:val="00AD3AED"/>
    <w:rsid w:val="00AE1657"/>
    <w:rsid w:val="00AF4586"/>
    <w:rsid w:val="00B1602F"/>
    <w:rsid w:val="00B20CD0"/>
    <w:rsid w:val="00B372DF"/>
    <w:rsid w:val="00B51830"/>
    <w:rsid w:val="00B6214E"/>
    <w:rsid w:val="00B709D2"/>
    <w:rsid w:val="00B874AF"/>
    <w:rsid w:val="00B910BB"/>
    <w:rsid w:val="00B93749"/>
    <w:rsid w:val="00BA0CF4"/>
    <w:rsid w:val="00BA7B30"/>
    <w:rsid w:val="00BC1D3C"/>
    <w:rsid w:val="00BC4518"/>
    <w:rsid w:val="00BD3145"/>
    <w:rsid w:val="00BE0E59"/>
    <w:rsid w:val="00BF6950"/>
    <w:rsid w:val="00C00453"/>
    <w:rsid w:val="00C0052C"/>
    <w:rsid w:val="00C00DCB"/>
    <w:rsid w:val="00C01D94"/>
    <w:rsid w:val="00C04B06"/>
    <w:rsid w:val="00C07252"/>
    <w:rsid w:val="00C119C9"/>
    <w:rsid w:val="00C141E0"/>
    <w:rsid w:val="00C14651"/>
    <w:rsid w:val="00C214B1"/>
    <w:rsid w:val="00C24DCB"/>
    <w:rsid w:val="00C61EC8"/>
    <w:rsid w:val="00C71ED6"/>
    <w:rsid w:val="00C77EDE"/>
    <w:rsid w:val="00C82051"/>
    <w:rsid w:val="00C82510"/>
    <w:rsid w:val="00C87002"/>
    <w:rsid w:val="00CB4087"/>
    <w:rsid w:val="00CC0148"/>
    <w:rsid w:val="00CD245F"/>
    <w:rsid w:val="00CE3E48"/>
    <w:rsid w:val="00CE7C32"/>
    <w:rsid w:val="00CF113C"/>
    <w:rsid w:val="00D006CB"/>
    <w:rsid w:val="00D052C8"/>
    <w:rsid w:val="00D06945"/>
    <w:rsid w:val="00D15728"/>
    <w:rsid w:val="00D30BB6"/>
    <w:rsid w:val="00D4562C"/>
    <w:rsid w:val="00D5394E"/>
    <w:rsid w:val="00D542E8"/>
    <w:rsid w:val="00D667CE"/>
    <w:rsid w:val="00D67052"/>
    <w:rsid w:val="00D70B36"/>
    <w:rsid w:val="00D74740"/>
    <w:rsid w:val="00D83A04"/>
    <w:rsid w:val="00D86764"/>
    <w:rsid w:val="00D936B5"/>
    <w:rsid w:val="00D97FC4"/>
    <w:rsid w:val="00DB6D70"/>
    <w:rsid w:val="00DC4ABF"/>
    <w:rsid w:val="00DD098F"/>
    <w:rsid w:val="00DD2C36"/>
    <w:rsid w:val="00DD3AA3"/>
    <w:rsid w:val="00DD4365"/>
    <w:rsid w:val="00DD65D5"/>
    <w:rsid w:val="00DE2DDD"/>
    <w:rsid w:val="00DE6BDF"/>
    <w:rsid w:val="00DE724A"/>
    <w:rsid w:val="00DF6631"/>
    <w:rsid w:val="00DF6E72"/>
    <w:rsid w:val="00E14C08"/>
    <w:rsid w:val="00E14D6A"/>
    <w:rsid w:val="00E20378"/>
    <w:rsid w:val="00E21B18"/>
    <w:rsid w:val="00E255FA"/>
    <w:rsid w:val="00E256AE"/>
    <w:rsid w:val="00E34ADF"/>
    <w:rsid w:val="00E36709"/>
    <w:rsid w:val="00E37639"/>
    <w:rsid w:val="00E41901"/>
    <w:rsid w:val="00E45642"/>
    <w:rsid w:val="00E54CC4"/>
    <w:rsid w:val="00E62ED0"/>
    <w:rsid w:val="00E64681"/>
    <w:rsid w:val="00E6739A"/>
    <w:rsid w:val="00E92339"/>
    <w:rsid w:val="00E92746"/>
    <w:rsid w:val="00E932B0"/>
    <w:rsid w:val="00E95CF2"/>
    <w:rsid w:val="00EB1691"/>
    <w:rsid w:val="00EB180D"/>
    <w:rsid w:val="00EB3AA0"/>
    <w:rsid w:val="00EC2883"/>
    <w:rsid w:val="00EC6823"/>
    <w:rsid w:val="00ED1702"/>
    <w:rsid w:val="00EE207C"/>
    <w:rsid w:val="00EE2B4A"/>
    <w:rsid w:val="00EE4552"/>
    <w:rsid w:val="00EE735B"/>
    <w:rsid w:val="00EF2F7E"/>
    <w:rsid w:val="00F01774"/>
    <w:rsid w:val="00F024D7"/>
    <w:rsid w:val="00F03378"/>
    <w:rsid w:val="00F07690"/>
    <w:rsid w:val="00F20671"/>
    <w:rsid w:val="00F36D97"/>
    <w:rsid w:val="00F378E1"/>
    <w:rsid w:val="00F56614"/>
    <w:rsid w:val="00F56CF4"/>
    <w:rsid w:val="00F62EC5"/>
    <w:rsid w:val="00F64216"/>
    <w:rsid w:val="00F7355D"/>
    <w:rsid w:val="00F73624"/>
    <w:rsid w:val="00F75D02"/>
    <w:rsid w:val="00F8059C"/>
    <w:rsid w:val="00F80938"/>
    <w:rsid w:val="00F870F9"/>
    <w:rsid w:val="00FA114F"/>
    <w:rsid w:val="00FA3C4C"/>
    <w:rsid w:val="00FB34F9"/>
    <w:rsid w:val="00FB60AB"/>
    <w:rsid w:val="00FB7408"/>
    <w:rsid w:val="00FB7D7A"/>
    <w:rsid w:val="00FE344D"/>
    <w:rsid w:val="00FE45BA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20698"/>
  <w15:docId w15:val="{C9EB25C8-B5A7-4B93-83AB-A4314386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371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F371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1E37"/>
  </w:style>
  <w:style w:type="paragraph" w:styleId="Pta">
    <w:name w:val="footer"/>
    <w:basedOn w:val="Normlny"/>
    <w:link w:val="PtaChar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091E37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A27A0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A27A0"/>
    <w:pPr>
      <w:spacing w:after="0" w:line="240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1B13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696B6B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FB34F9"/>
    <w:pPr>
      <w:spacing w:before="100" w:beforeAutospacing="1" w:after="100" w:afterAutospacing="1" w:line="240" w:lineRule="auto"/>
    </w:pPr>
    <w:rPr>
      <w:rFonts w:ascii="Calibri" w:hAnsi="Calibri" w:cs="Times New Roman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D08D-4568-4884-9598-52F268FC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5113</TotalTime>
  <Pages>1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Šimonová</dc:creator>
  <cp:lastModifiedBy>Adriána Hanková</cp:lastModifiedBy>
  <cp:revision>38</cp:revision>
  <cp:lastPrinted>2017-06-13T12:10:00Z</cp:lastPrinted>
  <dcterms:created xsi:type="dcterms:W3CDTF">2017-04-20T15:03:00Z</dcterms:created>
  <dcterms:modified xsi:type="dcterms:W3CDTF">2017-06-13T12:39:00Z</dcterms:modified>
</cp:coreProperties>
</file>