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4" w:rsidRDefault="000362E4" w:rsidP="000362E4">
      <w:pPr>
        <w:ind w:left="6372" w:firstLine="70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0362E4" w:rsidRDefault="000362E4" w:rsidP="000362E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362E4" w:rsidRDefault="000362E4" w:rsidP="000362E4">
      <w:pPr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</w:rPr>
      </w:pPr>
      <w:r>
        <w:rPr>
          <w:rFonts w:ascii="Arial" w:hAnsi="Arial" w:cs="Arial"/>
        </w:rPr>
        <w:t>22.apríla 2016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0362E4" w:rsidRDefault="000362E4" w:rsidP="000362E4">
      <w:pPr>
        <w:pBdr>
          <w:bottom w:val="single" w:sz="4" w:space="1" w:color="000000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na poskytnutie dotácií na rok 2016 z Bratislavskej regionálnej dotačnej schémy na podporu turizmu v zmysle VZN č. 6/2012 o poskytovaní dotácií z rozpočtu Bratislavského samosprávneho kraja </w:t>
      </w: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rPr>
          <w:rFonts w:ascii="Arial" w:hAnsi="Arial" w:cs="Arial"/>
        </w:rPr>
      </w:pPr>
    </w:p>
    <w:p w:rsidR="000362E4" w:rsidRDefault="000362E4" w:rsidP="000362E4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RNDr.Martin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Zaťovič</w:t>
      </w:r>
      <w:proofErr w:type="spellEnd"/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0362E4" w:rsidRDefault="000362E4" w:rsidP="000362E4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Stanovisko </w:t>
      </w:r>
      <w:r w:rsidR="00D16F82">
        <w:rPr>
          <w:rFonts w:ascii="Arial" w:hAnsi="Arial" w:cs="Arial"/>
          <w:sz w:val="22"/>
          <w:szCs w:val="22"/>
        </w:rPr>
        <w:t>dotačnej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komisie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Mgr.art.Zuzana</w:t>
      </w:r>
      <w:proofErr w:type="spellEnd"/>
      <w:r>
        <w:rPr>
          <w:rFonts w:ascii="Arial" w:hAnsi="Arial" w:cs="Arial"/>
          <w:sz w:val="22"/>
          <w:szCs w:val="22"/>
        </w:rPr>
        <w:t xml:space="preserve"> Šajgalíková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cestovného ruchu  a kultúry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František Stano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cestovného ruchu</w:t>
      </w: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0362E4" w:rsidRPr="00DA1722" w:rsidRDefault="000362E4" w:rsidP="000362E4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apríl 2016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0362E4" w:rsidRDefault="000362E4" w:rsidP="000362E4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</w:p>
    <w:p w:rsidR="000362E4" w:rsidRDefault="000362E4" w:rsidP="000362E4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 22.04.2016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center"/>
        <w:rPr>
          <w:rFonts w:ascii="Arial" w:hAnsi="Arial" w:cs="Arial"/>
        </w:rPr>
      </w:pPr>
    </w:p>
    <w:p w:rsidR="000362E4" w:rsidRDefault="000362E4" w:rsidP="000362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362E4" w:rsidRDefault="000362E4" w:rsidP="000362E4">
      <w:pPr>
        <w:jc w:val="both"/>
        <w:rPr>
          <w:rFonts w:ascii="Arial" w:hAnsi="Arial" w:cs="Arial"/>
          <w:sz w:val="22"/>
          <w:szCs w:val="22"/>
        </w:rPr>
      </w:pPr>
    </w:p>
    <w:p w:rsidR="000362E4" w:rsidRDefault="000362E4" w:rsidP="000362E4">
      <w:pPr>
        <w:jc w:val="center"/>
        <w:rPr>
          <w:rFonts w:ascii="Arial" w:hAnsi="Arial" w:cs="Arial"/>
          <w:b/>
          <w:spacing w:val="70"/>
        </w:rPr>
      </w:pPr>
      <w:proofErr w:type="spellStart"/>
      <w:r>
        <w:rPr>
          <w:rFonts w:ascii="Arial" w:hAnsi="Arial" w:cs="Arial"/>
          <w:b/>
          <w:spacing w:val="70"/>
        </w:rPr>
        <w:t>A.schvaľuje</w:t>
      </w:r>
      <w:proofErr w:type="spellEnd"/>
      <w:r>
        <w:rPr>
          <w:rFonts w:ascii="Arial" w:hAnsi="Arial" w:cs="Arial"/>
          <w:b/>
          <w:spacing w:val="70"/>
        </w:rPr>
        <w:t xml:space="preserve">   </w:t>
      </w:r>
    </w:p>
    <w:p w:rsidR="000362E4" w:rsidRDefault="000362E4" w:rsidP="000362E4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0362E4" w:rsidRDefault="000362E4" w:rsidP="000362E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Pr="005001B9" w:rsidRDefault="000362E4" w:rsidP="000362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</w:t>
      </w:r>
      <w:r w:rsidRPr="005001B9">
        <w:rPr>
          <w:rFonts w:ascii="Arial" w:hAnsi="Arial" w:cs="Arial"/>
          <w:sz w:val="22"/>
          <w:szCs w:val="22"/>
        </w:rPr>
        <w:t xml:space="preserve">otácie v celkovej výške </w:t>
      </w:r>
      <w:r>
        <w:rPr>
          <w:rFonts w:ascii="Arial" w:hAnsi="Arial" w:cs="Arial"/>
          <w:b/>
          <w:sz w:val="22"/>
          <w:szCs w:val="22"/>
        </w:rPr>
        <w:t>70 000,- EUR</w:t>
      </w:r>
      <w:r w:rsidRPr="005001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5001B9">
        <w:rPr>
          <w:rFonts w:ascii="Arial" w:hAnsi="Arial" w:cs="Arial"/>
          <w:sz w:val="22"/>
          <w:szCs w:val="22"/>
        </w:rPr>
        <w:t xml:space="preserve">z rozpočtu BSK z programu </w:t>
      </w:r>
      <w:r w:rsidRPr="007C6005">
        <w:rPr>
          <w:rFonts w:ascii="Arial" w:hAnsi="Arial" w:cs="Arial"/>
          <w:sz w:val="22"/>
          <w:szCs w:val="22"/>
        </w:rPr>
        <w:t>14: Strategická podpora verejného života a rozvoja regiónu za účelom financovania projektov</w:t>
      </w:r>
      <w:r w:rsidRPr="005001B9">
        <w:rPr>
          <w:rFonts w:ascii="Arial" w:hAnsi="Arial" w:cs="Arial"/>
          <w:sz w:val="22"/>
          <w:szCs w:val="22"/>
        </w:rPr>
        <w:t xml:space="preserve"> v rámci Bratislavskej regioná</w:t>
      </w:r>
      <w:r>
        <w:rPr>
          <w:rFonts w:ascii="Arial" w:hAnsi="Arial" w:cs="Arial"/>
          <w:sz w:val="22"/>
          <w:szCs w:val="22"/>
        </w:rPr>
        <w:t>lnej dotačnej schémy na podporu turizmu</w:t>
      </w:r>
      <w:r w:rsidRPr="00500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2016 </w:t>
      </w:r>
      <w:r w:rsidRPr="005001B9">
        <w:rPr>
          <w:rFonts w:ascii="Arial" w:hAnsi="Arial" w:cs="Arial"/>
          <w:sz w:val="22"/>
          <w:szCs w:val="22"/>
        </w:rPr>
        <w:t>v zmysle Všeobecne záväzného nariadenia Bratislavského samosprávneho kraja č. 6/2012 o poskytovaní dotácií z rozpočtu Bratislavského samosprávneho kraja v zmysle stanoviska a odporúčania osobitnej komisie na posudzovanie dotácií nasledovne:</w:t>
      </w:r>
    </w:p>
    <w:p w:rsidR="000362E4" w:rsidRPr="00AA3AE5" w:rsidRDefault="000362E4" w:rsidP="000362E4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0362E4" w:rsidRDefault="000362E4" w:rsidP="000362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Calibri" w:hAnsi="Calibri"/>
          <w:b/>
          <w:bCs/>
          <w:color w:val="000000"/>
          <w:sz w:val="20"/>
          <w:szCs w:val="20"/>
        </w:rPr>
        <w:t xml:space="preserve"> 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1844"/>
        <w:gridCol w:w="1559"/>
        <w:gridCol w:w="1560"/>
        <w:gridCol w:w="1701"/>
        <w:gridCol w:w="1417"/>
      </w:tblGrid>
      <w:tr w:rsidR="000362E4" w:rsidTr="00587D21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žiadateľa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projektu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Účel  (text)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Navrhovaná  suma (EUR)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Múzeum  Petržalského  opevnenia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Múzeum  Petržalského  opevnenia</w:t>
            </w:r>
            <w:r w:rsidRPr="00E7773B">
              <w:rPr>
                <w:rFonts w:ascii="Calibri" w:hAnsi="Calibri"/>
                <w:color w:val="000000"/>
                <w:sz w:val="20"/>
                <w:szCs w:val="20"/>
              </w:rPr>
              <w:t xml:space="preserve"> - revitalizácia  prístup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ovej </w:t>
            </w:r>
            <w:r w:rsidRPr="00E7773B">
              <w:rPr>
                <w:rFonts w:ascii="Calibri" w:hAnsi="Calibri"/>
                <w:color w:val="000000"/>
                <w:sz w:val="20"/>
                <w:szCs w:val="20"/>
              </w:rPr>
              <w:t>komunikácie a  výroba  inform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ačných </w:t>
            </w:r>
            <w:r w:rsidRPr="00E7773B">
              <w:rPr>
                <w:rFonts w:ascii="Calibri" w:hAnsi="Calibri"/>
                <w:color w:val="000000"/>
                <w:sz w:val="20"/>
                <w:szCs w:val="20"/>
              </w:rPr>
              <w:t>tabúľ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Výroba  informačných  tabúľ a spevnenie prístupovej komunikácie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1300,00</w:t>
            </w:r>
          </w:p>
        </w:tc>
      </w:tr>
      <w:tr w:rsidR="000362E4" w:rsidTr="00587D21">
        <w:trPr>
          <w:trHeight w:val="178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Nezisková  organizácia  Barbora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>Geomontánny</w:t>
            </w:r>
            <w:proofErr w:type="spellEnd"/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 xml:space="preserve">  Park  Pezinok  -  infraštruktúra  a  propagácia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Osadenie  informačných tabúľ a lavičiek na banskom náučnom chodníku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4000,00</w:t>
            </w:r>
          </w:p>
        </w:tc>
      </w:tr>
      <w:tr w:rsidR="000362E4" w:rsidTr="00587D21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RNDr. Daniel  Kollár -DAJAMA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>Cykloturistika  pre  všetkých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Vytvorenie mobilnej  aplikácie Bratislavského kraja pre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cykloturistov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Academia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Istropolitana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Nova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Pr="00A640C6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 xml:space="preserve">Produkt  cestovného  ruchu:  Turisticko-poznávací  balíček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„</w:t>
            </w:r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>Spoznajte Svätý  Jur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Výroba  informačných tabúľ, mapy, brožúry a dotykového panela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ATC  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udava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</w:p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o. z.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 xml:space="preserve">Podpora  cykloturistiky  </w:t>
            </w:r>
            <w:proofErr w:type="spellStart"/>
            <w:r w:rsidRPr="00A640C6">
              <w:rPr>
                <w:rFonts w:ascii="Calibri" w:hAnsi="Calibri"/>
                <w:color w:val="000000"/>
                <w:sz w:val="20"/>
                <w:szCs w:val="20"/>
              </w:rPr>
              <w:t>Rudava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Dobudovanie infraštruktúry ATC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I.  </w:t>
            </w: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Podpora  pešej  a cyklistickej  turistiky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Klub  slovenských  turistov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>Obnova  turistického  značenia  -  BSK,  rok 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značkovania, výroba a údržba smerovníkov v Malých Karpatoch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II.  Podpora  vidieckeho  turizmu  a 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agroturizmu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Wine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  &amp;  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Wein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,  s.r.o.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>Vino</w:t>
            </w:r>
            <w:proofErr w:type="spellEnd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>Wine</w:t>
            </w:r>
            <w:proofErr w:type="spellEnd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>Shuttle</w:t>
            </w:r>
            <w:proofErr w:type="spellEnd"/>
            <w:r w:rsidRPr="00F27EF3">
              <w:rPr>
                <w:rFonts w:ascii="Calibri" w:hAnsi="Calibri"/>
                <w:color w:val="000000"/>
                <w:sz w:val="20"/>
                <w:szCs w:val="20"/>
              </w:rPr>
              <w:t xml:space="preserve">  Bratislava – Malé Karpaty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Zabezpečenie celoročnej dostupnosti MVC kyvadlovou dopravou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II.  Podpora  vidieckeho  turizmu  a 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agroturizmu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Mestská  časť  Bratislava  -  Rača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 xml:space="preserve">Rekonštrukcia  Červenej  lisovne  ako  súčasti  Dní  otvorených  pivníc  v  Rači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Rekonštrukcia historického objektu pre potreby vinárskych podujatí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II.  Podpora  vidieckeho  turizmu  a 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agroturizmu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Račiansky  vinohradnícky  spolok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 xml:space="preserve">Rozšírenie  kapacity  </w:t>
            </w:r>
            <w:proofErr w:type="spellStart"/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soc.zar</w:t>
            </w:r>
            <w:proofErr w:type="spellEnd"/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.  pre  potreby  Dní  otvorených  pivníc  v  Rači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Výstavba soc. zariadení  pre vinárske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II.  Podpora  vidieckeho  turizmu  a 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agroturizmu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Zväz  vinohradníkov  a  vinárov  Slovenska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Vstupná  brána  z  dunajského  do  vinárskeho  regiónu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Vytvorenie prezentačného priestoru slovenských  vín na pontóne na dunajskom nábreží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II.  Podpora  vidieckeho  turizmu  a 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agroturizmu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Svätojurský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  vinohradnícky  spolok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Vinohradnícky  skanzen  Svätý  Jur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Vybudovanie vinohradníckeho skanzenu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III.  Podpora  historického  a kultúrneho  dedičstva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Mestské  centrum  kultúry  Malacky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Spoznávajte  živú  históriu  Malaciek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Podpora produktu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Pállfy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 sprístupnenie pamiatok pre nevidiacich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3400,00</w:t>
            </w:r>
          </w:p>
        </w:tc>
      </w:tr>
      <w:tr w:rsidR="000362E4" w:rsidTr="00587D21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III.  Podpora  historického  a kultúrneho  dedičstva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Pezinský  </w:t>
            </w:r>
            <w:proofErr w:type="spellStart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>okrášľovací</w:t>
            </w:r>
            <w:proofErr w:type="spellEnd"/>
            <w:r w:rsidRPr="00FD1D3E">
              <w:rPr>
                <w:rFonts w:ascii="Calibri" w:hAnsi="Calibri"/>
                <w:color w:val="000000"/>
                <w:sz w:val="20"/>
                <w:szCs w:val="20"/>
              </w:rPr>
              <w:t xml:space="preserve">  spolok, o. z.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5FC3">
              <w:rPr>
                <w:rFonts w:ascii="Calibri" w:hAnsi="Calibri"/>
                <w:color w:val="000000"/>
                <w:sz w:val="20"/>
                <w:szCs w:val="20"/>
              </w:rPr>
              <w:t>Pezinský  jarmok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organizácia  podujatia</w:t>
            </w:r>
          </w:p>
          <w:p w:rsidR="000362E4" w:rsidRDefault="000362E4" w:rsidP="00587D2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historického jarmoku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E4" w:rsidRDefault="000362E4" w:rsidP="00587D2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4100,00</w:t>
            </w:r>
          </w:p>
        </w:tc>
      </w:tr>
    </w:tbl>
    <w:p w:rsidR="000362E4" w:rsidRDefault="000362E4" w:rsidP="000362E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362E4" w:rsidRDefault="000362E4" w:rsidP="000362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0362E4" w:rsidRDefault="000362E4" w:rsidP="000362E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62E4" w:rsidRDefault="000362E4" w:rsidP="000362E4">
      <w:pPr>
        <w:rPr>
          <w:rFonts w:ascii="Arial" w:hAnsi="Arial" w:cs="Arial"/>
          <w:sz w:val="22"/>
          <w:szCs w:val="22"/>
          <w:u w:val="single"/>
        </w:rPr>
      </w:pPr>
    </w:p>
    <w:p w:rsidR="000362E4" w:rsidRDefault="000362E4" w:rsidP="000362E4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Bratislavský Samosprávny kraj v súlade s Akčným plánom Stratégie rozvoja turizmu schválenej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uzn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100/2015 zo dňa 11.12.2015 začal implementovať Bratislavskú regionálnu dotačnú schému na podporu turizmu v roku 2016. </w:t>
      </w:r>
    </w:p>
    <w:p w:rsidR="000362E4" w:rsidRDefault="000362E4" w:rsidP="000362E4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:rsidR="000362E4" w:rsidRDefault="000362E4" w:rsidP="000362E4">
      <w:pPr>
        <w:pStyle w:val="Default"/>
        <w:ind w:firstLine="708"/>
        <w:jc w:val="both"/>
        <w:rPr>
          <w:b/>
          <w:sz w:val="22"/>
          <w:szCs w:val="22"/>
        </w:rPr>
      </w:pPr>
      <w:r w:rsidRPr="00A90C1D">
        <w:rPr>
          <w:b/>
          <w:sz w:val="22"/>
          <w:szCs w:val="22"/>
        </w:rPr>
        <w:t xml:space="preserve">Zastupiteľstvo BSK v súlade s § 4 ods. 3. VZN BSK č. 6/2012 na svojom zasadnutí </w:t>
      </w:r>
      <w:r>
        <w:rPr>
          <w:b/>
          <w:sz w:val="22"/>
          <w:szCs w:val="22"/>
        </w:rPr>
        <w:t xml:space="preserve">dňa </w:t>
      </w:r>
      <w:r w:rsidRPr="005A6DCD">
        <w:rPr>
          <w:b/>
          <w:sz w:val="22"/>
          <w:szCs w:val="22"/>
        </w:rPr>
        <w:t>19.2.2016</w:t>
      </w:r>
      <w:r>
        <w:rPr>
          <w:b/>
          <w:sz w:val="22"/>
          <w:szCs w:val="22"/>
        </w:rPr>
        <w:t xml:space="preserve"> schválilo uznesením </w:t>
      </w:r>
      <w:r w:rsidRPr="005A6DCD">
        <w:rPr>
          <w:b/>
          <w:sz w:val="22"/>
          <w:szCs w:val="22"/>
        </w:rPr>
        <w:t>č.10/2016</w:t>
      </w:r>
      <w:r w:rsidRPr="00A90C1D">
        <w:rPr>
          <w:b/>
          <w:sz w:val="22"/>
          <w:szCs w:val="22"/>
        </w:rPr>
        <w:t xml:space="preserve"> výnimku z lehoty podávania žiadostí na poskytnutie dotácií z Bratislavskej regionálnej dotačnej schémy na rok 2016 s tým, že termín vyhlásenia výzvy na predkladanie žiadostí bol</w:t>
      </w:r>
      <w:r>
        <w:rPr>
          <w:b/>
          <w:sz w:val="22"/>
          <w:szCs w:val="22"/>
        </w:rPr>
        <w:t xml:space="preserve"> stanovený do 22.2.2016.</w:t>
      </w:r>
    </w:p>
    <w:p w:rsidR="000362E4" w:rsidRDefault="000362E4" w:rsidP="000362E4">
      <w:pPr>
        <w:pStyle w:val="Default"/>
        <w:ind w:firstLine="708"/>
        <w:jc w:val="both"/>
        <w:rPr>
          <w:sz w:val="22"/>
          <w:szCs w:val="22"/>
        </w:rPr>
      </w:pPr>
      <w:r w:rsidRPr="002916E9">
        <w:rPr>
          <w:color w:val="auto"/>
          <w:sz w:val="22"/>
          <w:szCs w:val="22"/>
        </w:rPr>
        <w:t xml:space="preserve">Na </w:t>
      </w:r>
      <w:r>
        <w:rPr>
          <w:color w:val="auto"/>
          <w:sz w:val="22"/>
          <w:szCs w:val="22"/>
        </w:rPr>
        <w:t xml:space="preserve">základe uvedenej výnimky zverejnil Bratislavský samosprávny kraj dňa 22.2.2016 Výzvu na </w:t>
      </w:r>
      <w:r>
        <w:rPr>
          <w:sz w:val="22"/>
          <w:szCs w:val="22"/>
        </w:rPr>
        <w:t xml:space="preserve">predkladanie žiadostí o poskytnutie dotácií z Bratislavskej regionálnej dotačnej schémy na podporu turizmu na rok 2016 s termínom predkladania žiadostí do 11.3.2016. Celková výška finančných prostriedkov vo Výzve je 70000,-EUR, pričom minimálna výška žiadanej dotácie musí byť viac ako 2 500,-EUR, maximálna možná výška poskytnutej dotácie pre jeden subjekt je 20 000,-EUR. </w:t>
      </w:r>
    </w:p>
    <w:p w:rsidR="000362E4" w:rsidRDefault="000362E4" w:rsidP="000362E4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Zameranie výzvy bolo v zmysle priorít vychádzajúcich zo Stratégie rozvoja turizmu obsahovo bližšie špecifikované stanovením podporovaných oblastí: 1. podpora pešej a cyklistickej turistiky, 2. podpora vidieckeho turizmu a </w:t>
      </w:r>
      <w:proofErr w:type="spellStart"/>
      <w:r>
        <w:rPr>
          <w:sz w:val="22"/>
          <w:szCs w:val="22"/>
        </w:rPr>
        <w:t>agroturizmu</w:t>
      </w:r>
      <w:proofErr w:type="spellEnd"/>
      <w:r>
        <w:rPr>
          <w:sz w:val="22"/>
          <w:szCs w:val="22"/>
        </w:rPr>
        <w:t xml:space="preserve"> s ťažiskom na vínny turizmus, 3. podpora historického a kultúrneho dedičstva. Oprávnenými žiadateľmi boli obce, podnikatelia v cestovnom ruchu, občianske združenia, záujmové združenia právnických osôb a neziskové organizácie.</w:t>
      </w:r>
    </w:p>
    <w:p w:rsidR="000362E4" w:rsidRDefault="000362E4" w:rsidP="000362E4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súlade s podmienkami, zverejnenými vo Výzve, bolo povinnosťou žiadateľov registrovať žiadosti prostredníctvom elektronického registračného systému a súčasne podať žiadosť aj v písomnej forme. Osem externých a traja interní odborní hodnotitelia posudzovali žiadosti podľa nasledovných kritérií: a) súlad s obsahovým zameraním výzvy – s podporovanými oblasťami a aktivitami, b) prínos projektu pre </w:t>
      </w:r>
      <w:proofErr w:type="spellStart"/>
      <w:r>
        <w:rPr>
          <w:sz w:val="22"/>
          <w:szCs w:val="22"/>
        </w:rPr>
        <w:t>inovatívnosť</w:t>
      </w:r>
      <w:proofErr w:type="spellEnd"/>
      <w:r>
        <w:rPr>
          <w:sz w:val="22"/>
          <w:szCs w:val="22"/>
        </w:rPr>
        <w:t>, atraktívnosť a komplexnosť produktu cestovného ruchu, c) udržateľnosť projektu, d) finančná stránka projektu - primeranosť, hospodárnosť, reálnosť rozpočtu a miera spolufinancovania projektu zo strany žiadateľa, e) odborná, technická, materiálna a personálna spôsobilosť žiadateľa o dotáciu a úspešnosť jeho doteraz realizovaných projektov.</w:t>
      </w:r>
    </w:p>
    <w:p w:rsidR="000362E4" w:rsidRDefault="000362E4" w:rsidP="000362E4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stanovenom termíne splnilo podmienky VZN BSK č. 6/2012 </w:t>
      </w:r>
      <w:r w:rsidRPr="00C42B55">
        <w:rPr>
          <w:sz w:val="22"/>
          <w:szCs w:val="22"/>
        </w:rPr>
        <w:t xml:space="preserve">o poskytovaní dotácií z rozpočtu Bratislavského samosprávneho kraja </w:t>
      </w:r>
      <w:r>
        <w:rPr>
          <w:sz w:val="22"/>
          <w:szCs w:val="22"/>
        </w:rPr>
        <w:t xml:space="preserve">a podmienky Výzvy na predkladanie žiadostí o poskytnutie dotácií z Bratislavskej regionálnej dotačnej schémy na podporu turizmu na rok </w:t>
      </w:r>
      <w:r w:rsidRPr="00BB7C35">
        <w:rPr>
          <w:sz w:val="22"/>
          <w:szCs w:val="22"/>
        </w:rPr>
        <w:t xml:space="preserve">2016 </w:t>
      </w:r>
      <w:r w:rsidRPr="00BB7C35">
        <w:rPr>
          <w:b/>
          <w:sz w:val="22"/>
          <w:szCs w:val="22"/>
          <w:u w:val="single"/>
        </w:rPr>
        <w:t>spolu 20 žiadostí v úhrnnej požadovanej sume podpory 239 925,60 EUR</w:t>
      </w:r>
      <w:r w:rsidRPr="00BB7C35">
        <w:rPr>
          <w:sz w:val="22"/>
          <w:szCs w:val="22"/>
        </w:rPr>
        <w:t>.</w:t>
      </w:r>
    </w:p>
    <w:p w:rsidR="000362E4" w:rsidRDefault="000362E4" w:rsidP="000362E4">
      <w:pPr>
        <w:pStyle w:val="Default"/>
        <w:ind w:firstLine="708"/>
        <w:jc w:val="both"/>
        <w:rPr>
          <w:sz w:val="22"/>
          <w:szCs w:val="22"/>
        </w:rPr>
      </w:pPr>
    </w:p>
    <w:p w:rsidR="000362E4" w:rsidRDefault="000362E4" w:rsidP="000362E4">
      <w:pPr>
        <w:jc w:val="both"/>
        <w:rPr>
          <w:rFonts w:ascii="Arial" w:hAnsi="Arial" w:cs="Arial"/>
          <w:sz w:val="22"/>
          <w:szCs w:val="22"/>
        </w:rPr>
      </w:pPr>
    </w:p>
    <w:p w:rsidR="000362E4" w:rsidRPr="000341AB" w:rsidRDefault="000362E4" w:rsidP="000362E4">
      <w:pPr>
        <w:pStyle w:val="Default"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Hodnotiaca komisia pozostávajúca z 11 členov, vymenovaných dňa 11. 3. 2016 predsedom BSK, po svojom záverečnom zasadnutí </w:t>
      </w:r>
      <w:r w:rsidRPr="005A6DCD">
        <w:rPr>
          <w:b/>
          <w:sz w:val="22"/>
          <w:szCs w:val="22"/>
          <w:u w:val="single"/>
        </w:rPr>
        <w:t>30.3.2016</w:t>
      </w:r>
      <w:r w:rsidRPr="000341AB">
        <w:rPr>
          <w:b/>
          <w:sz w:val="22"/>
          <w:szCs w:val="22"/>
          <w:u w:val="single"/>
        </w:rPr>
        <w:t xml:space="preserve"> odporučila z Bratislavskej regionálnej dotačnej schémy podporiť spolu </w:t>
      </w:r>
      <w:r>
        <w:rPr>
          <w:b/>
          <w:sz w:val="22"/>
          <w:szCs w:val="22"/>
          <w:u w:val="single"/>
        </w:rPr>
        <w:t xml:space="preserve">13 </w:t>
      </w:r>
      <w:r w:rsidRPr="000341AB">
        <w:rPr>
          <w:b/>
          <w:sz w:val="22"/>
          <w:szCs w:val="22"/>
          <w:u w:val="single"/>
        </w:rPr>
        <w:t>žiadostí</w:t>
      </w:r>
      <w:r>
        <w:rPr>
          <w:b/>
          <w:sz w:val="22"/>
          <w:szCs w:val="22"/>
          <w:u w:val="single"/>
        </w:rPr>
        <w:t xml:space="preserve"> o poskytnutie dotácií</w:t>
      </w:r>
      <w:r w:rsidRPr="000341AB">
        <w:rPr>
          <w:b/>
          <w:sz w:val="22"/>
          <w:szCs w:val="22"/>
          <w:u w:val="single"/>
        </w:rPr>
        <w:t xml:space="preserve"> v úhrnnej sume </w:t>
      </w:r>
      <w:r>
        <w:rPr>
          <w:b/>
          <w:sz w:val="22"/>
          <w:szCs w:val="22"/>
          <w:u w:val="single"/>
        </w:rPr>
        <w:t xml:space="preserve">70000,- </w:t>
      </w:r>
      <w:r w:rsidRPr="000341AB">
        <w:rPr>
          <w:b/>
          <w:sz w:val="22"/>
          <w:szCs w:val="22"/>
          <w:u w:val="single"/>
        </w:rPr>
        <w:t>EUR. Tabuľka s návrhom osobitnej komisie je súčasťou návrhu uznesenia</w:t>
      </w:r>
      <w:r w:rsidRPr="000341AB">
        <w:rPr>
          <w:b/>
          <w:sz w:val="22"/>
          <w:szCs w:val="22"/>
        </w:rPr>
        <w:t>.</w:t>
      </w:r>
    </w:p>
    <w:p w:rsidR="000362E4" w:rsidRDefault="000362E4" w:rsidP="000362E4">
      <w:pPr>
        <w:pStyle w:val="Default"/>
        <w:jc w:val="both"/>
        <w:rPr>
          <w:sz w:val="22"/>
          <w:szCs w:val="22"/>
        </w:rPr>
      </w:pPr>
    </w:p>
    <w:p w:rsidR="000362E4" w:rsidRDefault="00FE51EF" w:rsidP="000362E4">
      <w:pPr>
        <w:pStyle w:val="Default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62E4" w:rsidRPr="00EF0820" w:rsidRDefault="000362E4" w:rsidP="000362E4">
      <w:pPr>
        <w:pStyle w:val="Default"/>
        <w:jc w:val="both"/>
        <w:rPr>
          <w:bCs/>
          <w:sz w:val="22"/>
          <w:szCs w:val="22"/>
        </w:rPr>
      </w:pPr>
    </w:p>
    <w:p w:rsidR="000362E4" w:rsidRDefault="000362E4" w:rsidP="000362E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42B55">
        <w:rPr>
          <w:rFonts w:ascii="Arial" w:hAnsi="Arial" w:cs="Arial"/>
          <w:b/>
          <w:bCs/>
          <w:sz w:val="22"/>
          <w:szCs w:val="22"/>
        </w:rPr>
        <w:t xml:space="preserve">Záver: </w:t>
      </w:r>
    </w:p>
    <w:p w:rsidR="000362E4" w:rsidRDefault="000362E4" w:rsidP="000362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Bratislavský samosprávny kraj v regionálnej dotačnej schéme na podporu turizmu v r.2016 po prvý raz uplatnil efektívny mechanizmus riadenej finančnej podpory rozvoja turizmu v záujme vybudovania komplexného produktu a atraktivít v spravovanom území na princípoch odbornej autonómie a transparentnosti posudzovania projektov</w:t>
      </w:r>
      <w:r w:rsidRPr="00D2321E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D2321E">
        <w:rPr>
          <w:rFonts w:ascii="Arial" w:hAnsi="Arial" w:cs="Arial"/>
          <w:b/>
          <w:sz w:val="22"/>
          <w:szCs w:val="22"/>
        </w:rPr>
        <w:t>dporúč</w:t>
      </w:r>
      <w:r>
        <w:rPr>
          <w:rFonts w:ascii="Arial" w:hAnsi="Arial" w:cs="Arial"/>
          <w:b/>
          <w:sz w:val="22"/>
          <w:szCs w:val="22"/>
        </w:rPr>
        <w:t>ame poslancom schváliť materiál v zmysle navrhnutého uznesenia.</w:t>
      </w:r>
    </w:p>
    <w:p w:rsidR="004978DE" w:rsidRDefault="004978DE" w:rsidP="000362E4"/>
    <w:sectPr w:rsidR="00497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E4"/>
    <w:rsid w:val="000362E4"/>
    <w:rsid w:val="00212534"/>
    <w:rsid w:val="004978DE"/>
    <w:rsid w:val="00D16F82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6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362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6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362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3</cp:revision>
  <cp:lastPrinted>2016-04-06T13:36:00Z</cp:lastPrinted>
  <dcterms:created xsi:type="dcterms:W3CDTF">2016-04-06T13:01:00Z</dcterms:created>
  <dcterms:modified xsi:type="dcterms:W3CDTF">2016-04-07T12:08:00Z</dcterms:modified>
</cp:coreProperties>
</file>