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6F53982" w14:textId="77777777" w:rsidR="00AF4AAE" w:rsidRPr="0038761C" w:rsidRDefault="00AF4AAE" w:rsidP="00AF4AAE">
      <w:pPr>
        <w:ind w:left="6372" w:firstLine="708"/>
        <w:jc w:val="both"/>
        <w:rPr>
          <w:rFonts w:ascii="Arial" w:hAnsi="Arial" w:cs="Arial"/>
          <w:b/>
          <w:bCs/>
          <w:color w:val="000000"/>
          <w:sz w:val="36"/>
          <w:szCs w:val="36"/>
          <w:lang w:val="sk-SK"/>
        </w:rPr>
      </w:pPr>
      <w:bookmarkStart w:id="0" w:name="_GoBack"/>
      <w:bookmarkEnd w:id="0"/>
      <w:r w:rsidRPr="0038761C">
        <w:rPr>
          <w:rFonts w:ascii="Arial" w:hAnsi="Arial" w:cs="Arial"/>
          <w:b/>
          <w:bCs/>
          <w:color w:val="000000"/>
          <w:sz w:val="36"/>
          <w:szCs w:val="36"/>
          <w:lang w:val="sk-SK"/>
        </w:rPr>
        <w:t xml:space="preserve">Bod č.  </w:t>
      </w:r>
    </w:p>
    <w:p w14:paraId="78AC0BB6" w14:textId="77777777" w:rsidR="00AF4AAE" w:rsidRPr="0038761C" w:rsidRDefault="00AF4AAE" w:rsidP="00AF4AAE">
      <w:pPr>
        <w:jc w:val="both"/>
        <w:rPr>
          <w:rFonts w:ascii="Arial" w:hAnsi="Arial" w:cs="Arial"/>
          <w:b/>
          <w:bCs/>
          <w:color w:val="000000"/>
          <w:sz w:val="36"/>
          <w:szCs w:val="36"/>
          <w:lang w:val="sk-SK"/>
        </w:rPr>
      </w:pPr>
      <w:r w:rsidRPr="0038761C">
        <w:rPr>
          <w:rFonts w:ascii="Arial" w:hAnsi="Arial" w:cs="Arial"/>
          <w:b/>
          <w:bCs/>
          <w:color w:val="000000"/>
          <w:sz w:val="36"/>
          <w:szCs w:val="36"/>
          <w:lang w:val="sk-SK"/>
        </w:rPr>
        <w:t>Zastupiteľstvo Bratislavského samosprávneho kraja</w:t>
      </w:r>
    </w:p>
    <w:p w14:paraId="7B4A3D00" w14:textId="77777777" w:rsidR="00AF4AAE" w:rsidRPr="0038761C" w:rsidRDefault="00AF4AAE" w:rsidP="00AF4AAE">
      <w:pPr>
        <w:jc w:val="both"/>
        <w:rPr>
          <w:rFonts w:ascii="Arial" w:hAnsi="Arial" w:cs="Arial"/>
          <w:b/>
          <w:sz w:val="28"/>
          <w:szCs w:val="28"/>
          <w:lang w:val="sk-SK"/>
        </w:rPr>
      </w:pPr>
    </w:p>
    <w:p w14:paraId="6A131AD0" w14:textId="77777777" w:rsidR="00AF4AAE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9C4704">
        <w:rPr>
          <w:rFonts w:ascii="Arial" w:hAnsi="Arial" w:cs="Arial"/>
          <w:sz w:val="22"/>
          <w:szCs w:val="22"/>
          <w:lang w:val="sk-SK"/>
        </w:rPr>
        <w:t>Materiál na rokovanie Zastupiteľstva</w:t>
      </w:r>
    </w:p>
    <w:p w14:paraId="79F89A77" w14:textId="77777777" w:rsidR="00AF4AAE" w:rsidRPr="0038761C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38761C">
        <w:rPr>
          <w:rFonts w:ascii="Arial" w:hAnsi="Arial" w:cs="Arial"/>
          <w:sz w:val="22"/>
          <w:szCs w:val="22"/>
          <w:lang w:val="sk-SK"/>
        </w:rPr>
        <w:t>Bratislavského samosprávneho kraja</w:t>
      </w:r>
    </w:p>
    <w:p w14:paraId="514ABF91" w14:textId="52F60B93" w:rsidR="00AF4AAE" w:rsidRPr="0038761C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AF4AAE">
        <w:rPr>
          <w:rFonts w:ascii="Arial" w:hAnsi="Arial" w:cs="Arial"/>
          <w:sz w:val="22"/>
          <w:szCs w:val="22"/>
          <w:lang w:val="sk-SK"/>
        </w:rPr>
        <w:t>24. jún 2016</w:t>
      </w:r>
    </w:p>
    <w:p w14:paraId="3BA3ECBA" w14:textId="77777777" w:rsidR="00AF4AAE" w:rsidRPr="00BB0E96" w:rsidRDefault="00AF4AAE" w:rsidP="00AF4AAE">
      <w:pPr>
        <w:rPr>
          <w:rFonts w:ascii="Arial" w:hAnsi="Arial" w:cs="Arial"/>
          <w:sz w:val="22"/>
          <w:szCs w:val="22"/>
          <w:lang w:val="sk-SK"/>
        </w:rPr>
      </w:pPr>
    </w:p>
    <w:p w14:paraId="1ABD6740" w14:textId="77777777" w:rsidR="00AF4AAE" w:rsidRPr="00BB0E96" w:rsidRDefault="00AF4AAE" w:rsidP="00AF4AAE">
      <w:pPr>
        <w:rPr>
          <w:rFonts w:ascii="Arial" w:hAnsi="Arial" w:cs="Arial"/>
          <w:sz w:val="22"/>
          <w:szCs w:val="22"/>
          <w:lang w:val="sk-SK"/>
        </w:rPr>
      </w:pPr>
    </w:p>
    <w:p w14:paraId="6F2EC742" w14:textId="77777777" w:rsidR="00AF4AAE" w:rsidRPr="00BB0E96" w:rsidRDefault="00AF4AAE" w:rsidP="00AF4AAE">
      <w:pPr>
        <w:rPr>
          <w:rFonts w:ascii="Arial" w:hAnsi="Arial" w:cs="Arial"/>
          <w:sz w:val="22"/>
          <w:szCs w:val="22"/>
          <w:lang w:val="sk-SK"/>
        </w:rPr>
      </w:pPr>
    </w:p>
    <w:p w14:paraId="709F13FA" w14:textId="77777777" w:rsidR="00AF4AAE" w:rsidRPr="00BB0E96" w:rsidRDefault="00AF4AAE" w:rsidP="00AF4AAE">
      <w:pPr>
        <w:rPr>
          <w:rFonts w:ascii="Arial" w:hAnsi="Arial" w:cs="Arial"/>
          <w:sz w:val="22"/>
          <w:szCs w:val="22"/>
          <w:lang w:val="sk-SK"/>
        </w:rPr>
      </w:pPr>
    </w:p>
    <w:p w14:paraId="21CE5855" w14:textId="77777777" w:rsidR="00AF4AAE" w:rsidRPr="00BB0E96" w:rsidRDefault="00AF4AAE" w:rsidP="00AF4AAE">
      <w:pPr>
        <w:tabs>
          <w:tab w:val="left" w:pos="3261"/>
        </w:tabs>
        <w:jc w:val="center"/>
        <w:outlineLvl w:val="0"/>
        <w:rPr>
          <w:rFonts w:ascii="Arial" w:hAnsi="Arial" w:cs="Arial"/>
          <w:b/>
          <w:bCs/>
          <w:sz w:val="32"/>
          <w:szCs w:val="32"/>
          <w:lang w:val="sk-SK"/>
        </w:rPr>
      </w:pPr>
      <w:r w:rsidRPr="00BB0E96">
        <w:rPr>
          <w:rFonts w:ascii="Arial" w:hAnsi="Arial" w:cs="Arial"/>
          <w:b/>
          <w:bCs/>
          <w:sz w:val="32"/>
          <w:szCs w:val="32"/>
          <w:lang w:val="sk-SK"/>
        </w:rPr>
        <w:t xml:space="preserve">Návrh </w:t>
      </w:r>
    </w:p>
    <w:p w14:paraId="041F67C2" w14:textId="77777777" w:rsidR="00AF4AAE" w:rsidRPr="00BB0E96" w:rsidRDefault="00AF4AAE" w:rsidP="00AF4AAE">
      <w:pPr>
        <w:tabs>
          <w:tab w:val="left" w:pos="3261"/>
        </w:tabs>
        <w:jc w:val="center"/>
        <w:rPr>
          <w:rFonts w:ascii="Arial" w:hAnsi="Arial" w:cs="Arial"/>
          <w:b/>
          <w:bCs/>
          <w:sz w:val="22"/>
          <w:szCs w:val="22"/>
          <w:lang w:val="sk-SK"/>
        </w:rPr>
      </w:pPr>
    </w:p>
    <w:p w14:paraId="10A6A0CD" w14:textId="77777777" w:rsidR="00AF4AAE" w:rsidRPr="007C7E20" w:rsidRDefault="00AF4AAE" w:rsidP="00AF4AAE">
      <w:pPr>
        <w:jc w:val="both"/>
        <w:rPr>
          <w:rFonts w:ascii="Arial" w:hAnsi="Arial" w:cs="Arial"/>
          <w:b/>
          <w:lang w:val="sk-SK" w:eastAsia="sk-SK"/>
        </w:rPr>
      </w:pPr>
      <w:r w:rsidRPr="007C7E20">
        <w:rPr>
          <w:rFonts w:ascii="Arial" w:hAnsi="Arial" w:cs="Arial"/>
          <w:b/>
          <w:lang w:val="sk-SK"/>
        </w:rPr>
        <w:t>na schválenie vstupu Bratislavského samosprávneho kraja ako partnera do projektu „Rozvoj dovedností žáků v přírodovědných a technických oborech“ v rámci Programu spolupráce Interreg V-A SK – CZ</w:t>
      </w:r>
    </w:p>
    <w:p w14:paraId="733A5C32" w14:textId="77777777" w:rsidR="00AF4AAE" w:rsidRPr="00BB0E96" w:rsidRDefault="00AF4AAE" w:rsidP="00AF4AAE">
      <w:pPr>
        <w:pBdr>
          <w:bottom w:val="single" w:sz="4" w:space="1" w:color="auto"/>
        </w:pBdr>
        <w:jc w:val="center"/>
        <w:rPr>
          <w:rFonts w:ascii="Arial" w:hAnsi="Arial" w:cs="Arial"/>
          <w:b/>
          <w:bCs/>
          <w:lang w:val="sk-SK"/>
        </w:rPr>
      </w:pPr>
    </w:p>
    <w:p w14:paraId="20EFDBC2" w14:textId="77777777" w:rsidR="00AF4AAE" w:rsidRPr="00BB0E96" w:rsidRDefault="00AF4AAE" w:rsidP="00AF4AAE">
      <w:pPr>
        <w:rPr>
          <w:rFonts w:ascii="Arial" w:hAnsi="Arial" w:cs="Arial"/>
          <w:sz w:val="22"/>
          <w:szCs w:val="22"/>
          <w:lang w:val="sk-SK"/>
        </w:rPr>
      </w:pPr>
    </w:p>
    <w:p w14:paraId="3958312D" w14:textId="77777777" w:rsidR="00773BA7" w:rsidRDefault="00773BA7" w:rsidP="00AF4AAE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  <w:u w:val="single"/>
          <w:lang w:val="sk-SK"/>
        </w:rPr>
      </w:pPr>
    </w:p>
    <w:p w14:paraId="1030249A" w14:textId="77777777" w:rsidR="00BE2B62" w:rsidRDefault="00BE2B62" w:rsidP="00BE2B62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predkladá:</w:t>
      </w:r>
      <w:r>
        <w:rPr>
          <w:rFonts w:ascii="Arial" w:hAnsi="Arial" w:cs="Arial"/>
          <w:bCs/>
          <w:color w:val="000000"/>
          <w:sz w:val="22"/>
          <w:szCs w:val="22"/>
        </w:rPr>
        <w:tab/>
      </w:r>
      <w:r>
        <w:rPr>
          <w:rFonts w:ascii="Arial" w:hAnsi="Arial" w:cs="Arial"/>
          <w:bCs/>
          <w:color w:val="000000"/>
          <w:sz w:val="22"/>
          <w:szCs w:val="22"/>
          <w:u w:val="single"/>
        </w:rPr>
        <w:t>Materiál obsahuje:</w:t>
      </w:r>
    </w:p>
    <w:p w14:paraId="21F8ECA8" w14:textId="77777777" w:rsidR="00BE2B62" w:rsidRDefault="00BE2B62" w:rsidP="00BE2B62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</w:p>
    <w:p w14:paraId="2D20975E" w14:textId="77777777" w:rsidR="00BE2B62" w:rsidRPr="0038761C" w:rsidRDefault="00BE2B62" w:rsidP="00BE2B62">
      <w:pPr>
        <w:tabs>
          <w:tab w:val="left" w:pos="5670"/>
        </w:tabs>
        <w:ind w:right="-36"/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>RNDr. Martin Zaťovič</w:t>
      </w:r>
      <w:r w:rsidRPr="0038761C">
        <w:rPr>
          <w:rFonts w:ascii="Arial" w:hAnsi="Arial" w:cs="Arial"/>
          <w:b/>
          <w:bCs/>
          <w:color w:val="000000"/>
          <w:sz w:val="22"/>
          <w:szCs w:val="22"/>
        </w:rPr>
        <w:tab/>
      </w:r>
      <w:r w:rsidRPr="0038761C">
        <w:rPr>
          <w:rFonts w:ascii="Arial" w:hAnsi="Arial" w:cs="Arial"/>
          <w:bCs/>
          <w:color w:val="000000"/>
          <w:sz w:val="22"/>
          <w:szCs w:val="22"/>
        </w:rPr>
        <w:t>1.  Návrh uznesenia</w:t>
      </w:r>
    </w:p>
    <w:p w14:paraId="565BC4D8" w14:textId="77777777" w:rsidR="00BE2B62" w:rsidRPr="0038761C" w:rsidRDefault="00BE2B62" w:rsidP="00BE2B62">
      <w:pPr>
        <w:tabs>
          <w:tab w:val="left" w:pos="5670"/>
        </w:tabs>
        <w:jc w:val="both"/>
        <w:rPr>
          <w:rFonts w:ascii="Arial" w:hAnsi="Arial" w:cs="Arial"/>
          <w:bCs/>
          <w:color w:val="000000"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 xml:space="preserve">podpredseda Bratislavského  </w:t>
      </w:r>
      <w:r w:rsidRPr="0038761C">
        <w:rPr>
          <w:rFonts w:ascii="Arial" w:hAnsi="Arial" w:cs="Arial"/>
          <w:bCs/>
          <w:color w:val="000000"/>
          <w:sz w:val="22"/>
          <w:szCs w:val="22"/>
        </w:rPr>
        <w:tab/>
        <w:t>2.  Dôvodová správa</w:t>
      </w:r>
    </w:p>
    <w:p w14:paraId="4C09F358" w14:textId="199B6830" w:rsidR="00BE2B62" w:rsidRPr="004F3041" w:rsidRDefault="00BE2B62" w:rsidP="00BE2B62">
      <w:pPr>
        <w:tabs>
          <w:tab w:val="left" w:pos="5670"/>
        </w:tabs>
        <w:jc w:val="both"/>
        <w:rPr>
          <w:rFonts w:ascii="Arial" w:hAnsi="Arial" w:cs="Arial"/>
          <w:bCs/>
          <w:sz w:val="22"/>
          <w:szCs w:val="22"/>
        </w:rPr>
      </w:pPr>
      <w:r w:rsidRPr="0038761C">
        <w:rPr>
          <w:rFonts w:ascii="Arial" w:hAnsi="Arial" w:cs="Arial"/>
          <w:bCs/>
          <w:color w:val="000000"/>
          <w:sz w:val="22"/>
          <w:szCs w:val="22"/>
        </w:rPr>
        <w:t>samosprávneho kraja</w:t>
      </w:r>
      <w:r w:rsidRPr="004F3041">
        <w:rPr>
          <w:rFonts w:ascii="Arial" w:hAnsi="Arial" w:cs="Arial"/>
          <w:bCs/>
          <w:sz w:val="22"/>
          <w:szCs w:val="22"/>
        </w:rPr>
        <w:tab/>
        <w:t>3.  Stanoviská komisií</w:t>
      </w:r>
    </w:p>
    <w:p w14:paraId="34C964BD" w14:textId="77777777" w:rsidR="00BE2B62" w:rsidRDefault="00BE2B62" w:rsidP="00BE2B62">
      <w:pPr>
        <w:ind w:left="4956" w:firstLine="708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>4</w:t>
      </w:r>
      <w:r w:rsidRPr="007D3146">
        <w:rPr>
          <w:rFonts w:ascii="Arial" w:hAnsi="Arial" w:cs="Arial"/>
          <w:sz w:val="22"/>
          <w:szCs w:val="22"/>
        </w:rPr>
        <w:t xml:space="preserve">.  </w:t>
      </w:r>
      <w:r>
        <w:rPr>
          <w:rFonts w:ascii="Arial" w:hAnsi="Arial" w:cs="Arial"/>
          <w:sz w:val="22"/>
          <w:szCs w:val="22"/>
        </w:rPr>
        <w:t>Príloha č. 1</w:t>
      </w:r>
    </w:p>
    <w:p w14:paraId="3BB4ED4F" w14:textId="3D5C1220" w:rsidR="00AF4AAE" w:rsidRPr="00773BA7" w:rsidRDefault="00AF4AAE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14:paraId="2700B11D" w14:textId="0B240731" w:rsidR="00AF4AAE" w:rsidRDefault="00773BA7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>
        <w:rPr>
          <w:rFonts w:ascii="Arial" w:hAnsi="Arial" w:cs="Arial"/>
          <w:sz w:val="22"/>
          <w:szCs w:val="22"/>
          <w:u w:val="single"/>
          <w:lang w:val="sk-SK"/>
        </w:rPr>
        <w:t xml:space="preserve">                                                                                                </w:t>
      </w:r>
    </w:p>
    <w:p w14:paraId="60976EF7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14:paraId="10EB1623" w14:textId="77777777" w:rsidR="0090201D" w:rsidRDefault="0090201D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14:paraId="2C88D3DF" w14:textId="5CFA7F1B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 w:rsidRPr="00BB0E96">
        <w:rPr>
          <w:rFonts w:ascii="Arial" w:hAnsi="Arial" w:cs="Arial"/>
          <w:sz w:val="22"/>
          <w:szCs w:val="22"/>
          <w:u w:val="single"/>
          <w:lang w:val="sk-SK"/>
        </w:rPr>
        <w:t>Zodpovedn</w:t>
      </w:r>
      <w:r>
        <w:rPr>
          <w:rFonts w:ascii="Arial" w:hAnsi="Arial" w:cs="Arial"/>
          <w:sz w:val="22"/>
          <w:szCs w:val="22"/>
          <w:u w:val="single"/>
          <w:lang w:val="sk-SK"/>
        </w:rPr>
        <w:t>í</w:t>
      </w:r>
      <w:r w:rsidRPr="00BB0E96">
        <w:rPr>
          <w:rFonts w:ascii="Arial" w:hAnsi="Arial" w:cs="Arial"/>
          <w:sz w:val="22"/>
          <w:szCs w:val="22"/>
          <w:u w:val="single"/>
          <w:lang w:val="sk-SK"/>
        </w:rPr>
        <w:t>:</w:t>
      </w:r>
    </w:p>
    <w:p w14:paraId="1834D932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14:paraId="3E7D1C12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>Mgr. Barbora Lukáčová</w:t>
      </w:r>
    </w:p>
    <w:p w14:paraId="60AAAE43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B0E96">
        <w:rPr>
          <w:rFonts w:ascii="Arial" w:hAnsi="Arial" w:cs="Arial"/>
          <w:sz w:val="22"/>
          <w:szCs w:val="22"/>
          <w:lang w:val="sk-SK"/>
        </w:rPr>
        <w:t xml:space="preserve">riaditeľka </w:t>
      </w:r>
      <w:r>
        <w:rPr>
          <w:rFonts w:ascii="Arial" w:hAnsi="Arial" w:cs="Arial"/>
          <w:sz w:val="22"/>
          <w:szCs w:val="22"/>
          <w:lang w:val="sk-SK"/>
        </w:rPr>
        <w:t>O</w:t>
      </w:r>
      <w:r w:rsidRPr="00BB0E96">
        <w:rPr>
          <w:rFonts w:ascii="Arial" w:hAnsi="Arial" w:cs="Arial"/>
          <w:sz w:val="22"/>
          <w:szCs w:val="22"/>
          <w:lang w:val="sk-SK"/>
        </w:rPr>
        <w:t>dboru stratégie, územného rozvoja a riadenia projektov</w:t>
      </w:r>
    </w:p>
    <w:p w14:paraId="0EEC245F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1A59FA2E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Ing. Roman Csabay</w:t>
      </w:r>
    </w:p>
    <w:p w14:paraId="08DF6399" w14:textId="77777777" w:rsidR="00AF4AAE" w:rsidRPr="00B87229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87229">
        <w:rPr>
          <w:rFonts w:ascii="Arial" w:hAnsi="Arial" w:cs="Arial"/>
          <w:sz w:val="22"/>
          <w:szCs w:val="22"/>
          <w:lang w:val="sk-SK"/>
        </w:rPr>
        <w:t>riaditeľ</w:t>
      </w:r>
      <w:r w:rsidRPr="00BF7E69">
        <w:rPr>
          <w:rFonts w:ascii="Arial" w:hAnsi="Arial" w:cs="Arial"/>
          <w:sz w:val="22"/>
          <w:szCs w:val="22"/>
          <w:lang w:val="sk-SK"/>
        </w:rPr>
        <w:t xml:space="preserve"> Odboru školstva, </w:t>
      </w:r>
      <w:r w:rsidRPr="00E7645C">
        <w:rPr>
          <w:rFonts w:ascii="Arial" w:hAnsi="Arial" w:cs="Arial"/>
          <w:sz w:val="22"/>
          <w:szCs w:val="22"/>
          <w:lang w:val="sk-SK"/>
        </w:rPr>
        <w:t>mládeže a športu</w:t>
      </w:r>
    </w:p>
    <w:p w14:paraId="11B24A14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38ACB388" w14:textId="77777777" w:rsidR="00AF4AAE" w:rsidRDefault="00AF4AAE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14:paraId="7FD09A6F" w14:textId="6C23E8F3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 w:rsidRPr="00BB0E96">
        <w:rPr>
          <w:rFonts w:ascii="Arial" w:hAnsi="Arial" w:cs="Arial"/>
          <w:sz w:val="22"/>
          <w:szCs w:val="22"/>
          <w:u w:val="single"/>
          <w:lang w:val="sk-SK"/>
        </w:rPr>
        <w:t>Spracovatelia:</w:t>
      </w:r>
    </w:p>
    <w:p w14:paraId="00C184DF" w14:textId="77777777" w:rsidR="00AF4AAE" w:rsidRPr="00BB0E96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2E79AB48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Ing. Michal Beniač</w:t>
      </w:r>
    </w:p>
    <w:p w14:paraId="0CACAAF2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vedúci Oddelenia riadenia projektov</w:t>
      </w:r>
    </w:p>
    <w:p w14:paraId="5726CBD2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06662331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Ing. Jana Jurkovičová</w:t>
      </w:r>
    </w:p>
    <w:p w14:paraId="1760B17F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referentka Oddelenia riadenia projektov</w:t>
      </w:r>
    </w:p>
    <w:p w14:paraId="73860C6E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7897DA1C" w14:textId="77777777" w:rsidR="00AF4AAE" w:rsidRPr="00C252AA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Mgr. Anna Poliačiková</w:t>
      </w:r>
    </w:p>
    <w:p w14:paraId="749751A4" w14:textId="77777777" w:rsidR="00AF4AAE" w:rsidRDefault="00AF4AAE" w:rsidP="00AF4AAE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>referentka Oddelenia školstva</w:t>
      </w:r>
    </w:p>
    <w:p w14:paraId="3E60B835" w14:textId="77777777" w:rsidR="00AF4AAE" w:rsidRDefault="00AF4AAE" w:rsidP="00AF4AAE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14:paraId="30E1E8E5" w14:textId="77777777" w:rsidR="00AF4AAE" w:rsidRDefault="00AF4AAE" w:rsidP="00AF4AAE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14:paraId="5619998F" w14:textId="77777777" w:rsidR="00AF4AAE" w:rsidRDefault="00AF4AAE" w:rsidP="00AF4AAE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</w:p>
    <w:p w14:paraId="1F3E51E4" w14:textId="77777777" w:rsidR="00AF4AAE" w:rsidRPr="0038761C" w:rsidRDefault="00AF4AAE" w:rsidP="00AF4AAE">
      <w:pPr>
        <w:jc w:val="center"/>
        <w:rPr>
          <w:rFonts w:ascii="Arial" w:hAnsi="Arial" w:cs="Arial"/>
          <w:bCs/>
          <w:color w:val="000000"/>
          <w:sz w:val="22"/>
          <w:szCs w:val="22"/>
          <w:lang w:val="sk-SK"/>
        </w:rPr>
      </w:pP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>Bratislava</w:t>
      </w:r>
    </w:p>
    <w:p w14:paraId="4656E8A5" w14:textId="15921BD5" w:rsidR="007C7E20" w:rsidRPr="00C252AA" w:rsidRDefault="00AF4AAE" w:rsidP="00AF4AAE">
      <w:pPr>
        <w:jc w:val="center"/>
        <w:rPr>
          <w:rFonts w:ascii="Arial" w:hAnsi="Arial" w:cs="Arial"/>
          <w:sz w:val="22"/>
          <w:szCs w:val="22"/>
          <w:lang w:val="sk-SK"/>
        </w:rPr>
      </w:pPr>
      <w:r>
        <w:rPr>
          <w:rFonts w:ascii="Arial" w:hAnsi="Arial" w:cs="Arial"/>
          <w:bCs/>
          <w:color w:val="000000"/>
          <w:sz w:val="22"/>
          <w:szCs w:val="22"/>
          <w:lang w:val="sk-SK"/>
        </w:rPr>
        <w:t>Jún</w:t>
      </w:r>
      <w:r w:rsidRPr="0038761C">
        <w:rPr>
          <w:rFonts w:ascii="Arial" w:hAnsi="Arial" w:cs="Arial"/>
          <w:bCs/>
          <w:color w:val="000000"/>
          <w:sz w:val="22"/>
          <w:szCs w:val="22"/>
          <w:lang w:val="sk-SK"/>
        </w:rPr>
        <w:t xml:space="preserve"> 201</w:t>
      </w:r>
      <w:r>
        <w:rPr>
          <w:rFonts w:ascii="Arial" w:hAnsi="Arial" w:cs="Arial"/>
          <w:bCs/>
          <w:color w:val="000000"/>
          <w:sz w:val="22"/>
          <w:szCs w:val="22"/>
          <w:lang w:val="sk-SK"/>
        </w:rPr>
        <w:t>6</w:t>
      </w:r>
    </w:p>
    <w:p w14:paraId="78EC9837" w14:textId="77777777" w:rsidR="003F4C55" w:rsidRPr="00BC4FE6" w:rsidRDefault="003F4C55" w:rsidP="003F4C55">
      <w:pPr>
        <w:jc w:val="center"/>
        <w:rPr>
          <w:rFonts w:ascii="Arial" w:hAnsi="Arial" w:cs="Arial"/>
          <w:spacing w:val="70"/>
          <w:lang w:val="sk-SK"/>
        </w:rPr>
      </w:pPr>
      <w:r w:rsidRPr="00B87229">
        <w:rPr>
          <w:rFonts w:ascii="Arial" w:hAnsi="Arial" w:cs="Arial"/>
          <w:spacing w:val="70"/>
          <w:lang w:val="sk-SK"/>
        </w:rPr>
        <w:t>Návrh uznesenia</w:t>
      </w:r>
    </w:p>
    <w:p w14:paraId="2798622E" w14:textId="77777777" w:rsidR="003F4C55" w:rsidRPr="00B87229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14:paraId="1BFB3D47" w14:textId="77777777" w:rsidR="003F4C55" w:rsidRPr="00B87229" w:rsidRDefault="003F4C55" w:rsidP="003F4C55">
      <w:pPr>
        <w:jc w:val="center"/>
        <w:rPr>
          <w:rFonts w:ascii="Arial" w:hAnsi="Arial" w:cs="Arial"/>
          <w:lang w:val="sk-SK"/>
        </w:rPr>
      </w:pPr>
    </w:p>
    <w:p w14:paraId="106A99F9" w14:textId="77777777" w:rsidR="003F4C55" w:rsidRPr="00B87229" w:rsidRDefault="003F4C55" w:rsidP="003F4C55">
      <w:pPr>
        <w:jc w:val="center"/>
        <w:outlineLvl w:val="0"/>
        <w:rPr>
          <w:rFonts w:ascii="Arial" w:hAnsi="Arial" w:cs="Arial"/>
          <w:b/>
          <w:lang w:val="sk-SK"/>
        </w:rPr>
      </w:pPr>
      <w:r w:rsidRPr="00B87229">
        <w:rPr>
          <w:rFonts w:ascii="Arial" w:hAnsi="Arial" w:cs="Arial"/>
          <w:b/>
          <w:lang w:val="sk-SK"/>
        </w:rPr>
        <w:t>UZNESENIE č. ....... / 201</w:t>
      </w:r>
      <w:r w:rsidR="00C153A6" w:rsidRPr="00B87229">
        <w:rPr>
          <w:rFonts w:ascii="Arial" w:hAnsi="Arial" w:cs="Arial"/>
          <w:b/>
          <w:lang w:val="sk-SK"/>
        </w:rPr>
        <w:t>6</w:t>
      </w:r>
    </w:p>
    <w:p w14:paraId="64A19C61" w14:textId="77777777" w:rsidR="003F4C55" w:rsidRPr="00B87229" w:rsidRDefault="003F4C55" w:rsidP="003F4C55">
      <w:pPr>
        <w:jc w:val="center"/>
        <w:outlineLvl w:val="0"/>
        <w:rPr>
          <w:rFonts w:ascii="Arial" w:hAnsi="Arial" w:cs="Arial"/>
          <w:b/>
          <w:lang w:val="sk-SK"/>
        </w:rPr>
      </w:pPr>
    </w:p>
    <w:p w14:paraId="26F9148D" w14:textId="77777777" w:rsidR="003F4C55" w:rsidRPr="00B87229" w:rsidRDefault="003A782A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  <w:r w:rsidRPr="00B87229">
        <w:rPr>
          <w:rFonts w:ascii="Arial" w:hAnsi="Arial" w:cs="Arial"/>
          <w:sz w:val="22"/>
          <w:szCs w:val="22"/>
          <w:lang w:val="sk-SK"/>
        </w:rPr>
        <w:lastRenderedPageBreak/>
        <w:t xml:space="preserve">zo </w:t>
      </w:r>
      <w:r w:rsidR="00FC164F" w:rsidRPr="00B87229">
        <w:rPr>
          <w:rFonts w:ascii="Arial" w:hAnsi="Arial" w:cs="Arial"/>
          <w:sz w:val="22"/>
          <w:szCs w:val="22"/>
          <w:lang w:val="sk-SK"/>
        </w:rPr>
        <w:t>dňa 24</w:t>
      </w:r>
      <w:r w:rsidR="003F4C55" w:rsidRPr="00B87229">
        <w:rPr>
          <w:rFonts w:ascii="Arial" w:hAnsi="Arial" w:cs="Arial"/>
          <w:sz w:val="22"/>
          <w:szCs w:val="22"/>
          <w:lang w:val="sk-SK"/>
        </w:rPr>
        <w:t>.</w:t>
      </w:r>
      <w:r w:rsidR="00C153A6" w:rsidRPr="00B87229">
        <w:rPr>
          <w:rFonts w:ascii="Arial" w:hAnsi="Arial" w:cs="Arial"/>
          <w:sz w:val="22"/>
          <w:szCs w:val="22"/>
          <w:lang w:val="sk-SK"/>
        </w:rPr>
        <w:t>0</w:t>
      </w:r>
      <w:r w:rsidR="00FC164F" w:rsidRPr="00B87229">
        <w:rPr>
          <w:rFonts w:ascii="Arial" w:hAnsi="Arial" w:cs="Arial"/>
          <w:sz w:val="22"/>
          <w:szCs w:val="22"/>
          <w:lang w:val="sk-SK"/>
        </w:rPr>
        <w:t>6</w:t>
      </w:r>
      <w:r w:rsidR="00C153A6" w:rsidRPr="00B87229">
        <w:rPr>
          <w:rFonts w:ascii="Arial" w:hAnsi="Arial" w:cs="Arial"/>
          <w:sz w:val="22"/>
          <w:szCs w:val="22"/>
          <w:lang w:val="sk-SK"/>
        </w:rPr>
        <w:t>.2016</w:t>
      </w:r>
    </w:p>
    <w:p w14:paraId="3C961A7F" w14:textId="77777777" w:rsidR="003F4C55" w:rsidRPr="00B87229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14:paraId="65835998" w14:textId="77777777" w:rsidR="003F4C55" w:rsidRPr="00B87229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14:paraId="7B1105CA" w14:textId="77777777" w:rsidR="003F4C55" w:rsidRPr="00B87229" w:rsidRDefault="003F4C55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14:paraId="571813F6" w14:textId="77777777" w:rsidR="003F4C55" w:rsidRPr="00B87229" w:rsidRDefault="003F4C55" w:rsidP="003F4C55">
      <w:pPr>
        <w:spacing w:line="276" w:lineRule="auto"/>
        <w:outlineLvl w:val="0"/>
        <w:rPr>
          <w:rFonts w:ascii="Arial" w:hAnsi="Arial" w:cs="Arial"/>
          <w:sz w:val="22"/>
          <w:szCs w:val="22"/>
          <w:lang w:val="sk-SK"/>
        </w:rPr>
      </w:pPr>
      <w:r w:rsidRPr="00B87229">
        <w:rPr>
          <w:rFonts w:ascii="Arial" w:hAnsi="Arial" w:cs="Arial"/>
          <w:sz w:val="22"/>
          <w:szCs w:val="22"/>
          <w:lang w:val="sk-SK"/>
        </w:rPr>
        <w:t>Zastupiteľstvo Bratislavského samosprávneho kraja po prerokovaní materiálu</w:t>
      </w:r>
    </w:p>
    <w:p w14:paraId="51C2AEB1" w14:textId="77777777" w:rsidR="00144141" w:rsidRPr="00B87229" w:rsidRDefault="00144141" w:rsidP="003F4C55">
      <w:pPr>
        <w:jc w:val="center"/>
        <w:rPr>
          <w:rFonts w:ascii="Arial" w:hAnsi="Arial" w:cs="Arial"/>
          <w:sz w:val="22"/>
          <w:szCs w:val="22"/>
          <w:lang w:val="sk-SK"/>
        </w:rPr>
      </w:pPr>
    </w:p>
    <w:p w14:paraId="34B48C7A" w14:textId="77777777" w:rsidR="00144141" w:rsidRPr="00B87229" w:rsidRDefault="001B0DE0" w:rsidP="00A9543E">
      <w:pPr>
        <w:pStyle w:val="Zkladntext3"/>
        <w:numPr>
          <w:ilvl w:val="0"/>
          <w:numId w:val="2"/>
        </w:numPr>
        <w:jc w:val="center"/>
        <w:outlineLvl w:val="0"/>
        <w:rPr>
          <w:rFonts w:ascii="Arial" w:hAnsi="Arial" w:cs="Arial"/>
          <w:b/>
          <w:lang w:val="sk-SK"/>
        </w:rPr>
      </w:pPr>
      <w:r w:rsidRPr="00B87229">
        <w:rPr>
          <w:rFonts w:ascii="Arial" w:hAnsi="Arial" w:cs="Arial"/>
          <w:b/>
          <w:lang w:val="sk-SK"/>
        </w:rPr>
        <w:t>s</w:t>
      </w:r>
      <w:r w:rsidR="00445A5B" w:rsidRPr="00B87229">
        <w:rPr>
          <w:rFonts w:ascii="Arial" w:hAnsi="Arial" w:cs="Arial"/>
          <w:b/>
          <w:lang w:val="sk-SK"/>
        </w:rPr>
        <w:t> </w:t>
      </w:r>
      <w:r w:rsidRPr="00B87229">
        <w:rPr>
          <w:rFonts w:ascii="Arial" w:hAnsi="Arial" w:cs="Arial"/>
          <w:b/>
          <w:lang w:val="sk-SK"/>
        </w:rPr>
        <w:t>c</w:t>
      </w:r>
      <w:r w:rsidR="00445A5B" w:rsidRPr="00B87229">
        <w:rPr>
          <w:rFonts w:ascii="Arial" w:hAnsi="Arial" w:cs="Arial"/>
          <w:b/>
          <w:lang w:val="sk-SK"/>
        </w:rPr>
        <w:t xml:space="preserve"> </w:t>
      </w:r>
      <w:r w:rsidRPr="00B87229">
        <w:rPr>
          <w:rFonts w:ascii="Arial" w:hAnsi="Arial" w:cs="Arial"/>
          <w:b/>
          <w:lang w:val="sk-SK"/>
        </w:rPr>
        <w:t>h</w:t>
      </w:r>
      <w:r w:rsidR="00445A5B" w:rsidRPr="00B87229">
        <w:rPr>
          <w:rFonts w:ascii="Arial" w:hAnsi="Arial" w:cs="Arial"/>
          <w:b/>
          <w:lang w:val="sk-SK"/>
        </w:rPr>
        <w:t xml:space="preserve"> </w:t>
      </w:r>
      <w:r w:rsidRPr="00B87229">
        <w:rPr>
          <w:rFonts w:ascii="Arial" w:hAnsi="Arial" w:cs="Arial"/>
          <w:b/>
          <w:lang w:val="sk-SK"/>
        </w:rPr>
        <w:t>v</w:t>
      </w:r>
      <w:r w:rsidR="00445A5B" w:rsidRPr="00B87229">
        <w:rPr>
          <w:rFonts w:ascii="Arial" w:hAnsi="Arial" w:cs="Arial"/>
          <w:b/>
          <w:lang w:val="sk-SK"/>
        </w:rPr>
        <w:t> </w:t>
      </w:r>
      <w:r w:rsidRPr="00B87229">
        <w:rPr>
          <w:rFonts w:ascii="Arial" w:hAnsi="Arial" w:cs="Arial"/>
          <w:b/>
          <w:lang w:val="sk-SK"/>
        </w:rPr>
        <w:t>a</w:t>
      </w:r>
      <w:r w:rsidR="00445A5B" w:rsidRPr="00B87229">
        <w:rPr>
          <w:rFonts w:ascii="Arial" w:hAnsi="Arial" w:cs="Arial"/>
          <w:b/>
          <w:lang w:val="sk-SK"/>
        </w:rPr>
        <w:t> </w:t>
      </w:r>
      <w:r w:rsidRPr="00B87229">
        <w:rPr>
          <w:rFonts w:ascii="Arial" w:hAnsi="Arial" w:cs="Arial"/>
          <w:b/>
          <w:lang w:val="sk-SK"/>
        </w:rPr>
        <w:t>ľ</w:t>
      </w:r>
      <w:r w:rsidR="00445A5B" w:rsidRPr="00B87229">
        <w:rPr>
          <w:rFonts w:ascii="Arial" w:hAnsi="Arial" w:cs="Arial"/>
          <w:b/>
          <w:lang w:val="sk-SK"/>
        </w:rPr>
        <w:t xml:space="preserve"> </w:t>
      </w:r>
      <w:r w:rsidRPr="00B87229">
        <w:rPr>
          <w:rFonts w:ascii="Arial" w:hAnsi="Arial" w:cs="Arial"/>
          <w:b/>
          <w:lang w:val="sk-SK"/>
        </w:rPr>
        <w:t>u</w:t>
      </w:r>
      <w:r w:rsidR="00445A5B" w:rsidRPr="00B87229">
        <w:rPr>
          <w:rFonts w:ascii="Arial" w:hAnsi="Arial" w:cs="Arial"/>
          <w:b/>
          <w:lang w:val="sk-SK"/>
        </w:rPr>
        <w:t> </w:t>
      </w:r>
      <w:r w:rsidRPr="00B87229">
        <w:rPr>
          <w:rFonts w:ascii="Arial" w:hAnsi="Arial" w:cs="Arial"/>
          <w:b/>
          <w:lang w:val="sk-SK"/>
        </w:rPr>
        <w:t>j</w:t>
      </w:r>
      <w:r w:rsidR="00445A5B" w:rsidRPr="00B87229">
        <w:rPr>
          <w:rFonts w:ascii="Arial" w:hAnsi="Arial" w:cs="Arial"/>
          <w:b/>
          <w:lang w:val="sk-SK"/>
        </w:rPr>
        <w:t xml:space="preserve"> </w:t>
      </w:r>
      <w:r w:rsidRPr="00B87229">
        <w:rPr>
          <w:rFonts w:ascii="Arial" w:hAnsi="Arial" w:cs="Arial"/>
          <w:b/>
          <w:lang w:val="sk-SK"/>
        </w:rPr>
        <w:t>e</w:t>
      </w:r>
    </w:p>
    <w:p w14:paraId="0D7DE570" w14:textId="77777777" w:rsidR="00144141" w:rsidRPr="00B87229" w:rsidRDefault="00144141" w:rsidP="00E05F4C">
      <w:pPr>
        <w:pStyle w:val="Zkladntext3"/>
        <w:rPr>
          <w:rFonts w:ascii="Arial" w:hAnsi="Arial" w:cs="Arial"/>
          <w:b/>
          <w:lang w:val="sk-SK"/>
        </w:rPr>
      </w:pPr>
    </w:p>
    <w:p w14:paraId="0AB9DB4C" w14:textId="77777777" w:rsidR="00992FE7" w:rsidRPr="00B87229" w:rsidRDefault="00992FE7" w:rsidP="009E632F">
      <w:pPr>
        <w:jc w:val="both"/>
        <w:rPr>
          <w:rFonts w:ascii="Arial" w:hAnsi="Arial" w:cs="Arial"/>
          <w:b/>
          <w:sz w:val="22"/>
          <w:szCs w:val="22"/>
          <w:lang w:val="sk-SK"/>
        </w:rPr>
      </w:pPr>
    </w:p>
    <w:p w14:paraId="667BED83" w14:textId="2515677E" w:rsidR="00C252AA" w:rsidRPr="00CC16A3" w:rsidRDefault="00992FE7" w:rsidP="00427CDC">
      <w:pPr>
        <w:jc w:val="both"/>
        <w:rPr>
          <w:rFonts w:ascii="Arial" w:hAnsi="Arial" w:cs="Arial"/>
          <w:sz w:val="22"/>
          <w:szCs w:val="22"/>
          <w:lang w:val="sk-SK"/>
        </w:rPr>
      </w:pPr>
      <w:r w:rsidRPr="00081C32">
        <w:rPr>
          <w:rFonts w:ascii="Arial" w:hAnsi="Arial" w:cs="Arial"/>
          <w:b/>
          <w:sz w:val="22"/>
          <w:szCs w:val="22"/>
          <w:lang w:val="sk-SK"/>
        </w:rPr>
        <w:t>A.</w:t>
      </w:r>
      <w:r w:rsidR="00C252AA" w:rsidRPr="00081C32">
        <w:rPr>
          <w:rFonts w:ascii="Arial" w:hAnsi="Arial" w:cs="Arial"/>
          <w:b/>
          <w:sz w:val="22"/>
          <w:szCs w:val="22"/>
          <w:lang w:val="sk-SK"/>
        </w:rPr>
        <w:t>1</w:t>
      </w:r>
      <w:r w:rsidR="003F01DB">
        <w:rPr>
          <w:rFonts w:ascii="Arial" w:hAnsi="Arial" w:cs="Arial"/>
          <w:sz w:val="22"/>
          <w:szCs w:val="22"/>
          <w:lang w:val="sk-SK"/>
        </w:rPr>
        <w:tab/>
      </w:r>
      <w:r w:rsidRPr="00081C32">
        <w:rPr>
          <w:rFonts w:ascii="Arial" w:hAnsi="Arial" w:cs="Arial"/>
          <w:sz w:val="22"/>
          <w:szCs w:val="22"/>
          <w:lang w:val="sk-SK"/>
        </w:rPr>
        <w:t>predloženie žiadosti o NFP za účelom realizácie projektu „</w:t>
      </w:r>
      <w:r w:rsidR="00CA071F" w:rsidRPr="00081C32">
        <w:rPr>
          <w:rFonts w:ascii="Arial" w:hAnsi="Arial" w:cs="Arial"/>
          <w:sz w:val="22"/>
          <w:szCs w:val="22"/>
          <w:lang w:val="sk-SK"/>
        </w:rPr>
        <w:t xml:space="preserve">Rozvoj dovedností žáků v přírodovědných a technických oborech“, </w:t>
      </w:r>
      <w:r w:rsidR="00427CDC" w:rsidRPr="00081C32">
        <w:rPr>
          <w:rFonts w:ascii="Arial" w:hAnsi="Arial" w:cs="Arial"/>
          <w:sz w:val="22"/>
          <w:szCs w:val="22"/>
          <w:lang w:val="sk-SK"/>
        </w:rPr>
        <w:t>kto</w:t>
      </w:r>
      <w:r w:rsidR="00CA071F" w:rsidRPr="00081C32">
        <w:rPr>
          <w:rFonts w:ascii="Arial" w:hAnsi="Arial" w:cs="Arial"/>
          <w:sz w:val="22"/>
          <w:szCs w:val="22"/>
          <w:lang w:val="sk-SK"/>
        </w:rPr>
        <w:t>ré</w:t>
      </w:r>
      <w:r w:rsidR="00C252AA" w:rsidRPr="00081C32">
        <w:rPr>
          <w:rFonts w:ascii="Arial" w:hAnsi="Arial" w:cs="Arial"/>
          <w:sz w:val="22"/>
          <w:szCs w:val="22"/>
          <w:lang w:val="sk-SK"/>
        </w:rPr>
        <w:t xml:space="preserve">ho ciele sú v súlade s platným </w:t>
      </w:r>
      <w:r w:rsidR="00CC16A3" w:rsidRPr="00CC16A3">
        <w:rPr>
          <w:rFonts w:ascii="Arial" w:hAnsi="Arial" w:cs="Arial"/>
          <w:sz w:val="22"/>
          <w:szCs w:val="22"/>
          <w:lang w:val="sk-SK" w:eastAsia="sk-SK"/>
        </w:rPr>
        <w:t>Program</w:t>
      </w:r>
      <w:r w:rsidR="002F01B8">
        <w:rPr>
          <w:rFonts w:ascii="Arial" w:hAnsi="Arial" w:cs="Arial"/>
          <w:sz w:val="22"/>
          <w:szCs w:val="22"/>
          <w:lang w:val="sk-SK" w:eastAsia="sk-SK"/>
        </w:rPr>
        <w:t>om</w:t>
      </w:r>
      <w:r w:rsidR="00CC16A3" w:rsidRPr="00CC16A3">
        <w:rPr>
          <w:rFonts w:ascii="Arial" w:hAnsi="Arial" w:cs="Arial"/>
          <w:sz w:val="22"/>
          <w:szCs w:val="22"/>
          <w:lang w:val="sk-SK" w:eastAsia="sk-SK"/>
        </w:rPr>
        <w:t xml:space="preserve"> hospodárskeho rozvoja a sociálneho rozvoja Bratislavského samosprávneho kraja na roky 2014-2020</w:t>
      </w:r>
      <w:r w:rsidR="00CC16A3">
        <w:rPr>
          <w:rFonts w:ascii="Arial" w:hAnsi="Arial" w:cs="Arial"/>
          <w:color w:val="000000"/>
          <w:sz w:val="22"/>
          <w:szCs w:val="22"/>
          <w:lang w:val="sk-SK" w:eastAsia="sk-SK"/>
        </w:rPr>
        <w:t>;</w:t>
      </w:r>
      <w:r w:rsidR="00CA071F" w:rsidRPr="00CC16A3">
        <w:rPr>
          <w:rFonts w:ascii="Arial" w:hAnsi="Arial" w:cs="Arial"/>
          <w:sz w:val="22"/>
          <w:szCs w:val="22"/>
          <w:lang w:val="sk-SK"/>
        </w:rPr>
        <w:t xml:space="preserve"> </w:t>
      </w:r>
    </w:p>
    <w:p w14:paraId="13FB88E6" w14:textId="77777777" w:rsidR="00C252AA" w:rsidRPr="00081C32" w:rsidRDefault="00C252AA" w:rsidP="00427CDC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08A9199B" w14:textId="6D142007" w:rsidR="00C252AA" w:rsidRPr="00D16637" w:rsidRDefault="00C252AA" w:rsidP="00427CDC">
      <w:pPr>
        <w:jc w:val="both"/>
        <w:rPr>
          <w:rFonts w:ascii="Arial" w:hAnsi="Arial" w:cs="Arial"/>
          <w:sz w:val="22"/>
          <w:szCs w:val="22"/>
          <w:lang w:val="sk-SK"/>
        </w:rPr>
      </w:pPr>
      <w:r w:rsidRPr="00081C32">
        <w:rPr>
          <w:rFonts w:ascii="Arial" w:hAnsi="Arial" w:cs="Arial"/>
          <w:b/>
          <w:sz w:val="22"/>
          <w:szCs w:val="22"/>
          <w:lang w:val="sk-SK"/>
        </w:rPr>
        <w:t>A.2</w:t>
      </w:r>
      <w:r w:rsidR="003F01DB">
        <w:rPr>
          <w:rFonts w:ascii="Arial" w:hAnsi="Arial" w:cs="Arial"/>
          <w:sz w:val="22"/>
          <w:szCs w:val="22"/>
          <w:lang w:val="sk-SK"/>
        </w:rPr>
        <w:tab/>
      </w:r>
      <w:r w:rsidRPr="00D16637">
        <w:rPr>
          <w:rFonts w:ascii="Arial" w:hAnsi="Arial" w:cs="Arial"/>
          <w:sz w:val="22"/>
          <w:szCs w:val="22"/>
          <w:lang w:val="sk-SK"/>
        </w:rPr>
        <w:t>z</w:t>
      </w:r>
      <w:r w:rsidR="00CA071F" w:rsidRPr="00D16637">
        <w:rPr>
          <w:rFonts w:ascii="Arial" w:hAnsi="Arial" w:cs="Arial"/>
          <w:sz w:val="22"/>
          <w:szCs w:val="22"/>
          <w:lang w:val="sk-SK"/>
        </w:rPr>
        <w:t>abezpečenie realizácie projektu v súlade s</w:t>
      </w:r>
      <w:r w:rsidRPr="00D16637">
        <w:rPr>
          <w:rFonts w:ascii="Arial" w:hAnsi="Arial" w:cs="Arial"/>
          <w:sz w:val="22"/>
          <w:szCs w:val="22"/>
          <w:lang w:val="sk-SK"/>
        </w:rPr>
        <w:t> podmienkami poskytnutia pomoci</w:t>
      </w:r>
      <w:r w:rsidR="00CC16A3" w:rsidRPr="00D16637">
        <w:rPr>
          <w:rFonts w:ascii="Arial" w:hAnsi="Arial" w:cs="Arial"/>
          <w:sz w:val="22"/>
          <w:szCs w:val="22"/>
          <w:lang w:val="sk-SK"/>
        </w:rPr>
        <w:t>;</w:t>
      </w:r>
      <w:r w:rsidR="00CA071F" w:rsidRPr="00D16637">
        <w:rPr>
          <w:rFonts w:ascii="Arial" w:hAnsi="Arial" w:cs="Arial"/>
          <w:sz w:val="22"/>
          <w:szCs w:val="22"/>
          <w:lang w:val="sk-SK"/>
        </w:rPr>
        <w:t xml:space="preserve"> </w:t>
      </w:r>
    </w:p>
    <w:p w14:paraId="18F8A6AD" w14:textId="77777777" w:rsidR="00C252AA" w:rsidRPr="00D16637" w:rsidRDefault="00C252AA" w:rsidP="00427CDC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2F9ED77D" w14:textId="46532CA5" w:rsidR="009E632F" w:rsidRPr="00081C32" w:rsidRDefault="00C252AA" w:rsidP="00C252AA">
      <w:pPr>
        <w:jc w:val="both"/>
        <w:rPr>
          <w:rFonts w:ascii="Arial" w:hAnsi="Arial" w:cs="Arial"/>
          <w:sz w:val="22"/>
          <w:szCs w:val="22"/>
          <w:lang w:val="sk-SK"/>
        </w:rPr>
      </w:pPr>
      <w:r w:rsidRPr="00D16637">
        <w:rPr>
          <w:rFonts w:ascii="Arial" w:hAnsi="Arial" w:cs="Arial"/>
          <w:b/>
          <w:sz w:val="22"/>
          <w:szCs w:val="22"/>
          <w:lang w:val="sk-SK"/>
        </w:rPr>
        <w:t>A.3</w:t>
      </w:r>
      <w:r w:rsidR="003F01DB" w:rsidRPr="00D16637">
        <w:rPr>
          <w:rFonts w:ascii="Arial" w:hAnsi="Arial" w:cs="Arial"/>
          <w:sz w:val="22"/>
          <w:szCs w:val="22"/>
          <w:lang w:val="sk-SK"/>
        </w:rPr>
        <w:tab/>
      </w:r>
      <w:r w:rsidRPr="00D16637">
        <w:rPr>
          <w:rFonts w:ascii="Arial" w:hAnsi="Arial" w:cs="Arial"/>
          <w:sz w:val="22"/>
          <w:szCs w:val="22"/>
          <w:lang w:val="sk-SK"/>
        </w:rPr>
        <w:t>z</w:t>
      </w:r>
      <w:r w:rsidR="00CA071F" w:rsidRPr="00D16637">
        <w:rPr>
          <w:rFonts w:ascii="Arial" w:hAnsi="Arial" w:cs="Arial"/>
          <w:color w:val="000000"/>
          <w:sz w:val="22"/>
          <w:szCs w:val="22"/>
          <w:lang w:val="sk-SK" w:eastAsia="sk-SK"/>
        </w:rPr>
        <w:t>abezpečenie finančných prostriedkov na spolufinancovanie realizovaného projektu vo výške rozdielu celkových výdavkov projektu a poskytnutého NFP v súlade s podmienkami poskytnutia pomoci</w:t>
      </w:r>
      <w:r w:rsidR="001554B1" w:rsidRPr="00D16637">
        <w:rPr>
          <w:rFonts w:ascii="Arial" w:hAnsi="Arial" w:cs="Arial"/>
          <w:color w:val="000000"/>
          <w:sz w:val="22"/>
          <w:szCs w:val="22"/>
          <w:lang w:val="sk-SK" w:eastAsia="sk-SK"/>
        </w:rPr>
        <w:t xml:space="preserve">, t.j. </w:t>
      </w:r>
      <w:r w:rsidR="009E632F" w:rsidRPr="00D16637">
        <w:rPr>
          <w:rFonts w:ascii="Arial" w:hAnsi="Arial" w:cs="Arial"/>
          <w:sz w:val="22"/>
          <w:szCs w:val="22"/>
          <w:lang w:val="sk-SK"/>
        </w:rPr>
        <w:t>povinné vlastné spolu</w:t>
      </w:r>
      <w:r w:rsidR="003A782A" w:rsidRPr="00D16637">
        <w:rPr>
          <w:rFonts w:ascii="Arial" w:hAnsi="Arial" w:cs="Arial"/>
          <w:sz w:val="22"/>
          <w:szCs w:val="22"/>
          <w:lang w:val="sk-SK"/>
        </w:rPr>
        <w:t xml:space="preserve">financovanie projektu vo výške </w:t>
      </w:r>
      <w:r w:rsidR="001554B1" w:rsidRPr="00D16637">
        <w:rPr>
          <w:rFonts w:ascii="Arial" w:hAnsi="Arial" w:cs="Arial"/>
          <w:sz w:val="22"/>
          <w:szCs w:val="22"/>
          <w:lang w:val="sk-SK"/>
        </w:rPr>
        <w:t xml:space="preserve">5% čo predstavuje celkom </w:t>
      </w:r>
      <w:r w:rsidR="00C21FA7" w:rsidRPr="00D16637">
        <w:rPr>
          <w:rFonts w:ascii="Arial" w:hAnsi="Arial" w:cs="Arial"/>
          <w:sz w:val="22"/>
          <w:szCs w:val="22"/>
          <w:lang w:val="sk-SK"/>
        </w:rPr>
        <w:t>6.65</w:t>
      </w:r>
      <w:r w:rsidR="00C95900" w:rsidRPr="00D16637">
        <w:rPr>
          <w:rFonts w:ascii="Arial" w:hAnsi="Arial" w:cs="Arial"/>
          <w:sz w:val="22"/>
          <w:szCs w:val="22"/>
          <w:lang w:val="sk-SK"/>
        </w:rPr>
        <w:t>0</w:t>
      </w:r>
      <w:r w:rsidR="003A782A" w:rsidRPr="00D16637">
        <w:rPr>
          <w:rFonts w:ascii="Arial" w:hAnsi="Arial" w:cs="Arial"/>
          <w:sz w:val="22"/>
          <w:szCs w:val="22"/>
          <w:lang w:val="sk-SK"/>
        </w:rPr>
        <w:t>,- EUR.</w:t>
      </w:r>
    </w:p>
    <w:p w14:paraId="3049D92E" w14:textId="1C1D8B16" w:rsidR="00055D65" w:rsidRPr="00081C32" w:rsidRDefault="00055D65" w:rsidP="00427CDC">
      <w:pPr>
        <w:pStyle w:val="Zkladntext3"/>
        <w:rPr>
          <w:rFonts w:ascii="Arial" w:hAnsi="Arial" w:cs="Arial"/>
          <w:lang w:val="sk-SK"/>
        </w:rPr>
      </w:pPr>
    </w:p>
    <w:p w14:paraId="22B12FA3" w14:textId="6564CDF6" w:rsidR="00055D65" w:rsidRPr="00081C32" w:rsidRDefault="00055D65" w:rsidP="00427CDC">
      <w:pPr>
        <w:spacing w:before="120"/>
        <w:jc w:val="both"/>
        <w:rPr>
          <w:rFonts w:ascii="Arial" w:hAnsi="Arial" w:cs="Arial"/>
          <w:sz w:val="22"/>
          <w:szCs w:val="22"/>
          <w:lang w:val="sk-SK" w:eastAsia="sk-SK"/>
        </w:rPr>
      </w:pPr>
      <w:r w:rsidRPr="00081C32">
        <w:rPr>
          <w:rFonts w:ascii="Arial" w:hAnsi="Arial" w:cs="Arial"/>
          <w:b/>
          <w:sz w:val="22"/>
          <w:szCs w:val="22"/>
          <w:lang w:val="sk-SK"/>
        </w:rPr>
        <w:t>A.</w:t>
      </w:r>
      <w:r w:rsidR="00427CDC" w:rsidRPr="00081C32">
        <w:rPr>
          <w:rFonts w:ascii="Arial" w:hAnsi="Arial" w:cs="Arial"/>
          <w:b/>
          <w:sz w:val="22"/>
          <w:szCs w:val="22"/>
          <w:lang w:val="sk-SK"/>
        </w:rPr>
        <w:t>4</w:t>
      </w:r>
      <w:r w:rsidR="003F01DB">
        <w:rPr>
          <w:rFonts w:ascii="Arial" w:hAnsi="Arial" w:cs="Arial"/>
          <w:sz w:val="22"/>
          <w:szCs w:val="22"/>
          <w:lang w:val="sk-SK"/>
        </w:rPr>
        <w:tab/>
      </w:r>
      <w:r w:rsidR="00427CDC" w:rsidRPr="00081C32">
        <w:rPr>
          <w:rFonts w:ascii="Arial" w:hAnsi="Arial" w:cs="Arial"/>
          <w:sz w:val="22"/>
          <w:szCs w:val="22"/>
          <w:lang w:val="sk-SK"/>
        </w:rPr>
        <w:t>Dohodu o spolupráci partnerov na projekte v rámci programu Interreg V-A Slovenská republika – Česká republika</w:t>
      </w:r>
      <w:r w:rsidRPr="00081C32">
        <w:rPr>
          <w:rFonts w:ascii="Arial" w:hAnsi="Arial" w:cs="Arial"/>
          <w:sz w:val="22"/>
          <w:szCs w:val="22"/>
          <w:lang w:val="sk-SK"/>
        </w:rPr>
        <w:t xml:space="preserve"> k projektu „</w:t>
      </w:r>
      <w:r w:rsidR="00427CDC" w:rsidRPr="00081C32">
        <w:rPr>
          <w:rFonts w:ascii="Arial" w:hAnsi="Arial" w:cs="Arial"/>
          <w:sz w:val="22"/>
          <w:szCs w:val="22"/>
          <w:lang w:val="sk-SK"/>
        </w:rPr>
        <w:t>Rozvoj dovedností žáků v přírodovědných a technických oborech</w:t>
      </w:r>
      <w:r w:rsidRPr="00081C32">
        <w:rPr>
          <w:rFonts w:ascii="Arial" w:hAnsi="Arial" w:cs="Arial"/>
          <w:sz w:val="22"/>
          <w:szCs w:val="22"/>
          <w:lang w:val="sk-SK"/>
        </w:rPr>
        <w:t xml:space="preserve">“ financovaného v rámci </w:t>
      </w:r>
      <w:r w:rsidR="00427CDC" w:rsidRPr="00081C32">
        <w:rPr>
          <w:rFonts w:ascii="Arial" w:hAnsi="Arial" w:cs="Arial"/>
          <w:sz w:val="22"/>
          <w:szCs w:val="22"/>
          <w:lang w:val="sk-SK"/>
        </w:rPr>
        <w:t>Programu spolupráce INTERREG V-A SK-CZ 2014-2020.</w:t>
      </w:r>
    </w:p>
    <w:p w14:paraId="346D8882" w14:textId="3ECB921D" w:rsidR="00055D65" w:rsidRPr="00B87229" w:rsidRDefault="00055D65" w:rsidP="009E632F">
      <w:pPr>
        <w:pStyle w:val="Zkladntext3"/>
        <w:jc w:val="left"/>
        <w:rPr>
          <w:rFonts w:ascii="Arial" w:hAnsi="Arial" w:cs="Arial"/>
          <w:lang w:val="sk-SK"/>
        </w:rPr>
      </w:pPr>
    </w:p>
    <w:p w14:paraId="7BBDAD66" w14:textId="77777777" w:rsidR="00703381" w:rsidRPr="00B87229" w:rsidRDefault="00703381" w:rsidP="009E632F">
      <w:pPr>
        <w:pStyle w:val="Zkladntext3"/>
        <w:jc w:val="left"/>
        <w:rPr>
          <w:rFonts w:ascii="Arial" w:hAnsi="Arial" w:cs="Arial"/>
          <w:lang w:val="sk-SK"/>
        </w:rPr>
      </w:pPr>
    </w:p>
    <w:p w14:paraId="36B21DD6" w14:textId="77777777" w:rsidR="009E632F" w:rsidRPr="00B87229" w:rsidRDefault="009E632F" w:rsidP="009E632F">
      <w:pPr>
        <w:ind w:left="360"/>
        <w:rPr>
          <w:rFonts w:ascii="Arial" w:hAnsi="Arial" w:cs="Arial"/>
          <w:bCs/>
          <w:sz w:val="22"/>
          <w:szCs w:val="22"/>
          <w:lang w:val="sk-SK"/>
        </w:rPr>
      </w:pPr>
    </w:p>
    <w:p w14:paraId="6A2F7747" w14:textId="77777777" w:rsidR="009E632F" w:rsidRPr="00B87229" w:rsidRDefault="009E632F" w:rsidP="009E632F">
      <w:pPr>
        <w:numPr>
          <w:ilvl w:val="0"/>
          <w:numId w:val="1"/>
        </w:numPr>
        <w:jc w:val="center"/>
        <w:rPr>
          <w:rFonts w:ascii="Arial" w:hAnsi="Arial" w:cs="Arial"/>
          <w:b/>
          <w:sz w:val="22"/>
          <w:szCs w:val="22"/>
          <w:lang w:val="sk-SK"/>
        </w:rPr>
      </w:pPr>
      <w:r w:rsidRPr="00B87229">
        <w:rPr>
          <w:rFonts w:ascii="Arial" w:hAnsi="Arial" w:cs="Arial"/>
          <w:b/>
          <w:sz w:val="22"/>
          <w:szCs w:val="22"/>
          <w:lang w:val="sk-SK"/>
        </w:rPr>
        <w:t>u k l a d á</w:t>
      </w:r>
    </w:p>
    <w:p w14:paraId="39FFC525" w14:textId="77777777" w:rsidR="009E632F" w:rsidRPr="00B87229" w:rsidRDefault="009E632F" w:rsidP="009E632F">
      <w:pPr>
        <w:jc w:val="center"/>
        <w:rPr>
          <w:rFonts w:ascii="Arial" w:hAnsi="Arial" w:cs="Arial"/>
          <w:b/>
          <w:sz w:val="22"/>
          <w:szCs w:val="22"/>
          <w:lang w:val="sk-SK"/>
        </w:rPr>
      </w:pPr>
    </w:p>
    <w:p w14:paraId="243AFAEE" w14:textId="77777777" w:rsidR="009E632F" w:rsidRPr="00B87229" w:rsidRDefault="009E632F" w:rsidP="009E632F">
      <w:pPr>
        <w:jc w:val="center"/>
        <w:rPr>
          <w:rFonts w:ascii="Arial" w:hAnsi="Arial" w:cs="Arial"/>
          <w:b/>
          <w:sz w:val="22"/>
          <w:szCs w:val="22"/>
          <w:lang w:val="sk-SK"/>
        </w:rPr>
      </w:pPr>
    </w:p>
    <w:p w14:paraId="05B931D0" w14:textId="77777777" w:rsidR="009E632F" w:rsidRPr="00B87229" w:rsidRDefault="009E632F" w:rsidP="009E632F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  <w:r w:rsidRPr="00B87229">
        <w:rPr>
          <w:rFonts w:ascii="Arial" w:hAnsi="Arial" w:cs="Arial"/>
          <w:sz w:val="22"/>
          <w:szCs w:val="22"/>
          <w:u w:val="single"/>
          <w:lang w:val="sk-SK"/>
        </w:rPr>
        <w:t>riaditeľovi Úradu Bratislavského samosprávneho kraja</w:t>
      </w:r>
    </w:p>
    <w:p w14:paraId="2CB8B8A1" w14:textId="77777777" w:rsidR="009E632F" w:rsidRPr="00B87229" w:rsidRDefault="009E632F" w:rsidP="009E632F">
      <w:pPr>
        <w:jc w:val="both"/>
        <w:rPr>
          <w:rFonts w:ascii="Arial" w:hAnsi="Arial" w:cs="Arial"/>
          <w:sz w:val="22"/>
          <w:szCs w:val="22"/>
          <w:u w:val="single"/>
          <w:lang w:val="sk-SK"/>
        </w:rPr>
      </w:pPr>
    </w:p>
    <w:p w14:paraId="458FB794" w14:textId="54B5EEEE" w:rsidR="009E632F" w:rsidRPr="00D16637" w:rsidRDefault="00757EE4" w:rsidP="009E632F">
      <w:pPr>
        <w:jc w:val="both"/>
        <w:rPr>
          <w:rFonts w:ascii="Arial" w:hAnsi="Arial" w:cs="Arial"/>
          <w:sz w:val="22"/>
          <w:szCs w:val="22"/>
          <w:lang w:val="sk-SK"/>
        </w:rPr>
      </w:pPr>
      <w:r w:rsidRPr="00081C32">
        <w:rPr>
          <w:rFonts w:ascii="Arial" w:hAnsi="Arial" w:cs="Arial"/>
          <w:b/>
          <w:sz w:val="22"/>
          <w:szCs w:val="22"/>
          <w:lang w:val="sk-SK"/>
        </w:rPr>
        <w:t>B.1</w:t>
      </w:r>
      <w:r w:rsidR="003F01DB">
        <w:rPr>
          <w:rFonts w:ascii="Arial" w:hAnsi="Arial" w:cs="Arial"/>
          <w:sz w:val="22"/>
          <w:szCs w:val="22"/>
          <w:lang w:val="sk-SK"/>
        </w:rPr>
        <w:tab/>
      </w:r>
      <w:r w:rsidR="009E632F" w:rsidRPr="00D16637">
        <w:rPr>
          <w:rFonts w:ascii="Arial" w:hAnsi="Arial" w:cs="Arial"/>
          <w:sz w:val="22"/>
          <w:szCs w:val="22"/>
          <w:lang w:val="sk-SK"/>
        </w:rPr>
        <w:t xml:space="preserve">zabezpečiť vyčlenenie finančných prostriedkov na </w:t>
      </w:r>
      <w:r w:rsidR="00564B93" w:rsidRPr="00D16637">
        <w:rPr>
          <w:rFonts w:ascii="Arial" w:hAnsi="Arial" w:cs="Arial"/>
          <w:sz w:val="22"/>
          <w:szCs w:val="22"/>
          <w:lang w:val="sk-SK"/>
        </w:rPr>
        <w:t>predfinancovanie</w:t>
      </w:r>
      <w:r w:rsidR="009E632F" w:rsidRPr="00D16637">
        <w:rPr>
          <w:rFonts w:ascii="Arial" w:hAnsi="Arial" w:cs="Arial"/>
          <w:sz w:val="22"/>
          <w:szCs w:val="22"/>
          <w:lang w:val="sk-SK"/>
        </w:rPr>
        <w:t xml:space="preserve"> projektových aktivít BSK v rozpočte BSK na roky 201</w:t>
      </w:r>
      <w:r w:rsidR="003A782A" w:rsidRPr="00D16637">
        <w:rPr>
          <w:rFonts w:ascii="Arial" w:hAnsi="Arial" w:cs="Arial"/>
          <w:sz w:val="22"/>
          <w:szCs w:val="22"/>
          <w:lang w:val="sk-SK"/>
        </w:rPr>
        <w:t>7</w:t>
      </w:r>
      <w:r w:rsidR="009E632F" w:rsidRPr="00D16637">
        <w:rPr>
          <w:rFonts w:ascii="Arial" w:hAnsi="Arial" w:cs="Arial"/>
          <w:sz w:val="22"/>
          <w:szCs w:val="22"/>
          <w:lang w:val="sk-SK"/>
        </w:rPr>
        <w:t xml:space="preserve"> – 20</w:t>
      </w:r>
      <w:r w:rsidR="00C95900" w:rsidRPr="00D16637">
        <w:rPr>
          <w:rFonts w:ascii="Arial" w:hAnsi="Arial" w:cs="Arial"/>
          <w:sz w:val="22"/>
          <w:szCs w:val="22"/>
          <w:lang w:val="sk-SK"/>
        </w:rPr>
        <w:t>19</w:t>
      </w:r>
      <w:r w:rsidR="009E632F" w:rsidRPr="00D16637">
        <w:rPr>
          <w:rFonts w:ascii="Arial" w:hAnsi="Arial" w:cs="Arial"/>
          <w:sz w:val="22"/>
          <w:szCs w:val="22"/>
          <w:lang w:val="sk-SK"/>
        </w:rPr>
        <w:t xml:space="preserve"> vo výške </w:t>
      </w:r>
      <w:r w:rsidR="00C21FA7" w:rsidRPr="00D16637">
        <w:rPr>
          <w:rFonts w:ascii="Arial" w:hAnsi="Arial" w:cs="Arial"/>
          <w:sz w:val="22"/>
          <w:szCs w:val="22"/>
          <w:lang w:val="sk-SK"/>
        </w:rPr>
        <w:t>133</w:t>
      </w:r>
      <w:r w:rsidR="003A782A" w:rsidRPr="00D16637">
        <w:rPr>
          <w:rFonts w:ascii="Arial" w:hAnsi="Arial" w:cs="Arial"/>
          <w:sz w:val="22"/>
          <w:szCs w:val="22"/>
          <w:lang w:val="sk-SK"/>
        </w:rPr>
        <w:t xml:space="preserve">.000,- </w:t>
      </w:r>
      <w:r w:rsidR="009E632F" w:rsidRPr="00D16637">
        <w:rPr>
          <w:rFonts w:ascii="Arial" w:hAnsi="Arial" w:cs="Arial"/>
          <w:sz w:val="22"/>
          <w:szCs w:val="22"/>
          <w:lang w:val="sk-SK"/>
        </w:rPr>
        <w:t xml:space="preserve">EUR pri povinnom vlastnom spolufinancovaní vo výške </w:t>
      </w:r>
      <w:r w:rsidR="003A782A" w:rsidRPr="00D16637">
        <w:rPr>
          <w:rFonts w:ascii="Arial" w:hAnsi="Arial" w:cs="Arial"/>
          <w:sz w:val="22"/>
          <w:szCs w:val="22"/>
          <w:lang w:val="sk-SK"/>
        </w:rPr>
        <w:t>5</w:t>
      </w:r>
      <w:r w:rsidR="00231843" w:rsidRPr="00D16637">
        <w:rPr>
          <w:rFonts w:ascii="Arial" w:hAnsi="Arial" w:cs="Arial"/>
          <w:sz w:val="22"/>
          <w:szCs w:val="22"/>
          <w:lang w:val="sk-SK"/>
        </w:rPr>
        <w:t xml:space="preserve"> </w:t>
      </w:r>
      <w:r w:rsidR="003A782A" w:rsidRPr="00D16637">
        <w:rPr>
          <w:rFonts w:ascii="Arial" w:hAnsi="Arial" w:cs="Arial"/>
          <w:sz w:val="22"/>
          <w:szCs w:val="22"/>
          <w:lang w:val="sk-SK"/>
        </w:rPr>
        <w:t xml:space="preserve">%, t.j. </w:t>
      </w:r>
      <w:r w:rsidR="00C21FA7" w:rsidRPr="00D16637">
        <w:rPr>
          <w:rFonts w:ascii="Arial" w:hAnsi="Arial" w:cs="Arial"/>
          <w:sz w:val="22"/>
          <w:szCs w:val="22"/>
          <w:lang w:val="sk-SK"/>
        </w:rPr>
        <w:t>6.65</w:t>
      </w:r>
      <w:r w:rsidR="00456D28" w:rsidRPr="00D16637">
        <w:rPr>
          <w:rFonts w:ascii="Arial" w:hAnsi="Arial" w:cs="Arial"/>
          <w:sz w:val="22"/>
          <w:szCs w:val="22"/>
          <w:lang w:val="sk-SK"/>
        </w:rPr>
        <w:t>0</w:t>
      </w:r>
      <w:r w:rsidR="003A782A" w:rsidRPr="00D16637">
        <w:rPr>
          <w:rFonts w:ascii="Arial" w:hAnsi="Arial" w:cs="Arial"/>
          <w:sz w:val="22"/>
          <w:szCs w:val="22"/>
          <w:lang w:val="sk-SK"/>
        </w:rPr>
        <w:t>,- EUR.</w:t>
      </w:r>
    </w:p>
    <w:p w14:paraId="05E1FFF6" w14:textId="77777777" w:rsidR="00055D65" w:rsidRPr="00D16637" w:rsidRDefault="00055D65" w:rsidP="00055D65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75DCC333" w14:textId="65ECFC21" w:rsidR="00055D65" w:rsidRPr="00081C32" w:rsidRDefault="00055D65" w:rsidP="00055D65">
      <w:pPr>
        <w:jc w:val="right"/>
        <w:rPr>
          <w:rFonts w:ascii="Arial" w:hAnsi="Arial" w:cs="Arial"/>
          <w:sz w:val="22"/>
          <w:szCs w:val="22"/>
          <w:lang w:val="sk-SK"/>
        </w:rPr>
      </w:pPr>
      <w:r w:rsidRPr="00D16637">
        <w:rPr>
          <w:rFonts w:ascii="Arial" w:hAnsi="Arial" w:cs="Arial"/>
          <w:sz w:val="22"/>
          <w:szCs w:val="22"/>
          <w:lang w:val="sk-SK"/>
        </w:rPr>
        <w:t>T: 1</w:t>
      </w:r>
      <w:r w:rsidR="00CD1C08">
        <w:rPr>
          <w:rFonts w:ascii="Arial" w:hAnsi="Arial" w:cs="Arial"/>
          <w:sz w:val="22"/>
          <w:szCs w:val="22"/>
          <w:lang w:val="sk-SK"/>
        </w:rPr>
        <w:t>8</w:t>
      </w:r>
      <w:r w:rsidRPr="00D16637">
        <w:rPr>
          <w:rFonts w:ascii="Arial" w:hAnsi="Arial" w:cs="Arial"/>
          <w:sz w:val="22"/>
          <w:szCs w:val="22"/>
          <w:lang w:val="sk-SK"/>
        </w:rPr>
        <w:t>.07.2016</w:t>
      </w:r>
    </w:p>
    <w:p w14:paraId="3582805C" w14:textId="77777777" w:rsidR="00445A5B" w:rsidRPr="00081C32" w:rsidRDefault="00445A5B" w:rsidP="00445A5B">
      <w:pPr>
        <w:ind w:left="360" w:hanging="360"/>
        <w:jc w:val="both"/>
        <w:rPr>
          <w:rFonts w:ascii="Arial" w:hAnsi="Arial" w:cs="Arial"/>
          <w:sz w:val="22"/>
          <w:szCs w:val="22"/>
          <w:lang w:val="sk-SK"/>
        </w:rPr>
      </w:pPr>
    </w:p>
    <w:p w14:paraId="534C8CE2" w14:textId="41E00D23" w:rsidR="00055D65" w:rsidRPr="00081C32" w:rsidRDefault="00757EE4" w:rsidP="00055D65">
      <w:pPr>
        <w:jc w:val="both"/>
        <w:rPr>
          <w:rFonts w:ascii="Arial" w:hAnsi="Arial" w:cs="Arial"/>
          <w:sz w:val="22"/>
          <w:szCs w:val="22"/>
          <w:lang w:val="sk-SK"/>
        </w:rPr>
      </w:pPr>
      <w:r w:rsidRPr="00081C32">
        <w:rPr>
          <w:rFonts w:ascii="Arial" w:hAnsi="Arial" w:cs="Arial"/>
          <w:b/>
          <w:sz w:val="22"/>
          <w:szCs w:val="22"/>
          <w:lang w:val="sk-SK"/>
        </w:rPr>
        <w:t>B.</w:t>
      </w:r>
      <w:r w:rsidR="008D3D4A">
        <w:rPr>
          <w:rFonts w:ascii="Arial" w:hAnsi="Arial" w:cs="Arial"/>
          <w:b/>
          <w:sz w:val="22"/>
          <w:szCs w:val="22"/>
          <w:lang w:val="sk-SK"/>
        </w:rPr>
        <w:t>2</w:t>
      </w:r>
      <w:r w:rsidR="003F01DB">
        <w:rPr>
          <w:rFonts w:ascii="Arial" w:hAnsi="Arial" w:cs="Arial"/>
          <w:sz w:val="22"/>
          <w:szCs w:val="22"/>
          <w:lang w:val="sk-SK"/>
        </w:rPr>
        <w:tab/>
      </w:r>
      <w:r w:rsidRPr="00081C32">
        <w:rPr>
          <w:rFonts w:ascii="Arial" w:hAnsi="Arial" w:cs="Arial"/>
          <w:sz w:val="22"/>
          <w:szCs w:val="22"/>
          <w:lang w:val="sk-SK"/>
        </w:rPr>
        <w:t>z</w:t>
      </w:r>
      <w:r w:rsidR="00055D65" w:rsidRPr="00081C32">
        <w:rPr>
          <w:rFonts w:ascii="Arial" w:hAnsi="Arial" w:cs="Arial"/>
          <w:sz w:val="22"/>
          <w:szCs w:val="22"/>
          <w:lang w:val="sk-SK"/>
        </w:rPr>
        <w:t xml:space="preserve">abezpečiť podpis </w:t>
      </w:r>
      <w:r w:rsidR="00427CDC" w:rsidRPr="00081C32">
        <w:rPr>
          <w:rFonts w:ascii="Arial" w:hAnsi="Arial" w:cs="Arial"/>
          <w:sz w:val="22"/>
          <w:szCs w:val="22"/>
          <w:lang w:val="sk-SK"/>
        </w:rPr>
        <w:t xml:space="preserve">Dohody o spolupráci partnerov na projekte v rámci programu Interreg V-A Slovenská republika – Česká republika </w:t>
      </w:r>
      <w:r w:rsidR="00055D65" w:rsidRPr="00081C32">
        <w:rPr>
          <w:rFonts w:ascii="Arial" w:hAnsi="Arial" w:cs="Arial"/>
          <w:sz w:val="22"/>
          <w:szCs w:val="22"/>
          <w:lang w:val="sk-SK"/>
        </w:rPr>
        <w:t>štatutárnym zástupcom Bratislavského samosprávneho kraja.</w:t>
      </w:r>
    </w:p>
    <w:p w14:paraId="01C8276A" w14:textId="77777777" w:rsidR="00055D65" w:rsidRPr="00B87229" w:rsidRDefault="00055D65" w:rsidP="00055D65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769CB9CA" w14:textId="77777777" w:rsidR="00055D65" w:rsidRPr="00B87229" w:rsidRDefault="00055D65" w:rsidP="00055D65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759061A2" w14:textId="62940CBC" w:rsidR="00055D65" w:rsidRPr="00B87229" w:rsidRDefault="00055D65" w:rsidP="00D316DE">
      <w:pPr>
        <w:jc w:val="right"/>
        <w:rPr>
          <w:rFonts w:ascii="Arial" w:hAnsi="Arial" w:cs="Arial"/>
          <w:sz w:val="22"/>
          <w:szCs w:val="22"/>
          <w:lang w:val="sk-SK"/>
        </w:rPr>
      </w:pP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</w:r>
      <w:r w:rsidRPr="00B87229">
        <w:rPr>
          <w:rFonts w:ascii="Arial" w:hAnsi="Arial" w:cs="Arial"/>
          <w:sz w:val="22"/>
          <w:szCs w:val="22"/>
          <w:lang w:val="sk-SK"/>
        </w:rPr>
        <w:tab/>
        <w:t xml:space="preserve">                     T: 18.07.2016</w:t>
      </w:r>
    </w:p>
    <w:p w14:paraId="401E1EDA" w14:textId="77777777" w:rsidR="005D2FB1" w:rsidRPr="00B87229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5E927A8B" w14:textId="77777777" w:rsidR="005D2FB1" w:rsidRPr="00B87229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34740F2C" w14:textId="6FFDA9A1" w:rsidR="005D2FB1" w:rsidRDefault="005D2FB1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7161720F" w14:textId="77777777" w:rsidR="00081C32" w:rsidRPr="00B87229" w:rsidRDefault="00081C32" w:rsidP="00144141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40B4E0D7" w14:textId="05C08F9E" w:rsidR="005D2FB1" w:rsidRPr="00B87229" w:rsidRDefault="005D2FB1" w:rsidP="000909B7">
      <w:pPr>
        <w:jc w:val="center"/>
        <w:rPr>
          <w:rFonts w:ascii="Arial" w:hAnsi="Arial" w:cs="Arial"/>
          <w:b/>
          <w:bCs/>
          <w:sz w:val="22"/>
          <w:szCs w:val="22"/>
          <w:lang w:val="sk-SK"/>
        </w:rPr>
      </w:pPr>
      <w:r w:rsidRPr="00B87229">
        <w:rPr>
          <w:rFonts w:ascii="Arial" w:hAnsi="Arial" w:cs="Arial"/>
          <w:b/>
          <w:bCs/>
          <w:sz w:val="22"/>
          <w:szCs w:val="22"/>
          <w:lang w:val="sk-SK"/>
        </w:rPr>
        <w:t>D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ô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v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o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d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o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v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á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s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> 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p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r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á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v</w:t>
      </w:r>
      <w:r w:rsidR="00445A5B" w:rsidRPr="00B87229">
        <w:rPr>
          <w:rFonts w:ascii="Arial" w:hAnsi="Arial" w:cs="Arial"/>
          <w:b/>
          <w:bCs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b/>
          <w:bCs/>
          <w:sz w:val="22"/>
          <w:szCs w:val="22"/>
          <w:lang w:val="sk-SK"/>
        </w:rPr>
        <w:t>a</w:t>
      </w:r>
    </w:p>
    <w:p w14:paraId="76226C66" w14:textId="77777777" w:rsidR="00C95900" w:rsidRPr="00B87229" w:rsidRDefault="00C95900" w:rsidP="00C95900">
      <w:pPr>
        <w:ind w:firstLine="708"/>
        <w:jc w:val="both"/>
        <w:rPr>
          <w:rFonts w:ascii="Arial" w:hAnsi="Arial" w:cs="Arial"/>
          <w:sz w:val="22"/>
          <w:szCs w:val="22"/>
          <w:lang w:val="sk-SK"/>
        </w:rPr>
      </w:pPr>
    </w:p>
    <w:p w14:paraId="6B0D71F6" w14:textId="78B646F2" w:rsidR="00C95900" w:rsidRPr="00B87229" w:rsidRDefault="00C95900" w:rsidP="00B2363D">
      <w:pPr>
        <w:jc w:val="both"/>
        <w:rPr>
          <w:rFonts w:ascii="Arial" w:hAnsi="Arial" w:cs="Arial"/>
          <w:sz w:val="22"/>
          <w:szCs w:val="22"/>
          <w:lang w:val="sk-SK"/>
        </w:rPr>
      </w:pPr>
      <w:r w:rsidRPr="00B87229">
        <w:rPr>
          <w:rFonts w:ascii="Arial" w:hAnsi="Arial" w:cs="Arial"/>
          <w:sz w:val="22"/>
          <w:szCs w:val="22"/>
          <w:lang w:val="sk-SK"/>
        </w:rPr>
        <w:t xml:space="preserve">V programovom období 2007-2013 </w:t>
      </w:r>
      <w:r w:rsidR="008D2376">
        <w:rPr>
          <w:rFonts w:ascii="Arial" w:hAnsi="Arial" w:cs="Arial"/>
          <w:sz w:val="22"/>
          <w:szCs w:val="22"/>
          <w:lang w:val="sk-SK"/>
        </w:rPr>
        <w:t>sa</w:t>
      </w:r>
      <w:r w:rsidR="002F01B8" w:rsidRPr="00B87229">
        <w:rPr>
          <w:rFonts w:ascii="Arial" w:hAnsi="Arial" w:cs="Arial"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sz w:val="22"/>
          <w:szCs w:val="22"/>
          <w:lang w:val="sk-SK"/>
        </w:rPr>
        <w:t xml:space="preserve">úspešne, v rámci cezhraničnej spolupráce, </w:t>
      </w:r>
      <w:r w:rsidR="002F01B8" w:rsidRPr="00B87229">
        <w:rPr>
          <w:rFonts w:ascii="Arial" w:hAnsi="Arial" w:cs="Arial"/>
          <w:sz w:val="22"/>
          <w:szCs w:val="22"/>
          <w:lang w:val="sk-SK"/>
        </w:rPr>
        <w:t>realizov</w:t>
      </w:r>
      <w:r w:rsidR="002F01B8">
        <w:rPr>
          <w:rFonts w:ascii="Arial" w:hAnsi="Arial" w:cs="Arial"/>
          <w:sz w:val="22"/>
          <w:szCs w:val="22"/>
          <w:lang w:val="sk-SK"/>
        </w:rPr>
        <w:t>a</w:t>
      </w:r>
      <w:r w:rsidR="002F01B8" w:rsidRPr="00B87229">
        <w:rPr>
          <w:rFonts w:ascii="Arial" w:hAnsi="Arial" w:cs="Arial"/>
          <w:sz w:val="22"/>
          <w:szCs w:val="22"/>
          <w:lang w:val="sk-SK"/>
        </w:rPr>
        <w:t xml:space="preserve">l </w:t>
      </w:r>
      <w:r w:rsidRPr="00B87229">
        <w:rPr>
          <w:rFonts w:ascii="Arial" w:hAnsi="Arial" w:cs="Arial"/>
          <w:sz w:val="22"/>
          <w:szCs w:val="22"/>
          <w:lang w:val="sk-SK"/>
        </w:rPr>
        <w:t xml:space="preserve">projekt </w:t>
      </w:r>
      <w:r w:rsidRPr="00B87229">
        <w:rPr>
          <w:rFonts w:ascii="Arial" w:hAnsi="Arial" w:cs="Arial"/>
          <w:b/>
          <w:sz w:val="22"/>
          <w:szCs w:val="22"/>
          <w:lang w:val="sk-SK"/>
        </w:rPr>
        <w:t>„Podpora talentov v prírodovedných a technických odboroch v slovensko-českom pohraničí“</w:t>
      </w:r>
      <w:r w:rsidR="002F01B8">
        <w:rPr>
          <w:rFonts w:ascii="Arial" w:hAnsi="Arial" w:cs="Arial"/>
          <w:sz w:val="22"/>
          <w:szCs w:val="22"/>
          <w:lang w:val="sk-SK"/>
        </w:rPr>
        <w:t xml:space="preserve">, ktorý </w:t>
      </w:r>
      <w:r w:rsidRPr="00B87229">
        <w:rPr>
          <w:rFonts w:ascii="Arial" w:hAnsi="Arial" w:cs="Arial"/>
          <w:sz w:val="22"/>
          <w:szCs w:val="22"/>
          <w:lang w:val="sk-SK"/>
        </w:rPr>
        <w:t>bol financovaný prostredníctvom</w:t>
      </w:r>
      <w:r w:rsidR="002F01B8">
        <w:rPr>
          <w:rFonts w:ascii="Arial" w:hAnsi="Arial" w:cs="Arial"/>
          <w:sz w:val="22"/>
          <w:szCs w:val="22"/>
          <w:lang w:val="sk-SK"/>
        </w:rPr>
        <w:t xml:space="preserve"> P</w:t>
      </w:r>
      <w:r w:rsidRPr="00B87229">
        <w:rPr>
          <w:rFonts w:ascii="Arial" w:hAnsi="Arial" w:cs="Arial"/>
          <w:sz w:val="22"/>
          <w:szCs w:val="22"/>
          <w:lang w:val="sk-SK"/>
        </w:rPr>
        <w:t>rogramu cezhraničnej spolupráce SR-ČR 2007 - 2013. Cieľom projektu bolo rozvíjať a podporovať potenciál na</w:t>
      </w:r>
      <w:r w:rsidR="000909B7">
        <w:rPr>
          <w:rFonts w:ascii="Arial" w:hAnsi="Arial" w:cs="Arial"/>
          <w:sz w:val="22"/>
          <w:szCs w:val="22"/>
          <w:lang w:val="sk-SK"/>
        </w:rPr>
        <w:t xml:space="preserve">daných žiakov stredných škôl a </w:t>
      </w:r>
      <w:r w:rsidRPr="00B87229">
        <w:rPr>
          <w:rFonts w:ascii="Arial" w:hAnsi="Arial" w:cs="Arial"/>
          <w:sz w:val="22"/>
          <w:szCs w:val="22"/>
          <w:lang w:val="sk-SK"/>
        </w:rPr>
        <w:t xml:space="preserve">zoznámiť pedagógov s najnovšími trendmi v práci s nadanými žiakmi a s modernými metódami výučby prírodovedných a technických oblastí. Z tohto dôvodu bol projekt zameraný primárne na štyri oblasti - logiku, chémiu, fyziku </w:t>
      </w:r>
      <w:r w:rsidRPr="00B87229">
        <w:rPr>
          <w:rFonts w:ascii="Arial" w:hAnsi="Arial" w:cs="Arial"/>
          <w:sz w:val="22"/>
          <w:szCs w:val="22"/>
          <w:lang w:val="sk-SK"/>
        </w:rPr>
        <w:lastRenderedPageBreak/>
        <w:t>a biológiu.</w:t>
      </w:r>
      <w:r w:rsidR="00B2363D" w:rsidRPr="00B87229">
        <w:rPr>
          <w:rFonts w:ascii="Arial" w:hAnsi="Arial" w:cs="Arial"/>
          <w:sz w:val="22"/>
          <w:szCs w:val="22"/>
          <w:lang w:val="sk-SK"/>
        </w:rPr>
        <w:t xml:space="preserve"> </w:t>
      </w:r>
      <w:r w:rsidRPr="00B87229">
        <w:rPr>
          <w:rFonts w:ascii="Arial" w:hAnsi="Arial" w:cs="Arial"/>
          <w:sz w:val="22"/>
          <w:szCs w:val="22"/>
          <w:lang w:val="sk-SK"/>
        </w:rPr>
        <w:t xml:space="preserve">V rámci projektu sa žiaci stredných škôl zúčastnili  medziodborovej súťaže  experimentov N-trophy a letných zážitkových kempov, orientovaných na vyššie uvedené oblasti. Pre pedagógov boli pripravené odborné semináre a experimentálne workshopy. Projekt bol ukončený záverečnou konferenciou a vydaním didaktického zborníka.  </w:t>
      </w:r>
    </w:p>
    <w:p w14:paraId="7DD9D2F7" w14:textId="297F5148" w:rsidR="00C95900" w:rsidRPr="00B87229" w:rsidRDefault="00C95900" w:rsidP="00247922">
      <w:pPr>
        <w:spacing w:before="100" w:beforeAutospacing="1" w:after="100" w:afterAutospacing="1"/>
        <w:jc w:val="both"/>
        <w:rPr>
          <w:rFonts w:ascii="Arial" w:hAnsi="Arial" w:cs="Arial"/>
          <w:b/>
          <w:sz w:val="22"/>
          <w:szCs w:val="22"/>
          <w:lang w:val="sk-SK" w:eastAsia="sk-SK"/>
        </w:rPr>
      </w:pPr>
      <w:r w:rsidRPr="00B87229">
        <w:rPr>
          <w:rFonts w:ascii="Arial" w:hAnsi="Arial" w:cs="Arial"/>
          <w:sz w:val="22"/>
          <w:szCs w:val="22"/>
          <w:lang w:val="sk-SK"/>
        </w:rPr>
        <w:t>Aj napriek faktu, že Brat</w:t>
      </w:r>
      <w:r w:rsidR="000909B7">
        <w:rPr>
          <w:rFonts w:ascii="Arial" w:hAnsi="Arial" w:cs="Arial"/>
          <w:sz w:val="22"/>
          <w:szCs w:val="22"/>
          <w:lang w:val="sk-SK"/>
        </w:rPr>
        <w:t xml:space="preserve">islavský samosprávny kraj nemá </w:t>
      </w:r>
      <w:r w:rsidRPr="00B87229">
        <w:rPr>
          <w:rFonts w:ascii="Arial" w:hAnsi="Arial" w:cs="Arial"/>
          <w:sz w:val="22"/>
          <w:szCs w:val="22"/>
          <w:lang w:val="sk-SK"/>
        </w:rPr>
        <w:t xml:space="preserve">spoločnú hranicu s Českou republikou, bol v rámci prípravy nového programu cezhraničnej spolupráce pre obdobie 2014 – 2020 oslovený najmä pre svoj potenciál na spoluprácu v oblasti odborného vzdelávania či už na stredoškolskej alebo vysokoškolskej úrovni. BSK je tak v rámci operačného programu definovaný ako </w:t>
      </w:r>
      <w:r w:rsidRPr="00B87229">
        <w:rPr>
          <w:rFonts w:ascii="Arial" w:hAnsi="Arial" w:cs="Arial"/>
          <w:b/>
          <w:color w:val="000000"/>
          <w:sz w:val="22"/>
          <w:szCs w:val="22"/>
          <w:lang w:val="sk-SK"/>
        </w:rPr>
        <w:t>región, do ktorého môže byť v rámci tejto oblasti schválených až 20% príslušnej alokácie. Bratislavský samosprávny kraj bol oslovený zo strany Juhomoravského kraja na spoluprácu v oblasti odborného vzdelávania  už v rámci viacerých bilaterálnych stretnutí, čo vyústilo do pozvania na zapojenie</w:t>
      </w:r>
      <w:r w:rsidRPr="00B87229">
        <w:rPr>
          <w:rFonts w:ascii="Arial" w:hAnsi="Arial" w:cs="Arial"/>
          <w:sz w:val="22"/>
          <w:szCs w:val="22"/>
          <w:lang w:val="sk-SK"/>
        </w:rPr>
        <w:t xml:space="preserve">  BSK ako partnera do pokračovania projektu pod </w:t>
      </w:r>
      <w:r w:rsidRPr="000909B7">
        <w:rPr>
          <w:rFonts w:ascii="Arial" w:hAnsi="Arial" w:cs="Arial"/>
          <w:sz w:val="22"/>
          <w:szCs w:val="22"/>
          <w:lang w:val="sk-SK"/>
        </w:rPr>
        <w:t>názvom</w:t>
      </w:r>
      <w:r w:rsidRPr="000909B7">
        <w:rPr>
          <w:rFonts w:ascii="Arial" w:hAnsi="Arial" w:cs="Arial"/>
          <w:b/>
          <w:sz w:val="22"/>
          <w:szCs w:val="22"/>
          <w:lang w:val="sk-SK"/>
        </w:rPr>
        <w:t xml:space="preserve"> </w:t>
      </w:r>
      <w:r w:rsidR="00B2363D" w:rsidRPr="000909B7">
        <w:rPr>
          <w:rFonts w:ascii="Arial" w:hAnsi="Arial" w:cs="Arial"/>
          <w:b/>
          <w:sz w:val="22"/>
          <w:szCs w:val="22"/>
          <w:lang w:val="sk-SK"/>
        </w:rPr>
        <w:t>„</w:t>
      </w:r>
      <w:r w:rsidR="000909B7" w:rsidRPr="000909B7">
        <w:rPr>
          <w:rFonts w:ascii="Arial" w:hAnsi="Arial" w:cs="Arial"/>
          <w:b/>
          <w:sz w:val="22"/>
          <w:szCs w:val="22"/>
          <w:lang w:val="sk-SK"/>
        </w:rPr>
        <w:t>Rozvoj dovedností žáků v přírodovědných a technických oborech</w:t>
      </w:r>
      <w:r w:rsidRPr="000909B7">
        <w:rPr>
          <w:rFonts w:ascii="Arial" w:eastAsia="Calibri" w:hAnsi="Arial" w:cs="Arial"/>
          <w:b/>
          <w:sz w:val="22"/>
          <w:szCs w:val="22"/>
          <w:lang w:val="sk-SK" w:eastAsia="en-US"/>
        </w:rPr>
        <w:t>“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. BSK</w:t>
      </w:r>
      <w:r w:rsidRPr="00BC4FE6">
        <w:rPr>
          <w:rFonts w:ascii="Arial" w:eastAsia="Calibri" w:hAnsi="Arial" w:cs="Arial"/>
          <w:sz w:val="22"/>
          <w:szCs w:val="22"/>
          <w:lang w:val="sk-SK" w:eastAsia="en-US"/>
        </w:rPr>
        <w:t xml:space="preserve"> tento zámer uvítal vzhľadom na celospoločenské úsilie podpory vedy a techniky a tým rozvoj a vzdelávanie ako položenie základov  pre rozvoj inovácií v SR.  Súčasný cezhraničný program</w:t>
      </w:r>
      <w:r w:rsidR="008A2398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spolupráce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Interreg V-A Slovenská republika – Česká republika stanovuje, že </w:t>
      </w:r>
      <w:r w:rsidRPr="00B87229">
        <w:rPr>
          <w:rFonts w:ascii="Arial" w:hAnsi="Arial" w:cs="Arial"/>
          <w:b/>
          <w:bCs/>
          <w:sz w:val="22"/>
          <w:szCs w:val="22"/>
          <w:lang w:val="sk-SK" w:eastAsia="sk-SK"/>
        </w:rPr>
        <w:t>oprávneným územím</w:t>
      </w:r>
      <w:r w:rsidRPr="00B87229">
        <w:rPr>
          <w:rFonts w:ascii="Arial" w:hAnsi="Arial" w:cs="Arial"/>
          <w:sz w:val="22"/>
          <w:szCs w:val="22"/>
          <w:lang w:val="sk-SK" w:eastAsia="sk-SK"/>
        </w:rPr>
        <w:t xml:space="preserve">, v ktorom bude možné realizovať aktivity sú naďalej oblasti pohraničia na úrovni NUTS III, rozprestierajúce sa na území Slovenskej a Českej  republiky. V Slovenskej republike ide o územie Trnavského, Trenčianskeho a Žilinského samosprávneho kraja a v Českej republike o územia Juhomoravského, Zlínskeho a Moravskosliezkeho kraja. </w:t>
      </w:r>
      <w:r w:rsidRPr="00B87229">
        <w:rPr>
          <w:rFonts w:ascii="Arial" w:hAnsi="Arial" w:cs="Arial"/>
          <w:b/>
          <w:sz w:val="22"/>
          <w:szCs w:val="22"/>
          <w:lang w:val="sk-SK" w:eastAsia="sk-SK"/>
        </w:rPr>
        <w:t xml:space="preserve">Program zároveň umožňuje realizáciu aktivít v súlade s článkom 20, bod 2 nariadenia 1299/2013, v rámci ktorého, za určitých podmienok, bude možné realizovať aktivity mimo programového územia a táto výnimka sa vzťahuje pre </w:t>
      </w:r>
      <w:r w:rsidR="00BD495B" w:rsidRPr="00B87229">
        <w:rPr>
          <w:rFonts w:ascii="Arial" w:hAnsi="Arial" w:cs="Arial"/>
          <w:b/>
          <w:sz w:val="22"/>
          <w:szCs w:val="22"/>
          <w:lang w:val="sk-SK" w:eastAsia="sk-SK"/>
        </w:rPr>
        <w:t xml:space="preserve">územie </w:t>
      </w:r>
      <w:r w:rsidRPr="00B87229">
        <w:rPr>
          <w:rFonts w:ascii="Arial" w:hAnsi="Arial" w:cs="Arial"/>
          <w:b/>
          <w:sz w:val="22"/>
          <w:szCs w:val="22"/>
          <w:lang w:val="sk-SK" w:eastAsia="sk-SK"/>
        </w:rPr>
        <w:t xml:space="preserve">BSK pre oblasť školstva a vzdelávania. </w:t>
      </w:r>
    </w:p>
    <w:p w14:paraId="74DBE398" w14:textId="5A260644" w:rsidR="00F26079" w:rsidRPr="00B87229" w:rsidRDefault="00F26079" w:rsidP="00F26079">
      <w:pPr>
        <w:pStyle w:val="Bezriadkovania"/>
        <w:spacing w:line="276" w:lineRule="auto"/>
        <w:jc w:val="both"/>
        <w:rPr>
          <w:rFonts w:ascii="Arial" w:hAnsi="Arial" w:cs="Arial"/>
        </w:rPr>
      </w:pPr>
      <w:r w:rsidRPr="00B87229">
        <w:rPr>
          <w:rFonts w:ascii="Arial" w:hAnsi="Arial" w:cs="Arial"/>
        </w:rPr>
        <w:lastRenderedPageBreak/>
        <w:t>V rámci Akčného plánu Úradu BSK pre implementáciu PHSR BSK na roky 2014-2020 je projekt „</w:t>
      </w:r>
      <w:r w:rsidRPr="00B87229">
        <w:rPr>
          <w:rFonts w:ascii="Arial" w:hAnsi="Arial" w:cs="Arial"/>
          <w:b/>
        </w:rPr>
        <w:t>Cezhraničná spolupráca stredných škôl v pôsobnosti Ú BSK</w:t>
      </w:r>
      <w:r w:rsidRPr="00B87229">
        <w:rPr>
          <w:rFonts w:ascii="Arial" w:hAnsi="Arial" w:cs="Arial"/>
        </w:rPr>
        <w:t xml:space="preserve">“ vedený pod číslom </w:t>
      </w:r>
      <w:r w:rsidRPr="00B87229">
        <w:rPr>
          <w:rFonts w:ascii="Arial" w:hAnsi="Arial" w:cs="Arial"/>
          <w:b/>
        </w:rPr>
        <w:t>OŠMaŠ_11</w:t>
      </w:r>
      <w:r w:rsidRPr="00B87229">
        <w:rPr>
          <w:rFonts w:ascii="Arial" w:hAnsi="Arial" w:cs="Arial"/>
        </w:rPr>
        <w:t xml:space="preserve">.  </w:t>
      </w:r>
    </w:p>
    <w:p w14:paraId="0E474FE8" w14:textId="77777777" w:rsidR="00F26079" w:rsidRPr="00C252AA" w:rsidRDefault="00F26079" w:rsidP="00247922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3C17E979" w14:textId="680FE022" w:rsidR="00B52187" w:rsidRDefault="00B52187" w:rsidP="00247922">
      <w:pPr>
        <w:jc w:val="both"/>
        <w:rPr>
          <w:rFonts w:ascii="Arial" w:hAnsi="Arial" w:cs="Arial"/>
          <w:sz w:val="22"/>
          <w:szCs w:val="22"/>
          <w:lang w:val="sk-SK"/>
        </w:rPr>
      </w:pPr>
      <w:r w:rsidRPr="00C252AA">
        <w:rPr>
          <w:rFonts w:ascii="Arial" w:hAnsi="Arial" w:cs="Arial"/>
          <w:sz w:val="22"/>
          <w:szCs w:val="22"/>
          <w:lang w:val="sk-SK"/>
        </w:rPr>
        <w:t xml:space="preserve">Bratislavský samosprávny kraj má ambíciu uchádzať sa o podporu projektových aktivít pripravovaného projektu </w:t>
      </w:r>
      <w:r w:rsidRPr="000909B7">
        <w:rPr>
          <w:rFonts w:ascii="Arial" w:hAnsi="Arial" w:cs="Arial"/>
          <w:b/>
          <w:sz w:val="22"/>
          <w:szCs w:val="22"/>
          <w:lang w:val="sk-SK"/>
        </w:rPr>
        <w:t>„</w:t>
      </w:r>
      <w:r w:rsidR="000909B7" w:rsidRPr="000909B7">
        <w:rPr>
          <w:rFonts w:ascii="Arial" w:hAnsi="Arial" w:cs="Arial"/>
          <w:b/>
          <w:sz w:val="22"/>
          <w:szCs w:val="22"/>
          <w:lang w:val="sk-SK"/>
        </w:rPr>
        <w:t>Rozvoj dovedností žáků v přírodovědných a technických oborech</w:t>
      </w:r>
      <w:r w:rsidRPr="000909B7">
        <w:rPr>
          <w:rFonts w:ascii="Arial" w:hAnsi="Arial" w:cs="Arial"/>
          <w:b/>
          <w:sz w:val="22"/>
          <w:szCs w:val="22"/>
          <w:lang w:val="sk-SK"/>
        </w:rPr>
        <w:t>“</w:t>
      </w:r>
      <w:r w:rsidRPr="00C252AA">
        <w:rPr>
          <w:rFonts w:ascii="Arial" w:hAnsi="Arial" w:cs="Arial"/>
          <w:sz w:val="22"/>
          <w:szCs w:val="22"/>
          <w:lang w:val="sk-SK"/>
        </w:rPr>
        <w:t xml:space="preserve"> v rámci 1. výzvy Programu </w:t>
      </w:r>
      <w:r w:rsidR="00F26079" w:rsidRPr="00C252AA">
        <w:rPr>
          <w:rFonts w:ascii="Arial" w:hAnsi="Arial" w:cs="Arial"/>
          <w:sz w:val="22"/>
          <w:szCs w:val="22"/>
          <w:lang w:val="sk-SK"/>
        </w:rPr>
        <w:t xml:space="preserve">spolupráce </w:t>
      </w:r>
      <w:r w:rsidRPr="00C252AA">
        <w:rPr>
          <w:rFonts w:ascii="Arial" w:hAnsi="Arial" w:cs="Arial"/>
          <w:sz w:val="22"/>
          <w:szCs w:val="22"/>
          <w:lang w:val="sk-SK"/>
        </w:rPr>
        <w:t xml:space="preserve">INTERREG V-A </w:t>
      </w:r>
      <w:r w:rsidR="001B5B81">
        <w:rPr>
          <w:rFonts w:ascii="Arial" w:hAnsi="Arial" w:cs="Arial"/>
          <w:sz w:val="22"/>
          <w:szCs w:val="22"/>
          <w:lang w:val="sk-SK"/>
        </w:rPr>
        <w:t>SK-CZ 2014-2020.</w:t>
      </w:r>
    </w:p>
    <w:p w14:paraId="3E84031F" w14:textId="77777777" w:rsidR="001B5B81" w:rsidRPr="00C252AA" w:rsidRDefault="001B5B81" w:rsidP="00247922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030012A3" w14:textId="05A14B0B" w:rsidR="00B52187" w:rsidRDefault="00B52187" w:rsidP="00247922">
      <w:pPr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Program</w:t>
      </w:r>
      <w:r w:rsidR="00F26079" w:rsidRPr="00BC4FE6">
        <w:rPr>
          <w:rFonts w:ascii="Arial" w:eastAsia="Calibri" w:hAnsi="Arial" w:cs="Arial"/>
          <w:sz w:val="22"/>
          <w:szCs w:val="22"/>
          <w:lang w:val="sk-SK" w:eastAsia="en-US"/>
        </w:rPr>
        <w:t xml:space="preserve"> spolupráce</w:t>
      </w:r>
      <w:r w:rsidRPr="00BF7E69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BF7E69">
        <w:rPr>
          <w:rFonts w:ascii="Arial" w:hAnsi="Arial" w:cs="Arial"/>
          <w:sz w:val="22"/>
          <w:szCs w:val="22"/>
          <w:lang w:val="sk-SK"/>
        </w:rPr>
        <w:t>INTERREG V-A SK-CZ 2014-2020</w:t>
      </w:r>
      <w:r w:rsidRPr="00BF7E69">
        <w:rPr>
          <w:rFonts w:ascii="Arial" w:eastAsia="Calibri" w:hAnsi="Arial" w:cs="Arial"/>
          <w:sz w:val="22"/>
          <w:szCs w:val="22"/>
          <w:lang w:val="sk-SK" w:eastAsia="en-US"/>
        </w:rPr>
        <w:t xml:space="preserve"> poskytuje v prípade úspešnosti projektu financovanie z Európskeho fondu regionálneho rozvoja pre samosprávy </w:t>
      </w:r>
      <w:r w:rsidR="00BD495B" w:rsidRPr="00B87229">
        <w:rPr>
          <w:rFonts w:ascii="Arial" w:eastAsia="Calibri" w:hAnsi="Arial" w:cs="Arial"/>
          <w:sz w:val="22"/>
          <w:szCs w:val="22"/>
          <w:lang w:val="sk-SK" w:eastAsia="en-US"/>
        </w:rPr>
        <w:t>d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o výšk</w:t>
      </w:r>
      <w:r w:rsidR="00BD495B" w:rsidRPr="00B87229">
        <w:rPr>
          <w:rFonts w:ascii="Arial" w:eastAsia="Calibri" w:hAnsi="Arial" w:cs="Arial"/>
          <w:sz w:val="22"/>
          <w:szCs w:val="22"/>
          <w:lang w:val="sk-SK" w:eastAsia="en-US"/>
        </w:rPr>
        <w:t>y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85 % zo </w:t>
      </w:r>
      <w:r w:rsid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žiadaných </w:t>
      </w:r>
      <w:r w:rsidRP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výdavkov, </w:t>
      </w:r>
      <w:r w:rsidR="00BD495B" w:rsidRPr="00E7645C">
        <w:rPr>
          <w:rFonts w:ascii="Arial" w:eastAsia="Calibri" w:hAnsi="Arial" w:cs="Arial"/>
          <w:sz w:val="22"/>
          <w:szCs w:val="22"/>
          <w:lang w:val="sk-SK" w:eastAsia="en-US"/>
        </w:rPr>
        <w:t>spôsobom</w:t>
      </w:r>
      <w:r w:rsidRPr="00E7645C">
        <w:rPr>
          <w:rFonts w:ascii="Arial" w:eastAsia="Calibri" w:hAnsi="Arial" w:cs="Arial"/>
          <w:sz w:val="22"/>
          <w:szCs w:val="22"/>
          <w:lang w:val="sk-SK" w:eastAsia="en-US"/>
        </w:rPr>
        <w:t> refundáci</w:t>
      </w:r>
      <w:r w:rsidR="00BD495B" w:rsidRPr="00E7645C">
        <w:rPr>
          <w:rFonts w:ascii="Arial" w:eastAsia="Calibri" w:hAnsi="Arial" w:cs="Arial"/>
          <w:sz w:val="22"/>
          <w:szCs w:val="22"/>
          <w:lang w:val="sk-SK" w:eastAsia="en-US"/>
        </w:rPr>
        <w:t>e</w:t>
      </w:r>
      <w:r w:rsidRP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. Spolufinancovanie zo štátneho rozpočtu predstavuje 10 % z celkových </w:t>
      </w:r>
      <w:r w:rsid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žiadaných </w:t>
      </w:r>
      <w:r w:rsidRPr="00E7645C">
        <w:rPr>
          <w:rFonts w:ascii="Arial" w:eastAsia="Calibri" w:hAnsi="Arial" w:cs="Arial"/>
          <w:sz w:val="22"/>
          <w:szCs w:val="22"/>
          <w:lang w:val="sk-SK" w:eastAsia="en-US"/>
        </w:rPr>
        <w:t>výdavkov na projekt. Cieľom partnerov je uchádzať sa o prostriedky z 1.</w:t>
      </w:r>
      <w:r w:rsid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výzvy Programu, vyhlásenej od </w:t>
      </w:r>
      <w:r w:rsidRPr="000909B7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22.4.2016 </w:t>
      </w:r>
      <w:r w:rsidR="00247922" w:rsidRPr="000909B7">
        <w:rPr>
          <w:rFonts w:ascii="Arial" w:eastAsia="Calibri" w:hAnsi="Arial" w:cs="Arial"/>
          <w:b/>
          <w:sz w:val="22"/>
          <w:szCs w:val="22"/>
          <w:lang w:val="sk-SK" w:eastAsia="en-US"/>
        </w:rPr>
        <w:t>–</w:t>
      </w:r>
      <w:r w:rsidRPr="000909B7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</w:t>
      </w:r>
      <w:r w:rsidR="00247922" w:rsidRPr="000909B7">
        <w:rPr>
          <w:rFonts w:ascii="Arial" w:eastAsia="Calibri" w:hAnsi="Arial" w:cs="Arial"/>
          <w:b/>
          <w:sz w:val="22"/>
          <w:szCs w:val="22"/>
          <w:lang w:val="sk-SK" w:eastAsia="en-US"/>
        </w:rPr>
        <w:t>25.7.2016</w:t>
      </w:r>
      <w:r w:rsidR="00247922" w:rsidRP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. </w:t>
      </w:r>
    </w:p>
    <w:p w14:paraId="10B6C136" w14:textId="77777777" w:rsidR="001B5B81" w:rsidRDefault="001B5B81" w:rsidP="001B5B81">
      <w:pPr>
        <w:jc w:val="both"/>
        <w:rPr>
          <w:rFonts w:ascii="Arial" w:hAnsi="Arial" w:cs="Arial"/>
          <w:sz w:val="22"/>
          <w:szCs w:val="22"/>
          <w:lang w:val="sk-SK"/>
        </w:rPr>
      </w:pPr>
    </w:p>
    <w:p w14:paraId="05BC2990" w14:textId="0EE799E4" w:rsidR="001B5B81" w:rsidRPr="001B5B81" w:rsidRDefault="001B5B81" w:rsidP="001B5B81">
      <w:pPr>
        <w:jc w:val="both"/>
        <w:rPr>
          <w:rFonts w:ascii="Arial" w:hAnsi="Arial" w:cs="Arial"/>
          <w:sz w:val="22"/>
          <w:szCs w:val="22"/>
          <w:lang w:val="sk-SK"/>
        </w:rPr>
      </w:pPr>
      <w:r w:rsidRPr="001B5B81">
        <w:rPr>
          <w:rFonts w:ascii="Arial" w:hAnsi="Arial" w:cs="Arial"/>
          <w:sz w:val="22"/>
          <w:szCs w:val="22"/>
          <w:lang w:val="sk-SK"/>
        </w:rPr>
        <w:t xml:space="preserve">Doklad o zabezpečení spolufinancovania </w:t>
      </w:r>
      <w:r>
        <w:rPr>
          <w:rFonts w:ascii="Arial" w:hAnsi="Arial" w:cs="Arial"/>
          <w:sz w:val="22"/>
          <w:szCs w:val="22"/>
          <w:lang w:val="sk-SK"/>
        </w:rPr>
        <w:t xml:space="preserve">projektu </w:t>
      </w:r>
      <w:r w:rsidRPr="001B5B81">
        <w:rPr>
          <w:rFonts w:ascii="Arial" w:hAnsi="Arial" w:cs="Arial"/>
          <w:sz w:val="22"/>
          <w:szCs w:val="22"/>
          <w:lang w:val="sk-SK"/>
        </w:rPr>
        <w:t xml:space="preserve">(pre subjekty verejnej správy je to výpis </w:t>
      </w:r>
      <w:r w:rsidR="00905E55">
        <w:rPr>
          <w:rFonts w:ascii="Arial" w:hAnsi="Arial" w:cs="Arial"/>
          <w:sz w:val="22"/>
          <w:szCs w:val="22"/>
          <w:lang w:val="sk-SK"/>
        </w:rPr>
        <w:t xml:space="preserve">         </w:t>
      </w:r>
      <w:r w:rsidRPr="001B5B81">
        <w:rPr>
          <w:rFonts w:ascii="Arial" w:hAnsi="Arial" w:cs="Arial"/>
          <w:sz w:val="22"/>
          <w:szCs w:val="22"/>
          <w:lang w:val="sk-SK"/>
        </w:rPr>
        <w:t>z uznesenia)</w:t>
      </w:r>
      <w:r>
        <w:rPr>
          <w:rFonts w:ascii="Arial" w:hAnsi="Arial" w:cs="Arial"/>
          <w:sz w:val="22"/>
          <w:szCs w:val="22"/>
          <w:lang w:val="sk-SK"/>
        </w:rPr>
        <w:t xml:space="preserve"> má predpísanú</w:t>
      </w:r>
      <w:r w:rsidRPr="001B5B81">
        <w:rPr>
          <w:rFonts w:ascii="Arial" w:hAnsi="Arial" w:cs="Arial"/>
          <w:sz w:val="22"/>
          <w:szCs w:val="22"/>
          <w:lang w:val="sk-SK"/>
        </w:rPr>
        <w:t xml:space="preserve"> formu textu, ktorá je stanovená Riadiacim orgánom Programu spolupráce INTERREG VA SK-CZ a uvádza sa v prílohe č.7 k Manuálu prípravy a implementácie projektu. Podľa pravidiel programu sa vždy </w:t>
      </w:r>
      <w:r>
        <w:rPr>
          <w:rFonts w:ascii="Arial" w:hAnsi="Arial" w:cs="Arial"/>
          <w:sz w:val="22"/>
          <w:szCs w:val="22"/>
          <w:lang w:val="sk-SK"/>
        </w:rPr>
        <w:t xml:space="preserve">v dokumentoch </w:t>
      </w:r>
      <w:r w:rsidRPr="001B5B81">
        <w:rPr>
          <w:rFonts w:ascii="Arial" w:hAnsi="Arial" w:cs="Arial"/>
          <w:sz w:val="22"/>
          <w:szCs w:val="22"/>
          <w:lang w:val="sk-SK"/>
        </w:rPr>
        <w:t xml:space="preserve">používa názov projektu v jazyku vedúceho partnera.  </w:t>
      </w:r>
    </w:p>
    <w:p w14:paraId="558B8E96" w14:textId="53947FA0" w:rsidR="00C95900" w:rsidRPr="00BC4FE6" w:rsidRDefault="00C95900" w:rsidP="00443B80">
      <w:pPr>
        <w:spacing w:after="200" w:line="276" w:lineRule="auto"/>
        <w:ind w:left="2830" w:hanging="2830"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Názov projektu: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ab/>
      </w:r>
      <w:r w:rsidR="00AA0FE6" w:rsidRPr="00B87229">
        <w:rPr>
          <w:rFonts w:ascii="Arial" w:eastAsia="Calibri" w:hAnsi="Arial" w:cs="Arial"/>
          <w:sz w:val="22"/>
          <w:szCs w:val="22"/>
          <w:lang w:val="sk-SK" w:eastAsia="en-US"/>
        </w:rPr>
        <w:t>„</w:t>
      </w:r>
      <w:r w:rsidR="00AA0FE6" w:rsidRPr="00C252AA">
        <w:rPr>
          <w:rFonts w:ascii="Arial" w:hAnsi="Arial" w:cs="Arial"/>
          <w:sz w:val="22"/>
          <w:szCs w:val="22"/>
          <w:lang w:val="sk-SK"/>
        </w:rPr>
        <w:t>Rozvoj dovedností žáků v přírodovědných a technických oborech“</w:t>
      </w:r>
      <w:r w:rsidR="00AA0FE6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AA0FE6" w:rsidRPr="00BC4FE6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="00B2363D" w:rsidRPr="00C252AA">
        <w:rPr>
          <w:rFonts w:ascii="Arial" w:hAnsi="Arial" w:cs="Arial"/>
          <w:color w:val="222222"/>
          <w:sz w:val="22"/>
          <w:szCs w:val="22"/>
          <w:lang w:val="sk-SK"/>
        </w:rPr>
        <w:t>Rozvoj zručností žiakov v prírodovedných a technických odboroch</w:t>
      </w:r>
      <w:r w:rsidR="00AA0FE6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</w:p>
    <w:p w14:paraId="65E9E648" w14:textId="22B749AA" w:rsidR="00C95900" w:rsidRPr="00B87229" w:rsidRDefault="00C95900" w:rsidP="00443B80">
      <w:pPr>
        <w:spacing w:after="200" w:line="276" w:lineRule="auto"/>
        <w:ind w:left="2830" w:hanging="2830"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Projektoví partneri: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ab/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ab/>
        <w:t xml:space="preserve">Juhomoravský kraj 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ČR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, Moravskoslezský kraj 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ČR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,  Zlínsky kraj 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ČR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, Jihomoravské centrum pro mezinárodní mobilitu 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ČR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,  Lipka- školské zařízení pro envi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lastRenderedPageBreak/>
        <w:t xml:space="preserve">ronmentální vzdělávání  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ČR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, Bratislavský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samosprávny kraj (SR)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, Trnavský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samosprávny kraj (SR)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, Trenčiansky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samosprávny kraj (SR)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a Žilinský samosprávny kraj 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SR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)</w:t>
      </w:r>
    </w:p>
    <w:p w14:paraId="00C74C51" w14:textId="537F3939" w:rsidR="00C95900" w:rsidRPr="00B87229" w:rsidRDefault="00C95900" w:rsidP="007C7E20">
      <w:pPr>
        <w:spacing w:after="200" w:line="276" w:lineRule="auto"/>
        <w:jc w:val="both"/>
        <w:rPr>
          <w:rFonts w:ascii="Arial" w:eastAsia="Calibri" w:hAnsi="Arial" w:cs="Arial"/>
          <w:color w:val="000000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Projekt čiastočne nasleduje aktivity a skúsenosti z </w:t>
      </w:r>
      <w:r w:rsidR="002F01B8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predchádzajúceho</w:t>
      </w:r>
      <w:r w:rsidR="002F01B8"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 xml:space="preserve"> </w:t>
      </w:r>
      <w:r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projektu, najmä v snahe presadiť a rozšíriť podvedomie o moderných a inovatívnych metódach výučby prírodovedných a technických odborov (biológia, matematika, fyzika, chémia, logika, robotika, IT a programovanie) a ich implementácia  do bežného vyučovania na stredných školách, alebo taktiež na z</w:t>
      </w:r>
      <w:r w:rsidR="007C7E20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 xml:space="preserve">ákladných školách – II. stupeň. </w:t>
      </w:r>
      <w:r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Tento projekt  zahŕňa aktivity smerujúce k propagácii a  atraktivite prírodných a technických odborov pre záujemcov o štúdium na stredných a vysokých školách a</w:t>
      </w:r>
      <w:r w:rsidR="008F0DD7"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 </w:t>
      </w:r>
      <w:r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zároveň</w:t>
      </w:r>
      <w:r w:rsidR="008F0DD7"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 xml:space="preserve"> aktivity </w:t>
      </w:r>
      <w:r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 xml:space="preserve"> smerujú</w:t>
      </w:r>
      <w:r w:rsidR="008F0DD7"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>ce</w:t>
      </w:r>
      <w:r w:rsidRPr="00B87229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 xml:space="preserve">  k podpore propagácie stredných a vysokých škôl pôsobiacich na územiach jednotlivých krajov. Vzdelávanie v aktivitách, ktoré sú súčasťou projektu, by malo prebiehať nenásilnou formou neformálneho a zážitkového vzdelávania. Cieľom je predstaviť žiakom komplexné poznatky prírodných a technických vied zábavnou – interaktívnou formou a motivovať ich k ďalšiemu vzdelávaniu práve v uvedených odboroch.</w:t>
      </w:r>
      <w:r w:rsidR="00D11E03">
        <w:rPr>
          <w:rFonts w:ascii="Arial" w:eastAsia="Calibri" w:hAnsi="Arial" w:cs="Arial"/>
          <w:color w:val="000000"/>
          <w:sz w:val="22"/>
          <w:szCs w:val="22"/>
          <w:lang w:val="sk-SK" w:eastAsia="en-US"/>
        </w:rPr>
        <w:t xml:space="preserve"> O aktivity projektu prejavilo predbežne záujem 14 škôl v pôsobnosti Bratislavského samosprávneho kraja.  </w:t>
      </w:r>
    </w:p>
    <w:p w14:paraId="78C7632A" w14:textId="3E0CA931" w:rsidR="00C95900" w:rsidRPr="00B87229" w:rsidRDefault="00C95900" w:rsidP="007C7E20">
      <w:pPr>
        <w:spacing w:after="200" w:line="276" w:lineRule="auto"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Aktivity projektu: </w:t>
      </w:r>
    </w:p>
    <w:p w14:paraId="143434C1" w14:textId="77777777" w:rsidR="00C95900" w:rsidRPr="00B87229" w:rsidRDefault="00C95900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Súťaž (N-Trophy)</w:t>
      </w:r>
    </w:p>
    <w:p w14:paraId="31D87DBF" w14:textId="5FD89C09" w:rsidR="00C95900" w:rsidRPr="00B87229" w:rsidRDefault="00C95900" w:rsidP="007C7E20">
      <w:pPr>
        <w:spacing w:after="200" w:line="276" w:lineRule="auto"/>
        <w:ind w:left="720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Táto medziodborová súťaž spája logiku, biológiu, chémiu a fyziku. Žiaci súťažia v 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troj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členných tímoch a riešia praktického úlohy spoločnými silami. Cieľom aktivity je etablovať súťaž v zapojených krajoch, využívať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lastRenderedPageBreak/>
        <w:t>prvky neformálneho vzdelávania a prispieť tak k populárnosti a propagácii prírodných vied.</w:t>
      </w:r>
    </w:p>
    <w:p w14:paraId="595CD39D" w14:textId="207B173B" w:rsidR="00C95900" w:rsidRPr="00B87229" w:rsidRDefault="00C95900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Robotiáda</w:t>
      </w:r>
      <w:r w:rsidR="004E557D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(robosúťaž, </w:t>
      </w:r>
      <w:r w:rsidR="004E557D" w:rsidRPr="004E557D">
        <w:rPr>
          <w:rFonts w:ascii="Arial" w:eastAsia="Calibri" w:hAnsi="Arial" w:cs="Arial"/>
          <w:b/>
          <w:sz w:val="22"/>
          <w:szCs w:val="22"/>
          <w:lang w:val="sk-SK" w:eastAsia="en-US"/>
        </w:rPr>
        <w:t>robosústredenie, robokemp, robotické krúžky</w:t>
      </w:r>
      <w:r w:rsidR="004E557D">
        <w:rPr>
          <w:rFonts w:ascii="Arial" w:eastAsia="Calibri" w:hAnsi="Arial" w:cs="Arial"/>
          <w:b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– súťaž určená pre žiakov od 10 do 19 rokov. Cieľom súťaže je metodické prepojenie robotiky, programovania, fyziky, matematiky, výtvarnej výchovy a prezentačných zručností formou robotických krúžkov na školách</w:t>
      </w:r>
      <w:r w:rsidR="004E557D">
        <w:rPr>
          <w:rFonts w:ascii="Arial" w:eastAsia="Calibri" w:hAnsi="Arial" w:cs="Arial"/>
          <w:sz w:val="22"/>
          <w:szCs w:val="22"/>
          <w:lang w:val="sk-SK" w:eastAsia="en-US"/>
        </w:rPr>
        <w:t xml:space="preserve"> (</w:t>
      </w:r>
      <w:r w:rsidR="004E557D" w:rsidRPr="00B87229">
        <w:rPr>
          <w:rFonts w:ascii="Arial" w:eastAsia="Calibri" w:hAnsi="Arial" w:cs="Arial"/>
          <w:sz w:val="22"/>
          <w:szCs w:val="22"/>
          <w:lang w:val="sk-SK" w:eastAsia="en-US"/>
        </w:rPr>
        <w:t>10 krúžkov na kraj</w:t>
      </w:r>
      <w:r w:rsidR="004E557D">
        <w:rPr>
          <w:rFonts w:ascii="Arial" w:eastAsia="Calibri" w:hAnsi="Arial" w:cs="Arial"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.</w:t>
      </w:r>
    </w:p>
    <w:p w14:paraId="592F15F6" w14:textId="0E7CBA73" w:rsidR="00C95900" w:rsidRPr="00B87229" w:rsidRDefault="00FB3961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Školenie pre pedagógov (e</w:t>
      </w:r>
      <w:r w:rsidR="00C95900"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xperimentálne workshopy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)</w:t>
      </w:r>
      <w:r w:rsidR="00C95900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– „Živá veda“ – určené pre pedagógov stredných škôl</w:t>
      </w:r>
      <w:r w:rsidR="008F0DD7" w:rsidRPr="00B87229">
        <w:rPr>
          <w:rFonts w:ascii="Arial" w:eastAsia="Calibri" w:hAnsi="Arial" w:cs="Arial"/>
          <w:sz w:val="22"/>
          <w:szCs w:val="22"/>
          <w:lang w:val="sk-SK" w:eastAsia="en-US"/>
        </w:rPr>
        <w:t>, ktor</w:t>
      </w:r>
      <w:r w:rsidR="00E7645C">
        <w:rPr>
          <w:rFonts w:ascii="Arial" w:eastAsia="Calibri" w:hAnsi="Arial" w:cs="Arial"/>
          <w:sz w:val="22"/>
          <w:szCs w:val="22"/>
          <w:lang w:val="sk-SK" w:eastAsia="en-US"/>
        </w:rPr>
        <w:t>ého</w:t>
      </w:r>
      <w:r w:rsidR="008F0DD7" w:rsidRP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C95900" w:rsidRPr="00E7645C">
        <w:rPr>
          <w:rFonts w:ascii="Arial" w:eastAsia="Calibri" w:hAnsi="Arial" w:cs="Arial"/>
          <w:sz w:val="22"/>
          <w:szCs w:val="22"/>
          <w:lang w:val="sk-SK" w:eastAsia="en-US"/>
        </w:rPr>
        <w:t xml:space="preserve"> cieľom bude spájanie teoretických poznatkov výučby prírodovedných a technických odborov</w:t>
      </w:r>
      <w:r w:rsidR="00E7645C">
        <w:rPr>
          <w:rFonts w:ascii="Arial" w:eastAsia="Calibri" w:hAnsi="Arial" w:cs="Arial"/>
          <w:sz w:val="22"/>
          <w:szCs w:val="22"/>
          <w:lang w:val="sk-SK" w:eastAsia="en-US"/>
        </w:rPr>
        <w:t>.</w:t>
      </w:r>
    </w:p>
    <w:p w14:paraId="7E6A55BB" w14:textId="11BEF9A1" w:rsidR="00C95900" w:rsidRPr="00B87229" w:rsidRDefault="00C95900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Workshopy – rozvoj </w:t>
      </w:r>
      <w:r w:rsidR="00B87229"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mäkkých zručností (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soft-skills</w:t>
      </w:r>
      <w:r w:rsidR="00B87229"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)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žiakov a pedagogického personálu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B87229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na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tém</w:t>
      </w:r>
      <w:r w:rsidR="00B87229" w:rsidRPr="00B87229">
        <w:rPr>
          <w:rFonts w:ascii="Arial" w:eastAsia="Calibri" w:hAnsi="Arial" w:cs="Arial"/>
          <w:sz w:val="22"/>
          <w:szCs w:val="22"/>
          <w:lang w:val="sk-SK" w:eastAsia="en-US"/>
        </w:rPr>
        <w:t>u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: ako získať grant, ako realizovať grant a</w:t>
      </w:r>
      <w:r w:rsidR="00B87229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 rozvoj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prezentačn</w:t>
      </w:r>
      <w:r w:rsidR="00B87229" w:rsidRPr="00B87229">
        <w:rPr>
          <w:rFonts w:ascii="Arial" w:eastAsia="Calibri" w:hAnsi="Arial" w:cs="Arial"/>
          <w:sz w:val="22"/>
          <w:szCs w:val="22"/>
          <w:lang w:val="sk-SK" w:eastAsia="en-US"/>
        </w:rPr>
        <w:t>ých zručností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.</w:t>
      </w:r>
    </w:p>
    <w:p w14:paraId="49C980D0" w14:textId="4F4599BD" w:rsidR="00FB3961" w:rsidRPr="00E7645C" w:rsidRDefault="00FB3961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Príprava a realizácia výmenných pobytov pre žiakov (</w:t>
      </w:r>
      <w:r w:rsidR="00C95900"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Letné školy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)</w:t>
      </w:r>
      <w:r w:rsidR="00C95900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– týždenné letné školy zamerané na intenzívnu výučbu v predmetoch biológia, chémia, matematika, fyzika, IT,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ekológia, environmentalistika, </w:t>
      </w:r>
      <w:r w:rsidR="00C95900" w:rsidRPr="00B87229">
        <w:rPr>
          <w:rFonts w:ascii="Arial" w:eastAsia="Calibri" w:hAnsi="Arial" w:cs="Arial"/>
          <w:sz w:val="22"/>
          <w:szCs w:val="22"/>
          <w:lang w:val="sk-SK" w:eastAsia="en-US"/>
        </w:rPr>
        <w:t>logika a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 </w:t>
      </w:r>
      <w:r w:rsidR="00C95900" w:rsidRPr="00B87229">
        <w:rPr>
          <w:rFonts w:ascii="Arial" w:eastAsia="Calibri" w:hAnsi="Arial" w:cs="Arial"/>
          <w:sz w:val="22"/>
          <w:szCs w:val="22"/>
          <w:lang w:val="sk-SK" w:eastAsia="en-US"/>
        </w:rPr>
        <w:t>prog</w:t>
      </w:r>
      <w:r w:rsidR="00E7645C">
        <w:rPr>
          <w:rFonts w:ascii="Arial" w:eastAsia="Calibri" w:hAnsi="Arial" w:cs="Arial"/>
          <w:sz w:val="22"/>
          <w:szCs w:val="22"/>
          <w:lang w:val="sk-SK" w:eastAsia="en-US"/>
        </w:rPr>
        <w:t>r</w:t>
      </w:r>
      <w:r w:rsidR="00C95900" w:rsidRPr="00E7645C">
        <w:rPr>
          <w:rFonts w:ascii="Arial" w:eastAsia="Calibri" w:hAnsi="Arial" w:cs="Arial"/>
          <w:sz w:val="22"/>
          <w:szCs w:val="22"/>
          <w:lang w:val="sk-SK" w:eastAsia="en-US"/>
        </w:rPr>
        <w:t>amovanie</w:t>
      </w:r>
    </w:p>
    <w:p w14:paraId="7A8A9622" w14:textId="6C71E0DD" w:rsidR="008A2398" w:rsidRPr="00B87229" w:rsidRDefault="00FB3961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Realizácia cezhraničných stáží a praxe študentov škôl u potenciálnych zamestnávateľov </w:t>
      </w:r>
    </w:p>
    <w:p w14:paraId="5633E0C3" w14:textId="77777777" w:rsidR="002F01B8" w:rsidRDefault="00FB3961" w:rsidP="007C7E20">
      <w:pPr>
        <w:numPr>
          <w:ilvl w:val="0"/>
          <w:numId w:val="4"/>
        </w:numPr>
        <w:spacing w:after="200" w:line="276" w:lineRule="auto"/>
        <w:contextualSpacing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Vytvorenie spoločnej databázy zamestnávateľov</w:t>
      </w:r>
    </w:p>
    <w:p w14:paraId="56BCF1BD" w14:textId="77777777" w:rsidR="002F01B8" w:rsidRDefault="002F01B8" w:rsidP="00443B80">
      <w:pPr>
        <w:spacing w:after="200" w:line="276" w:lineRule="auto"/>
        <w:contextualSpacing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</w:p>
    <w:p w14:paraId="4B4E4BAE" w14:textId="52C31859" w:rsidR="00C95900" w:rsidRPr="00B87229" w:rsidRDefault="00FB3961" w:rsidP="007C7E20">
      <w:pPr>
        <w:spacing w:after="200" w:line="276" w:lineRule="auto"/>
        <w:contextualSpacing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</w:t>
      </w:r>
      <w:r w:rsidR="00C95900"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Aktivity BSK:</w:t>
      </w:r>
    </w:p>
    <w:p w14:paraId="3805D9DC" w14:textId="032BA861" w:rsidR="00E535EF" w:rsidRPr="00B87229" w:rsidRDefault="00E535EF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Propagácia súťaží N-Trophy a Robotiáda (súťaž je určená pre žiakov vo veku od 10-19 rokov) prostredníctvom robotických krúžkov na SŠ.</w:t>
      </w:r>
    </w:p>
    <w:p w14:paraId="5383A0B1" w14:textId="64A88762" w:rsidR="00E535EF" w:rsidRPr="00B87229" w:rsidRDefault="00E535EF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Vytvorenie </w:t>
      </w:r>
      <w:r w:rsidR="00BC4FE6">
        <w:rPr>
          <w:rFonts w:ascii="Arial" w:eastAsia="Calibri" w:hAnsi="Arial" w:cs="Arial"/>
          <w:sz w:val="22"/>
          <w:szCs w:val="22"/>
          <w:lang w:val="sk-SK" w:eastAsia="en-US"/>
        </w:rPr>
        <w:t>10</w:t>
      </w:r>
      <w:r w:rsidR="006A3B13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Pr="00BC4FE6">
        <w:rPr>
          <w:rFonts w:ascii="Arial" w:eastAsia="Calibri" w:hAnsi="Arial" w:cs="Arial"/>
          <w:sz w:val="22"/>
          <w:szCs w:val="22"/>
          <w:lang w:val="sk-SK" w:eastAsia="en-US"/>
        </w:rPr>
        <w:t>robotických krúžkov na SŠ, ktorým poskytne partner JCMM stavebnicu potrebnú na prácu v krúžku.</w:t>
      </w:r>
    </w:p>
    <w:p w14:paraId="7BB882FC" w14:textId="0D6B48A5" w:rsidR="00E535EF" w:rsidRPr="00B87229" w:rsidRDefault="00E535EF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lastRenderedPageBreak/>
        <w:t xml:space="preserve">Organizácia 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školenia pre pedagógov stredných škôl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expe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rimentálne workshopy)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.</w:t>
      </w:r>
    </w:p>
    <w:p w14:paraId="7085F1D5" w14:textId="22DCCC76" w:rsidR="00E535EF" w:rsidRPr="00B87229" w:rsidRDefault="00E535EF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Zabezpečovanie transferu žiakov a pedagógov BSK na projektové súťaže, workshopy, letné tábory</w:t>
      </w:r>
      <w:r w:rsidR="00FB3961" w:rsidRPr="00B87229">
        <w:rPr>
          <w:rFonts w:ascii="Arial" w:eastAsia="Calibri" w:hAnsi="Arial" w:cs="Arial"/>
          <w:sz w:val="22"/>
          <w:szCs w:val="22"/>
          <w:lang w:val="sk-SK" w:eastAsia="en-US"/>
        </w:rPr>
        <w:t>, stáže, semináre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organizované mimo BSK.</w:t>
      </w:r>
    </w:p>
    <w:p w14:paraId="5D9B74FC" w14:textId="6F7DF8C6" w:rsidR="00E535EF" w:rsidRPr="00B87229" w:rsidRDefault="00E535EF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Organizácia 2 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výmenných pobytov pre žiakov (letné ško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l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y</w:t>
      </w:r>
      <w:r w:rsid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-</w:t>
      </w:r>
      <w:r w:rsid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tábory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) za </w:t>
      </w:r>
      <w:r w:rsidRPr="00BC4FE6">
        <w:rPr>
          <w:rFonts w:ascii="Arial" w:eastAsia="Calibri" w:hAnsi="Arial" w:cs="Arial"/>
          <w:sz w:val="22"/>
          <w:szCs w:val="22"/>
          <w:lang w:val="sk-SK" w:eastAsia="en-US"/>
        </w:rPr>
        <w:t xml:space="preserve">projekt na území BSK. Letná škola by mala byť v rozsahu 7 dní </w:t>
      </w:r>
      <w:r w:rsidR="00B87229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počas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letn</w:t>
      </w:r>
      <w:r w:rsidR="00B87229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ých 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prázdnin.</w:t>
      </w:r>
    </w:p>
    <w:p w14:paraId="7BE5146D" w14:textId="1D30A239" w:rsidR="003868FB" w:rsidRPr="00B87229" w:rsidRDefault="003868FB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Využívanie spoločnej cezhraničnej databázy zamestnávateľov</w:t>
      </w:r>
    </w:p>
    <w:p w14:paraId="15E11696" w14:textId="1F74E4E5" w:rsidR="00C95900" w:rsidRPr="00B87229" w:rsidRDefault="00E535EF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Propagácia projektu.</w:t>
      </w:r>
    </w:p>
    <w:p w14:paraId="772C2FC9" w14:textId="42334DAD" w:rsidR="00C95900" w:rsidRPr="00B87229" w:rsidRDefault="00C95900" w:rsidP="007C7E20">
      <w:pPr>
        <w:spacing w:after="200" w:line="276" w:lineRule="auto"/>
        <w:ind w:left="720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</w:p>
    <w:p w14:paraId="5DAF8786" w14:textId="7B6EB479" w:rsidR="004C3DF3" w:rsidRDefault="004C3DF3" w:rsidP="005E343D">
      <w:pPr>
        <w:rPr>
          <w:rFonts w:ascii="Arial" w:hAnsi="Arial" w:cs="Arial"/>
          <w:b/>
          <w:sz w:val="22"/>
          <w:szCs w:val="22"/>
        </w:rPr>
      </w:pPr>
      <w:r w:rsidRPr="005E343D">
        <w:rPr>
          <w:rFonts w:ascii="Arial" w:hAnsi="Arial" w:cs="Arial"/>
          <w:b/>
          <w:sz w:val="22"/>
          <w:szCs w:val="22"/>
        </w:rPr>
        <w:t>Súlad projektu so strategickými dokumentmi BSK:</w:t>
      </w:r>
    </w:p>
    <w:p w14:paraId="610E8B1A" w14:textId="77777777" w:rsidR="005E343D" w:rsidRPr="005E343D" w:rsidRDefault="005E343D" w:rsidP="005E343D">
      <w:pPr>
        <w:rPr>
          <w:rFonts w:ascii="Arial" w:hAnsi="Arial" w:cs="Arial"/>
          <w:b/>
          <w:sz w:val="22"/>
          <w:szCs w:val="22"/>
        </w:rPr>
      </w:pPr>
    </w:p>
    <w:p w14:paraId="3AF0BF4B" w14:textId="50D63E4A" w:rsidR="005E343D" w:rsidRPr="005E343D" w:rsidRDefault="005E343D" w:rsidP="005E343D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5E343D">
        <w:rPr>
          <w:rFonts w:ascii="Arial" w:hAnsi="Arial" w:cs="Arial"/>
          <w:b/>
          <w:sz w:val="22"/>
          <w:szCs w:val="22"/>
          <w:lang w:val="sk-SK"/>
        </w:rPr>
        <w:t>Regionálna stratégia výchovy a vzdelávania v stredných školách v Bratislavskom samosprávnom kraji na roky 2013 – 2018</w:t>
      </w:r>
      <w:r w:rsidR="00BD362F">
        <w:rPr>
          <w:rFonts w:ascii="Arial" w:hAnsi="Arial" w:cs="Arial"/>
          <w:b/>
          <w:sz w:val="22"/>
          <w:szCs w:val="22"/>
          <w:lang w:val="sk-SK"/>
        </w:rPr>
        <w:t xml:space="preserve"> </w:t>
      </w:r>
      <w:r w:rsidR="00BD362F" w:rsidRPr="005E343D">
        <w:rPr>
          <w:rFonts w:ascii="Arial" w:hAnsi="Arial" w:cs="Arial"/>
          <w:b/>
          <w:sz w:val="22"/>
          <w:szCs w:val="22"/>
          <w:lang w:val="sk-SK"/>
        </w:rPr>
        <w:t>–</w:t>
      </w:r>
      <w:r w:rsidR="00BD362F">
        <w:rPr>
          <w:rFonts w:ascii="Arial" w:hAnsi="Arial" w:cs="Arial"/>
          <w:b/>
          <w:sz w:val="22"/>
          <w:szCs w:val="22"/>
          <w:lang w:val="sk-SK"/>
        </w:rPr>
        <w:t xml:space="preserve"> </w:t>
      </w:r>
      <w:r w:rsidR="00BD362F" w:rsidRPr="00BD362F">
        <w:rPr>
          <w:rFonts w:ascii="Arial" w:hAnsi="Arial" w:cs="Arial"/>
          <w:b/>
          <w:sz w:val="22"/>
          <w:szCs w:val="22"/>
          <w:lang w:val="sk-SK"/>
        </w:rPr>
        <w:t>aktualizácia 2015</w:t>
      </w:r>
      <w:r w:rsidRPr="00BD362F">
        <w:rPr>
          <w:rFonts w:ascii="Arial" w:hAnsi="Arial" w:cs="Arial"/>
          <w:b/>
          <w:sz w:val="22"/>
          <w:szCs w:val="22"/>
          <w:lang w:val="sk-SK"/>
        </w:rPr>
        <w:t xml:space="preserve"> </w:t>
      </w:r>
      <w:r w:rsidR="00BD362F" w:rsidRPr="00BD362F">
        <w:rPr>
          <w:rFonts w:ascii="Arial" w:hAnsi="Arial" w:cs="Arial"/>
          <w:b/>
          <w:sz w:val="22"/>
          <w:szCs w:val="22"/>
          <w:lang w:val="sk-SK"/>
        </w:rPr>
        <w:t xml:space="preserve"> </w:t>
      </w:r>
      <w:r w:rsidRPr="005E343D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 w:rsidRPr="005E343D">
        <w:rPr>
          <w:rFonts w:ascii="Arial" w:hAnsi="Arial" w:cs="Arial"/>
          <w:sz w:val="22"/>
          <w:szCs w:val="22"/>
          <w:lang w:val="sk-SK"/>
        </w:rPr>
        <w:t>Cieľ II: Pokračovať v optimalizácii siete škôl a školských zariadení a študijných a učebných odborov v školách v zriaďovateľskej pôsobnosti BSK, v súčinnosti s inými zriaďovateľmi ovplyvňovať sieť škôl a školských zariadení a študijných a učebných odborov v rámci celého regiónu. / Priorita 3: V úzkej súčinnosti s partnermi – Úradom práce, sociálnych vecí a rodiny a zástupcami zamestnávateľov- zabezpečiť dostatočné kapacity v tých odboroch, o ktoré majú zamestnávatelia záujem tak, aby absolventi boli dobre uplatniteľní a zamestnali sa hneď po skončení školy.</w:t>
      </w:r>
    </w:p>
    <w:p w14:paraId="27F78937" w14:textId="1852390E" w:rsidR="00416622" w:rsidRPr="005E343D" w:rsidRDefault="005E343D" w:rsidP="005E343D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C252AA">
        <w:rPr>
          <w:rFonts w:ascii="Arial" w:hAnsi="Arial" w:cs="Arial"/>
          <w:b/>
          <w:sz w:val="22"/>
          <w:szCs w:val="22"/>
          <w:lang w:val="sk-SK" w:eastAsia="sk-SK"/>
        </w:rPr>
        <w:t>Program hospodárskeho rozvoja a sociálneho rozvoja Bratislavského samosprávneho kraja na roky 2014-2020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(</w:t>
      </w:r>
      <w:r w:rsidRPr="00C252AA">
        <w:rPr>
          <w:rFonts w:ascii="Arial" w:hAnsi="Arial" w:cs="Arial"/>
          <w:sz w:val="22"/>
          <w:szCs w:val="22"/>
          <w:lang w:val="sk-SK"/>
        </w:rPr>
        <w:t xml:space="preserve">Strategický cieľ: Rozvoj poznatkovo orientovanej ekonomiky / Opatrenie 10. Investovanie </w:t>
      </w:r>
      <w:r w:rsidRPr="00C252AA">
        <w:rPr>
          <w:rFonts w:ascii="Arial" w:hAnsi="Arial" w:cs="Arial"/>
          <w:sz w:val="22"/>
          <w:szCs w:val="22"/>
          <w:lang w:val="sk-SK"/>
        </w:rPr>
        <w:lastRenderedPageBreak/>
        <w:t>do vzdelávania, zručností a celoživotného vzdelávania / Aktivita 10.5: Investície do rozvoja nových metód učenia a rozvoja a zavádzania inovatívnych technológií)</w:t>
      </w:r>
    </w:p>
    <w:p w14:paraId="22337D15" w14:textId="77777777" w:rsidR="004C3DF3" w:rsidRPr="00B87229" w:rsidRDefault="004C3DF3" w:rsidP="007C7E20">
      <w:pPr>
        <w:jc w:val="both"/>
        <w:rPr>
          <w:rFonts w:eastAsia="Calibri"/>
          <w:b/>
          <w:sz w:val="22"/>
          <w:szCs w:val="22"/>
          <w:lang w:val="sk-SK" w:eastAsia="en-US"/>
        </w:rPr>
      </w:pPr>
    </w:p>
    <w:p w14:paraId="7532342B" w14:textId="31EEF64C" w:rsidR="00C95900" w:rsidRPr="00B87229" w:rsidRDefault="00C95900" w:rsidP="007C7E20">
      <w:pPr>
        <w:spacing w:after="200" w:line="276" w:lineRule="auto"/>
        <w:ind w:left="3540" w:hanging="3540"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Relevantné cieľové skupiny: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ab/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žiaci a pedagógovia stredných škôl a taktiež 2. stupňa základných škôl </w:t>
      </w:r>
    </w:p>
    <w:p w14:paraId="22084318" w14:textId="31188568" w:rsidR="00C95900" w:rsidRPr="00B87229" w:rsidRDefault="00C95900" w:rsidP="007C7E20">
      <w:pPr>
        <w:spacing w:after="200" w:line="276" w:lineRule="auto"/>
        <w:ind w:left="2830" w:hanging="2830"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Predpokladané obdobie realizácie: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ab/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0</w:t>
      </w:r>
      <w:r w:rsidR="0094131D" w:rsidRPr="00B87229">
        <w:rPr>
          <w:rFonts w:ascii="Arial" w:eastAsia="Calibri" w:hAnsi="Arial" w:cs="Arial"/>
          <w:sz w:val="22"/>
          <w:szCs w:val="22"/>
          <w:lang w:val="sk-SK" w:eastAsia="en-US"/>
        </w:rPr>
        <w:t>8/2017-08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/2019</w:t>
      </w:r>
      <w:r w:rsidR="0094131D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– 2</w:t>
      </w: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roky</w:t>
      </w: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</w:t>
      </w:r>
    </w:p>
    <w:p w14:paraId="3202B1BB" w14:textId="787C2079" w:rsidR="00C95900" w:rsidRPr="00B87229" w:rsidRDefault="00C95900" w:rsidP="007C7E20">
      <w:pPr>
        <w:spacing w:after="200" w:line="276" w:lineRule="auto"/>
        <w:ind w:left="2830" w:hanging="2830"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b/>
          <w:sz w:val="22"/>
          <w:szCs w:val="22"/>
          <w:lang w:val="sk-SK" w:eastAsia="en-US"/>
        </w:rPr>
        <w:t>Výstupy projektu:</w:t>
      </w:r>
    </w:p>
    <w:p w14:paraId="303E9F55" w14:textId="2ACAD77C" w:rsidR="003868FB" w:rsidRPr="00B87229" w:rsidRDefault="003868FB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Spoločné súťaže v rámci N-Trophy</w:t>
      </w:r>
    </w:p>
    <w:p w14:paraId="7A577B44" w14:textId="753E2C77" w:rsidR="003868FB" w:rsidRPr="00B87229" w:rsidRDefault="004E557D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>
        <w:rPr>
          <w:rFonts w:ascii="Arial" w:eastAsia="Calibri" w:hAnsi="Arial" w:cs="Arial"/>
          <w:sz w:val="22"/>
          <w:szCs w:val="22"/>
          <w:lang w:val="sk-SK" w:eastAsia="en-US"/>
        </w:rPr>
        <w:t>Robotiáda –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(</w:t>
      </w:r>
      <w:r>
        <w:rPr>
          <w:rFonts w:ascii="Arial" w:eastAsia="Calibri" w:hAnsi="Arial" w:cs="Arial"/>
          <w:sz w:val="22"/>
          <w:szCs w:val="22"/>
          <w:lang w:val="sk-SK" w:eastAsia="en-US"/>
        </w:rPr>
        <w:t>robosúťaž, roboseminár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>, robokemp, robotické krúžky-10 krúžkov na kraj)</w:t>
      </w:r>
    </w:p>
    <w:p w14:paraId="0920E0F5" w14:textId="7B04D273" w:rsidR="003868FB" w:rsidRPr="00B87229" w:rsidRDefault="003868FB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Školenia pre pedagógov (experimentálne workshopy) </w:t>
      </w:r>
    </w:p>
    <w:p w14:paraId="4D62D738" w14:textId="77777777" w:rsidR="003868FB" w:rsidRPr="00B87229" w:rsidRDefault="003868FB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Workshopy – rozvoj soft-skills žiakov a pedagogického personálu k téme: ako získať grant, ako  realizovať grant a prezentačné schopnosti.</w:t>
      </w:r>
    </w:p>
    <w:p w14:paraId="63E74C5E" w14:textId="1C2EC377" w:rsidR="003868FB" w:rsidRPr="00B87229" w:rsidRDefault="003868FB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Príprava a realizácia výmenných pobytov pre žiakov (Letné školy-tábory) </w:t>
      </w:r>
    </w:p>
    <w:p w14:paraId="3B69A7DD" w14:textId="743B5E18" w:rsidR="003868FB" w:rsidRPr="00B87229" w:rsidRDefault="00884B9A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>Cezhraničné stáže pre</w:t>
      </w:r>
      <w:r w:rsidR="003868FB"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 študentov škôl u potenciálnych zamestnávateľov </w:t>
      </w:r>
    </w:p>
    <w:p w14:paraId="5F598A79" w14:textId="54C8E779" w:rsidR="003868FB" w:rsidRPr="00B87229" w:rsidRDefault="003868FB" w:rsidP="00236326">
      <w:pPr>
        <w:numPr>
          <w:ilvl w:val="0"/>
          <w:numId w:val="16"/>
        </w:numPr>
        <w:spacing w:after="200" w:line="276" w:lineRule="auto"/>
        <w:contextualSpacing/>
        <w:jc w:val="both"/>
        <w:rPr>
          <w:rFonts w:ascii="Arial" w:eastAsia="Calibri" w:hAnsi="Arial" w:cs="Arial"/>
          <w:sz w:val="22"/>
          <w:szCs w:val="22"/>
          <w:lang w:val="sk-SK" w:eastAsia="en-US"/>
        </w:rPr>
      </w:pPr>
      <w:r w:rsidRPr="00B87229">
        <w:rPr>
          <w:rFonts w:ascii="Arial" w:eastAsia="Calibri" w:hAnsi="Arial" w:cs="Arial"/>
          <w:sz w:val="22"/>
          <w:szCs w:val="22"/>
          <w:lang w:val="sk-SK" w:eastAsia="en-US"/>
        </w:rPr>
        <w:t xml:space="preserve">Spoločná cezhraničná databáza zamestnávateľov </w:t>
      </w:r>
    </w:p>
    <w:p w14:paraId="4CF6B9B1" w14:textId="77777777" w:rsidR="003868FB" w:rsidRPr="00B87229" w:rsidRDefault="003868FB" w:rsidP="007C7E20">
      <w:pPr>
        <w:spacing w:after="200" w:line="276" w:lineRule="auto"/>
        <w:ind w:left="2830" w:hanging="2830"/>
        <w:jc w:val="both"/>
        <w:rPr>
          <w:rFonts w:ascii="Arial" w:eastAsia="Calibri" w:hAnsi="Arial" w:cs="Arial"/>
          <w:b/>
          <w:sz w:val="22"/>
          <w:szCs w:val="22"/>
          <w:lang w:val="sk-SK" w:eastAsia="en-US"/>
        </w:rPr>
      </w:pPr>
    </w:p>
    <w:p w14:paraId="0DD4A092" w14:textId="77777777" w:rsidR="00BD2AB7" w:rsidRPr="00C252AA" w:rsidRDefault="00BD2AB7" w:rsidP="002C4EAA">
      <w:pPr>
        <w:rPr>
          <w:color w:val="1F497D"/>
          <w:lang w:val="sk-SK"/>
        </w:rPr>
      </w:pPr>
    </w:p>
    <w:p w14:paraId="3120B44B" w14:textId="1E59F7A0" w:rsidR="00BD2AB7" w:rsidRPr="00B87229" w:rsidRDefault="00BD2AB7" w:rsidP="00BD2AB7">
      <w:pPr>
        <w:pStyle w:val="Bezriadkovania"/>
        <w:spacing w:line="276" w:lineRule="auto"/>
        <w:jc w:val="both"/>
        <w:rPr>
          <w:rFonts w:ascii="Arial" w:hAnsi="Arial" w:cs="Arial"/>
          <w:b/>
        </w:rPr>
      </w:pPr>
      <w:r w:rsidRPr="00B87229">
        <w:rPr>
          <w:rFonts w:ascii="Arial" w:hAnsi="Arial" w:cs="Arial"/>
          <w:b/>
        </w:rPr>
        <w:t xml:space="preserve">Rozpočet Bratislavského samosprávneho kraja je plánovaný vo </w:t>
      </w:r>
      <w:r w:rsidRPr="000909B7">
        <w:rPr>
          <w:rFonts w:ascii="Arial" w:hAnsi="Arial" w:cs="Arial"/>
          <w:b/>
        </w:rPr>
        <w:t xml:space="preserve">výške 133 </w:t>
      </w:r>
      <w:r w:rsidR="00022FCD" w:rsidRPr="000909B7">
        <w:rPr>
          <w:rFonts w:ascii="Arial" w:hAnsi="Arial" w:cs="Arial"/>
          <w:b/>
        </w:rPr>
        <w:t>000</w:t>
      </w:r>
      <w:r w:rsidRPr="000909B7">
        <w:rPr>
          <w:rFonts w:ascii="Arial" w:hAnsi="Arial" w:cs="Arial"/>
          <w:b/>
        </w:rPr>
        <w:t>€, pri povinnom spolufinancovaní z vlastných zdrojov vo výške 5 % t.j. 6 650€. Výška nenávratného finančného príspevku z EFRR predstavuje  85 % z celkových žiadaných výdavkov na projekt – t.j. 113 05</w:t>
      </w:r>
      <w:r w:rsidR="00022FCD" w:rsidRPr="000909B7">
        <w:rPr>
          <w:rFonts w:ascii="Arial" w:hAnsi="Arial" w:cs="Arial"/>
          <w:b/>
        </w:rPr>
        <w:t>0</w:t>
      </w:r>
      <w:r w:rsidRPr="000909B7">
        <w:rPr>
          <w:rFonts w:ascii="Arial" w:hAnsi="Arial" w:cs="Arial"/>
          <w:b/>
        </w:rPr>
        <w:t xml:space="preserve">€. </w:t>
      </w:r>
      <w:r w:rsidRPr="000909B7">
        <w:rPr>
          <w:rFonts w:ascii="Arial" w:hAnsi="Arial" w:cs="Arial"/>
          <w:b/>
        </w:rPr>
        <w:lastRenderedPageBreak/>
        <w:t>Výška finančného príspevku zo štátneho rozpočtu SR predstavuje 10 % z celkových žiadan</w:t>
      </w:r>
      <w:r w:rsidR="00022FCD" w:rsidRPr="000909B7">
        <w:rPr>
          <w:rFonts w:ascii="Arial" w:hAnsi="Arial" w:cs="Arial"/>
          <w:b/>
        </w:rPr>
        <w:t>ých výdavkov na projekt – t.j. 13</w:t>
      </w:r>
      <w:r w:rsidRPr="000909B7">
        <w:rPr>
          <w:rFonts w:ascii="Arial" w:hAnsi="Arial" w:cs="Arial"/>
          <w:b/>
        </w:rPr>
        <w:t> </w:t>
      </w:r>
      <w:r w:rsidR="00022FCD" w:rsidRPr="000909B7">
        <w:rPr>
          <w:rFonts w:ascii="Arial" w:hAnsi="Arial" w:cs="Arial"/>
          <w:b/>
        </w:rPr>
        <w:t>3</w:t>
      </w:r>
      <w:r w:rsidRPr="000909B7">
        <w:rPr>
          <w:rFonts w:ascii="Arial" w:hAnsi="Arial" w:cs="Arial"/>
          <w:b/>
        </w:rPr>
        <w:t>00€.</w:t>
      </w:r>
    </w:p>
    <w:p w14:paraId="18C32CC0" w14:textId="569784F5" w:rsidR="002C4EAA" w:rsidRPr="00C252AA" w:rsidRDefault="004C3DF3" w:rsidP="002C4EAA">
      <w:pPr>
        <w:rPr>
          <w:color w:val="1F497D"/>
          <w:lang w:val="sk-SK"/>
        </w:rPr>
      </w:pPr>
      <w:r w:rsidRPr="00C252AA">
        <w:rPr>
          <w:color w:val="1F497D"/>
          <w:lang w:val="sk-SK"/>
        </w:rPr>
        <w:t>  </w:t>
      </w:r>
    </w:p>
    <w:p w14:paraId="173D3FCC" w14:textId="77777777" w:rsidR="00B14411" w:rsidRPr="00B87229" w:rsidRDefault="00B14411" w:rsidP="00B2363D">
      <w:pPr>
        <w:spacing w:line="276" w:lineRule="auto"/>
        <w:jc w:val="both"/>
        <w:rPr>
          <w:rFonts w:ascii="Arial" w:eastAsia="Calibri" w:hAnsi="Arial" w:cs="Arial"/>
          <w:b/>
          <w:sz w:val="22"/>
          <w:szCs w:val="22"/>
          <w:highlight w:val="yellow"/>
          <w:lang w:val="sk-SK" w:eastAsia="en-US"/>
        </w:rPr>
      </w:pPr>
    </w:p>
    <w:p w14:paraId="78E29971" w14:textId="6F806ED1" w:rsidR="004C3DF3" w:rsidRPr="00236326" w:rsidRDefault="006918D7" w:rsidP="00236326">
      <w:pPr>
        <w:autoSpaceDE w:val="0"/>
        <w:autoSpaceDN w:val="0"/>
        <w:adjustRightInd w:val="0"/>
        <w:jc w:val="both"/>
        <w:rPr>
          <w:rFonts w:ascii="Arial" w:hAnsi="Arial" w:cs="Arial"/>
          <w:sz w:val="22"/>
          <w:szCs w:val="22"/>
          <w:lang w:val="sk-SK" w:eastAsia="sk-SK"/>
        </w:rPr>
      </w:pPr>
      <w:r w:rsidRPr="00236326">
        <w:rPr>
          <w:rFonts w:ascii="Arial" w:eastAsia="Calibri" w:hAnsi="Arial" w:cs="Arial"/>
          <w:b/>
          <w:sz w:val="22"/>
          <w:szCs w:val="22"/>
          <w:lang w:val="sk-SK" w:eastAsia="en-US"/>
        </w:rPr>
        <w:t>Pre potreby</w:t>
      </w:r>
      <w:r w:rsidR="002C4EAA" w:rsidRPr="00236326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schválenia projektu </w:t>
      </w:r>
      <w:r w:rsidR="00EF1AB6" w:rsidRPr="00666ABE">
        <w:rPr>
          <w:rFonts w:ascii="Arial" w:eastAsia="Calibri" w:hAnsi="Arial" w:cs="Arial"/>
          <w:sz w:val="22"/>
          <w:szCs w:val="22"/>
          <w:lang w:val="sk-SK" w:eastAsia="en-US"/>
        </w:rPr>
        <w:t>je</w:t>
      </w:r>
      <w:r w:rsidR="00EF1AB6" w:rsidRPr="00236326">
        <w:rPr>
          <w:rFonts w:ascii="Arial" w:eastAsia="Calibri" w:hAnsi="Arial" w:cs="Arial"/>
          <w:b/>
          <w:sz w:val="22"/>
          <w:szCs w:val="22"/>
          <w:lang w:val="sk-SK" w:eastAsia="en-US"/>
        </w:rPr>
        <w:t xml:space="preserve"> </w:t>
      </w:r>
      <w:r w:rsidRPr="00236326">
        <w:rPr>
          <w:rFonts w:ascii="Arial" w:eastAsia="Calibri" w:hAnsi="Arial" w:cs="Arial"/>
          <w:sz w:val="22"/>
          <w:szCs w:val="22"/>
          <w:lang w:val="sk-SK" w:eastAsia="en-US"/>
        </w:rPr>
        <w:t>s</w:t>
      </w:r>
      <w:r w:rsidR="006A6253" w:rsidRPr="00236326">
        <w:rPr>
          <w:rFonts w:ascii="Arial" w:eastAsia="Calibri" w:hAnsi="Arial" w:cs="Arial"/>
          <w:sz w:val="22"/>
          <w:szCs w:val="22"/>
          <w:lang w:val="sk-SK" w:eastAsia="en-US"/>
        </w:rPr>
        <w:t>účasťou kompletnej dokumentác</w:t>
      </w:r>
      <w:r w:rsidR="00EF1AB6" w:rsidRPr="00236326">
        <w:rPr>
          <w:rFonts w:ascii="Arial" w:eastAsia="Calibri" w:hAnsi="Arial" w:cs="Arial"/>
          <w:sz w:val="22"/>
          <w:szCs w:val="22"/>
          <w:lang w:val="sk-SK" w:eastAsia="en-US"/>
        </w:rPr>
        <w:t>ie</w:t>
      </w:r>
      <w:r w:rsidR="002C4EAA" w:rsidRPr="00236326">
        <w:rPr>
          <w:rFonts w:ascii="Arial" w:eastAsia="Calibri" w:hAnsi="Arial" w:cs="Arial"/>
          <w:sz w:val="22"/>
          <w:szCs w:val="22"/>
          <w:lang w:val="sk-SK" w:eastAsia="en-US"/>
        </w:rPr>
        <w:t xml:space="preserve"> aj uzavretie </w:t>
      </w:r>
      <w:r w:rsidR="002C4EAA" w:rsidRPr="00236326">
        <w:rPr>
          <w:rFonts w:ascii="Arial" w:hAnsi="Arial" w:cs="Arial"/>
          <w:sz w:val="22"/>
          <w:szCs w:val="22"/>
          <w:lang w:val="sk-SK"/>
        </w:rPr>
        <w:t>Dohody o spolupráci partnerov na projekte v rámci programu</w:t>
      </w:r>
      <w:r w:rsidR="00B87229" w:rsidRPr="00236326">
        <w:rPr>
          <w:rFonts w:ascii="Arial" w:hAnsi="Arial" w:cs="Arial"/>
          <w:sz w:val="22"/>
          <w:szCs w:val="22"/>
          <w:lang w:val="sk-SK"/>
        </w:rPr>
        <w:t xml:space="preserve"> spolupráce</w:t>
      </w:r>
      <w:r w:rsidR="002C4EAA" w:rsidRPr="00236326">
        <w:rPr>
          <w:rFonts w:ascii="Arial" w:hAnsi="Arial" w:cs="Arial"/>
          <w:sz w:val="22"/>
          <w:szCs w:val="22"/>
          <w:lang w:val="sk-SK"/>
        </w:rPr>
        <w:t xml:space="preserve"> Interreg V-A Slovenská republika – Česká republika</w:t>
      </w:r>
      <w:r w:rsidR="00C053F9">
        <w:rPr>
          <w:rFonts w:ascii="Arial" w:hAnsi="Arial" w:cs="Arial"/>
          <w:sz w:val="22"/>
          <w:szCs w:val="22"/>
          <w:lang w:val="sk-SK"/>
        </w:rPr>
        <w:t xml:space="preserve"> (Príloha č.1)</w:t>
      </w:r>
      <w:r w:rsidR="006A6253" w:rsidRPr="00236326">
        <w:rPr>
          <w:rFonts w:ascii="Arial" w:eastAsia="Calibri" w:hAnsi="Arial" w:cs="Arial"/>
          <w:sz w:val="22"/>
          <w:szCs w:val="22"/>
          <w:lang w:val="sk-SK" w:eastAsia="en-US"/>
        </w:rPr>
        <w:t>, ktorá je</w:t>
      </w:r>
      <w:r w:rsidR="00EF1AB6" w:rsidRPr="00236326">
        <w:rPr>
          <w:rFonts w:ascii="Arial" w:eastAsia="Calibri" w:hAnsi="Arial" w:cs="Arial"/>
          <w:sz w:val="22"/>
          <w:szCs w:val="22"/>
          <w:lang w:val="sk-SK" w:eastAsia="en-US"/>
        </w:rPr>
        <w:t xml:space="preserve"> súčasťou predkladaného</w:t>
      </w:r>
      <w:r w:rsidR="006A6253" w:rsidRPr="00236326">
        <w:rPr>
          <w:rFonts w:ascii="Arial" w:eastAsia="Calibri" w:hAnsi="Arial" w:cs="Arial"/>
          <w:sz w:val="22"/>
          <w:szCs w:val="22"/>
          <w:lang w:val="sk-SK" w:eastAsia="en-US"/>
        </w:rPr>
        <w:t xml:space="preserve"> materiálu. </w:t>
      </w:r>
      <w:r w:rsidRPr="00236326">
        <w:rPr>
          <w:rFonts w:ascii="Arial" w:hAnsi="Arial" w:cs="Arial"/>
          <w:sz w:val="22"/>
          <w:szCs w:val="22"/>
          <w:lang w:val="sk-SK"/>
        </w:rPr>
        <w:t xml:space="preserve">Dohoda </w:t>
      </w:r>
      <w:r w:rsidR="00EF1AB6" w:rsidRPr="00236326">
        <w:rPr>
          <w:rFonts w:ascii="Arial" w:hAnsi="Arial" w:cs="Arial"/>
          <w:sz w:val="22"/>
          <w:szCs w:val="22"/>
          <w:lang w:val="sk-SK"/>
        </w:rPr>
        <w:t xml:space="preserve">o spolupráci </w:t>
      </w:r>
      <w:r w:rsidRPr="00236326">
        <w:rPr>
          <w:rFonts w:ascii="Arial" w:hAnsi="Arial" w:cs="Arial"/>
          <w:sz w:val="22"/>
          <w:szCs w:val="22"/>
          <w:lang w:val="sk-SK"/>
        </w:rPr>
        <w:t>je vzorovou zmluvou používanou Riadiacim orgánom Programu spolupráce Interreg V-A SK-CZ 2014-2020, pre poskytovanie nenávratných finančných príspevkov schválených projektov.</w:t>
      </w:r>
      <w:r w:rsidR="00236326" w:rsidRPr="00236326">
        <w:rPr>
          <w:rFonts w:ascii="Arial" w:eastAsia="Batang" w:hAnsi="Arial" w:cs="Arial"/>
          <w:bCs/>
          <w:color w:val="000000"/>
          <w:sz w:val="22"/>
          <w:szCs w:val="22"/>
          <w:lang w:val="sk-SK"/>
        </w:rPr>
        <w:t xml:space="preserve"> </w:t>
      </w:r>
      <w:r w:rsidR="00236326" w:rsidRPr="00236326">
        <w:rPr>
          <w:rFonts w:ascii="Arial" w:hAnsi="Arial" w:cs="Arial"/>
          <w:sz w:val="22"/>
          <w:szCs w:val="22"/>
          <w:lang w:val="sk-SK" w:eastAsia="sk-SK"/>
        </w:rPr>
        <w:t>Dohoda o spolupráci partnerov na projekte je povinnou</w:t>
      </w:r>
      <w:r w:rsidR="00236326">
        <w:rPr>
          <w:rFonts w:ascii="Arial" w:hAnsi="Arial" w:cs="Arial"/>
          <w:sz w:val="22"/>
          <w:szCs w:val="22"/>
          <w:lang w:val="sk-SK" w:eastAsia="sk-SK"/>
        </w:rPr>
        <w:t xml:space="preserve"> </w:t>
      </w:r>
      <w:r w:rsidR="00236326" w:rsidRPr="00236326">
        <w:rPr>
          <w:rFonts w:ascii="Arial" w:hAnsi="Arial" w:cs="Arial"/>
          <w:sz w:val="22"/>
          <w:szCs w:val="22"/>
          <w:lang w:val="sk-SK" w:eastAsia="sk-SK"/>
        </w:rPr>
        <w:t>prílohou žiadosti o NFP a sú v nej zadefinované práva a povinnosti jednotlivých projektových partnerov. Túto dohodu uzatvára vedúci partner so všetkými partnermi podieľajúcimi sa na realizácii projektu.</w:t>
      </w:r>
      <w:r w:rsidR="004E557D">
        <w:rPr>
          <w:rFonts w:ascii="Arial" w:hAnsi="Arial" w:cs="Arial"/>
          <w:sz w:val="22"/>
          <w:szCs w:val="22"/>
          <w:lang w:val="sk-SK" w:eastAsia="sk-SK"/>
        </w:rPr>
        <w:t xml:space="preserve"> Právne oddelenie BSK nemalo pripomienky k formálno – právnym náležitostiam posudzovanej Dohody. </w:t>
      </w:r>
    </w:p>
    <w:p w14:paraId="281AADE9" w14:textId="77777777" w:rsidR="00B87229" w:rsidRPr="00B87229" w:rsidRDefault="00B87229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40F972AD" w14:textId="2C9D61E9" w:rsidR="004C3DF3" w:rsidRPr="00B87229" w:rsidRDefault="00E7645C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  <w:r w:rsidRPr="00B87229">
        <w:rPr>
          <w:noProof/>
          <w:lang w:val="sk-SK" w:eastAsia="sk-SK"/>
        </w:rPr>
        <w:drawing>
          <wp:anchor distT="0" distB="0" distL="114300" distR="114300" simplePos="0" relativeHeight="251654144" behindDoc="0" locked="0" layoutInCell="1" allowOverlap="1" wp14:anchorId="37B0D008" wp14:editId="2C59292F">
            <wp:simplePos x="0" y="0"/>
            <wp:positionH relativeFrom="margin">
              <wp:posOffset>2643505</wp:posOffset>
            </wp:positionH>
            <wp:positionV relativeFrom="margin">
              <wp:posOffset>3119755</wp:posOffset>
            </wp:positionV>
            <wp:extent cx="2833370" cy="1597660"/>
            <wp:effectExtent l="0" t="0" r="5080" b="2540"/>
            <wp:wrapSquare wrapText="bothSides"/>
            <wp:docPr id="2" name="Obrázo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502" t="16592" r="3935" b="5793"/>
                    <a:stretch/>
                  </pic:blipFill>
                  <pic:spPr bwMode="auto">
                    <a:xfrm>
                      <a:off x="0" y="0"/>
                      <a:ext cx="2833370" cy="15976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87229">
        <w:rPr>
          <w:noProof/>
          <w:lang w:val="sk-SK" w:eastAsia="sk-SK"/>
        </w:rPr>
        <w:drawing>
          <wp:anchor distT="0" distB="0" distL="114300" distR="114300" simplePos="0" relativeHeight="251658240" behindDoc="0" locked="0" layoutInCell="1" allowOverlap="1" wp14:anchorId="655454A9" wp14:editId="6707ABDD">
            <wp:simplePos x="0" y="0"/>
            <wp:positionH relativeFrom="margin">
              <wp:posOffset>-4445</wp:posOffset>
            </wp:positionH>
            <wp:positionV relativeFrom="margin">
              <wp:posOffset>3138805</wp:posOffset>
            </wp:positionV>
            <wp:extent cx="2514600" cy="1588135"/>
            <wp:effectExtent l="0" t="0" r="0" b="0"/>
            <wp:wrapSquare wrapText="bothSides"/>
            <wp:docPr id="1" name="Obrázo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8936" t="12210" r="2116" b="3541"/>
                    <a:stretch/>
                  </pic:blipFill>
                  <pic:spPr bwMode="auto">
                    <a:xfrm>
                      <a:off x="0" y="0"/>
                      <a:ext cx="2514600" cy="15881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87229">
        <w:rPr>
          <w:noProof/>
          <w:lang w:val="sk-SK" w:eastAsia="sk-SK"/>
        </w:rPr>
        <w:drawing>
          <wp:anchor distT="0" distB="0" distL="114300" distR="114300" simplePos="0" relativeHeight="251662336" behindDoc="0" locked="0" layoutInCell="1" allowOverlap="1" wp14:anchorId="59D5608E" wp14:editId="5AF79478">
            <wp:simplePos x="0" y="0"/>
            <wp:positionH relativeFrom="margin">
              <wp:posOffset>2685415</wp:posOffset>
            </wp:positionH>
            <wp:positionV relativeFrom="margin">
              <wp:posOffset>5062855</wp:posOffset>
            </wp:positionV>
            <wp:extent cx="2817495" cy="1518285"/>
            <wp:effectExtent l="0" t="0" r="1905" b="5715"/>
            <wp:wrapSquare wrapText="bothSides"/>
            <wp:docPr id="4" name="Obrázo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99" t="11294" r="1290" b="3541"/>
                    <a:stretch/>
                  </pic:blipFill>
                  <pic:spPr bwMode="auto">
                    <a:xfrm>
                      <a:off x="0" y="0"/>
                      <a:ext cx="2817495" cy="1518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B87229">
        <w:rPr>
          <w:noProof/>
          <w:lang w:val="sk-SK" w:eastAsia="sk-SK"/>
        </w:rPr>
        <w:drawing>
          <wp:anchor distT="0" distB="0" distL="114300" distR="114300" simplePos="0" relativeHeight="251659264" behindDoc="0" locked="0" layoutInCell="1" allowOverlap="1" wp14:anchorId="1280ED10" wp14:editId="4C6BB47A">
            <wp:simplePos x="0" y="0"/>
            <wp:positionH relativeFrom="margin">
              <wp:posOffset>24130</wp:posOffset>
            </wp:positionH>
            <wp:positionV relativeFrom="margin">
              <wp:posOffset>5062220</wp:posOffset>
            </wp:positionV>
            <wp:extent cx="2526665" cy="1518285"/>
            <wp:effectExtent l="0" t="0" r="6985" b="5715"/>
            <wp:wrapSquare wrapText="bothSides"/>
            <wp:docPr id="3" name="Obrázo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999" t="17436" r="5258" b="7199"/>
                    <a:stretch/>
                  </pic:blipFill>
                  <pic:spPr bwMode="auto">
                    <a:xfrm>
                      <a:off x="0" y="0"/>
                      <a:ext cx="2526665" cy="151828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35550BD" w14:textId="3AB777C7" w:rsidR="004C3DF3" w:rsidRPr="00B87229" w:rsidRDefault="004C3DF3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0F730A37" w14:textId="106F15DE" w:rsidR="006918D7" w:rsidRPr="00B87229" w:rsidRDefault="006918D7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1559C87A" w14:textId="4919131B" w:rsidR="006918D7" w:rsidRPr="00B87229" w:rsidRDefault="006918D7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55895B9D" w14:textId="4476BAC3" w:rsidR="006918D7" w:rsidRPr="00B87229" w:rsidRDefault="006918D7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3F7CC51C" w14:textId="56DD0A7F" w:rsidR="006A6253" w:rsidRDefault="006A6253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738DB920" w14:textId="77777777" w:rsidR="00E7645C" w:rsidRDefault="00E7645C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1F0404A7" w14:textId="0CA65E35" w:rsidR="00E7645C" w:rsidRDefault="00E7645C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19A48FA8" w14:textId="5927EDBB" w:rsidR="005E343D" w:rsidRDefault="005E343D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6BD806A2" w14:textId="59835DAD" w:rsidR="005E343D" w:rsidRDefault="005E343D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55001F80" w14:textId="00C55635" w:rsidR="005E343D" w:rsidRDefault="005E343D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2D88E787" w14:textId="77777777" w:rsidR="005E343D" w:rsidRDefault="005E343D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7833303D" w14:textId="77777777" w:rsidR="00E7645C" w:rsidRDefault="00E7645C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20"/>
          <w:szCs w:val="20"/>
          <w:lang w:val="sk-SK" w:eastAsia="en-US"/>
        </w:rPr>
      </w:pPr>
    </w:p>
    <w:p w14:paraId="796CFE93" w14:textId="7D04EE9D" w:rsidR="00C053F9" w:rsidRDefault="00C053F9" w:rsidP="00C053F9">
      <w:pPr>
        <w:spacing w:after="200" w:line="276" w:lineRule="auto"/>
        <w:rPr>
          <w:rFonts w:ascii="Arial" w:eastAsia="Batang" w:hAnsi="Arial" w:cs="Arial"/>
          <w:bCs/>
          <w:sz w:val="22"/>
          <w:szCs w:val="22"/>
          <w:lang w:val="sk-SK" w:eastAsia="sk-SK"/>
        </w:rPr>
      </w:pPr>
      <w:r>
        <w:rPr>
          <w:rFonts w:ascii="Arial" w:eastAsia="Batang" w:hAnsi="Arial" w:cs="Arial"/>
          <w:bCs/>
          <w:sz w:val="22"/>
          <w:szCs w:val="22"/>
        </w:rPr>
        <w:t xml:space="preserve">Príloha č.1: </w:t>
      </w:r>
      <w:r>
        <w:rPr>
          <w:rFonts w:ascii="Arial" w:hAnsi="Arial" w:cs="Arial"/>
          <w:sz w:val="22"/>
          <w:szCs w:val="22"/>
          <w:lang w:val="sk-SK"/>
        </w:rPr>
        <w:t>Dohoda</w:t>
      </w:r>
      <w:r w:rsidRPr="00081C32">
        <w:rPr>
          <w:rFonts w:ascii="Arial" w:hAnsi="Arial" w:cs="Arial"/>
          <w:sz w:val="22"/>
          <w:szCs w:val="22"/>
          <w:lang w:val="sk-SK"/>
        </w:rPr>
        <w:t xml:space="preserve"> o spolupráci partnerov na projekte v rámci programu Interreg V-A Slovenská republika – Česká republika</w:t>
      </w:r>
    </w:p>
    <w:p w14:paraId="24E01888" w14:textId="2B82B831" w:rsidR="00B2363D" w:rsidRPr="00B720FC" w:rsidRDefault="00B2363D" w:rsidP="00B2363D">
      <w:pPr>
        <w:spacing w:line="276" w:lineRule="auto"/>
        <w:jc w:val="both"/>
        <w:rPr>
          <w:rFonts w:ascii="Arial" w:eastAsiaTheme="minorHAnsi" w:hAnsi="Arial" w:cs="Arial"/>
          <w:b/>
          <w:color w:val="C00000"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color w:val="C00000"/>
          <w:sz w:val="18"/>
          <w:szCs w:val="18"/>
          <w:lang w:val="sk-SK" w:eastAsia="en-US"/>
        </w:rPr>
        <w:t>Projektový list</w:t>
      </w:r>
    </w:p>
    <w:p w14:paraId="4419ECF4" w14:textId="32642111" w:rsidR="00B2363D" w:rsidRPr="00B720FC" w:rsidRDefault="00B2363D" w:rsidP="00B2363D">
      <w:pPr>
        <w:keepNext/>
        <w:keepLines/>
        <w:pBdr>
          <w:top w:val="single" w:sz="12" w:space="1" w:color="1F497D" w:themeColor="text2"/>
          <w:left w:val="single" w:sz="12" w:space="4" w:color="1F497D" w:themeColor="text2"/>
          <w:bottom w:val="single" w:sz="12" w:space="1" w:color="1F497D" w:themeColor="text2"/>
          <w:right w:val="single" w:sz="12" w:space="4" w:color="1F497D" w:themeColor="text2"/>
        </w:pBdr>
        <w:spacing w:before="120" w:line="276" w:lineRule="auto"/>
        <w:jc w:val="both"/>
        <w:outlineLvl w:val="2"/>
        <w:rPr>
          <w:rFonts w:ascii="Arial" w:eastAsiaTheme="majorEastAsia" w:hAnsi="Arial" w:cs="Arial"/>
          <w:b/>
          <w:bCs/>
          <w:sz w:val="20"/>
          <w:szCs w:val="20"/>
          <w:lang w:val="sk-SK" w:eastAsia="en-US"/>
        </w:rPr>
      </w:pPr>
      <w:r w:rsidRPr="00B720FC">
        <w:rPr>
          <w:rFonts w:ascii="Arial" w:eastAsiaTheme="majorEastAsia" w:hAnsi="Arial" w:cs="Arial"/>
          <w:b/>
          <w:bCs/>
          <w:sz w:val="20"/>
          <w:szCs w:val="20"/>
          <w:lang w:val="sk-SK" w:eastAsia="en-US"/>
        </w:rPr>
        <w:t>Projekt „</w:t>
      </w:r>
      <w:r w:rsidRPr="00B720FC">
        <w:rPr>
          <w:rFonts w:ascii="Arial" w:hAnsi="Arial" w:cs="Arial"/>
          <w:sz w:val="20"/>
          <w:szCs w:val="20"/>
          <w:lang w:val="sk-SK"/>
        </w:rPr>
        <w:t>Rozvoj dovedností žáků v přírodovědných a technických oborech</w:t>
      </w:r>
      <w:r w:rsidRPr="00B720FC">
        <w:rPr>
          <w:rFonts w:ascii="Arial" w:eastAsiaTheme="majorEastAsia" w:hAnsi="Arial" w:cs="Arial"/>
          <w:b/>
          <w:bCs/>
          <w:sz w:val="20"/>
          <w:szCs w:val="20"/>
          <w:lang w:val="sk-SK" w:eastAsia="en-US"/>
        </w:rPr>
        <w:t>“</w:t>
      </w:r>
    </w:p>
    <w:p w14:paraId="31A4146C" w14:textId="2834A89D" w:rsidR="00B2363D" w:rsidRPr="00C252AA" w:rsidRDefault="00B2363D" w:rsidP="00B2363D">
      <w:pPr>
        <w:spacing w:line="276" w:lineRule="auto"/>
        <w:jc w:val="both"/>
        <w:rPr>
          <w:rFonts w:ascii="Arial" w:eastAsiaTheme="majorEastAsia" w:hAnsi="Arial" w:cs="Arial"/>
          <w:b/>
          <w:bCs/>
          <w:iCs/>
          <w:color w:val="000000" w:themeColor="text1"/>
          <w:sz w:val="22"/>
          <w:szCs w:val="22"/>
          <w:lang w:val="sk-SK" w:eastAsia="en-US"/>
        </w:rPr>
      </w:pPr>
    </w:p>
    <w:p w14:paraId="7EB04D85" w14:textId="5C5BDF86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sz w:val="18"/>
          <w:szCs w:val="18"/>
          <w:lang w:val="sk-SK" w:eastAsia="en-US"/>
        </w:rPr>
      </w:pPr>
      <w:r w:rsidRPr="00B720FC">
        <w:rPr>
          <w:rFonts w:ascii="Arial" w:eastAsiaTheme="majorEastAsia" w:hAnsi="Arial" w:cs="Arial"/>
          <w:b/>
          <w:bCs/>
          <w:iCs/>
          <w:color w:val="000000" w:themeColor="text1"/>
          <w:sz w:val="18"/>
          <w:szCs w:val="18"/>
          <w:lang w:val="sk-SK" w:eastAsia="en-US"/>
        </w:rPr>
        <w:t>Operačný program:</w:t>
      </w: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</w:t>
      </w:r>
      <w:r w:rsidR="00544417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       </w:t>
      </w:r>
      <w:r w:rsidRPr="00B720FC">
        <w:rPr>
          <w:rFonts w:ascii="Arial" w:eastAsiaTheme="minorHAnsi" w:hAnsi="Arial" w:cs="Arial"/>
          <w:sz w:val="18"/>
          <w:szCs w:val="18"/>
          <w:lang w:val="sk-SK" w:eastAsia="en-US"/>
        </w:rPr>
        <w:t>INTERREG V-A SK-CZ 2014-2020</w:t>
      </w:r>
    </w:p>
    <w:p w14:paraId="4C9AE2CC" w14:textId="533AA369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bCs/>
          <w:sz w:val="18"/>
          <w:szCs w:val="18"/>
          <w:lang w:val="sk-SK" w:eastAsia="en-US"/>
        </w:rPr>
        <w:t xml:space="preserve">Prioritná os 1: </w:t>
      </w:r>
      <w:r w:rsidRPr="00B720FC">
        <w:rPr>
          <w:rFonts w:ascii="Arial" w:eastAsiaTheme="minorHAnsi" w:hAnsi="Arial" w:cs="Arial"/>
          <w:b/>
          <w:bCs/>
          <w:sz w:val="18"/>
          <w:szCs w:val="18"/>
          <w:lang w:val="sk-SK" w:eastAsia="en-US"/>
        </w:rPr>
        <w:tab/>
      </w:r>
      <w:r w:rsidR="00544417">
        <w:rPr>
          <w:rFonts w:ascii="Arial" w:eastAsiaTheme="minorHAnsi" w:hAnsi="Arial" w:cs="Arial"/>
          <w:b/>
          <w:bCs/>
          <w:sz w:val="18"/>
          <w:szCs w:val="18"/>
          <w:lang w:val="sk-SK" w:eastAsia="en-US"/>
        </w:rPr>
        <w:t xml:space="preserve">              </w:t>
      </w:r>
      <w:r w:rsidRPr="00B720FC">
        <w:rPr>
          <w:rFonts w:ascii="Arial" w:eastAsiaTheme="minorHAnsi" w:hAnsi="Arial" w:cs="Arial"/>
          <w:sz w:val="18"/>
          <w:szCs w:val="18"/>
          <w:lang w:val="sk-SK" w:eastAsia="en-US"/>
        </w:rPr>
        <w:t>Využívanie inovačného potenciálu</w:t>
      </w:r>
    </w:p>
    <w:p w14:paraId="51086345" w14:textId="14E7EDB2" w:rsidR="00F067F5" w:rsidRPr="00B720FC" w:rsidRDefault="00F067F5" w:rsidP="007C7E20">
      <w:pPr>
        <w:spacing w:line="276" w:lineRule="auto"/>
        <w:ind w:left="2124" w:hanging="2124"/>
        <w:jc w:val="both"/>
        <w:rPr>
          <w:rFonts w:ascii="Arial" w:eastAsiaTheme="minorHAnsi" w:hAnsi="Arial" w:cs="Arial"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bCs/>
          <w:sz w:val="18"/>
          <w:szCs w:val="18"/>
          <w:lang w:val="sk-SK" w:eastAsia="en-US"/>
        </w:rPr>
        <w:t>IP 1</w:t>
      </w:r>
      <w:r w:rsidR="00B2363D" w:rsidRPr="00B720FC">
        <w:rPr>
          <w:rFonts w:ascii="Arial" w:eastAsiaTheme="minorHAnsi" w:hAnsi="Arial" w:cs="Arial"/>
          <w:b/>
          <w:bCs/>
          <w:sz w:val="18"/>
          <w:szCs w:val="18"/>
          <w:lang w:val="sk-SK" w:eastAsia="en-US"/>
        </w:rPr>
        <w:t xml:space="preserve">: </w:t>
      </w:r>
      <w:r w:rsidR="00544417">
        <w:rPr>
          <w:rFonts w:ascii="Arial" w:eastAsiaTheme="minorHAnsi" w:hAnsi="Arial" w:cs="Arial"/>
          <w:b/>
          <w:bCs/>
          <w:sz w:val="18"/>
          <w:szCs w:val="18"/>
          <w:lang w:val="sk-SK" w:eastAsia="en-US"/>
        </w:rPr>
        <w:t xml:space="preserve">                                </w:t>
      </w:r>
      <w:r w:rsidRPr="00B720FC">
        <w:rPr>
          <w:rFonts w:ascii="Arial" w:eastAsiaTheme="minorHAnsi" w:hAnsi="Arial" w:cs="Arial"/>
          <w:sz w:val="18"/>
          <w:szCs w:val="18"/>
          <w:lang w:val="sk-SK" w:eastAsia="en-US"/>
        </w:rPr>
        <w:t>Príprava a vykonávanie spoločných vzdelávacích, odborných vzdelávacích</w:t>
      </w:r>
      <w:r w:rsidR="00A40DBE" w:rsidRPr="00B720FC">
        <w:rPr>
          <w:rFonts w:ascii="Arial" w:eastAsiaTheme="minorHAnsi" w:hAnsi="Arial" w:cs="Arial"/>
          <w:sz w:val="18"/>
          <w:szCs w:val="18"/>
          <w:lang w:val="sk-SK" w:eastAsia="en-US"/>
        </w:rPr>
        <w:t xml:space="preserve"> </w:t>
      </w:r>
      <w:r w:rsidR="00544417">
        <w:rPr>
          <w:rFonts w:ascii="Arial" w:eastAsiaTheme="minorHAnsi" w:hAnsi="Arial" w:cs="Arial"/>
          <w:sz w:val="18"/>
          <w:szCs w:val="18"/>
          <w:lang w:val="sk-SK" w:eastAsia="en-US"/>
        </w:rPr>
        <w:t xml:space="preserve">a školiacich </w:t>
      </w:r>
      <w:r w:rsidRPr="00B720FC">
        <w:rPr>
          <w:rFonts w:ascii="Arial" w:eastAsiaTheme="minorHAnsi" w:hAnsi="Arial" w:cs="Arial"/>
          <w:sz w:val="18"/>
          <w:szCs w:val="18"/>
          <w:lang w:val="sk-SK" w:eastAsia="en-US"/>
        </w:rPr>
        <w:t>programov (10b)</w:t>
      </w:r>
    </w:p>
    <w:p w14:paraId="0A487631" w14:textId="77777777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</w:p>
    <w:p w14:paraId="18EAEC93" w14:textId="04BE12C8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>Hlavný cieľ projektu:</w:t>
      </w:r>
    </w:p>
    <w:p w14:paraId="4BB50B3C" w14:textId="339E3EA1" w:rsidR="004D3E4E" w:rsidRPr="00544417" w:rsidRDefault="004D3E4E" w:rsidP="00B720FC">
      <w:pPr>
        <w:spacing w:line="276" w:lineRule="auto"/>
        <w:rPr>
          <w:rFonts w:ascii="Arial" w:eastAsiaTheme="minorHAnsi" w:hAnsi="Arial" w:cs="Arial"/>
          <w:sz w:val="18"/>
          <w:szCs w:val="18"/>
          <w:lang w:val="sk-SK" w:eastAsia="en-US"/>
        </w:rPr>
      </w:pPr>
      <w:r w:rsidRPr="00544417">
        <w:rPr>
          <w:rFonts w:ascii="Arial" w:eastAsia="Calibri" w:hAnsi="Arial" w:cs="Arial"/>
          <w:color w:val="000000"/>
          <w:sz w:val="18"/>
          <w:szCs w:val="18"/>
          <w:lang w:val="sk-SK" w:eastAsia="en-US"/>
        </w:rPr>
        <w:t xml:space="preserve">Cieľom je predstaviť žiakom komplexné poznatky prírodných a technických vied zábavnou – interaktívnou formou a motivovať ich k ďalšiemu vzdelávaniu v uvedených odboroch. </w:t>
      </w:r>
      <w:r w:rsidR="00B87229" w:rsidRPr="00544417">
        <w:rPr>
          <w:rFonts w:ascii="Arial" w:eastAsia="Calibri" w:hAnsi="Arial" w:cs="Arial"/>
          <w:color w:val="000000"/>
          <w:sz w:val="18"/>
          <w:szCs w:val="18"/>
          <w:lang w:val="sk-SK" w:eastAsia="en-US"/>
        </w:rPr>
        <w:t>Cieľom je t</w:t>
      </w:r>
      <w:r w:rsidRPr="00544417">
        <w:rPr>
          <w:rFonts w:ascii="Arial" w:eastAsia="Calibri" w:hAnsi="Arial" w:cs="Arial"/>
          <w:color w:val="000000"/>
          <w:sz w:val="18"/>
          <w:szCs w:val="18"/>
          <w:lang w:val="sk-SK" w:eastAsia="en-US"/>
        </w:rPr>
        <w:t xml:space="preserve">aktiež </w:t>
      </w:r>
      <w:r w:rsidRPr="00544417">
        <w:rPr>
          <w:rFonts w:ascii="Arial" w:eastAsiaTheme="minorHAnsi" w:hAnsi="Arial" w:cs="Arial"/>
          <w:sz w:val="18"/>
          <w:szCs w:val="18"/>
          <w:lang w:val="sk-SK" w:eastAsia="en-US"/>
        </w:rPr>
        <w:t>zvýšenie relevantnosti obsahu vzdelávania pre potreby trhu práce.</w:t>
      </w:r>
    </w:p>
    <w:p w14:paraId="246B0704" w14:textId="77777777" w:rsidR="00B720FC" w:rsidRPr="00B720FC" w:rsidRDefault="00B720FC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</w:p>
    <w:p w14:paraId="54CF173E" w14:textId="2D3D5177" w:rsidR="00F067F5" w:rsidRPr="00B720FC" w:rsidRDefault="00F067F5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Relevantné cieľové skupiny: 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žiaci a pedagógovia stredných škôl a taktiež </w:t>
      </w:r>
      <w:r w:rsidR="00BC4FE6"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žiaci 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2. stupňa základných škôl</w:t>
      </w:r>
    </w:p>
    <w:p w14:paraId="327545CE" w14:textId="77777777" w:rsidR="00F067F5" w:rsidRPr="00B720FC" w:rsidRDefault="00F067F5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</w:p>
    <w:p w14:paraId="4C63F1EC" w14:textId="053A8E64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Najdôležitejšie aktivity BSK v projekte: </w:t>
      </w:r>
    </w:p>
    <w:p w14:paraId="2DC13778" w14:textId="77777777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Propagácia súťaží N-Trophy a Robotiáda (súťaž je určená pre žiakov vo veku od 10-19 rokov) prostredníctvom robotických krúžkov na SŠ.</w:t>
      </w:r>
    </w:p>
    <w:p w14:paraId="6879B049" w14:textId="77777777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Vytvorenie 10 robotických krúžkov na SŠ, ktorým poskytne partner JCMM stavebnicu potrebnú na prácu v krúžku.</w:t>
      </w:r>
    </w:p>
    <w:p w14:paraId="1F6CDB7B" w14:textId="77777777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Organizácia školenia pre pedagógov stredných škôl (experimentálne workshopy).</w:t>
      </w:r>
    </w:p>
    <w:p w14:paraId="2E2CB3EF" w14:textId="17AE30C8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lastRenderedPageBreak/>
        <w:t>Zabezpečovanie transferu žiakov a pedagógov BSK na projektové súťaže</w:t>
      </w:r>
      <w:r w:rsidR="00CF4306">
        <w:rPr>
          <w:rFonts w:ascii="Arial" w:eastAsia="Calibri" w:hAnsi="Arial" w:cs="Arial"/>
          <w:sz w:val="18"/>
          <w:szCs w:val="18"/>
          <w:lang w:val="sk-SK" w:eastAsia="en-US"/>
        </w:rPr>
        <w:t>, workshopy, letné tábory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, semináre organizované mimo BSK.</w:t>
      </w:r>
    </w:p>
    <w:p w14:paraId="03FF9EC9" w14:textId="06E16B5D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Organizácia 2 výmenných pobytov pre žiakov (letné školy-tábory) za projekt na území BSK. Letná škola by mala byť v rozsahu 7 dní </w:t>
      </w:r>
      <w:r w:rsidR="00BC4FE6"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počas 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letn</w:t>
      </w:r>
      <w:r w:rsidR="00BC4FE6" w:rsidRPr="00B720FC">
        <w:rPr>
          <w:rFonts w:ascii="Arial" w:eastAsia="Calibri" w:hAnsi="Arial" w:cs="Arial"/>
          <w:sz w:val="18"/>
          <w:szCs w:val="18"/>
          <w:lang w:val="sk-SK" w:eastAsia="en-US"/>
        </w:rPr>
        <w:t>ých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 prázdnin.</w:t>
      </w:r>
    </w:p>
    <w:p w14:paraId="007B3906" w14:textId="77777777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Využívanie spoločnej cezhraničnej databázy zamestnávateľov</w:t>
      </w:r>
    </w:p>
    <w:p w14:paraId="124750E8" w14:textId="77777777" w:rsidR="00F907B1" w:rsidRPr="00B720FC" w:rsidRDefault="00F907B1" w:rsidP="007C7E20">
      <w:pPr>
        <w:numPr>
          <w:ilvl w:val="0"/>
          <w:numId w:val="6"/>
        </w:num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Propagácia projektu.</w:t>
      </w:r>
    </w:p>
    <w:p w14:paraId="460F224A" w14:textId="77777777" w:rsidR="00F067F5" w:rsidRPr="00B720FC" w:rsidRDefault="00F067F5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</w:p>
    <w:p w14:paraId="1E859C7E" w14:textId="6249D8CD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Realizácia projektu: </w:t>
      </w: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</w:p>
    <w:p w14:paraId="06D1636C" w14:textId="61877667" w:rsidR="00B2363D" w:rsidRPr="00B720FC" w:rsidRDefault="00F067F5" w:rsidP="007C7E20">
      <w:pPr>
        <w:spacing w:line="276" w:lineRule="auto"/>
        <w:jc w:val="both"/>
        <w:rPr>
          <w:rFonts w:ascii="Arial" w:eastAsiaTheme="minorHAnsi" w:hAnsi="Arial" w:cs="Arial"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sz w:val="18"/>
          <w:szCs w:val="18"/>
          <w:lang w:val="sk-SK" w:eastAsia="en-US"/>
        </w:rPr>
        <w:t>08/ 2017 – 08/2019 – 2 roky</w:t>
      </w:r>
    </w:p>
    <w:p w14:paraId="29DFCAF3" w14:textId="77777777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</w:p>
    <w:p w14:paraId="0979A645" w14:textId="77777777" w:rsidR="00B2363D" w:rsidRPr="00B720FC" w:rsidRDefault="00B2363D" w:rsidP="007C7E20">
      <w:pPr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Navrhovaní partneri: </w:t>
      </w:r>
    </w:p>
    <w:p w14:paraId="1B652DD8" w14:textId="64089FDE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Vedúci partner: Jihomoravský kraj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(ČR)</w:t>
      </w:r>
    </w:p>
    <w:p w14:paraId="062D1C8E" w14:textId="39E9F711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Hlavný cezhraničný partner: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</w:t>
      </w:r>
      <w:r w:rsidRPr="00B720FC">
        <w:rPr>
          <w:rFonts w:ascii="Arial" w:hAnsi="Arial" w:cs="Arial"/>
          <w:sz w:val="18"/>
          <w:szCs w:val="18"/>
          <w:lang w:val="sk-SK"/>
        </w:rPr>
        <w:t>Trnavský samosprávny kraj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(SR)</w:t>
      </w:r>
    </w:p>
    <w:p w14:paraId="7C59A551" w14:textId="366A0188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 xml:space="preserve">Projektový partner 1: Jihomoravské centrum pro mezinárodní mobilitu, z. s. p. o. </w:t>
      </w:r>
      <w:r w:rsidR="00BC4FE6" w:rsidRPr="00B720FC">
        <w:rPr>
          <w:rFonts w:ascii="Arial" w:hAnsi="Arial" w:cs="Arial"/>
          <w:sz w:val="18"/>
          <w:szCs w:val="18"/>
          <w:lang w:val="sk-SK"/>
        </w:rPr>
        <w:t>(ČR)</w:t>
      </w:r>
    </w:p>
    <w:p w14:paraId="4F6F4598" w14:textId="1BC98571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Projektový partner 2: Žilinský samosprávny kraj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(SR)</w:t>
      </w:r>
    </w:p>
    <w:p w14:paraId="43E74EC6" w14:textId="1D10FB06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Projektový partner 3: Trenčiansky samosprávny kraj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(SR)</w:t>
      </w:r>
    </w:p>
    <w:p w14:paraId="1AA6C452" w14:textId="4D98AFB4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Projektový partner 4:</w:t>
      </w:r>
      <w:r w:rsidR="00A40DBE" w:rsidRPr="00B720FC">
        <w:rPr>
          <w:rFonts w:ascii="Arial" w:hAnsi="Arial" w:cs="Arial"/>
          <w:sz w:val="18"/>
          <w:szCs w:val="18"/>
          <w:lang w:val="sk-SK"/>
        </w:rPr>
        <w:t xml:space="preserve"> </w:t>
      </w:r>
      <w:r w:rsidRPr="00B720FC">
        <w:rPr>
          <w:rFonts w:ascii="Arial" w:hAnsi="Arial" w:cs="Arial"/>
          <w:bCs/>
          <w:sz w:val="18"/>
          <w:szCs w:val="18"/>
          <w:lang w:val="sk-SK"/>
        </w:rPr>
        <w:t>Lipka – školské zařízení pro environmentální vzdělávání Brno, příspěvková organizace</w:t>
      </w:r>
      <w:r w:rsidR="00BC4FE6" w:rsidRPr="00B720FC">
        <w:rPr>
          <w:rFonts w:ascii="Arial" w:hAnsi="Arial" w:cs="Arial"/>
          <w:bCs/>
          <w:sz w:val="18"/>
          <w:szCs w:val="18"/>
          <w:lang w:val="sk-SK"/>
        </w:rPr>
        <w:t xml:space="preserve"> (ČR)</w:t>
      </w:r>
    </w:p>
    <w:p w14:paraId="1750FFE1" w14:textId="7BD7C983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Projektový partner 5: Moravskoslezský kraj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(ČR)</w:t>
      </w:r>
    </w:p>
    <w:p w14:paraId="3B2D9FF6" w14:textId="75996FBE" w:rsidR="00F067F5" w:rsidRPr="00B720FC" w:rsidRDefault="00F067F5" w:rsidP="007C7E20">
      <w:pPr>
        <w:jc w:val="both"/>
        <w:rPr>
          <w:rFonts w:ascii="Arial" w:hAnsi="Arial" w:cs="Arial"/>
          <w:sz w:val="18"/>
          <w:szCs w:val="18"/>
          <w:lang w:val="sk-SK"/>
        </w:rPr>
      </w:pPr>
      <w:r w:rsidRPr="00B720FC">
        <w:rPr>
          <w:rFonts w:ascii="Arial" w:hAnsi="Arial" w:cs="Arial"/>
          <w:sz w:val="18"/>
          <w:szCs w:val="18"/>
          <w:lang w:val="sk-SK"/>
        </w:rPr>
        <w:t>Projektový partner 6: Bratislavský samosprávny kraj</w:t>
      </w:r>
      <w:r w:rsidR="00BC4FE6" w:rsidRPr="00B720FC">
        <w:rPr>
          <w:rFonts w:ascii="Arial" w:hAnsi="Arial" w:cs="Arial"/>
          <w:sz w:val="18"/>
          <w:szCs w:val="18"/>
          <w:lang w:val="sk-SK"/>
        </w:rPr>
        <w:t xml:space="preserve"> (SR)</w:t>
      </w:r>
    </w:p>
    <w:p w14:paraId="157C9B6B" w14:textId="77777777" w:rsidR="00A40DBE" w:rsidRPr="00B720FC" w:rsidRDefault="00A40DBE" w:rsidP="007C7E20">
      <w:pPr>
        <w:jc w:val="both"/>
        <w:rPr>
          <w:rFonts w:ascii="Arial" w:eastAsiaTheme="minorHAnsi" w:hAnsi="Arial" w:cs="Arial"/>
          <w:sz w:val="18"/>
          <w:szCs w:val="18"/>
          <w:lang w:val="sk-SK" w:eastAsia="en-US"/>
        </w:rPr>
      </w:pPr>
    </w:p>
    <w:p w14:paraId="3958B012" w14:textId="77777777" w:rsidR="00B2363D" w:rsidRPr="00B720FC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>Udržateľnosť:</w:t>
      </w:r>
    </w:p>
    <w:p w14:paraId="7C211BE0" w14:textId="153BDD36" w:rsidR="00450901" w:rsidRPr="00B720FC" w:rsidRDefault="00450901" w:rsidP="007C7E20">
      <w:pPr>
        <w:spacing w:after="200" w:line="276" w:lineRule="auto"/>
        <w:contextualSpacing/>
        <w:jc w:val="both"/>
        <w:rPr>
          <w:rFonts w:ascii="Arial" w:eastAsia="Calibri" w:hAnsi="Arial" w:cs="Arial"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sz w:val="18"/>
          <w:szCs w:val="18"/>
          <w:lang w:val="sk-SK" w:eastAsia="en-US"/>
        </w:rPr>
        <w:t xml:space="preserve">Po ukončení projektu bude BSK udržiavať výstupy z aktivity </w:t>
      </w:r>
      <w:r w:rsidRPr="00B720FC">
        <w:rPr>
          <w:rFonts w:ascii="Arial" w:eastAsia="Calibri" w:hAnsi="Arial" w:cs="Arial"/>
          <w:b/>
          <w:sz w:val="18"/>
          <w:szCs w:val="18"/>
          <w:lang w:val="sk-SK" w:eastAsia="en-US"/>
        </w:rPr>
        <w:t xml:space="preserve">rozvoj </w:t>
      </w:r>
      <w:r w:rsidR="00E7645C" w:rsidRPr="00B720FC">
        <w:rPr>
          <w:rFonts w:ascii="Arial" w:eastAsia="Calibri" w:hAnsi="Arial" w:cs="Arial"/>
          <w:b/>
          <w:sz w:val="18"/>
          <w:szCs w:val="18"/>
          <w:lang w:val="sk-SK" w:eastAsia="en-US"/>
        </w:rPr>
        <w:t>mäkkých zručností (</w:t>
      </w:r>
      <w:r w:rsidRPr="00B720FC">
        <w:rPr>
          <w:rFonts w:ascii="Arial" w:eastAsia="Calibri" w:hAnsi="Arial" w:cs="Arial"/>
          <w:b/>
          <w:sz w:val="18"/>
          <w:szCs w:val="18"/>
          <w:lang w:val="sk-SK" w:eastAsia="en-US"/>
        </w:rPr>
        <w:t>soft-skills</w:t>
      </w:r>
      <w:r w:rsidR="00E7645C" w:rsidRPr="00B720FC">
        <w:rPr>
          <w:rFonts w:ascii="Arial" w:eastAsia="Calibri" w:hAnsi="Arial" w:cs="Arial"/>
          <w:b/>
          <w:sz w:val="18"/>
          <w:szCs w:val="18"/>
          <w:lang w:val="sk-SK" w:eastAsia="en-US"/>
        </w:rPr>
        <w:t>)</w:t>
      </w:r>
      <w:r w:rsidRPr="00B720FC">
        <w:rPr>
          <w:rFonts w:ascii="Arial" w:eastAsia="Calibri" w:hAnsi="Arial" w:cs="Arial"/>
          <w:b/>
          <w:sz w:val="18"/>
          <w:szCs w:val="18"/>
          <w:lang w:val="sk-SK" w:eastAsia="en-US"/>
        </w:rPr>
        <w:t xml:space="preserve"> žiakov a pedagogického personálu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 k téme: ako získať grant, ako  realizovať grant a</w:t>
      </w:r>
      <w:r w:rsidR="00E7645C"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 rozvoj 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prezentačn</w:t>
      </w:r>
      <w:r w:rsidR="00E7645C" w:rsidRPr="00B720FC">
        <w:rPr>
          <w:rFonts w:ascii="Arial" w:eastAsia="Calibri" w:hAnsi="Arial" w:cs="Arial"/>
          <w:sz w:val="18"/>
          <w:szCs w:val="18"/>
          <w:lang w:val="sk-SK" w:eastAsia="en-US"/>
        </w:rPr>
        <w:t>ých zručností.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 </w:t>
      </w:r>
      <w:r w:rsidR="0053018C"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Raz za rok bude BSK organizovať workshop pre žiakov </w:t>
      </w:r>
      <w:r w:rsidR="00BF7E69"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a pedagógov </w:t>
      </w:r>
      <w:r w:rsidR="0053018C" w:rsidRPr="00B720FC">
        <w:rPr>
          <w:rFonts w:ascii="Arial" w:eastAsia="Calibri" w:hAnsi="Arial" w:cs="Arial"/>
          <w:sz w:val="18"/>
          <w:szCs w:val="18"/>
          <w:lang w:val="sk-SK" w:eastAsia="en-US"/>
        </w:rPr>
        <w:t>zo zapojených regiónov na území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 BSK</w:t>
      </w:r>
      <w:r w:rsidR="0053018C" w:rsidRPr="00B720FC">
        <w:rPr>
          <w:rFonts w:ascii="Arial" w:eastAsia="Calibri" w:hAnsi="Arial" w:cs="Arial"/>
          <w:sz w:val="18"/>
          <w:szCs w:val="18"/>
          <w:lang w:val="sk-SK" w:eastAsia="en-US"/>
        </w:rPr>
        <w:t xml:space="preserve"> po dobu 5 rokov po ukončení projektu</w:t>
      </w:r>
      <w:r w:rsidRPr="00B720FC">
        <w:rPr>
          <w:rFonts w:ascii="Arial" w:eastAsia="Calibri" w:hAnsi="Arial" w:cs="Arial"/>
          <w:sz w:val="18"/>
          <w:szCs w:val="18"/>
          <w:lang w:val="sk-SK" w:eastAsia="en-US"/>
        </w:rPr>
        <w:t>.</w:t>
      </w:r>
    </w:p>
    <w:p w14:paraId="2355A435" w14:textId="77777777" w:rsidR="00A40DBE" w:rsidRPr="00B720FC" w:rsidRDefault="00A40DBE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</w:p>
    <w:p w14:paraId="3DAF7A53" w14:textId="77777777" w:rsidR="00B2363D" w:rsidRPr="00B720FC" w:rsidRDefault="00B2363D" w:rsidP="007C7E20">
      <w:pPr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B720FC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Zodpovedný za prípravu projektu: </w:t>
      </w:r>
    </w:p>
    <w:p w14:paraId="5E2CDC51" w14:textId="77777777" w:rsidR="00ED2024" w:rsidRPr="00B720FC" w:rsidRDefault="00A40DBE" w:rsidP="007C7E20">
      <w:pPr>
        <w:pStyle w:val="Odsekzoznamu"/>
        <w:numPr>
          <w:ilvl w:val="0"/>
          <w:numId w:val="15"/>
        </w:numPr>
        <w:rPr>
          <w:rFonts w:eastAsia="Calibri" w:cs="Arial"/>
          <w:sz w:val="18"/>
          <w:szCs w:val="18"/>
          <w:lang w:eastAsia="en-US"/>
        </w:rPr>
      </w:pPr>
      <w:r w:rsidRPr="00B720FC">
        <w:rPr>
          <w:rFonts w:eastAsia="Calibri" w:cs="Arial"/>
          <w:sz w:val="18"/>
          <w:szCs w:val="18"/>
          <w:lang w:eastAsia="en-US"/>
        </w:rPr>
        <w:t>Odbor stratégie, územného rozvoja a riadenia projektov</w:t>
      </w:r>
    </w:p>
    <w:p w14:paraId="0EEEC050" w14:textId="0FEA9E67" w:rsidR="00101ACF" w:rsidRPr="00B720FC" w:rsidRDefault="00A40DBE" w:rsidP="007C7E20">
      <w:pPr>
        <w:pStyle w:val="Odsekzoznamu"/>
        <w:numPr>
          <w:ilvl w:val="0"/>
          <w:numId w:val="15"/>
        </w:numPr>
        <w:rPr>
          <w:rFonts w:eastAsia="Calibri" w:cs="Arial"/>
          <w:sz w:val="18"/>
          <w:szCs w:val="18"/>
          <w:lang w:eastAsia="en-US"/>
        </w:rPr>
      </w:pPr>
      <w:r w:rsidRPr="00B720FC">
        <w:rPr>
          <w:rFonts w:eastAsia="Calibri" w:cs="Arial"/>
          <w:sz w:val="18"/>
          <w:szCs w:val="18"/>
          <w:lang w:eastAsia="en-US"/>
        </w:rPr>
        <w:t>Odbor školstva, mládeže a športu</w:t>
      </w:r>
      <w:r w:rsidR="00101ACF" w:rsidRPr="00B720FC">
        <w:rPr>
          <w:rFonts w:eastAsia="Calibri" w:cs="Arial"/>
          <w:sz w:val="18"/>
          <w:szCs w:val="18"/>
          <w:lang w:eastAsia="en-US"/>
        </w:rPr>
        <w:t xml:space="preserve">, </w:t>
      </w:r>
      <w:r w:rsidR="00101ACF" w:rsidRPr="00B720FC">
        <w:rPr>
          <w:rFonts w:cs="Arial"/>
          <w:sz w:val="18"/>
          <w:szCs w:val="18"/>
        </w:rPr>
        <w:t>nositeľ projektu v zmysle Akčného plánu Úradu BSK na r. 2016-2017 (projekt č.O</w:t>
      </w:r>
      <w:r w:rsidR="00183FAD" w:rsidRPr="00B720FC">
        <w:rPr>
          <w:rFonts w:cs="Arial"/>
          <w:sz w:val="18"/>
          <w:szCs w:val="18"/>
        </w:rPr>
        <w:t>Š</w:t>
      </w:r>
      <w:r w:rsidR="00ED2024" w:rsidRPr="00B720FC">
        <w:rPr>
          <w:rFonts w:cs="Arial"/>
          <w:sz w:val="18"/>
          <w:szCs w:val="18"/>
        </w:rPr>
        <w:t>MaŠ</w:t>
      </w:r>
      <w:r w:rsidR="00101ACF" w:rsidRPr="00B720FC">
        <w:rPr>
          <w:rFonts w:cs="Arial"/>
          <w:sz w:val="18"/>
          <w:szCs w:val="18"/>
        </w:rPr>
        <w:t>_11)</w:t>
      </w:r>
    </w:p>
    <w:p w14:paraId="7C8C8621" w14:textId="77777777" w:rsidR="006A6253" w:rsidRPr="00B720FC" w:rsidRDefault="006A6253" w:rsidP="007C7E20">
      <w:pPr>
        <w:jc w:val="both"/>
        <w:rPr>
          <w:rFonts w:ascii="Arial" w:hAnsi="Arial" w:cs="Arial"/>
          <w:sz w:val="18"/>
          <w:szCs w:val="18"/>
          <w:lang w:val="sk-SK"/>
        </w:rPr>
      </w:pPr>
    </w:p>
    <w:p w14:paraId="461D888E" w14:textId="7A59FB52" w:rsidR="00B2363D" w:rsidRPr="00D316DE" w:rsidRDefault="00313A02" w:rsidP="007C7E20">
      <w:pPr>
        <w:spacing w:line="276" w:lineRule="auto"/>
        <w:jc w:val="both"/>
        <w:rPr>
          <w:rFonts w:ascii="Arial" w:eastAsiaTheme="minorHAnsi" w:hAnsi="Arial" w:cs="Arial"/>
          <w:sz w:val="18"/>
          <w:szCs w:val="18"/>
          <w:lang w:val="sk-SK" w:eastAsia="en-US"/>
        </w:rPr>
      </w:pP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lastRenderedPageBreak/>
        <w:t xml:space="preserve">Rozpočet projektu: </w:t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  <w:t xml:space="preserve">         </w:t>
      </w:r>
      <w:r w:rsidR="007C7E20"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        </w:t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 1 073 153</w:t>
      </w:r>
      <w:r w:rsidR="00B2363D" w:rsidRPr="00D316DE">
        <w:rPr>
          <w:rFonts w:ascii="Arial" w:eastAsiaTheme="minorHAnsi" w:hAnsi="Arial" w:cs="Arial"/>
          <w:sz w:val="18"/>
          <w:szCs w:val="18"/>
          <w:lang w:val="sk-SK" w:eastAsia="en-US"/>
        </w:rPr>
        <w:t>,- EUR</w:t>
      </w:r>
    </w:p>
    <w:p w14:paraId="760C99E8" w14:textId="3964B94F" w:rsidR="00B2363D" w:rsidRPr="00D316DE" w:rsidRDefault="00B2363D" w:rsidP="007C7E20">
      <w:pPr>
        <w:spacing w:line="276" w:lineRule="auto"/>
        <w:jc w:val="both"/>
        <w:rPr>
          <w:rFonts w:ascii="Arial" w:eastAsiaTheme="minorHAnsi" w:hAnsi="Arial" w:cs="Arial"/>
          <w:b/>
          <w:sz w:val="18"/>
          <w:szCs w:val="18"/>
          <w:lang w:val="sk-SK" w:eastAsia="en-US"/>
        </w:rPr>
      </w:pPr>
      <w:r w:rsidRPr="00D316DE">
        <w:rPr>
          <w:rFonts w:ascii="Arial" w:eastAsiaTheme="minorHAnsi" w:hAnsi="Arial" w:cstheme="minorBidi"/>
          <w:b/>
          <w:bCs/>
          <w:iCs/>
          <w:sz w:val="18"/>
          <w:szCs w:val="18"/>
          <w:lang w:val="sk-SK" w:eastAsia="en-US"/>
        </w:rPr>
        <w:t>Rozpočet BSK:</w:t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</w:t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ab/>
      </w:r>
      <w:r w:rsidR="00544417"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        </w:t>
      </w:r>
      <w:r w:rsidR="00A40DBE" w:rsidRPr="00D316DE">
        <w:rPr>
          <w:rFonts w:ascii="Arial" w:eastAsiaTheme="minorHAnsi" w:hAnsi="Arial" w:cs="Arial"/>
          <w:sz w:val="18"/>
          <w:szCs w:val="18"/>
          <w:lang w:val="sk-SK" w:eastAsia="en-US"/>
        </w:rPr>
        <w:t>133</w:t>
      </w:r>
      <w:r w:rsidRPr="00D316DE">
        <w:rPr>
          <w:rFonts w:ascii="Arial" w:eastAsiaTheme="minorHAnsi" w:hAnsi="Arial" w:cs="Arial"/>
          <w:sz w:val="18"/>
          <w:szCs w:val="18"/>
          <w:lang w:val="sk-SK" w:eastAsia="en-US"/>
        </w:rPr>
        <w:t>.000,- EUR</w:t>
      </w:r>
    </w:p>
    <w:p w14:paraId="5C794FD1" w14:textId="20D61C57" w:rsidR="00B2363D" w:rsidRPr="00B720FC" w:rsidRDefault="00B2363D" w:rsidP="007C7E20">
      <w:pPr>
        <w:spacing w:line="276" w:lineRule="auto"/>
        <w:jc w:val="both"/>
        <w:rPr>
          <w:rFonts w:ascii="Arial" w:hAnsi="Arial" w:cs="Arial"/>
          <w:b/>
          <w:sz w:val="18"/>
          <w:szCs w:val="18"/>
          <w:lang w:val="sk-SK"/>
        </w:rPr>
      </w:pPr>
      <w:r w:rsidRPr="00D316DE">
        <w:rPr>
          <w:rFonts w:ascii="Arial" w:eastAsiaTheme="minorHAnsi" w:hAnsi="Arial" w:cstheme="minorBidi"/>
          <w:b/>
          <w:bCs/>
          <w:iCs/>
          <w:sz w:val="18"/>
          <w:szCs w:val="18"/>
          <w:lang w:val="sk-SK" w:eastAsia="en-US"/>
        </w:rPr>
        <w:t>Spolufinancovanie z rozpočtu BSK:</w:t>
      </w:r>
      <w:r w:rsidRPr="00D316DE">
        <w:rPr>
          <w:rFonts w:ascii="Arial" w:eastAsiaTheme="minorHAnsi" w:hAnsi="Arial" w:cs="Arial"/>
          <w:b/>
          <w:sz w:val="18"/>
          <w:szCs w:val="18"/>
          <w:lang w:val="sk-SK" w:eastAsia="en-US"/>
        </w:rPr>
        <w:t xml:space="preserve"> </w:t>
      </w:r>
      <w:r w:rsidRPr="00D316DE">
        <w:rPr>
          <w:rFonts w:ascii="Arial" w:eastAsiaTheme="minorHAnsi" w:hAnsi="Arial" w:cs="Arial"/>
          <w:sz w:val="18"/>
          <w:szCs w:val="18"/>
          <w:lang w:val="sk-SK" w:eastAsia="en-US"/>
        </w:rPr>
        <w:t xml:space="preserve">      5 </w:t>
      </w:r>
      <w:r w:rsidR="00A40DBE" w:rsidRPr="00D316DE">
        <w:rPr>
          <w:rFonts w:ascii="Arial" w:eastAsiaTheme="minorHAnsi" w:hAnsi="Arial" w:cs="Arial"/>
          <w:sz w:val="18"/>
          <w:szCs w:val="18"/>
          <w:lang w:val="sk-SK" w:eastAsia="en-US"/>
        </w:rPr>
        <w:t xml:space="preserve">% t.j. </w:t>
      </w:r>
      <w:r w:rsidR="00A40DBE" w:rsidRPr="00D316DE">
        <w:rPr>
          <w:rFonts w:ascii="Arial" w:eastAsiaTheme="minorHAnsi" w:hAnsi="Arial" w:cs="Arial"/>
          <w:sz w:val="18"/>
          <w:szCs w:val="18"/>
          <w:lang w:val="sk-SK" w:eastAsia="en-US"/>
        </w:rPr>
        <w:tab/>
        <w:t xml:space="preserve">  </w:t>
      </w:r>
      <w:r w:rsidR="00544417" w:rsidRPr="00D316DE">
        <w:rPr>
          <w:rFonts w:ascii="Arial" w:eastAsiaTheme="minorHAnsi" w:hAnsi="Arial" w:cs="Arial"/>
          <w:sz w:val="18"/>
          <w:szCs w:val="18"/>
          <w:lang w:val="sk-SK" w:eastAsia="en-US"/>
        </w:rPr>
        <w:t xml:space="preserve">         </w:t>
      </w:r>
      <w:r w:rsidR="00A40DBE" w:rsidRPr="00D316DE">
        <w:rPr>
          <w:rFonts w:ascii="Arial" w:eastAsiaTheme="minorHAnsi" w:hAnsi="Arial" w:cs="Arial"/>
          <w:sz w:val="18"/>
          <w:szCs w:val="18"/>
          <w:lang w:val="sk-SK" w:eastAsia="en-US"/>
        </w:rPr>
        <w:t xml:space="preserve">  6.650</w:t>
      </w:r>
      <w:r w:rsidRPr="00D316DE">
        <w:rPr>
          <w:rFonts w:ascii="Arial" w:eastAsiaTheme="minorHAnsi" w:hAnsi="Arial" w:cs="Arial"/>
          <w:sz w:val="18"/>
          <w:szCs w:val="18"/>
          <w:lang w:val="sk-SK" w:eastAsia="en-US"/>
        </w:rPr>
        <w:t>,- EUR</w:t>
      </w:r>
    </w:p>
    <w:p w14:paraId="7A5DF704" w14:textId="77777777" w:rsidR="005A50DE" w:rsidRPr="00B720FC" w:rsidRDefault="005A50DE" w:rsidP="007C7E20">
      <w:pPr>
        <w:pStyle w:val="Bezriadkovania"/>
        <w:spacing w:line="276" w:lineRule="auto"/>
        <w:jc w:val="both"/>
        <w:rPr>
          <w:rFonts w:ascii="Arial" w:hAnsi="Arial" w:cs="Arial"/>
          <w:b/>
          <w:sz w:val="18"/>
          <w:szCs w:val="18"/>
        </w:rPr>
      </w:pPr>
    </w:p>
    <w:sectPr w:rsidR="005A50DE" w:rsidRPr="00B720FC" w:rsidSect="00C95900"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54CDAD42" w14:textId="77777777" w:rsidR="006F09A3" w:rsidRDefault="006F09A3" w:rsidP="005A50DE">
      <w:r>
        <w:separator/>
      </w:r>
    </w:p>
  </w:endnote>
  <w:endnote w:type="continuationSeparator" w:id="0">
    <w:p w14:paraId="53930305" w14:textId="77777777" w:rsidR="006F09A3" w:rsidRDefault="006F09A3" w:rsidP="005A50D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5C2B78F6" w14:textId="77777777" w:rsidR="006F09A3" w:rsidRDefault="006F09A3" w:rsidP="005A50DE">
      <w:r>
        <w:separator/>
      </w:r>
    </w:p>
  </w:footnote>
  <w:footnote w:type="continuationSeparator" w:id="0">
    <w:p w14:paraId="5D8E38D3" w14:textId="77777777" w:rsidR="006F09A3" w:rsidRDefault="006F09A3" w:rsidP="005A50D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A2F6E13"/>
    <w:multiLevelType w:val="hybridMultilevel"/>
    <w:tmpl w:val="E8FA421A"/>
    <w:lvl w:ilvl="0" w:tplc="73761640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D3C34BA"/>
    <w:multiLevelType w:val="hybridMultilevel"/>
    <w:tmpl w:val="E0409F7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D404E20"/>
    <w:multiLevelType w:val="hybridMultilevel"/>
    <w:tmpl w:val="BB32248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E624EA6"/>
    <w:multiLevelType w:val="hybridMultilevel"/>
    <w:tmpl w:val="F710BA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E7A5A5A"/>
    <w:multiLevelType w:val="hybridMultilevel"/>
    <w:tmpl w:val="0EFAF756"/>
    <w:lvl w:ilvl="0" w:tplc="041B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B227BCB"/>
    <w:multiLevelType w:val="hybridMultilevel"/>
    <w:tmpl w:val="50C4026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77443F"/>
    <w:multiLevelType w:val="hybridMultilevel"/>
    <w:tmpl w:val="DB725234"/>
    <w:lvl w:ilvl="0" w:tplc="041B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 w15:restartNumberingAfterBreak="0">
    <w:nsid w:val="33E35A12"/>
    <w:multiLevelType w:val="hybridMultilevel"/>
    <w:tmpl w:val="F2F89A5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F850B70"/>
    <w:multiLevelType w:val="hybridMultilevel"/>
    <w:tmpl w:val="DC28A00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6CC38C7"/>
    <w:multiLevelType w:val="hybridMultilevel"/>
    <w:tmpl w:val="CBDE91FA"/>
    <w:lvl w:ilvl="0" w:tplc="041B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F87E54"/>
    <w:multiLevelType w:val="hybridMultilevel"/>
    <w:tmpl w:val="50625582"/>
    <w:lvl w:ilvl="0" w:tplc="041B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1" w15:restartNumberingAfterBreak="0">
    <w:nsid w:val="55247B29"/>
    <w:multiLevelType w:val="hybridMultilevel"/>
    <w:tmpl w:val="43744906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655B3192"/>
    <w:multiLevelType w:val="hybridMultilevel"/>
    <w:tmpl w:val="E8A82E2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56A4DD4"/>
    <w:multiLevelType w:val="hybridMultilevel"/>
    <w:tmpl w:val="89A4BBBC"/>
    <w:lvl w:ilvl="0" w:tplc="041B0015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A6D1A9B"/>
    <w:multiLevelType w:val="hybridMultilevel"/>
    <w:tmpl w:val="CEF4F01A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0AA786E"/>
    <w:multiLevelType w:val="hybridMultilevel"/>
    <w:tmpl w:val="B150E5D2"/>
    <w:lvl w:ilvl="0" w:tplc="041B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71F91C54"/>
    <w:multiLevelType w:val="hybridMultilevel"/>
    <w:tmpl w:val="394A3C16"/>
    <w:lvl w:ilvl="0" w:tplc="041B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16"/>
  </w:num>
  <w:num w:numId="3">
    <w:abstractNumId w:val="9"/>
  </w:num>
  <w:num w:numId="4">
    <w:abstractNumId w:val="5"/>
  </w:num>
  <w:num w:numId="5">
    <w:abstractNumId w:val="4"/>
  </w:num>
  <w:num w:numId="6">
    <w:abstractNumId w:val="7"/>
  </w:num>
  <w:num w:numId="7">
    <w:abstractNumId w:val="10"/>
  </w:num>
  <w:num w:numId="8">
    <w:abstractNumId w:val="8"/>
  </w:num>
  <w:num w:numId="9">
    <w:abstractNumId w:val="11"/>
  </w:num>
  <w:num w:numId="10">
    <w:abstractNumId w:val="3"/>
  </w:num>
  <w:num w:numId="11">
    <w:abstractNumId w:val="15"/>
  </w:num>
  <w:num w:numId="12">
    <w:abstractNumId w:val="6"/>
  </w:num>
  <w:num w:numId="13">
    <w:abstractNumId w:val="2"/>
  </w:num>
  <w:num w:numId="14">
    <w:abstractNumId w:val="0"/>
  </w:num>
  <w:num w:numId="15">
    <w:abstractNumId w:val="12"/>
  </w:num>
  <w:num w:numId="16">
    <w:abstractNumId w:val="14"/>
  </w:num>
  <w:num w:numId="17">
    <w:abstractNumId w:val="1"/>
  </w:num>
  <w:numIdMacAtCleanup w:val="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44141"/>
    <w:rsid w:val="00000B33"/>
    <w:rsid w:val="00000E73"/>
    <w:rsid w:val="000045F1"/>
    <w:rsid w:val="00005BF8"/>
    <w:rsid w:val="00007413"/>
    <w:rsid w:val="00014D0E"/>
    <w:rsid w:val="00014DF1"/>
    <w:rsid w:val="00015D97"/>
    <w:rsid w:val="00015E84"/>
    <w:rsid w:val="000164FA"/>
    <w:rsid w:val="0001736A"/>
    <w:rsid w:val="00020F6D"/>
    <w:rsid w:val="000217E7"/>
    <w:rsid w:val="00021A9A"/>
    <w:rsid w:val="00022FCD"/>
    <w:rsid w:val="000234B8"/>
    <w:rsid w:val="00023E83"/>
    <w:rsid w:val="00025380"/>
    <w:rsid w:val="00027950"/>
    <w:rsid w:val="0003116E"/>
    <w:rsid w:val="000318CD"/>
    <w:rsid w:val="00032BFB"/>
    <w:rsid w:val="00033577"/>
    <w:rsid w:val="000345AE"/>
    <w:rsid w:val="00036124"/>
    <w:rsid w:val="0003676B"/>
    <w:rsid w:val="000441F1"/>
    <w:rsid w:val="00044369"/>
    <w:rsid w:val="000450D8"/>
    <w:rsid w:val="00045704"/>
    <w:rsid w:val="000463B4"/>
    <w:rsid w:val="000504D0"/>
    <w:rsid w:val="00050BF7"/>
    <w:rsid w:val="00054C48"/>
    <w:rsid w:val="00055D65"/>
    <w:rsid w:val="00055EBB"/>
    <w:rsid w:val="00056B00"/>
    <w:rsid w:val="0005717C"/>
    <w:rsid w:val="000621C3"/>
    <w:rsid w:val="00062E1B"/>
    <w:rsid w:val="0006526F"/>
    <w:rsid w:val="00067132"/>
    <w:rsid w:val="00071C31"/>
    <w:rsid w:val="000720E9"/>
    <w:rsid w:val="00075CBD"/>
    <w:rsid w:val="00075F9D"/>
    <w:rsid w:val="00081C32"/>
    <w:rsid w:val="00084FB7"/>
    <w:rsid w:val="000903AB"/>
    <w:rsid w:val="000909B7"/>
    <w:rsid w:val="00090F46"/>
    <w:rsid w:val="00093A0B"/>
    <w:rsid w:val="00093D5F"/>
    <w:rsid w:val="00093E1B"/>
    <w:rsid w:val="00094141"/>
    <w:rsid w:val="00094BCD"/>
    <w:rsid w:val="000A0108"/>
    <w:rsid w:val="000A1CA9"/>
    <w:rsid w:val="000A1FEE"/>
    <w:rsid w:val="000A2BF1"/>
    <w:rsid w:val="000A4A96"/>
    <w:rsid w:val="000B0B99"/>
    <w:rsid w:val="000B7589"/>
    <w:rsid w:val="000C01A3"/>
    <w:rsid w:val="000C07DF"/>
    <w:rsid w:val="000C08AB"/>
    <w:rsid w:val="000C2848"/>
    <w:rsid w:val="000C3691"/>
    <w:rsid w:val="000C4775"/>
    <w:rsid w:val="000C5A60"/>
    <w:rsid w:val="000C671C"/>
    <w:rsid w:val="000C6C0A"/>
    <w:rsid w:val="000C7951"/>
    <w:rsid w:val="000D4B5C"/>
    <w:rsid w:val="000D7B1A"/>
    <w:rsid w:val="000E090D"/>
    <w:rsid w:val="000E1C48"/>
    <w:rsid w:val="000E27DB"/>
    <w:rsid w:val="000E3598"/>
    <w:rsid w:val="000E38CC"/>
    <w:rsid w:val="000E4489"/>
    <w:rsid w:val="000E57D9"/>
    <w:rsid w:val="000F033E"/>
    <w:rsid w:val="000F0FE7"/>
    <w:rsid w:val="000F4978"/>
    <w:rsid w:val="000F4EA7"/>
    <w:rsid w:val="000F68C8"/>
    <w:rsid w:val="000F75EC"/>
    <w:rsid w:val="00101168"/>
    <w:rsid w:val="00101ACF"/>
    <w:rsid w:val="001069C6"/>
    <w:rsid w:val="001107C5"/>
    <w:rsid w:val="001114A8"/>
    <w:rsid w:val="00115A56"/>
    <w:rsid w:val="0012059F"/>
    <w:rsid w:val="00121AAB"/>
    <w:rsid w:val="001228C3"/>
    <w:rsid w:val="00125381"/>
    <w:rsid w:val="001314C0"/>
    <w:rsid w:val="00132411"/>
    <w:rsid w:val="00132482"/>
    <w:rsid w:val="00132542"/>
    <w:rsid w:val="00134643"/>
    <w:rsid w:val="00135E15"/>
    <w:rsid w:val="00136AFF"/>
    <w:rsid w:val="0014032C"/>
    <w:rsid w:val="00141356"/>
    <w:rsid w:val="00144141"/>
    <w:rsid w:val="00144C66"/>
    <w:rsid w:val="0014541A"/>
    <w:rsid w:val="001461BD"/>
    <w:rsid w:val="00146571"/>
    <w:rsid w:val="00150839"/>
    <w:rsid w:val="00151222"/>
    <w:rsid w:val="00152E26"/>
    <w:rsid w:val="0015417C"/>
    <w:rsid w:val="00154957"/>
    <w:rsid w:val="001554B1"/>
    <w:rsid w:val="001650E5"/>
    <w:rsid w:val="00166078"/>
    <w:rsid w:val="0017044F"/>
    <w:rsid w:val="00170DEE"/>
    <w:rsid w:val="00171243"/>
    <w:rsid w:val="001729FD"/>
    <w:rsid w:val="001738D4"/>
    <w:rsid w:val="00180334"/>
    <w:rsid w:val="00182B54"/>
    <w:rsid w:val="00183FAD"/>
    <w:rsid w:val="0018426F"/>
    <w:rsid w:val="0018484C"/>
    <w:rsid w:val="001849C5"/>
    <w:rsid w:val="0018585B"/>
    <w:rsid w:val="00185F59"/>
    <w:rsid w:val="001862C0"/>
    <w:rsid w:val="00190C67"/>
    <w:rsid w:val="001A5DE0"/>
    <w:rsid w:val="001B0062"/>
    <w:rsid w:val="001B0DE0"/>
    <w:rsid w:val="001B2FAA"/>
    <w:rsid w:val="001B32E8"/>
    <w:rsid w:val="001B51CB"/>
    <w:rsid w:val="001B5B81"/>
    <w:rsid w:val="001B79AE"/>
    <w:rsid w:val="001B7F78"/>
    <w:rsid w:val="001C23AD"/>
    <w:rsid w:val="001C473A"/>
    <w:rsid w:val="001C7099"/>
    <w:rsid w:val="001C744B"/>
    <w:rsid w:val="001D1367"/>
    <w:rsid w:val="001D1A19"/>
    <w:rsid w:val="001D1B2F"/>
    <w:rsid w:val="001D3D19"/>
    <w:rsid w:val="001D5636"/>
    <w:rsid w:val="001D6510"/>
    <w:rsid w:val="001E2392"/>
    <w:rsid w:val="001E425D"/>
    <w:rsid w:val="001E464E"/>
    <w:rsid w:val="001E551B"/>
    <w:rsid w:val="001E6C50"/>
    <w:rsid w:val="001F0129"/>
    <w:rsid w:val="001F1D51"/>
    <w:rsid w:val="001F1D78"/>
    <w:rsid w:val="001F4E7A"/>
    <w:rsid w:val="001F4FCE"/>
    <w:rsid w:val="00200E9B"/>
    <w:rsid w:val="00201D42"/>
    <w:rsid w:val="00204544"/>
    <w:rsid w:val="00204B82"/>
    <w:rsid w:val="0020636B"/>
    <w:rsid w:val="002063B2"/>
    <w:rsid w:val="00210101"/>
    <w:rsid w:val="00211837"/>
    <w:rsid w:val="0021262F"/>
    <w:rsid w:val="00212C86"/>
    <w:rsid w:val="0021384C"/>
    <w:rsid w:val="00217EA8"/>
    <w:rsid w:val="00220135"/>
    <w:rsid w:val="00220D6D"/>
    <w:rsid w:val="00221304"/>
    <w:rsid w:val="00224498"/>
    <w:rsid w:val="00224B17"/>
    <w:rsid w:val="002268EA"/>
    <w:rsid w:val="0023052F"/>
    <w:rsid w:val="00231843"/>
    <w:rsid w:val="00234B0B"/>
    <w:rsid w:val="00236326"/>
    <w:rsid w:val="002375FB"/>
    <w:rsid w:val="00240085"/>
    <w:rsid w:val="00241531"/>
    <w:rsid w:val="00242C70"/>
    <w:rsid w:val="00244BA2"/>
    <w:rsid w:val="00245E97"/>
    <w:rsid w:val="002466E2"/>
    <w:rsid w:val="00246E5F"/>
    <w:rsid w:val="00247922"/>
    <w:rsid w:val="00252E18"/>
    <w:rsid w:val="0025377A"/>
    <w:rsid w:val="002538B6"/>
    <w:rsid w:val="00260013"/>
    <w:rsid w:val="0026542C"/>
    <w:rsid w:val="0027297C"/>
    <w:rsid w:val="00274759"/>
    <w:rsid w:val="002766B5"/>
    <w:rsid w:val="002766F0"/>
    <w:rsid w:val="00276DE4"/>
    <w:rsid w:val="00283D41"/>
    <w:rsid w:val="002862D0"/>
    <w:rsid w:val="00287946"/>
    <w:rsid w:val="00290530"/>
    <w:rsid w:val="002907F1"/>
    <w:rsid w:val="00295320"/>
    <w:rsid w:val="00296218"/>
    <w:rsid w:val="00296F71"/>
    <w:rsid w:val="00297D80"/>
    <w:rsid w:val="002A10CC"/>
    <w:rsid w:val="002A2F0C"/>
    <w:rsid w:val="002A3301"/>
    <w:rsid w:val="002A5D92"/>
    <w:rsid w:val="002A6C81"/>
    <w:rsid w:val="002B2789"/>
    <w:rsid w:val="002B5A70"/>
    <w:rsid w:val="002B7E14"/>
    <w:rsid w:val="002C2557"/>
    <w:rsid w:val="002C3658"/>
    <w:rsid w:val="002C4021"/>
    <w:rsid w:val="002C4B19"/>
    <w:rsid w:val="002C4EAA"/>
    <w:rsid w:val="002C7926"/>
    <w:rsid w:val="002D2FC3"/>
    <w:rsid w:val="002D474B"/>
    <w:rsid w:val="002D52CB"/>
    <w:rsid w:val="002D5ACE"/>
    <w:rsid w:val="002E0031"/>
    <w:rsid w:val="002E1689"/>
    <w:rsid w:val="002E4373"/>
    <w:rsid w:val="002E6B6F"/>
    <w:rsid w:val="002E6D5B"/>
    <w:rsid w:val="002E784C"/>
    <w:rsid w:val="002F01B8"/>
    <w:rsid w:val="002F1CBF"/>
    <w:rsid w:val="002F485E"/>
    <w:rsid w:val="002F52ED"/>
    <w:rsid w:val="003002BB"/>
    <w:rsid w:val="00303B9C"/>
    <w:rsid w:val="00307113"/>
    <w:rsid w:val="003119F8"/>
    <w:rsid w:val="00311BF0"/>
    <w:rsid w:val="003120A3"/>
    <w:rsid w:val="0031325E"/>
    <w:rsid w:val="00313A02"/>
    <w:rsid w:val="003162A8"/>
    <w:rsid w:val="00316D54"/>
    <w:rsid w:val="00316EA7"/>
    <w:rsid w:val="003170F3"/>
    <w:rsid w:val="0032036A"/>
    <w:rsid w:val="00321159"/>
    <w:rsid w:val="0032135A"/>
    <w:rsid w:val="003228AD"/>
    <w:rsid w:val="003252CE"/>
    <w:rsid w:val="00325BBC"/>
    <w:rsid w:val="00334949"/>
    <w:rsid w:val="0033686E"/>
    <w:rsid w:val="00340422"/>
    <w:rsid w:val="00340BC9"/>
    <w:rsid w:val="00341117"/>
    <w:rsid w:val="00343BAB"/>
    <w:rsid w:val="003518BD"/>
    <w:rsid w:val="00351985"/>
    <w:rsid w:val="003558F6"/>
    <w:rsid w:val="00361925"/>
    <w:rsid w:val="003631F6"/>
    <w:rsid w:val="003669D2"/>
    <w:rsid w:val="00366AFB"/>
    <w:rsid w:val="0037440D"/>
    <w:rsid w:val="00374EED"/>
    <w:rsid w:val="00376207"/>
    <w:rsid w:val="00380EA7"/>
    <w:rsid w:val="00381E7B"/>
    <w:rsid w:val="00383653"/>
    <w:rsid w:val="00384792"/>
    <w:rsid w:val="003868FB"/>
    <w:rsid w:val="003875B4"/>
    <w:rsid w:val="003877DC"/>
    <w:rsid w:val="00391930"/>
    <w:rsid w:val="00392938"/>
    <w:rsid w:val="00392EEB"/>
    <w:rsid w:val="003A782A"/>
    <w:rsid w:val="003A7FCE"/>
    <w:rsid w:val="003B26E0"/>
    <w:rsid w:val="003B2DC6"/>
    <w:rsid w:val="003B3B37"/>
    <w:rsid w:val="003B5144"/>
    <w:rsid w:val="003B7783"/>
    <w:rsid w:val="003C277D"/>
    <w:rsid w:val="003C2B84"/>
    <w:rsid w:val="003C30A8"/>
    <w:rsid w:val="003C40E6"/>
    <w:rsid w:val="003C6933"/>
    <w:rsid w:val="003C771C"/>
    <w:rsid w:val="003D07B4"/>
    <w:rsid w:val="003D124A"/>
    <w:rsid w:val="003D33D4"/>
    <w:rsid w:val="003D4033"/>
    <w:rsid w:val="003D729C"/>
    <w:rsid w:val="003E042E"/>
    <w:rsid w:val="003E238B"/>
    <w:rsid w:val="003E2EF5"/>
    <w:rsid w:val="003E5FBD"/>
    <w:rsid w:val="003F01DB"/>
    <w:rsid w:val="003F08C8"/>
    <w:rsid w:val="003F1285"/>
    <w:rsid w:val="003F15AD"/>
    <w:rsid w:val="003F4C55"/>
    <w:rsid w:val="003F5835"/>
    <w:rsid w:val="003F7839"/>
    <w:rsid w:val="004011FD"/>
    <w:rsid w:val="004018E7"/>
    <w:rsid w:val="004057F3"/>
    <w:rsid w:val="0040676B"/>
    <w:rsid w:val="00406C7C"/>
    <w:rsid w:val="00410E70"/>
    <w:rsid w:val="0041185C"/>
    <w:rsid w:val="004127AC"/>
    <w:rsid w:val="00413025"/>
    <w:rsid w:val="0041342C"/>
    <w:rsid w:val="0041500F"/>
    <w:rsid w:val="00415CA2"/>
    <w:rsid w:val="00415CBA"/>
    <w:rsid w:val="00416622"/>
    <w:rsid w:val="00417794"/>
    <w:rsid w:val="004217B2"/>
    <w:rsid w:val="00422D50"/>
    <w:rsid w:val="00424885"/>
    <w:rsid w:val="00427CDC"/>
    <w:rsid w:val="0043228E"/>
    <w:rsid w:val="004345C1"/>
    <w:rsid w:val="00435005"/>
    <w:rsid w:val="004373FB"/>
    <w:rsid w:val="00437551"/>
    <w:rsid w:val="00440E11"/>
    <w:rsid w:val="00443B80"/>
    <w:rsid w:val="004455EE"/>
    <w:rsid w:val="004456C2"/>
    <w:rsid w:val="00445A5B"/>
    <w:rsid w:val="00446050"/>
    <w:rsid w:val="004478AD"/>
    <w:rsid w:val="00450901"/>
    <w:rsid w:val="00451EE1"/>
    <w:rsid w:val="00453377"/>
    <w:rsid w:val="00456D28"/>
    <w:rsid w:val="00460C12"/>
    <w:rsid w:val="004621B9"/>
    <w:rsid w:val="00463ECB"/>
    <w:rsid w:val="004644CE"/>
    <w:rsid w:val="00466133"/>
    <w:rsid w:val="00476A05"/>
    <w:rsid w:val="00482251"/>
    <w:rsid w:val="0049343C"/>
    <w:rsid w:val="00494DD7"/>
    <w:rsid w:val="004956B1"/>
    <w:rsid w:val="00497163"/>
    <w:rsid w:val="004977BA"/>
    <w:rsid w:val="004A0053"/>
    <w:rsid w:val="004A07C4"/>
    <w:rsid w:val="004A2893"/>
    <w:rsid w:val="004A3815"/>
    <w:rsid w:val="004A59DE"/>
    <w:rsid w:val="004B0946"/>
    <w:rsid w:val="004B28F8"/>
    <w:rsid w:val="004B559D"/>
    <w:rsid w:val="004B578D"/>
    <w:rsid w:val="004B5DD2"/>
    <w:rsid w:val="004C045E"/>
    <w:rsid w:val="004C11A1"/>
    <w:rsid w:val="004C184A"/>
    <w:rsid w:val="004C22A4"/>
    <w:rsid w:val="004C2697"/>
    <w:rsid w:val="004C2BBA"/>
    <w:rsid w:val="004C2DAA"/>
    <w:rsid w:val="004C2F2D"/>
    <w:rsid w:val="004C3DF3"/>
    <w:rsid w:val="004C497B"/>
    <w:rsid w:val="004C4C96"/>
    <w:rsid w:val="004C7023"/>
    <w:rsid w:val="004D2673"/>
    <w:rsid w:val="004D3561"/>
    <w:rsid w:val="004D3E4E"/>
    <w:rsid w:val="004D5295"/>
    <w:rsid w:val="004D599B"/>
    <w:rsid w:val="004D6B4A"/>
    <w:rsid w:val="004D7E7B"/>
    <w:rsid w:val="004E0B5E"/>
    <w:rsid w:val="004E20D8"/>
    <w:rsid w:val="004E557D"/>
    <w:rsid w:val="004E639B"/>
    <w:rsid w:val="004F0609"/>
    <w:rsid w:val="004F1632"/>
    <w:rsid w:val="004F2973"/>
    <w:rsid w:val="004F35B3"/>
    <w:rsid w:val="004F397A"/>
    <w:rsid w:val="004F42C3"/>
    <w:rsid w:val="005000EA"/>
    <w:rsid w:val="00500DFB"/>
    <w:rsid w:val="0050553D"/>
    <w:rsid w:val="00505CA2"/>
    <w:rsid w:val="00505F9A"/>
    <w:rsid w:val="0051630E"/>
    <w:rsid w:val="00516414"/>
    <w:rsid w:val="00517EC1"/>
    <w:rsid w:val="005228C2"/>
    <w:rsid w:val="00524A53"/>
    <w:rsid w:val="00524E60"/>
    <w:rsid w:val="0053018C"/>
    <w:rsid w:val="005307EA"/>
    <w:rsid w:val="005310A6"/>
    <w:rsid w:val="005322C1"/>
    <w:rsid w:val="00535EA5"/>
    <w:rsid w:val="005412A1"/>
    <w:rsid w:val="00542387"/>
    <w:rsid w:val="00543720"/>
    <w:rsid w:val="005443E1"/>
    <w:rsid w:val="00544417"/>
    <w:rsid w:val="0054454B"/>
    <w:rsid w:val="005501AD"/>
    <w:rsid w:val="00554FF6"/>
    <w:rsid w:val="00555299"/>
    <w:rsid w:val="00556901"/>
    <w:rsid w:val="0056134F"/>
    <w:rsid w:val="005635F4"/>
    <w:rsid w:val="0056364C"/>
    <w:rsid w:val="0056483B"/>
    <w:rsid w:val="00564B93"/>
    <w:rsid w:val="00565E63"/>
    <w:rsid w:val="005709F1"/>
    <w:rsid w:val="00571388"/>
    <w:rsid w:val="00571C62"/>
    <w:rsid w:val="0057350F"/>
    <w:rsid w:val="005758CA"/>
    <w:rsid w:val="00575B41"/>
    <w:rsid w:val="00575E63"/>
    <w:rsid w:val="00576BCB"/>
    <w:rsid w:val="005800D4"/>
    <w:rsid w:val="0058091F"/>
    <w:rsid w:val="00586FB3"/>
    <w:rsid w:val="00592FED"/>
    <w:rsid w:val="0059312E"/>
    <w:rsid w:val="005935E2"/>
    <w:rsid w:val="00595671"/>
    <w:rsid w:val="00595E2A"/>
    <w:rsid w:val="005A1234"/>
    <w:rsid w:val="005A1F3E"/>
    <w:rsid w:val="005A217A"/>
    <w:rsid w:val="005A2DA1"/>
    <w:rsid w:val="005A4979"/>
    <w:rsid w:val="005A50DE"/>
    <w:rsid w:val="005A5BCE"/>
    <w:rsid w:val="005B0F26"/>
    <w:rsid w:val="005B11B8"/>
    <w:rsid w:val="005B1CB0"/>
    <w:rsid w:val="005B1E0F"/>
    <w:rsid w:val="005B262E"/>
    <w:rsid w:val="005B6B87"/>
    <w:rsid w:val="005C004F"/>
    <w:rsid w:val="005C0C9F"/>
    <w:rsid w:val="005C0D4A"/>
    <w:rsid w:val="005C2CEE"/>
    <w:rsid w:val="005C3590"/>
    <w:rsid w:val="005C3A25"/>
    <w:rsid w:val="005C3AA2"/>
    <w:rsid w:val="005C7639"/>
    <w:rsid w:val="005D2FB1"/>
    <w:rsid w:val="005E0317"/>
    <w:rsid w:val="005E343D"/>
    <w:rsid w:val="005E3898"/>
    <w:rsid w:val="005E75C3"/>
    <w:rsid w:val="005F2C76"/>
    <w:rsid w:val="005F396F"/>
    <w:rsid w:val="005F7346"/>
    <w:rsid w:val="00602329"/>
    <w:rsid w:val="00602FEA"/>
    <w:rsid w:val="00605615"/>
    <w:rsid w:val="0060597A"/>
    <w:rsid w:val="00615D17"/>
    <w:rsid w:val="00616111"/>
    <w:rsid w:val="00616139"/>
    <w:rsid w:val="00616E50"/>
    <w:rsid w:val="006228A6"/>
    <w:rsid w:val="00627DA3"/>
    <w:rsid w:val="00631147"/>
    <w:rsid w:val="006336FD"/>
    <w:rsid w:val="006353E3"/>
    <w:rsid w:val="00642EF1"/>
    <w:rsid w:val="00644B83"/>
    <w:rsid w:val="00652034"/>
    <w:rsid w:val="00654C59"/>
    <w:rsid w:val="00660432"/>
    <w:rsid w:val="00660B6A"/>
    <w:rsid w:val="00663845"/>
    <w:rsid w:val="00663FD8"/>
    <w:rsid w:val="00665F9E"/>
    <w:rsid w:val="00666ABE"/>
    <w:rsid w:val="00673390"/>
    <w:rsid w:val="00676712"/>
    <w:rsid w:val="00677AE1"/>
    <w:rsid w:val="00680063"/>
    <w:rsid w:val="00680FA5"/>
    <w:rsid w:val="00683830"/>
    <w:rsid w:val="00685D44"/>
    <w:rsid w:val="006878AB"/>
    <w:rsid w:val="006918D7"/>
    <w:rsid w:val="00695456"/>
    <w:rsid w:val="00697DD6"/>
    <w:rsid w:val="006A0738"/>
    <w:rsid w:val="006A3B13"/>
    <w:rsid w:val="006A4954"/>
    <w:rsid w:val="006A5A35"/>
    <w:rsid w:val="006A6253"/>
    <w:rsid w:val="006B0385"/>
    <w:rsid w:val="006B1C56"/>
    <w:rsid w:val="006B278E"/>
    <w:rsid w:val="006B548E"/>
    <w:rsid w:val="006B6D26"/>
    <w:rsid w:val="006B7C81"/>
    <w:rsid w:val="006C2643"/>
    <w:rsid w:val="006D38F3"/>
    <w:rsid w:val="006D4C60"/>
    <w:rsid w:val="006D6CC2"/>
    <w:rsid w:val="006D7EE3"/>
    <w:rsid w:val="006E0547"/>
    <w:rsid w:val="006E33FC"/>
    <w:rsid w:val="006E47CA"/>
    <w:rsid w:val="006E6630"/>
    <w:rsid w:val="006F07D1"/>
    <w:rsid w:val="006F09A3"/>
    <w:rsid w:val="006F1BFB"/>
    <w:rsid w:val="006F4175"/>
    <w:rsid w:val="006F4F73"/>
    <w:rsid w:val="00701F00"/>
    <w:rsid w:val="00702228"/>
    <w:rsid w:val="007030D0"/>
    <w:rsid w:val="00703381"/>
    <w:rsid w:val="00704EE7"/>
    <w:rsid w:val="00710C0E"/>
    <w:rsid w:val="00712584"/>
    <w:rsid w:val="00713691"/>
    <w:rsid w:val="007204D5"/>
    <w:rsid w:val="00721F21"/>
    <w:rsid w:val="00723D1F"/>
    <w:rsid w:val="0072747D"/>
    <w:rsid w:val="00730022"/>
    <w:rsid w:val="007319C2"/>
    <w:rsid w:val="00732AC4"/>
    <w:rsid w:val="0073662C"/>
    <w:rsid w:val="007413C1"/>
    <w:rsid w:val="00741512"/>
    <w:rsid w:val="007429EC"/>
    <w:rsid w:val="007458E7"/>
    <w:rsid w:val="00745CD1"/>
    <w:rsid w:val="00750512"/>
    <w:rsid w:val="00750BF3"/>
    <w:rsid w:val="00752F3E"/>
    <w:rsid w:val="00757535"/>
    <w:rsid w:val="00757EE4"/>
    <w:rsid w:val="007605F3"/>
    <w:rsid w:val="00760AD0"/>
    <w:rsid w:val="00761C43"/>
    <w:rsid w:val="00763DB8"/>
    <w:rsid w:val="0077149E"/>
    <w:rsid w:val="00771FED"/>
    <w:rsid w:val="00772B18"/>
    <w:rsid w:val="00773BA7"/>
    <w:rsid w:val="007750BB"/>
    <w:rsid w:val="00775CC3"/>
    <w:rsid w:val="00781022"/>
    <w:rsid w:val="0078254D"/>
    <w:rsid w:val="0078377D"/>
    <w:rsid w:val="007854C6"/>
    <w:rsid w:val="0078558D"/>
    <w:rsid w:val="007860C4"/>
    <w:rsid w:val="00787F6F"/>
    <w:rsid w:val="00787F9E"/>
    <w:rsid w:val="00793EE1"/>
    <w:rsid w:val="00795F73"/>
    <w:rsid w:val="007A780C"/>
    <w:rsid w:val="007B1F0B"/>
    <w:rsid w:val="007B2243"/>
    <w:rsid w:val="007B2D5A"/>
    <w:rsid w:val="007B448C"/>
    <w:rsid w:val="007C01FB"/>
    <w:rsid w:val="007C090D"/>
    <w:rsid w:val="007C3FCA"/>
    <w:rsid w:val="007C7E20"/>
    <w:rsid w:val="007D08F1"/>
    <w:rsid w:val="007D4871"/>
    <w:rsid w:val="007D6AFE"/>
    <w:rsid w:val="007E3609"/>
    <w:rsid w:val="007E406A"/>
    <w:rsid w:val="007E4760"/>
    <w:rsid w:val="007E7312"/>
    <w:rsid w:val="007F06C9"/>
    <w:rsid w:val="007F1B23"/>
    <w:rsid w:val="007F1FA2"/>
    <w:rsid w:val="007F4514"/>
    <w:rsid w:val="007F601A"/>
    <w:rsid w:val="007F6192"/>
    <w:rsid w:val="007F701E"/>
    <w:rsid w:val="0080389E"/>
    <w:rsid w:val="00803DCA"/>
    <w:rsid w:val="0080610A"/>
    <w:rsid w:val="00806300"/>
    <w:rsid w:val="00806653"/>
    <w:rsid w:val="00807C22"/>
    <w:rsid w:val="008100A4"/>
    <w:rsid w:val="00810DE9"/>
    <w:rsid w:val="0081323F"/>
    <w:rsid w:val="00816A32"/>
    <w:rsid w:val="008174C5"/>
    <w:rsid w:val="0082355A"/>
    <w:rsid w:val="008316E8"/>
    <w:rsid w:val="00833F3A"/>
    <w:rsid w:val="008351D2"/>
    <w:rsid w:val="00835742"/>
    <w:rsid w:val="0083585E"/>
    <w:rsid w:val="008376AA"/>
    <w:rsid w:val="008400BA"/>
    <w:rsid w:val="008420ED"/>
    <w:rsid w:val="00843D8B"/>
    <w:rsid w:val="00845514"/>
    <w:rsid w:val="00845C4D"/>
    <w:rsid w:val="00845DC4"/>
    <w:rsid w:val="008460DE"/>
    <w:rsid w:val="0084698C"/>
    <w:rsid w:val="00847601"/>
    <w:rsid w:val="008516A3"/>
    <w:rsid w:val="00851704"/>
    <w:rsid w:val="00853023"/>
    <w:rsid w:val="00854280"/>
    <w:rsid w:val="00854987"/>
    <w:rsid w:val="00855338"/>
    <w:rsid w:val="0085535A"/>
    <w:rsid w:val="00857560"/>
    <w:rsid w:val="00860BC1"/>
    <w:rsid w:val="00861244"/>
    <w:rsid w:val="00861556"/>
    <w:rsid w:val="008638C6"/>
    <w:rsid w:val="008749EA"/>
    <w:rsid w:val="0087562D"/>
    <w:rsid w:val="0087659C"/>
    <w:rsid w:val="00877CBA"/>
    <w:rsid w:val="00877FC7"/>
    <w:rsid w:val="00884285"/>
    <w:rsid w:val="00884B9A"/>
    <w:rsid w:val="00892BEE"/>
    <w:rsid w:val="00895917"/>
    <w:rsid w:val="00895E6A"/>
    <w:rsid w:val="00897C81"/>
    <w:rsid w:val="008A2398"/>
    <w:rsid w:val="008A2918"/>
    <w:rsid w:val="008A3894"/>
    <w:rsid w:val="008A7623"/>
    <w:rsid w:val="008B2119"/>
    <w:rsid w:val="008B599C"/>
    <w:rsid w:val="008B6C7E"/>
    <w:rsid w:val="008C1E9E"/>
    <w:rsid w:val="008C2D78"/>
    <w:rsid w:val="008C4332"/>
    <w:rsid w:val="008D01D3"/>
    <w:rsid w:val="008D1280"/>
    <w:rsid w:val="008D1851"/>
    <w:rsid w:val="008D2376"/>
    <w:rsid w:val="008D3D4A"/>
    <w:rsid w:val="008D4AB4"/>
    <w:rsid w:val="008E36F1"/>
    <w:rsid w:val="008E6F7E"/>
    <w:rsid w:val="008E78C9"/>
    <w:rsid w:val="008F0DD7"/>
    <w:rsid w:val="008F75D1"/>
    <w:rsid w:val="008F7818"/>
    <w:rsid w:val="00900ABC"/>
    <w:rsid w:val="00900EE5"/>
    <w:rsid w:val="009010B6"/>
    <w:rsid w:val="0090201D"/>
    <w:rsid w:val="00903C5E"/>
    <w:rsid w:val="00904635"/>
    <w:rsid w:val="00905E55"/>
    <w:rsid w:val="00915533"/>
    <w:rsid w:val="00917949"/>
    <w:rsid w:val="00920048"/>
    <w:rsid w:val="00920383"/>
    <w:rsid w:val="00920CBE"/>
    <w:rsid w:val="00921A5F"/>
    <w:rsid w:val="00922C36"/>
    <w:rsid w:val="00934A48"/>
    <w:rsid w:val="00935C2C"/>
    <w:rsid w:val="0093704E"/>
    <w:rsid w:val="0093713E"/>
    <w:rsid w:val="00937F57"/>
    <w:rsid w:val="0094131D"/>
    <w:rsid w:val="009429F4"/>
    <w:rsid w:val="00944DC9"/>
    <w:rsid w:val="00945916"/>
    <w:rsid w:val="0094728A"/>
    <w:rsid w:val="00956321"/>
    <w:rsid w:val="009577E1"/>
    <w:rsid w:val="009600C1"/>
    <w:rsid w:val="00964F85"/>
    <w:rsid w:val="0096529C"/>
    <w:rsid w:val="00970547"/>
    <w:rsid w:val="00972A9D"/>
    <w:rsid w:val="009818B3"/>
    <w:rsid w:val="00983481"/>
    <w:rsid w:val="009847B3"/>
    <w:rsid w:val="00985CA8"/>
    <w:rsid w:val="00986C8D"/>
    <w:rsid w:val="009911BF"/>
    <w:rsid w:val="00992FE7"/>
    <w:rsid w:val="009934B9"/>
    <w:rsid w:val="00993EFD"/>
    <w:rsid w:val="009946AA"/>
    <w:rsid w:val="00994B1B"/>
    <w:rsid w:val="00995667"/>
    <w:rsid w:val="00995B96"/>
    <w:rsid w:val="00996595"/>
    <w:rsid w:val="009969DC"/>
    <w:rsid w:val="0099715B"/>
    <w:rsid w:val="009979FB"/>
    <w:rsid w:val="009A0B62"/>
    <w:rsid w:val="009A1647"/>
    <w:rsid w:val="009A1EF3"/>
    <w:rsid w:val="009A3E64"/>
    <w:rsid w:val="009A527A"/>
    <w:rsid w:val="009A60A5"/>
    <w:rsid w:val="009B0D1F"/>
    <w:rsid w:val="009B35C7"/>
    <w:rsid w:val="009B3CD2"/>
    <w:rsid w:val="009B4EFF"/>
    <w:rsid w:val="009B5636"/>
    <w:rsid w:val="009C1AA1"/>
    <w:rsid w:val="009C2BC4"/>
    <w:rsid w:val="009C354B"/>
    <w:rsid w:val="009C3982"/>
    <w:rsid w:val="009C6AD9"/>
    <w:rsid w:val="009C6C58"/>
    <w:rsid w:val="009D374A"/>
    <w:rsid w:val="009D7803"/>
    <w:rsid w:val="009E33A4"/>
    <w:rsid w:val="009E3B77"/>
    <w:rsid w:val="009E5E70"/>
    <w:rsid w:val="009E632F"/>
    <w:rsid w:val="009E7B06"/>
    <w:rsid w:val="009F176E"/>
    <w:rsid w:val="009F2D25"/>
    <w:rsid w:val="009F2FA0"/>
    <w:rsid w:val="009F41DA"/>
    <w:rsid w:val="009F6A8C"/>
    <w:rsid w:val="009F7A6B"/>
    <w:rsid w:val="00A01F93"/>
    <w:rsid w:val="00A02723"/>
    <w:rsid w:val="00A03109"/>
    <w:rsid w:val="00A111C3"/>
    <w:rsid w:val="00A224E1"/>
    <w:rsid w:val="00A24002"/>
    <w:rsid w:val="00A25035"/>
    <w:rsid w:val="00A2553B"/>
    <w:rsid w:val="00A256E7"/>
    <w:rsid w:val="00A318A8"/>
    <w:rsid w:val="00A31B82"/>
    <w:rsid w:val="00A32F23"/>
    <w:rsid w:val="00A36499"/>
    <w:rsid w:val="00A40DBE"/>
    <w:rsid w:val="00A43278"/>
    <w:rsid w:val="00A435D7"/>
    <w:rsid w:val="00A45AD5"/>
    <w:rsid w:val="00A4625F"/>
    <w:rsid w:val="00A472D7"/>
    <w:rsid w:val="00A51B57"/>
    <w:rsid w:val="00A53A63"/>
    <w:rsid w:val="00A53D88"/>
    <w:rsid w:val="00A5597D"/>
    <w:rsid w:val="00A559C2"/>
    <w:rsid w:val="00A603EE"/>
    <w:rsid w:val="00A64D48"/>
    <w:rsid w:val="00A64F21"/>
    <w:rsid w:val="00A64F3A"/>
    <w:rsid w:val="00A667BB"/>
    <w:rsid w:val="00A66AA6"/>
    <w:rsid w:val="00A7442F"/>
    <w:rsid w:val="00A745FA"/>
    <w:rsid w:val="00A82528"/>
    <w:rsid w:val="00A832E6"/>
    <w:rsid w:val="00A90A7D"/>
    <w:rsid w:val="00A91854"/>
    <w:rsid w:val="00A92D4E"/>
    <w:rsid w:val="00A9543E"/>
    <w:rsid w:val="00A96B2F"/>
    <w:rsid w:val="00A97050"/>
    <w:rsid w:val="00AA0FE6"/>
    <w:rsid w:val="00AA11A6"/>
    <w:rsid w:val="00AA3A10"/>
    <w:rsid w:val="00AA67F0"/>
    <w:rsid w:val="00AA7758"/>
    <w:rsid w:val="00AB0A79"/>
    <w:rsid w:val="00AB1E1B"/>
    <w:rsid w:val="00AB3B55"/>
    <w:rsid w:val="00AB40BF"/>
    <w:rsid w:val="00AB507A"/>
    <w:rsid w:val="00AB56A7"/>
    <w:rsid w:val="00AB62E1"/>
    <w:rsid w:val="00AC2AEC"/>
    <w:rsid w:val="00AD073E"/>
    <w:rsid w:val="00AD1941"/>
    <w:rsid w:val="00AD2CFF"/>
    <w:rsid w:val="00AD710D"/>
    <w:rsid w:val="00AD7E57"/>
    <w:rsid w:val="00AE3AB6"/>
    <w:rsid w:val="00AE51CA"/>
    <w:rsid w:val="00AE6361"/>
    <w:rsid w:val="00AE71A3"/>
    <w:rsid w:val="00AE77E6"/>
    <w:rsid w:val="00AF0C6B"/>
    <w:rsid w:val="00AF1183"/>
    <w:rsid w:val="00AF1864"/>
    <w:rsid w:val="00AF1D3F"/>
    <w:rsid w:val="00AF4AAE"/>
    <w:rsid w:val="00AF5CE3"/>
    <w:rsid w:val="00B00D49"/>
    <w:rsid w:val="00B0425C"/>
    <w:rsid w:val="00B0596F"/>
    <w:rsid w:val="00B05B53"/>
    <w:rsid w:val="00B11382"/>
    <w:rsid w:val="00B14411"/>
    <w:rsid w:val="00B15185"/>
    <w:rsid w:val="00B1537F"/>
    <w:rsid w:val="00B15931"/>
    <w:rsid w:val="00B21008"/>
    <w:rsid w:val="00B22A94"/>
    <w:rsid w:val="00B22AA5"/>
    <w:rsid w:val="00B2363D"/>
    <w:rsid w:val="00B239D7"/>
    <w:rsid w:val="00B26F5A"/>
    <w:rsid w:val="00B30727"/>
    <w:rsid w:val="00B3214A"/>
    <w:rsid w:val="00B34700"/>
    <w:rsid w:val="00B3660F"/>
    <w:rsid w:val="00B36BEB"/>
    <w:rsid w:val="00B36F52"/>
    <w:rsid w:val="00B37C62"/>
    <w:rsid w:val="00B44075"/>
    <w:rsid w:val="00B44DAF"/>
    <w:rsid w:val="00B505C8"/>
    <w:rsid w:val="00B50D2D"/>
    <w:rsid w:val="00B50DD0"/>
    <w:rsid w:val="00B5119B"/>
    <w:rsid w:val="00B52187"/>
    <w:rsid w:val="00B5235D"/>
    <w:rsid w:val="00B559FC"/>
    <w:rsid w:val="00B55B7A"/>
    <w:rsid w:val="00B60853"/>
    <w:rsid w:val="00B60C44"/>
    <w:rsid w:val="00B61C16"/>
    <w:rsid w:val="00B70524"/>
    <w:rsid w:val="00B720FC"/>
    <w:rsid w:val="00B72AB6"/>
    <w:rsid w:val="00B74B12"/>
    <w:rsid w:val="00B76056"/>
    <w:rsid w:val="00B77A59"/>
    <w:rsid w:val="00B8100D"/>
    <w:rsid w:val="00B823E9"/>
    <w:rsid w:val="00B8265D"/>
    <w:rsid w:val="00B85BC4"/>
    <w:rsid w:val="00B87229"/>
    <w:rsid w:val="00B903CD"/>
    <w:rsid w:val="00B94AFA"/>
    <w:rsid w:val="00B94FF5"/>
    <w:rsid w:val="00B952F7"/>
    <w:rsid w:val="00BA0BD1"/>
    <w:rsid w:val="00BA1ED6"/>
    <w:rsid w:val="00BA2CD5"/>
    <w:rsid w:val="00BA6032"/>
    <w:rsid w:val="00BA630A"/>
    <w:rsid w:val="00BA6FA0"/>
    <w:rsid w:val="00BB0E96"/>
    <w:rsid w:val="00BB2CA5"/>
    <w:rsid w:val="00BB3E3F"/>
    <w:rsid w:val="00BB4DC7"/>
    <w:rsid w:val="00BB7A9C"/>
    <w:rsid w:val="00BC017D"/>
    <w:rsid w:val="00BC232A"/>
    <w:rsid w:val="00BC4097"/>
    <w:rsid w:val="00BC4FE6"/>
    <w:rsid w:val="00BD1940"/>
    <w:rsid w:val="00BD2AB7"/>
    <w:rsid w:val="00BD362F"/>
    <w:rsid w:val="00BD41E0"/>
    <w:rsid w:val="00BD495B"/>
    <w:rsid w:val="00BD519F"/>
    <w:rsid w:val="00BD768C"/>
    <w:rsid w:val="00BE0292"/>
    <w:rsid w:val="00BE0466"/>
    <w:rsid w:val="00BE0482"/>
    <w:rsid w:val="00BE2B62"/>
    <w:rsid w:val="00BE3916"/>
    <w:rsid w:val="00BE78B5"/>
    <w:rsid w:val="00BF0213"/>
    <w:rsid w:val="00BF1173"/>
    <w:rsid w:val="00BF4326"/>
    <w:rsid w:val="00BF6E99"/>
    <w:rsid w:val="00BF7E69"/>
    <w:rsid w:val="00C01983"/>
    <w:rsid w:val="00C034AF"/>
    <w:rsid w:val="00C03E55"/>
    <w:rsid w:val="00C053F9"/>
    <w:rsid w:val="00C0791B"/>
    <w:rsid w:val="00C12D81"/>
    <w:rsid w:val="00C153A6"/>
    <w:rsid w:val="00C15A50"/>
    <w:rsid w:val="00C16EFC"/>
    <w:rsid w:val="00C16F4D"/>
    <w:rsid w:val="00C20B4D"/>
    <w:rsid w:val="00C20DC9"/>
    <w:rsid w:val="00C21436"/>
    <w:rsid w:val="00C21FA7"/>
    <w:rsid w:val="00C252AA"/>
    <w:rsid w:val="00C2656E"/>
    <w:rsid w:val="00C27372"/>
    <w:rsid w:val="00C30A73"/>
    <w:rsid w:val="00C33F88"/>
    <w:rsid w:val="00C354AB"/>
    <w:rsid w:val="00C35E8C"/>
    <w:rsid w:val="00C40E91"/>
    <w:rsid w:val="00C44112"/>
    <w:rsid w:val="00C46A19"/>
    <w:rsid w:val="00C479B7"/>
    <w:rsid w:val="00C50681"/>
    <w:rsid w:val="00C53FC5"/>
    <w:rsid w:val="00C550DD"/>
    <w:rsid w:val="00C5621A"/>
    <w:rsid w:val="00C6051F"/>
    <w:rsid w:val="00C61350"/>
    <w:rsid w:val="00C61A1E"/>
    <w:rsid w:val="00C6433F"/>
    <w:rsid w:val="00C718FF"/>
    <w:rsid w:val="00C751D4"/>
    <w:rsid w:val="00C77283"/>
    <w:rsid w:val="00C83168"/>
    <w:rsid w:val="00C83AD1"/>
    <w:rsid w:val="00C84250"/>
    <w:rsid w:val="00C85A95"/>
    <w:rsid w:val="00C86630"/>
    <w:rsid w:val="00C91434"/>
    <w:rsid w:val="00C91665"/>
    <w:rsid w:val="00C94D00"/>
    <w:rsid w:val="00C95900"/>
    <w:rsid w:val="00C96F3B"/>
    <w:rsid w:val="00CA071F"/>
    <w:rsid w:val="00CA6E6D"/>
    <w:rsid w:val="00CA712E"/>
    <w:rsid w:val="00CA746A"/>
    <w:rsid w:val="00CB2083"/>
    <w:rsid w:val="00CB2B30"/>
    <w:rsid w:val="00CB43DE"/>
    <w:rsid w:val="00CB67C9"/>
    <w:rsid w:val="00CB781B"/>
    <w:rsid w:val="00CB7F2A"/>
    <w:rsid w:val="00CC13C5"/>
    <w:rsid w:val="00CC16A3"/>
    <w:rsid w:val="00CC25A1"/>
    <w:rsid w:val="00CC2E8E"/>
    <w:rsid w:val="00CC3206"/>
    <w:rsid w:val="00CD026D"/>
    <w:rsid w:val="00CD1C08"/>
    <w:rsid w:val="00CE0144"/>
    <w:rsid w:val="00CE0223"/>
    <w:rsid w:val="00CE23DB"/>
    <w:rsid w:val="00CE2FC6"/>
    <w:rsid w:val="00CE5B17"/>
    <w:rsid w:val="00CE5C91"/>
    <w:rsid w:val="00CE6513"/>
    <w:rsid w:val="00CE70BC"/>
    <w:rsid w:val="00CF1A43"/>
    <w:rsid w:val="00CF4306"/>
    <w:rsid w:val="00CF53FF"/>
    <w:rsid w:val="00CF7DF2"/>
    <w:rsid w:val="00D01A0C"/>
    <w:rsid w:val="00D02892"/>
    <w:rsid w:val="00D02D07"/>
    <w:rsid w:val="00D03404"/>
    <w:rsid w:val="00D058E4"/>
    <w:rsid w:val="00D05A85"/>
    <w:rsid w:val="00D1034A"/>
    <w:rsid w:val="00D106E6"/>
    <w:rsid w:val="00D10A1C"/>
    <w:rsid w:val="00D11E03"/>
    <w:rsid w:val="00D12850"/>
    <w:rsid w:val="00D1297F"/>
    <w:rsid w:val="00D129F6"/>
    <w:rsid w:val="00D13698"/>
    <w:rsid w:val="00D140B4"/>
    <w:rsid w:val="00D14543"/>
    <w:rsid w:val="00D159E1"/>
    <w:rsid w:val="00D1616A"/>
    <w:rsid w:val="00D16637"/>
    <w:rsid w:val="00D21006"/>
    <w:rsid w:val="00D21467"/>
    <w:rsid w:val="00D21BFD"/>
    <w:rsid w:val="00D2233C"/>
    <w:rsid w:val="00D22E6F"/>
    <w:rsid w:val="00D236A7"/>
    <w:rsid w:val="00D24A86"/>
    <w:rsid w:val="00D25941"/>
    <w:rsid w:val="00D25972"/>
    <w:rsid w:val="00D2597D"/>
    <w:rsid w:val="00D26C99"/>
    <w:rsid w:val="00D315CE"/>
    <w:rsid w:val="00D316DE"/>
    <w:rsid w:val="00D34B9D"/>
    <w:rsid w:val="00D34D19"/>
    <w:rsid w:val="00D34F56"/>
    <w:rsid w:val="00D35EBE"/>
    <w:rsid w:val="00D368EF"/>
    <w:rsid w:val="00D3765C"/>
    <w:rsid w:val="00D37D14"/>
    <w:rsid w:val="00D41076"/>
    <w:rsid w:val="00D43EE6"/>
    <w:rsid w:val="00D44136"/>
    <w:rsid w:val="00D44DEA"/>
    <w:rsid w:val="00D5266E"/>
    <w:rsid w:val="00D52933"/>
    <w:rsid w:val="00D531AA"/>
    <w:rsid w:val="00D5554F"/>
    <w:rsid w:val="00D57065"/>
    <w:rsid w:val="00D57710"/>
    <w:rsid w:val="00D615D9"/>
    <w:rsid w:val="00D61798"/>
    <w:rsid w:val="00D6202F"/>
    <w:rsid w:val="00D63BBD"/>
    <w:rsid w:val="00D66695"/>
    <w:rsid w:val="00D70370"/>
    <w:rsid w:val="00D77954"/>
    <w:rsid w:val="00D8079E"/>
    <w:rsid w:val="00D82F62"/>
    <w:rsid w:val="00D83A5B"/>
    <w:rsid w:val="00D83CBE"/>
    <w:rsid w:val="00D847CC"/>
    <w:rsid w:val="00D8706E"/>
    <w:rsid w:val="00D87665"/>
    <w:rsid w:val="00D93F58"/>
    <w:rsid w:val="00D9478F"/>
    <w:rsid w:val="00DA0AB9"/>
    <w:rsid w:val="00DA65AE"/>
    <w:rsid w:val="00DB2CAD"/>
    <w:rsid w:val="00DB68C4"/>
    <w:rsid w:val="00DC0C06"/>
    <w:rsid w:val="00DC33D6"/>
    <w:rsid w:val="00DC6E28"/>
    <w:rsid w:val="00DD02BE"/>
    <w:rsid w:val="00DD1299"/>
    <w:rsid w:val="00DD31EC"/>
    <w:rsid w:val="00DD4C1A"/>
    <w:rsid w:val="00DE0C29"/>
    <w:rsid w:val="00DE1C67"/>
    <w:rsid w:val="00DE23F2"/>
    <w:rsid w:val="00DE4211"/>
    <w:rsid w:val="00DE5260"/>
    <w:rsid w:val="00DE6897"/>
    <w:rsid w:val="00DF411D"/>
    <w:rsid w:val="00DF4310"/>
    <w:rsid w:val="00DF442D"/>
    <w:rsid w:val="00DF4CCC"/>
    <w:rsid w:val="00DF5C18"/>
    <w:rsid w:val="00E00C83"/>
    <w:rsid w:val="00E044A3"/>
    <w:rsid w:val="00E05F4C"/>
    <w:rsid w:val="00E06748"/>
    <w:rsid w:val="00E1270E"/>
    <w:rsid w:val="00E14B21"/>
    <w:rsid w:val="00E15FE2"/>
    <w:rsid w:val="00E17797"/>
    <w:rsid w:val="00E17A43"/>
    <w:rsid w:val="00E17C7F"/>
    <w:rsid w:val="00E20746"/>
    <w:rsid w:val="00E20EC5"/>
    <w:rsid w:val="00E258AA"/>
    <w:rsid w:val="00E25FF6"/>
    <w:rsid w:val="00E266DE"/>
    <w:rsid w:val="00E273D3"/>
    <w:rsid w:val="00E30271"/>
    <w:rsid w:val="00E316AE"/>
    <w:rsid w:val="00E33BBC"/>
    <w:rsid w:val="00E356B2"/>
    <w:rsid w:val="00E358FF"/>
    <w:rsid w:val="00E37A71"/>
    <w:rsid w:val="00E42180"/>
    <w:rsid w:val="00E43BF5"/>
    <w:rsid w:val="00E45416"/>
    <w:rsid w:val="00E5029D"/>
    <w:rsid w:val="00E52D7A"/>
    <w:rsid w:val="00E535EF"/>
    <w:rsid w:val="00E542A3"/>
    <w:rsid w:val="00E56190"/>
    <w:rsid w:val="00E56A58"/>
    <w:rsid w:val="00E57E13"/>
    <w:rsid w:val="00E57EBE"/>
    <w:rsid w:val="00E625BE"/>
    <w:rsid w:val="00E70DE2"/>
    <w:rsid w:val="00E7250C"/>
    <w:rsid w:val="00E72639"/>
    <w:rsid w:val="00E728D6"/>
    <w:rsid w:val="00E72EE6"/>
    <w:rsid w:val="00E7343B"/>
    <w:rsid w:val="00E757F4"/>
    <w:rsid w:val="00E7645C"/>
    <w:rsid w:val="00E76D3D"/>
    <w:rsid w:val="00E802C1"/>
    <w:rsid w:val="00E82135"/>
    <w:rsid w:val="00E835A7"/>
    <w:rsid w:val="00E83754"/>
    <w:rsid w:val="00E943CF"/>
    <w:rsid w:val="00E953A7"/>
    <w:rsid w:val="00E95403"/>
    <w:rsid w:val="00EA1C87"/>
    <w:rsid w:val="00EA2D41"/>
    <w:rsid w:val="00EA339C"/>
    <w:rsid w:val="00EA3A32"/>
    <w:rsid w:val="00EA5D6D"/>
    <w:rsid w:val="00EA5DF0"/>
    <w:rsid w:val="00EA6C1C"/>
    <w:rsid w:val="00EB2A77"/>
    <w:rsid w:val="00EB2D28"/>
    <w:rsid w:val="00EB550D"/>
    <w:rsid w:val="00EB5549"/>
    <w:rsid w:val="00EC18CA"/>
    <w:rsid w:val="00EC3DAF"/>
    <w:rsid w:val="00EC4DAF"/>
    <w:rsid w:val="00EC6CFF"/>
    <w:rsid w:val="00EC77F5"/>
    <w:rsid w:val="00ED00FC"/>
    <w:rsid w:val="00ED052B"/>
    <w:rsid w:val="00ED2024"/>
    <w:rsid w:val="00ED4E6C"/>
    <w:rsid w:val="00ED745F"/>
    <w:rsid w:val="00EE257C"/>
    <w:rsid w:val="00EE63AE"/>
    <w:rsid w:val="00EE69B7"/>
    <w:rsid w:val="00EF1AB6"/>
    <w:rsid w:val="00EF1D73"/>
    <w:rsid w:val="00EF4440"/>
    <w:rsid w:val="00EF606D"/>
    <w:rsid w:val="00F00109"/>
    <w:rsid w:val="00F01A97"/>
    <w:rsid w:val="00F01D93"/>
    <w:rsid w:val="00F042A6"/>
    <w:rsid w:val="00F067F5"/>
    <w:rsid w:val="00F11E03"/>
    <w:rsid w:val="00F13048"/>
    <w:rsid w:val="00F149A3"/>
    <w:rsid w:val="00F17600"/>
    <w:rsid w:val="00F22F7A"/>
    <w:rsid w:val="00F234C9"/>
    <w:rsid w:val="00F24226"/>
    <w:rsid w:val="00F26015"/>
    <w:rsid w:val="00F26079"/>
    <w:rsid w:val="00F27ACB"/>
    <w:rsid w:val="00F32F6A"/>
    <w:rsid w:val="00F35937"/>
    <w:rsid w:val="00F367F8"/>
    <w:rsid w:val="00F37C87"/>
    <w:rsid w:val="00F4020F"/>
    <w:rsid w:val="00F4707B"/>
    <w:rsid w:val="00F5339E"/>
    <w:rsid w:val="00F54979"/>
    <w:rsid w:val="00F55F02"/>
    <w:rsid w:val="00F57E74"/>
    <w:rsid w:val="00F60B15"/>
    <w:rsid w:val="00F625C7"/>
    <w:rsid w:val="00F708DC"/>
    <w:rsid w:val="00F75212"/>
    <w:rsid w:val="00F802A7"/>
    <w:rsid w:val="00F81462"/>
    <w:rsid w:val="00F8168B"/>
    <w:rsid w:val="00F907B1"/>
    <w:rsid w:val="00F942D5"/>
    <w:rsid w:val="00F95E16"/>
    <w:rsid w:val="00FA0917"/>
    <w:rsid w:val="00FA15D6"/>
    <w:rsid w:val="00FA32C8"/>
    <w:rsid w:val="00FA39DC"/>
    <w:rsid w:val="00FA535C"/>
    <w:rsid w:val="00FA53BA"/>
    <w:rsid w:val="00FA6792"/>
    <w:rsid w:val="00FB10B2"/>
    <w:rsid w:val="00FB1C76"/>
    <w:rsid w:val="00FB23E3"/>
    <w:rsid w:val="00FB352D"/>
    <w:rsid w:val="00FB3961"/>
    <w:rsid w:val="00FB6961"/>
    <w:rsid w:val="00FC164F"/>
    <w:rsid w:val="00FC264B"/>
    <w:rsid w:val="00FC268A"/>
    <w:rsid w:val="00FC3511"/>
    <w:rsid w:val="00FC429F"/>
    <w:rsid w:val="00FC4554"/>
    <w:rsid w:val="00FC472B"/>
    <w:rsid w:val="00FD03D3"/>
    <w:rsid w:val="00FD2F57"/>
    <w:rsid w:val="00FD3E62"/>
    <w:rsid w:val="00FD51A9"/>
    <w:rsid w:val="00FD5B01"/>
    <w:rsid w:val="00FD5D84"/>
    <w:rsid w:val="00FD72CF"/>
    <w:rsid w:val="00FD7663"/>
    <w:rsid w:val="00FE65ED"/>
    <w:rsid w:val="00FE75EC"/>
    <w:rsid w:val="00FF4259"/>
    <w:rsid w:val="00FF49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5DB3C318"/>
  <w15:docId w15:val="{95C075F3-8727-4A1F-894E-BE01157E363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lang w:val="sk-SK" w:eastAsia="sk-SK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iPriority="9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y">
    <w:name w:val="Normal"/>
    <w:qFormat/>
    <w:rsid w:val="00144141"/>
    <w:rPr>
      <w:sz w:val="24"/>
      <w:szCs w:val="24"/>
      <w:lang w:val="cs-CZ" w:eastAsia="cs-CZ"/>
    </w:rPr>
  </w:style>
  <w:style w:type="paragraph" w:styleId="Nadpis3">
    <w:name w:val="heading 3"/>
    <w:basedOn w:val="Normlny"/>
    <w:next w:val="Normlny"/>
    <w:link w:val="Nadpis3Char"/>
    <w:semiHidden/>
    <w:unhideWhenUsed/>
    <w:qFormat/>
    <w:rsid w:val="004F1632"/>
    <w:pPr>
      <w:keepNext/>
      <w:spacing w:before="240" w:after="60"/>
      <w:outlineLvl w:val="2"/>
    </w:pPr>
    <w:rPr>
      <w:rFonts w:ascii="Cambria" w:hAnsi="Cambria"/>
      <w:b/>
      <w:bCs/>
      <w:sz w:val="26"/>
      <w:szCs w:val="26"/>
    </w:rPr>
  </w:style>
  <w:style w:type="paragraph" w:styleId="Nadpis4">
    <w:name w:val="heading 4"/>
    <w:basedOn w:val="Normlny"/>
    <w:next w:val="Normlny"/>
    <w:link w:val="Nadpis4Char"/>
    <w:uiPriority w:val="9"/>
    <w:unhideWhenUsed/>
    <w:qFormat/>
    <w:rsid w:val="00AE6361"/>
    <w:pPr>
      <w:keepNext/>
      <w:keepLines/>
      <w:spacing w:line="360" w:lineRule="auto"/>
      <w:outlineLvl w:val="3"/>
    </w:pPr>
    <w:rPr>
      <w:rFonts w:ascii="Arial" w:eastAsia="MS Gothic" w:hAnsi="Arial"/>
      <w:b/>
      <w:bCs/>
      <w:iCs/>
      <w:color w:val="000000"/>
      <w:sz w:val="22"/>
      <w:szCs w:val="22"/>
      <w:lang w:val="sk-SK" w:eastAsia="en-US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paragraph" w:styleId="Zkladntext3">
    <w:name w:val="Body Text 3"/>
    <w:basedOn w:val="Normlny"/>
    <w:rsid w:val="00144141"/>
    <w:pPr>
      <w:jc w:val="both"/>
    </w:pPr>
    <w:rPr>
      <w:sz w:val="22"/>
      <w:szCs w:val="22"/>
    </w:rPr>
  </w:style>
  <w:style w:type="paragraph" w:styleId="truktradokumentu">
    <w:name w:val="Document Map"/>
    <w:basedOn w:val="Normlny"/>
    <w:semiHidden/>
    <w:rsid w:val="00A03109"/>
    <w:pPr>
      <w:shd w:val="clear" w:color="auto" w:fill="000080"/>
    </w:pPr>
    <w:rPr>
      <w:rFonts w:ascii="Tahoma" w:hAnsi="Tahoma" w:cs="Tahoma"/>
      <w:sz w:val="20"/>
      <w:szCs w:val="20"/>
    </w:rPr>
  </w:style>
  <w:style w:type="character" w:styleId="Siln">
    <w:name w:val="Strong"/>
    <w:uiPriority w:val="22"/>
    <w:qFormat/>
    <w:rsid w:val="000F4978"/>
    <w:rPr>
      <w:b/>
      <w:bCs/>
    </w:rPr>
  </w:style>
  <w:style w:type="table" w:styleId="Mriekatabuky">
    <w:name w:val="Table Grid"/>
    <w:basedOn w:val="Normlnatabuka"/>
    <w:rsid w:val="00505F9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bubliny">
    <w:name w:val="Balloon Text"/>
    <w:basedOn w:val="Normlny"/>
    <w:link w:val="TextbublinyChar"/>
    <w:rsid w:val="00D058E4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link w:val="Textbubliny"/>
    <w:rsid w:val="00D058E4"/>
    <w:rPr>
      <w:rFonts w:ascii="Tahoma" w:hAnsi="Tahoma" w:cs="Tahoma"/>
      <w:sz w:val="16"/>
      <w:szCs w:val="16"/>
      <w:lang w:val="cs-CZ" w:eastAsia="cs-CZ"/>
    </w:rPr>
  </w:style>
  <w:style w:type="paragraph" w:styleId="Bezriadkovania">
    <w:name w:val="No Spacing"/>
    <w:uiPriority w:val="1"/>
    <w:qFormat/>
    <w:rsid w:val="00C84250"/>
    <w:rPr>
      <w:rFonts w:ascii="Calibri" w:eastAsia="Calibri" w:hAnsi="Calibri"/>
      <w:sz w:val="22"/>
      <w:szCs w:val="22"/>
      <w:lang w:eastAsia="en-US"/>
    </w:rPr>
  </w:style>
  <w:style w:type="character" w:customStyle="1" w:styleId="Nadpis4Char">
    <w:name w:val="Nadpis 4 Char"/>
    <w:link w:val="Nadpis4"/>
    <w:uiPriority w:val="9"/>
    <w:rsid w:val="00AE6361"/>
    <w:rPr>
      <w:rFonts w:ascii="Arial" w:eastAsia="MS Gothic" w:hAnsi="Arial"/>
      <w:b/>
      <w:bCs/>
      <w:iCs/>
      <w:color w:val="000000"/>
      <w:sz w:val="22"/>
      <w:szCs w:val="22"/>
      <w:lang w:eastAsia="en-US"/>
    </w:rPr>
  </w:style>
  <w:style w:type="paragraph" w:styleId="Odsekzoznamu">
    <w:name w:val="List Paragraph"/>
    <w:basedOn w:val="Normlny"/>
    <w:uiPriority w:val="34"/>
    <w:qFormat/>
    <w:rsid w:val="00AE6361"/>
    <w:pPr>
      <w:spacing w:before="120" w:after="120" w:line="360" w:lineRule="auto"/>
      <w:ind w:left="720"/>
      <w:contextualSpacing/>
      <w:jc w:val="both"/>
    </w:pPr>
    <w:rPr>
      <w:rFonts w:ascii="Arial" w:hAnsi="Arial"/>
      <w:sz w:val="22"/>
      <w:lang w:val="sk-SK" w:eastAsia="sk-SK"/>
    </w:rPr>
  </w:style>
  <w:style w:type="character" w:customStyle="1" w:styleId="Nadpis3Char">
    <w:name w:val="Nadpis 3 Char"/>
    <w:link w:val="Nadpis3"/>
    <w:semiHidden/>
    <w:rsid w:val="004F1632"/>
    <w:rPr>
      <w:rFonts w:ascii="Cambria" w:eastAsia="Times New Roman" w:hAnsi="Cambria" w:cs="Times New Roman"/>
      <w:b/>
      <w:bCs/>
      <w:sz w:val="26"/>
      <w:szCs w:val="26"/>
      <w:lang w:val="cs-CZ" w:eastAsia="cs-CZ"/>
    </w:rPr>
  </w:style>
  <w:style w:type="character" w:styleId="Odkaznakomentr">
    <w:name w:val="annotation reference"/>
    <w:rsid w:val="00900EE5"/>
    <w:rPr>
      <w:sz w:val="16"/>
      <w:szCs w:val="16"/>
    </w:rPr>
  </w:style>
  <w:style w:type="paragraph" w:styleId="Textkomentra">
    <w:name w:val="annotation text"/>
    <w:basedOn w:val="Normlny"/>
    <w:link w:val="TextkomentraChar"/>
    <w:rsid w:val="00900EE5"/>
    <w:rPr>
      <w:sz w:val="20"/>
      <w:szCs w:val="20"/>
    </w:rPr>
  </w:style>
  <w:style w:type="character" w:customStyle="1" w:styleId="TextkomentraChar">
    <w:name w:val="Text komentára Char"/>
    <w:link w:val="Textkomentra"/>
    <w:rsid w:val="00900EE5"/>
    <w:rPr>
      <w:lang w:val="cs-CZ" w:eastAsia="cs-CZ"/>
    </w:rPr>
  </w:style>
  <w:style w:type="paragraph" w:styleId="Predmetkomentra">
    <w:name w:val="annotation subject"/>
    <w:basedOn w:val="Textkomentra"/>
    <w:next w:val="Textkomentra"/>
    <w:link w:val="PredmetkomentraChar"/>
    <w:rsid w:val="00900EE5"/>
    <w:rPr>
      <w:b/>
      <w:bCs/>
    </w:rPr>
  </w:style>
  <w:style w:type="character" w:customStyle="1" w:styleId="PredmetkomentraChar">
    <w:name w:val="Predmet komentára Char"/>
    <w:link w:val="Predmetkomentra"/>
    <w:rsid w:val="00900EE5"/>
    <w:rPr>
      <w:b/>
      <w:bCs/>
      <w:lang w:val="cs-CZ" w:eastAsia="cs-CZ"/>
    </w:rPr>
  </w:style>
  <w:style w:type="paragraph" w:styleId="Revzia">
    <w:name w:val="Revision"/>
    <w:hidden/>
    <w:uiPriority w:val="99"/>
    <w:semiHidden/>
    <w:rsid w:val="004E20D8"/>
    <w:rPr>
      <w:sz w:val="24"/>
      <w:szCs w:val="24"/>
      <w:lang w:val="cs-CZ" w:eastAsia="cs-CZ"/>
    </w:rPr>
  </w:style>
  <w:style w:type="paragraph" w:styleId="Pta">
    <w:name w:val="footer"/>
    <w:basedOn w:val="Normlny"/>
    <w:link w:val="PtaChar"/>
    <w:uiPriority w:val="99"/>
    <w:unhideWhenUsed/>
    <w:rsid w:val="005A50DE"/>
    <w:pPr>
      <w:tabs>
        <w:tab w:val="center" w:pos="4536"/>
        <w:tab w:val="right" w:pos="9072"/>
      </w:tabs>
      <w:jc w:val="both"/>
    </w:pPr>
    <w:rPr>
      <w:rFonts w:ascii="Arial" w:eastAsiaTheme="minorHAnsi" w:hAnsi="Arial" w:cstheme="minorBidi"/>
      <w:sz w:val="22"/>
      <w:szCs w:val="22"/>
      <w:lang w:val="sk-SK" w:eastAsia="en-US"/>
    </w:rPr>
  </w:style>
  <w:style w:type="character" w:customStyle="1" w:styleId="PtaChar">
    <w:name w:val="Päta Char"/>
    <w:basedOn w:val="Predvolenpsmoodseku"/>
    <w:link w:val="Pta"/>
    <w:uiPriority w:val="99"/>
    <w:rsid w:val="005A50DE"/>
    <w:rPr>
      <w:rFonts w:ascii="Arial" w:eastAsiaTheme="minorHAnsi" w:hAnsi="Arial" w:cstheme="minorBidi"/>
      <w:sz w:val="22"/>
      <w:szCs w:val="22"/>
      <w:lang w:eastAsia="en-US"/>
    </w:rPr>
  </w:style>
  <w:style w:type="paragraph" w:styleId="Hlavika">
    <w:name w:val="header"/>
    <w:basedOn w:val="Normlny"/>
    <w:link w:val="HlavikaChar"/>
    <w:rsid w:val="005A50DE"/>
    <w:pPr>
      <w:tabs>
        <w:tab w:val="center" w:pos="4536"/>
        <w:tab w:val="right" w:pos="9072"/>
      </w:tabs>
    </w:pPr>
  </w:style>
  <w:style w:type="character" w:customStyle="1" w:styleId="HlavikaChar">
    <w:name w:val="Hlavička Char"/>
    <w:basedOn w:val="Predvolenpsmoodseku"/>
    <w:link w:val="Hlavika"/>
    <w:rsid w:val="005A50DE"/>
    <w:rPr>
      <w:sz w:val="24"/>
      <w:szCs w:val="24"/>
      <w:lang w:val="cs-CZ" w:eastAsia="cs-CZ"/>
    </w:rPr>
  </w:style>
  <w:style w:type="paragraph" w:customStyle="1" w:styleId="CharCharCharChar">
    <w:name w:val="Char Char Char Char"/>
    <w:basedOn w:val="Normlny"/>
    <w:rsid w:val="006E33FC"/>
    <w:pPr>
      <w:spacing w:after="160" w:line="240" w:lineRule="exact"/>
      <w:ind w:firstLine="720"/>
    </w:pPr>
    <w:rPr>
      <w:rFonts w:ascii="Tahoma" w:hAnsi="Tahoma"/>
      <w:sz w:val="20"/>
      <w:szCs w:val="20"/>
      <w:lang w:val="en-US" w:eastAsia="en-US"/>
    </w:rPr>
  </w:style>
  <w:style w:type="paragraph" w:customStyle="1" w:styleId="CharCharCharChar0">
    <w:name w:val="Char Char Char Char"/>
    <w:basedOn w:val="Normlny"/>
    <w:rsid w:val="00B2363D"/>
    <w:pPr>
      <w:spacing w:after="160" w:line="240" w:lineRule="exact"/>
      <w:ind w:firstLine="720"/>
    </w:pPr>
    <w:rPr>
      <w:rFonts w:ascii="Tahoma" w:hAnsi="Tahoma"/>
      <w:sz w:val="20"/>
      <w:szCs w:val="20"/>
      <w:lang w:val="en-US" w:eastAsia="en-US"/>
    </w:rPr>
  </w:style>
  <w:style w:type="paragraph" w:customStyle="1" w:styleId="Default">
    <w:name w:val="Default"/>
    <w:rsid w:val="00B52187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character" w:styleId="Hypertextovprepojenie">
    <w:name w:val="Hyperlink"/>
    <w:basedOn w:val="Predvolenpsmoodseku"/>
    <w:uiPriority w:val="99"/>
    <w:semiHidden/>
    <w:unhideWhenUsed/>
    <w:rsid w:val="004C3DF3"/>
    <w:rPr>
      <w:color w:val="0000FF"/>
      <w:u w:val="single"/>
    </w:rPr>
  </w:style>
  <w:style w:type="paragraph" w:styleId="Nzov">
    <w:name w:val="Title"/>
    <w:basedOn w:val="Normlny"/>
    <w:next w:val="Normlny"/>
    <w:link w:val="NzovChar"/>
    <w:qFormat/>
    <w:rsid w:val="004C3DF3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ovChar">
    <w:name w:val="Názov Char"/>
    <w:basedOn w:val="Predvolenpsmoodseku"/>
    <w:link w:val="Nzov"/>
    <w:rsid w:val="004C3DF3"/>
    <w:rPr>
      <w:rFonts w:asciiTheme="majorHAnsi" w:eastAsiaTheme="majorEastAsia" w:hAnsiTheme="majorHAnsi" w:cstheme="majorBidi"/>
      <w:spacing w:val="-10"/>
      <w:kern w:val="28"/>
      <w:sz w:val="56"/>
      <w:szCs w:val="56"/>
      <w:lang w:val="cs-CZ" w:eastAsia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52052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950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835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406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443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4431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24CE032-3B29-4F2D-806D-F4A382EA2C5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2396</Words>
  <Characters>13660</Characters>
  <Application>Microsoft Office Word</Application>
  <DocSecurity>4</DocSecurity>
  <Lines>113</Lines>
  <Paragraphs>32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>Zastupiteľstvo Bratislavského samosprávneho kraja</vt:lpstr>
    </vt:vector>
  </TitlesOfParts>
  <Company>BSK</Company>
  <LinksUpToDate>false</LinksUpToDate>
  <CharactersWithSpaces>16024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Zastupiteľstvo Bratislavského samosprávneho kraja</dc:title>
  <dc:creator>parsova</dc:creator>
  <cp:lastModifiedBy>Diana Kovačovská</cp:lastModifiedBy>
  <cp:revision>2</cp:revision>
  <cp:lastPrinted>2016-03-14T15:12:00Z</cp:lastPrinted>
  <dcterms:created xsi:type="dcterms:W3CDTF">2016-06-14T10:00:00Z</dcterms:created>
  <dcterms:modified xsi:type="dcterms:W3CDTF">2016-06-14T10:00:00Z</dcterms:modified>
</cp:coreProperties>
</file>