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B6E50" w:rsidRDefault="000B6E50" w:rsidP="000B6E50">
      <w:pPr>
        <w:ind w:left="6372" w:firstLine="708"/>
        <w:jc w:val="both"/>
        <w:rPr>
          <w:rFonts w:ascii="Arial" w:hAnsi="Arial" w:cs="Arial"/>
          <w:b/>
          <w:bCs/>
          <w:color w:val="000000"/>
          <w:sz w:val="36"/>
          <w:szCs w:val="36"/>
        </w:rPr>
      </w:pPr>
      <w:bookmarkStart w:id="0" w:name="_GoBack"/>
      <w:bookmarkEnd w:id="0"/>
      <w:r>
        <w:rPr>
          <w:rFonts w:ascii="Arial" w:hAnsi="Arial" w:cs="Arial"/>
          <w:b/>
          <w:bCs/>
          <w:color w:val="000000"/>
          <w:sz w:val="36"/>
          <w:szCs w:val="36"/>
        </w:rPr>
        <w:t xml:space="preserve">Bod č.  </w:t>
      </w:r>
    </w:p>
    <w:p w:rsidR="000B6E50" w:rsidRDefault="000B6E50" w:rsidP="000B6E50">
      <w:pPr>
        <w:jc w:val="both"/>
        <w:rPr>
          <w:rFonts w:ascii="Arial" w:hAnsi="Arial" w:cs="Arial"/>
          <w:b/>
          <w:bCs/>
          <w:color w:val="000000"/>
          <w:sz w:val="36"/>
          <w:szCs w:val="36"/>
        </w:rPr>
      </w:pPr>
      <w:r>
        <w:rPr>
          <w:rFonts w:ascii="Arial" w:hAnsi="Arial" w:cs="Arial"/>
          <w:b/>
          <w:bCs/>
          <w:color w:val="000000"/>
          <w:sz w:val="36"/>
          <w:szCs w:val="36"/>
        </w:rPr>
        <w:t>Zastupiteľstvo Bratislavského samosprávneho kraja</w:t>
      </w:r>
    </w:p>
    <w:p w:rsidR="000B6E50" w:rsidRDefault="000B6E50" w:rsidP="000B6E50">
      <w:pPr>
        <w:jc w:val="both"/>
        <w:rPr>
          <w:rFonts w:ascii="Arial" w:hAnsi="Arial" w:cs="Arial"/>
          <w:b/>
          <w:sz w:val="28"/>
          <w:szCs w:val="28"/>
        </w:rPr>
      </w:pPr>
    </w:p>
    <w:p w:rsidR="000B6E50" w:rsidRDefault="000B6E50" w:rsidP="000B6E50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Materiál na rokovanie Zastupiteľstva</w:t>
      </w:r>
    </w:p>
    <w:p w:rsidR="000B6E50" w:rsidRDefault="000B6E50" w:rsidP="000B6E50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Bratislavského samosprávneho kraja</w:t>
      </w:r>
    </w:p>
    <w:p w:rsidR="000B6E50" w:rsidRDefault="00A909D0" w:rsidP="000B6E50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09</w:t>
      </w:r>
      <w:r w:rsidR="000B6E50">
        <w:rPr>
          <w:rFonts w:ascii="Arial" w:hAnsi="Arial" w:cs="Arial"/>
          <w:sz w:val="22"/>
          <w:szCs w:val="22"/>
        </w:rPr>
        <w:t xml:space="preserve">. </w:t>
      </w:r>
      <w:r>
        <w:rPr>
          <w:rFonts w:ascii="Arial" w:hAnsi="Arial" w:cs="Arial"/>
          <w:sz w:val="22"/>
          <w:szCs w:val="22"/>
        </w:rPr>
        <w:t>septembra</w:t>
      </w:r>
      <w:r w:rsidR="000B6E50">
        <w:rPr>
          <w:rFonts w:ascii="Arial" w:hAnsi="Arial" w:cs="Arial"/>
          <w:sz w:val="22"/>
          <w:szCs w:val="22"/>
        </w:rPr>
        <w:t xml:space="preserve"> 2016</w:t>
      </w:r>
    </w:p>
    <w:p w:rsidR="000B6E50" w:rsidRDefault="000B6E50" w:rsidP="000B6E50">
      <w:pPr>
        <w:rPr>
          <w:rFonts w:ascii="Arial" w:hAnsi="Arial" w:cs="Arial"/>
          <w:sz w:val="22"/>
          <w:szCs w:val="22"/>
        </w:rPr>
      </w:pPr>
    </w:p>
    <w:p w:rsidR="000B6E50" w:rsidRDefault="000B6E50" w:rsidP="000B6E50">
      <w:pPr>
        <w:rPr>
          <w:rFonts w:ascii="Arial" w:hAnsi="Arial" w:cs="Arial"/>
          <w:sz w:val="22"/>
          <w:szCs w:val="22"/>
        </w:rPr>
      </w:pPr>
    </w:p>
    <w:p w:rsidR="000B6E50" w:rsidRDefault="000B6E50" w:rsidP="000B6E50">
      <w:pPr>
        <w:rPr>
          <w:rFonts w:ascii="Arial" w:hAnsi="Arial" w:cs="Arial"/>
          <w:sz w:val="22"/>
          <w:szCs w:val="22"/>
        </w:rPr>
      </w:pPr>
    </w:p>
    <w:p w:rsidR="000B6E50" w:rsidRDefault="000B6E50" w:rsidP="000B6E50">
      <w:pPr>
        <w:rPr>
          <w:rFonts w:ascii="Arial" w:hAnsi="Arial" w:cs="Arial"/>
          <w:sz w:val="22"/>
          <w:szCs w:val="22"/>
        </w:rPr>
      </w:pPr>
    </w:p>
    <w:p w:rsidR="000B6E50" w:rsidRDefault="000B6E50" w:rsidP="000B6E50">
      <w:pPr>
        <w:tabs>
          <w:tab w:val="left" w:pos="3261"/>
        </w:tabs>
        <w:jc w:val="center"/>
        <w:outlineLvl w:val="0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 xml:space="preserve">Návrh </w:t>
      </w:r>
    </w:p>
    <w:p w:rsidR="000B6E50" w:rsidRDefault="000B6E50" w:rsidP="000B6E50">
      <w:pPr>
        <w:tabs>
          <w:tab w:val="left" w:pos="3261"/>
        </w:tabs>
        <w:jc w:val="center"/>
        <w:rPr>
          <w:rFonts w:ascii="Arial" w:hAnsi="Arial" w:cs="Arial"/>
          <w:b/>
          <w:bCs/>
          <w:sz w:val="22"/>
          <w:szCs w:val="22"/>
        </w:rPr>
      </w:pPr>
    </w:p>
    <w:p w:rsidR="000B6E50" w:rsidRDefault="000B6E50" w:rsidP="000B6E50">
      <w:pPr>
        <w:pBdr>
          <w:bottom w:val="single" w:sz="4" w:space="1" w:color="auto"/>
        </w:pBdr>
        <w:tabs>
          <w:tab w:val="left" w:pos="3261"/>
        </w:tabs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na schválenie vstupu Bratislavského samosprávneho kraja </w:t>
      </w:r>
      <w:r w:rsidR="00A909D0">
        <w:rPr>
          <w:rFonts w:ascii="Arial" w:hAnsi="Arial" w:cs="Arial"/>
          <w:b/>
          <w:bCs/>
        </w:rPr>
        <w:t>do projektu „</w:t>
      </w:r>
      <w:r w:rsidR="00A909D0" w:rsidRPr="00A909D0">
        <w:rPr>
          <w:rFonts w:ascii="Arial" w:hAnsi="Arial" w:cs="Arial"/>
          <w:b/>
          <w:bCs/>
        </w:rPr>
        <w:t>Rekonštrukcia a investičná podpora Centra odborného vzdelávania a prípravy v pekárstve a cukrárstve a v mäsiarstve a lahôdkarstve Farského 9, Bratislava</w:t>
      </w:r>
      <w:r>
        <w:rPr>
          <w:rFonts w:ascii="Arial" w:hAnsi="Arial" w:cs="Arial"/>
          <w:b/>
          <w:bCs/>
        </w:rPr>
        <w:t xml:space="preserve">“ v rámci </w:t>
      </w:r>
      <w:r w:rsidR="00A909D0" w:rsidRPr="00A909D0">
        <w:rPr>
          <w:rFonts w:ascii="Arial" w:hAnsi="Arial" w:cs="Arial"/>
          <w:b/>
          <w:bCs/>
        </w:rPr>
        <w:t>Integrovaného regionálneho operačného programu 2014 - 2020</w:t>
      </w:r>
    </w:p>
    <w:p w:rsidR="000B6E50" w:rsidRDefault="000B6E50" w:rsidP="000B6E50">
      <w:pPr>
        <w:pBdr>
          <w:bottom w:val="single" w:sz="4" w:space="1" w:color="auto"/>
        </w:pBdr>
        <w:jc w:val="center"/>
        <w:rPr>
          <w:rFonts w:ascii="Arial" w:hAnsi="Arial" w:cs="Arial"/>
          <w:b/>
          <w:bCs/>
        </w:rPr>
      </w:pPr>
    </w:p>
    <w:p w:rsidR="000B6E50" w:rsidRDefault="000B6E50" w:rsidP="000B6E50">
      <w:pPr>
        <w:rPr>
          <w:rFonts w:ascii="Arial" w:hAnsi="Arial" w:cs="Arial"/>
          <w:sz w:val="22"/>
          <w:szCs w:val="22"/>
        </w:rPr>
      </w:pPr>
    </w:p>
    <w:p w:rsidR="000B6E50" w:rsidRDefault="000B6E50" w:rsidP="000B6E50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  <w:u w:val="single"/>
        </w:rPr>
        <w:t>Materiál predkladajú:</w:t>
      </w:r>
      <w:r>
        <w:rPr>
          <w:rFonts w:ascii="Arial" w:hAnsi="Arial" w:cs="Arial"/>
          <w:bCs/>
          <w:color w:val="000000"/>
          <w:sz w:val="22"/>
          <w:szCs w:val="22"/>
        </w:rPr>
        <w:tab/>
      </w:r>
      <w:r>
        <w:rPr>
          <w:rFonts w:ascii="Arial" w:hAnsi="Arial" w:cs="Arial"/>
          <w:bCs/>
          <w:color w:val="000000"/>
          <w:sz w:val="22"/>
          <w:szCs w:val="22"/>
          <w:u w:val="single"/>
        </w:rPr>
        <w:t>Materiál obsahuje:</w:t>
      </w:r>
    </w:p>
    <w:p w:rsidR="000B6E50" w:rsidRDefault="000B6E50" w:rsidP="000B6E50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</w:rPr>
      </w:pPr>
    </w:p>
    <w:p w:rsidR="000B6E50" w:rsidRDefault="000B6E50" w:rsidP="000B6E50">
      <w:pPr>
        <w:tabs>
          <w:tab w:val="left" w:pos="5670"/>
        </w:tabs>
        <w:ind w:right="-36"/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>RNDr. Martin Zaťovič</w:t>
      </w:r>
      <w:r>
        <w:rPr>
          <w:rFonts w:ascii="Arial" w:hAnsi="Arial" w:cs="Arial"/>
          <w:b/>
          <w:bCs/>
          <w:color w:val="000000"/>
          <w:sz w:val="22"/>
          <w:szCs w:val="22"/>
        </w:rPr>
        <w:tab/>
      </w:r>
      <w:r>
        <w:rPr>
          <w:rFonts w:ascii="Arial" w:hAnsi="Arial" w:cs="Arial"/>
          <w:bCs/>
          <w:color w:val="000000"/>
          <w:sz w:val="22"/>
          <w:szCs w:val="22"/>
        </w:rPr>
        <w:t>1.  Návrh uznesenia</w:t>
      </w:r>
    </w:p>
    <w:p w:rsidR="000B6E50" w:rsidRDefault="000B6E50" w:rsidP="000B6E50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 xml:space="preserve">podpredseda Bratislavského  </w:t>
      </w:r>
      <w:r>
        <w:rPr>
          <w:rFonts w:ascii="Arial" w:hAnsi="Arial" w:cs="Arial"/>
          <w:bCs/>
          <w:color w:val="000000"/>
          <w:sz w:val="22"/>
          <w:szCs w:val="22"/>
        </w:rPr>
        <w:tab/>
        <w:t>2.  Dôvodová správa</w:t>
      </w:r>
    </w:p>
    <w:p w:rsidR="000B6E50" w:rsidRDefault="000B6E50" w:rsidP="000B6E50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>samosprávneho kraja</w:t>
      </w:r>
      <w:r>
        <w:rPr>
          <w:rFonts w:ascii="Arial" w:hAnsi="Arial" w:cs="Arial"/>
          <w:bCs/>
          <w:color w:val="000000"/>
          <w:sz w:val="22"/>
          <w:szCs w:val="22"/>
        </w:rPr>
        <w:tab/>
        <w:t>3.  Stanoviská komisií</w:t>
      </w:r>
    </w:p>
    <w:p w:rsidR="000B6E50" w:rsidRDefault="000B6E50" w:rsidP="000B6E50">
      <w:pPr>
        <w:jc w:val="both"/>
        <w:rPr>
          <w:rFonts w:ascii="Arial" w:hAnsi="Arial" w:cs="Arial"/>
          <w:sz w:val="22"/>
          <w:szCs w:val="22"/>
          <w:u w:val="single"/>
        </w:rPr>
      </w:pPr>
    </w:p>
    <w:p w:rsidR="00A909D0" w:rsidRDefault="00A909D0" w:rsidP="000B6E50">
      <w:pPr>
        <w:jc w:val="both"/>
        <w:rPr>
          <w:rFonts w:ascii="Arial" w:hAnsi="Arial" w:cs="Arial"/>
          <w:sz w:val="22"/>
          <w:szCs w:val="22"/>
          <w:u w:val="single"/>
        </w:rPr>
      </w:pPr>
    </w:p>
    <w:p w:rsidR="00A909D0" w:rsidRDefault="00A909D0" w:rsidP="000B6E50">
      <w:pPr>
        <w:jc w:val="both"/>
        <w:rPr>
          <w:rFonts w:ascii="Arial" w:hAnsi="Arial" w:cs="Arial"/>
          <w:sz w:val="22"/>
          <w:szCs w:val="22"/>
          <w:u w:val="single"/>
        </w:rPr>
      </w:pPr>
    </w:p>
    <w:p w:rsidR="000B6E50" w:rsidRDefault="000B6E50" w:rsidP="000B6E50">
      <w:pPr>
        <w:jc w:val="both"/>
        <w:rPr>
          <w:rFonts w:ascii="Arial" w:hAnsi="Arial" w:cs="Arial"/>
          <w:sz w:val="22"/>
          <w:szCs w:val="22"/>
          <w:u w:val="single"/>
        </w:rPr>
      </w:pPr>
      <w:r>
        <w:rPr>
          <w:rFonts w:ascii="Arial" w:hAnsi="Arial" w:cs="Arial"/>
          <w:sz w:val="22"/>
          <w:szCs w:val="22"/>
          <w:u w:val="single"/>
        </w:rPr>
        <w:t>Zodpovedný:</w:t>
      </w:r>
    </w:p>
    <w:p w:rsidR="000B6E50" w:rsidRDefault="000B6E50" w:rsidP="000B6E50">
      <w:pPr>
        <w:jc w:val="both"/>
        <w:rPr>
          <w:rFonts w:ascii="Arial" w:hAnsi="Arial" w:cs="Arial"/>
          <w:sz w:val="22"/>
          <w:szCs w:val="22"/>
          <w:u w:val="single"/>
        </w:rPr>
      </w:pPr>
    </w:p>
    <w:p w:rsidR="000B6E50" w:rsidRDefault="000B6E50" w:rsidP="000B6E50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Mgr. Barbora Lukáčová</w:t>
      </w:r>
    </w:p>
    <w:p w:rsidR="000B6E50" w:rsidRDefault="000B6E50" w:rsidP="000B6E50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riaditeľka Odboru stratégie, územného rozvoja a riadenia projektov</w:t>
      </w:r>
    </w:p>
    <w:p w:rsidR="000B6E50" w:rsidRDefault="000B6E50" w:rsidP="000B6E50">
      <w:pPr>
        <w:jc w:val="both"/>
        <w:rPr>
          <w:rFonts w:ascii="Arial" w:hAnsi="Arial" w:cs="Arial"/>
          <w:sz w:val="22"/>
          <w:szCs w:val="22"/>
        </w:rPr>
      </w:pPr>
    </w:p>
    <w:p w:rsidR="000B6E50" w:rsidRDefault="000B6E50" w:rsidP="000B6E50">
      <w:pPr>
        <w:jc w:val="both"/>
        <w:rPr>
          <w:rFonts w:ascii="Arial" w:hAnsi="Arial" w:cs="Arial"/>
          <w:sz w:val="22"/>
          <w:szCs w:val="22"/>
        </w:rPr>
      </w:pPr>
    </w:p>
    <w:p w:rsidR="000B6E50" w:rsidRDefault="000B6E50" w:rsidP="000B6E50">
      <w:pPr>
        <w:jc w:val="both"/>
        <w:rPr>
          <w:rFonts w:ascii="Arial" w:hAnsi="Arial" w:cs="Arial"/>
          <w:sz w:val="22"/>
          <w:szCs w:val="22"/>
          <w:u w:val="single"/>
        </w:rPr>
      </w:pPr>
      <w:r>
        <w:rPr>
          <w:rFonts w:ascii="Arial" w:hAnsi="Arial" w:cs="Arial"/>
          <w:sz w:val="22"/>
          <w:szCs w:val="22"/>
          <w:u w:val="single"/>
        </w:rPr>
        <w:t>Spracovatelia:</w:t>
      </w:r>
    </w:p>
    <w:p w:rsidR="000B6E50" w:rsidRDefault="000B6E50" w:rsidP="000B6E50">
      <w:pPr>
        <w:jc w:val="both"/>
        <w:rPr>
          <w:rFonts w:ascii="Arial" w:hAnsi="Arial" w:cs="Arial"/>
          <w:sz w:val="22"/>
          <w:szCs w:val="22"/>
        </w:rPr>
      </w:pPr>
    </w:p>
    <w:p w:rsidR="00A909D0" w:rsidRPr="00A405DD" w:rsidRDefault="00A909D0" w:rsidP="00A909D0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Ing. Alexandra Jurčíková</w:t>
      </w:r>
    </w:p>
    <w:p w:rsidR="00A909D0" w:rsidRDefault="00A909D0" w:rsidP="00A909D0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vedúca O</w:t>
      </w:r>
      <w:r w:rsidRPr="00A405DD">
        <w:rPr>
          <w:rFonts w:ascii="Arial" w:hAnsi="Arial" w:cs="Arial"/>
          <w:sz w:val="22"/>
          <w:szCs w:val="22"/>
        </w:rPr>
        <w:t>ddelenia stratégie a územného rozvoja</w:t>
      </w:r>
    </w:p>
    <w:p w:rsidR="00A909D0" w:rsidRDefault="00A909D0" w:rsidP="00A909D0">
      <w:pPr>
        <w:jc w:val="both"/>
        <w:rPr>
          <w:rFonts w:ascii="Arial" w:hAnsi="Arial" w:cs="Arial"/>
          <w:sz w:val="22"/>
          <w:szCs w:val="22"/>
        </w:rPr>
      </w:pPr>
    </w:p>
    <w:p w:rsidR="00A909D0" w:rsidRDefault="00A909D0" w:rsidP="00A909D0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Ing. Ján Kollár</w:t>
      </w:r>
    </w:p>
    <w:p w:rsidR="00A909D0" w:rsidRDefault="00A909D0" w:rsidP="00A909D0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zástupca vedúceho Oddelenia riadenia projektov</w:t>
      </w:r>
    </w:p>
    <w:p w:rsidR="00A909D0" w:rsidRDefault="00A909D0" w:rsidP="00A909D0">
      <w:pPr>
        <w:jc w:val="both"/>
        <w:rPr>
          <w:rFonts w:ascii="Arial" w:hAnsi="Arial" w:cs="Arial"/>
          <w:sz w:val="22"/>
          <w:szCs w:val="22"/>
        </w:rPr>
      </w:pPr>
    </w:p>
    <w:p w:rsidR="00A909D0" w:rsidRDefault="00A909D0" w:rsidP="00A909D0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Ing. Lukáš Repáň</w:t>
      </w:r>
    </w:p>
    <w:p w:rsidR="00A909D0" w:rsidRDefault="00A909D0" w:rsidP="00A909D0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referent Oddelenia riadenia projektov</w:t>
      </w:r>
    </w:p>
    <w:p w:rsidR="00A909D0" w:rsidRDefault="00A909D0" w:rsidP="00A909D0">
      <w:pPr>
        <w:jc w:val="both"/>
        <w:rPr>
          <w:rFonts w:ascii="Arial" w:hAnsi="Arial" w:cs="Arial"/>
          <w:sz w:val="22"/>
          <w:szCs w:val="22"/>
        </w:rPr>
      </w:pPr>
    </w:p>
    <w:p w:rsidR="00A909D0" w:rsidRDefault="00A909D0" w:rsidP="00A909D0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lastRenderedPageBreak/>
        <w:t xml:space="preserve">Mgr. Martin Hakel, BA </w:t>
      </w:r>
    </w:p>
    <w:p w:rsidR="00A909D0" w:rsidRDefault="00A909D0" w:rsidP="00A909D0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vedúci Oddelenia stratégie a územného rozvoja</w:t>
      </w:r>
    </w:p>
    <w:p w:rsidR="00A909D0" w:rsidRDefault="00A909D0" w:rsidP="00A909D0">
      <w:pPr>
        <w:jc w:val="both"/>
        <w:rPr>
          <w:rFonts w:ascii="Arial" w:hAnsi="Arial" w:cs="Arial"/>
          <w:sz w:val="22"/>
          <w:szCs w:val="22"/>
        </w:rPr>
      </w:pPr>
    </w:p>
    <w:p w:rsidR="00A909D0" w:rsidRDefault="00A909D0" w:rsidP="00A909D0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Ing. Martin Bezek</w:t>
      </w:r>
    </w:p>
    <w:p w:rsidR="00A909D0" w:rsidRDefault="00A909D0" w:rsidP="00A909D0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referent Oddelenia stratégie a územného rozvoja</w:t>
      </w:r>
    </w:p>
    <w:p w:rsidR="000B6E50" w:rsidRDefault="000B6E50" w:rsidP="000B6E50">
      <w:pPr>
        <w:jc w:val="center"/>
        <w:rPr>
          <w:rFonts w:ascii="Arial" w:hAnsi="Arial" w:cs="Arial"/>
          <w:bCs/>
          <w:color w:val="000000"/>
          <w:sz w:val="22"/>
          <w:szCs w:val="22"/>
        </w:rPr>
      </w:pPr>
    </w:p>
    <w:p w:rsidR="000B6E50" w:rsidRDefault="000B6E50" w:rsidP="000B6E50">
      <w:pPr>
        <w:jc w:val="center"/>
        <w:rPr>
          <w:rFonts w:ascii="Arial" w:hAnsi="Arial" w:cs="Arial"/>
          <w:bCs/>
          <w:color w:val="000000"/>
          <w:sz w:val="22"/>
          <w:szCs w:val="22"/>
        </w:rPr>
      </w:pPr>
    </w:p>
    <w:p w:rsidR="000B6E50" w:rsidRDefault="000B6E50" w:rsidP="000B6E50">
      <w:pPr>
        <w:jc w:val="center"/>
        <w:rPr>
          <w:rFonts w:ascii="Arial" w:hAnsi="Arial" w:cs="Arial"/>
          <w:bCs/>
          <w:color w:val="000000"/>
          <w:sz w:val="22"/>
          <w:szCs w:val="22"/>
        </w:rPr>
      </w:pPr>
    </w:p>
    <w:p w:rsidR="000B6E50" w:rsidRDefault="000B6E50" w:rsidP="00A909D0">
      <w:pPr>
        <w:jc w:val="center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>Bratislava</w:t>
      </w:r>
    </w:p>
    <w:p w:rsidR="00A909D0" w:rsidRDefault="000B6E50" w:rsidP="00A909D0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>september 2016</w:t>
      </w:r>
    </w:p>
    <w:p w:rsidR="00F46A7C" w:rsidRPr="00EA65D8" w:rsidRDefault="00F46A7C" w:rsidP="00A909D0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pacing w:val="70"/>
        </w:rPr>
        <w:t>Návrh uznesenia</w:t>
      </w:r>
    </w:p>
    <w:p w:rsidR="00F46A7C" w:rsidRDefault="00F46A7C" w:rsidP="00F46A7C">
      <w:pPr>
        <w:jc w:val="center"/>
        <w:rPr>
          <w:rFonts w:ascii="Arial" w:hAnsi="Arial" w:cs="Arial"/>
        </w:rPr>
      </w:pPr>
    </w:p>
    <w:p w:rsidR="00F46A7C" w:rsidRDefault="00F46A7C" w:rsidP="00F46A7C">
      <w:pPr>
        <w:jc w:val="center"/>
        <w:rPr>
          <w:rFonts w:ascii="Arial" w:hAnsi="Arial" w:cs="Arial"/>
        </w:rPr>
      </w:pPr>
    </w:p>
    <w:p w:rsidR="00F46A7C" w:rsidRDefault="00F46A7C" w:rsidP="00F46A7C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UZNESENIE č. ........... / 2016</w:t>
      </w:r>
    </w:p>
    <w:p w:rsidR="00F46A7C" w:rsidRDefault="00500965" w:rsidP="00F46A7C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zo dňa 09.09. </w:t>
      </w:r>
      <w:r w:rsidR="00F46A7C">
        <w:rPr>
          <w:rFonts w:ascii="Arial" w:hAnsi="Arial" w:cs="Arial"/>
          <w:sz w:val="22"/>
          <w:szCs w:val="22"/>
        </w:rPr>
        <w:t>2016</w:t>
      </w:r>
    </w:p>
    <w:p w:rsidR="00F46A7C" w:rsidRDefault="00F46A7C" w:rsidP="00F46A7C">
      <w:pPr>
        <w:jc w:val="center"/>
        <w:rPr>
          <w:rFonts w:ascii="Arial" w:hAnsi="Arial" w:cs="Arial"/>
        </w:rPr>
      </w:pPr>
    </w:p>
    <w:p w:rsidR="00F46A7C" w:rsidRDefault="00F46A7C" w:rsidP="00F46A7C">
      <w:pPr>
        <w:jc w:val="center"/>
        <w:rPr>
          <w:rFonts w:ascii="Arial" w:hAnsi="Arial" w:cs="Arial"/>
        </w:rPr>
      </w:pPr>
    </w:p>
    <w:p w:rsidR="00F46A7C" w:rsidRDefault="00F46A7C" w:rsidP="00F46A7C">
      <w:pPr>
        <w:jc w:val="center"/>
        <w:rPr>
          <w:rFonts w:ascii="Arial" w:hAnsi="Arial" w:cs="Arial"/>
        </w:rPr>
      </w:pPr>
    </w:p>
    <w:p w:rsidR="00F46A7C" w:rsidRDefault="00F46A7C" w:rsidP="00F46A7C">
      <w:pPr>
        <w:jc w:val="center"/>
        <w:rPr>
          <w:rFonts w:ascii="Arial" w:hAnsi="Arial" w:cs="Arial"/>
        </w:rPr>
      </w:pPr>
    </w:p>
    <w:p w:rsidR="00F46A7C" w:rsidRDefault="00F46A7C" w:rsidP="00F46A7C">
      <w:pPr>
        <w:jc w:val="center"/>
        <w:rPr>
          <w:rFonts w:ascii="Arial" w:hAnsi="Arial" w:cs="Arial"/>
        </w:rPr>
      </w:pPr>
    </w:p>
    <w:p w:rsidR="00F46A7C" w:rsidRDefault="00F46A7C" w:rsidP="00F46A7C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Zastupiteľstvo Bratislavského samosprávneho kraja po prerokovaní materiálu</w:t>
      </w:r>
    </w:p>
    <w:p w:rsidR="00F46A7C" w:rsidRDefault="00F46A7C" w:rsidP="00F46A7C">
      <w:pPr>
        <w:jc w:val="both"/>
        <w:rPr>
          <w:rFonts w:ascii="Arial" w:hAnsi="Arial" w:cs="Arial"/>
          <w:sz w:val="22"/>
          <w:szCs w:val="22"/>
        </w:rPr>
      </w:pPr>
    </w:p>
    <w:p w:rsidR="00F46A7C" w:rsidRDefault="00F46A7C" w:rsidP="00F46A7C">
      <w:pPr>
        <w:rPr>
          <w:rFonts w:ascii="Arial" w:hAnsi="Arial" w:cs="Arial"/>
          <w:sz w:val="22"/>
          <w:szCs w:val="22"/>
        </w:rPr>
      </w:pPr>
    </w:p>
    <w:p w:rsidR="00F46A7C" w:rsidRDefault="00F46A7C" w:rsidP="00F46A7C">
      <w:pPr>
        <w:pStyle w:val="Odsekzoznamu"/>
        <w:ind w:left="709"/>
        <w:jc w:val="center"/>
        <w:rPr>
          <w:rFonts w:ascii="Arial" w:hAnsi="Arial" w:cs="Arial"/>
          <w:b/>
          <w:spacing w:val="70"/>
        </w:rPr>
      </w:pPr>
      <w:r>
        <w:rPr>
          <w:rFonts w:ascii="Arial" w:hAnsi="Arial" w:cs="Arial"/>
          <w:b/>
          <w:spacing w:val="70"/>
        </w:rPr>
        <w:t>A. schvaľuje</w:t>
      </w:r>
    </w:p>
    <w:p w:rsidR="00F46A7C" w:rsidRDefault="00F46A7C" w:rsidP="00F46A7C">
      <w:pPr>
        <w:pStyle w:val="Odsekzoznamu"/>
        <w:ind w:left="709"/>
        <w:jc w:val="center"/>
        <w:rPr>
          <w:rFonts w:ascii="Arial" w:hAnsi="Arial" w:cs="Arial"/>
          <w:b/>
          <w:spacing w:val="70"/>
        </w:rPr>
      </w:pPr>
    </w:p>
    <w:p w:rsidR="00350678" w:rsidRPr="00350678" w:rsidRDefault="00F46A7C" w:rsidP="00F46A7C">
      <w:pPr>
        <w:jc w:val="both"/>
        <w:rPr>
          <w:rFonts w:ascii="Arial" w:hAnsi="Arial" w:cs="Arial"/>
          <w:sz w:val="22"/>
          <w:szCs w:val="22"/>
        </w:rPr>
      </w:pPr>
      <w:r w:rsidRPr="00F75B6C">
        <w:rPr>
          <w:rFonts w:ascii="Arial" w:hAnsi="Arial" w:cs="Arial"/>
          <w:b/>
          <w:sz w:val="22"/>
          <w:szCs w:val="22"/>
        </w:rPr>
        <w:t>A.1</w:t>
      </w:r>
      <w:r>
        <w:rPr>
          <w:rFonts w:ascii="Arial" w:hAnsi="Arial" w:cs="Arial"/>
          <w:sz w:val="22"/>
          <w:szCs w:val="22"/>
        </w:rPr>
        <w:t xml:space="preserve"> predloženie projektového zámeru</w:t>
      </w:r>
      <w:r w:rsidR="00EA65D8">
        <w:rPr>
          <w:rFonts w:ascii="Arial" w:hAnsi="Arial" w:cs="Arial"/>
          <w:sz w:val="22"/>
          <w:szCs w:val="22"/>
        </w:rPr>
        <w:t xml:space="preserve"> </w:t>
      </w:r>
      <w:r w:rsidR="00350678" w:rsidRPr="00F00E09">
        <w:rPr>
          <w:rFonts w:ascii="Arial" w:hAnsi="Arial" w:cs="Arial"/>
          <w:sz w:val="22"/>
          <w:szCs w:val="22"/>
        </w:rPr>
        <w:t>v rámci Integrovaného</w:t>
      </w:r>
      <w:r w:rsidR="00350678">
        <w:rPr>
          <w:rFonts w:ascii="Arial" w:hAnsi="Arial" w:cs="Arial"/>
          <w:sz w:val="22"/>
          <w:szCs w:val="22"/>
        </w:rPr>
        <w:t xml:space="preserve"> regionálneho operačného programu 2014-2020, Prioritná os č.2, „Ľahší prístup k efektívnym a kvalitnejším verejným službám“ za účelom realizácie</w:t>
      </w:r>
      <w:r w:rsidR="00EA65D8">
        <w:rPr>
          <w:rFonts w:ascii="Arial" w:hAnsi="Arial" w:cs="Arial"/>
          <w:sz w:val="22"/>
          <w:szCs w:val="22"/>
        </w:rPr>
        <w:t xml:space="preserve"> projektu</w:t>
      </w:r>
      <w:r>
        <w:rPr>
          <w:rFonts w:ascii="Arial" w:hAnsi="Arial" w:cs="Arial"/>
          <w:sz w:val="22"/>
          <w:szCs w:val="22"/>
        </w:rPr>
        <w:t xml:space="preserve"> </w:t>
      </w:r>
      <w:r w:rsidRPr="00F00E09">
        <w:rPr>
          <w:rFonts w:ascii="Arial" w:hAnsi="Arial" w:cs="Arial"/>
          <w:sz w:val="22"/>
          <w:szCs w:val="22"/>
        </w:rPr>
        <w:t xml:space="preserve">„Rekonštrukcia a investičná podpora </w:t>
      </w:r>
      <w:r w:rsidR="00AC1BBD">
        <w:rPr>
          <w:rFonts w:ascii="Arial" w:hAnsi="Arial" w:cs="Arial"/>
          <w:sz w:val="22"/>
          <w:szCs w:val="22"/>
        </w:rPr>
        <w:t>COVP Farského 9</w:t>
      </w:r>
      <w:r w:rsidRPr="00F00E09">
        <w:rPr>
          <w:rFonts w:ascii="Arial" w:hAnsi="Arial" w:cs="Arial"/>
          <w:sz w:val="22"/>
          <w:szCs w:val="22"/>
        </w:rPr>
        <w:t>“</w:t>
      </w:r>
      <w:r w:rsidR="00350678">
        <w:rPr>
          <w:rFonts w:ascii="Arial" w:hAnsi="Arial" w:cs="Arial"/>
          <w:sz w:val="22"/>
          <w:szCs w:val="22"/>
        </w:rPr>
        <w:t>, ktorého ciele sú v súlade s platným územným plánom BSK a platným Programom hospodárskeho rozvoja a sociálneho rozvoja Bratislavského samosprávneho kraja na roky 2014-2020</w:t>
      </w:r>
      <w:r w:rsidR="00350678">
        <w:rPr>
          <w:rFonts w:ascii="Arial" w:hAnsi="Arial" w:cs="Arial"/>
          <w:sz w:val="22"/>
          <w:szCs w:val="22"/>
          <w:lang w:val="en-US"/>
        </w:rPr>
        <w:t>;</w:t>
      </w:r>
    </w:p>
    <w:p w:rsidR="00F46A7C" w:rsidRDefault="00F46A7C" w:rsidP="00F46A7C">
      <w:pPr>
        <w:jc w:val="both"/>
        <w:rPr>
          <w:rFonts w:ascii="Arial" w:hAnsi="Arial" w:cs="Arial"/>
          <w:sz w:val="22"/>
          <w:szCs w:val="22"/>
        </w:rPr>
      </w:pPr>
    </w:p>
    <w:p w:rsidR="00350678" w:rsidRPr="00350678" w:rsidRDefault="00F46A7C" w:rsidP="00F46A7C">
      <w:pPr>
        <w:jc w:val="both"/>
        <w:rPr>
          <w:rFonts w:ascii="Arial" w:hAnsi="Arial" w:cs="Arial"/>
          <w:sz w:val="22"/>
          <w:szCs w:val="22"/>
        </w:rPr>
      </w:pPr>
      <w:r w:rsidRPr="00F75B6C">
        <w:rPr>
          <w:rFonts w:ascii="Arial" w:hAnsi="Arial" w:cs="Arial"/>
          <w:b/>
          <w:sz w:val="22"/>
          <w:szCs w:val="22"/>
        </w:rPr>
        <w:t>A.2</w:t>
      </w:r>
      <w:r w:rsidR="006452F9">
        <w:rPr>
          <w:rFonts w:ascii="Arial" w:hAnsi="Arial" w:cs="Arial"/>
          <w:sz w:val="22"/>
          <w:szCs w:val="22"/>
        </w:rPr>
        <w:t xml:space="preserve"> </w:t>
      </w:r>
      <w:r w:rsidR="00350678">
        <w:rPr>
          <w:rFonts w:ascii="Arial" w:hAnsi="Arial" w:cs="Arial"/>
          <w:sz w:val="22"/>
          <w:szCs w:val="22"/>
        </w:rPr>
        <w:t>zabezpečenie realizácie projektu Bratislavským samosprávnym krajom v súlade s podmienkami poskytnutia pomoci</w:t>
      </w:r>
      <w:r w:rsidR="00350678">
        <w:rPr>
          <w:rFonts w:ascii="Arial" w:hAnsi="Arial" w:cs="Arial"/>
          <w:sz w:val="22"/>
          <w:szCs w:val="22"/>
          <w:lang w:val="en-US"/>
        </w:rPr>
        <w:t>;</w:t>
      </w:r>
    </w:p>
    <w:p w:rsidR="00350678" w:rsidRDefault="00350678" w:rsidP="00F46A7C">
      <w:pPr>
        <w:jc w:val="both"/>
        <w:rPr>
          <w:rFonts w:ascii="Arial" w:hAnsi="Arial" w:cs="Arial"/>
          <w:sz w:val="22"/>
          <w:szCs w:val="22"/>
        </w:rPr>
      </w:pPr>
    </w:p>
    <w:p w:rsidR="00F46A7C" w:rsidRDefault="00350678" w:rsidP="00F46A7C">
      <w:pPr>
        <w:jc w:val="both"/>
        <w:rPr>
          <w:rFonts w:ascii="Arial" w:hAnsi="Arial" w:cs="Arial"/>
          <w:sz w:val="22"/>
          <w:szCs w:val="22"/>
        </w:rPr>
      </w:pPr>
      <w:r w:rsidRPr="00350678">
        <w:rPr>
          <w:rFonts w:ascii="Arial" w:hAnsi="Arial" w:cs="Arial"/>
          <w:b/>
          <w:sz w:val="22"/>
        </w:rPr>
        <w:t>A.3</w:t>
      </w:r>
      <w:r w:rsidR="006452F9">
        <w:rPr>
          <w:rFonts w:ascii="Arial" w:hAnsi="Arial" w:cs="Arial"/>
          <w:sz w:val="22"/>
        </w:rPr>
        <w:t xml:space="preserve">  </w:t>
      </w:r>
      <w:r w:rsidR="006452F9" w:rsidRPr="006452F9">
        <w:rPr>
          <w:rFonts w:ascii="Arial" w:hAnsi="Arial" w:cs="Arial"/>
          <w:sz w:val="22"/>
        </w:rPr>
        <w:t>zabezpečenie finančných prostriedkov na spolufinancovanie realizovaného projektu vo výške</w:t>
      </w:r>
      <w:r w:rsidR="00F46A7C" w:rsidRPr="00F75B6C">
        <w:rPr>
          <w:rFonts w:ascii="Arial" w:hAnsi="Arial" w:cs="Arial"/>
          <w:sz w:val="22"/>
        </w:rPr>
        <w:t xml:space="preserve"> </w:t>
      </w:r>
      <w:r w:rsidR="002D256C">
        <w:rPr>
          <w:rFonts w:ascii="Arial" w:hAnsi="Arial" w:cs="Arial"/>
          <w:sz w:val="22"/>
        </w:rPr>
        <w:t>375 000,00 EUR</w:t>
      </w:r>
    </w:p>
    <w:p w:rsidR="00F46A7C" w:rsidRDefault="00F46A7C" w:rsidP="00F46A7C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:rsidR="00F46A7C" w:rsidRDefault="00F46A7C" w:rsidP="00F46A7C">
      <w:pPr>
        <w:jc w:val="both"/>
        <w:rPr>
          <w:rFonts w:ascii="Arial" w:hAnsi="Arial" w:cs="Arial"/>
          <w:b/>
          <w:spacing w:val="70"/>
        </w:rPr>
      </w:pPr>
    </w:p>
    <w:p w:rsidR="00F46A7C" w:rsidRDefault="00F46A7C" w:rsidP="00F46A7C">
      <w:pPr>
        <w:rPr>
          <w:rFonts w:ascii="Arial" w:hAnsi="Arial" w:cs="Arial"/>
          <w:sz w:val="22"/>
          <w:szCs w:val="22"/>
        </w:rPr>
      </w:pPr>
    </w:p>
    <w:p w:rsidR="00F46A7C" w:rsidRDefault="00F46A7C" w:rsidP="00F46A7C">
      <w:pPr>
        <w:pStyle w:val="Odsekzoznamu"/>
        <w:ind w:left="709"/>
        <w:jc w:val="center"/>
        <w:rPr>
          <w:rFonts w:ascii="Arial" w:hAnsi="Arial" w:cs="Arial"/>
          <w:b/>
          <w:spacing w:val="70"/>
        </w:rPr>
      </w:pPr>
    </w:p>
    <w:p w:rsidR="00F46A7C" w:rsidRDefault="00F46A7C" w:rsidP="00F46A7C">
      <w:pPr>
        <w:pStyle w:val="Odsekzoznamu"/>
        <w:ind w:left="709"/>
        <w:jc w:val="center"/>
        <w:rPr>
          <w:rFonts w:ascii="Arial" w:hAnsi="Arial" w:cs="Arial"/>
          <w:b/>
          <w:spacing w:val="70"/>
        </w:rPr>
      </w:pPr>
      <w:r>
        <w:rPr>
          <w:rFonts w:ascii="Arial" w:hAnsi="Arial" w:cs="Arial"/>
          <w:b/>
          <w:spacing w:val="70"/>
        </w:rPr>
        <w:t>B. ukladá</w:t>
      </w:r>
    </w:p>
    <w:p w:rsidR="00F46A7C" w:rsidRDefault="00F46A7C" w:rsidP="00F46A7C">
      <w:pPr>
        <w:pStyle w:val="Odsekzoznamu"/>
        <w:ind w:left="709"/>
        <w:jc w:val="center"/>
        <w:rPr>
          <w:rFonts w:ascii="Arial" w:hAnsi="Arial" w:cs="Arial"/>
          <w:b/>
          <w:spacing w:val="70"/>
        </w:rPr>
      </w:pPr>
    </w:p>
    <w:p w:rsidR="00F46A7C" w:rsidRDefault="00F46A7C" w:rsidP="00F46A7C">
      <w:pPr>
        <w:pStyle w:val="Odsekzoznamu"/>
        <w:ind w:left="0"/>
        <w:jc w:val="center"/>
        <w:rPr>
          <w:rFonts w:ascii="Arial" w:hAnsi="Arial" w:cs="Arial"/>
          <w:b/>
          <w:spacing w:val="70"/>
        </w:rPr>
      </w:pPr>
    </w:p>
    <w:p w:rsidR="00F46A7C" w:rsidRDefault="00091575" w:rsidP="00F46A7C">
      <w:pPr>
        <w:rPr>
          <w:rFonts w:ascii="Arial" w:hAnsi="Arial" w:cs="Arial"/>
          <w:sz w:val="22"/>
          <w:szCs w:val="22"/>
          <w:u w:val="single"/>
        </w:rPr>
      </w:pPr>
      <w:r>
        <w:rPr>
          <w:rFonts w:ascii="Arial" w:hAnsi="Arial" w:cs="Arial"/>
          <w:sz w:val="22"/>
          <w:szCs w:val="22"/>
          <w:u w:val="single"/>
        </w:rPr>
        <w:t>riaditeľovi Ú</w:t>
      </w:r>
      <w:r w:rsidR="00F46A7C" w:rsidRPr="000F7A43">
        <w:rPr>
          <w:rFonts w:ascii="Arial" w:hAnsi="Arial" w:cs="Arial"/>
          <w:sz w:val="22"/>
          <w:szCs w:val="22"/>
          <w:u w:val="single"/>
        </w:rPr>
        <w:t>radu Bratislavského samosprávneho kraja:</w:t>
      </w:r>
    </w:p>
    <w:p w:rsidR="00F46A7C" w:rsidRDefault="00F46A7C" w:rsidP="00F46A7C">
      <w:pPr>
        <w:rPr>
          <w:rFonts w:ascii="Arial" w:hAnsi="Arial" w:cs="Arial"/>
          <w:sz w:val="22"/>
          <w:szCs w:val="22"/>
          <w:u w:val="single"/>
        </w:rPr>
      </w:pPr>
    </w:p>
    <w:p w:rsidR="00F46A7C" w:rsidRPr="009471E4" w:rsidRDefault="00F46A7C" w:rsidP="00F46A7C">
      <w:pPr>
        <w:pStyle w:val="Odsekzoznamu"/>
        <w:ind w:left="0"/>
        <w:jc w:val="both"/>
        <w:rPr>
          <w:rFonts w:ascii="Arial" w:hAnsi="Arial" w:cs="Arial"/>
          <w:b/>
          <w:spacing w:val="70"/>
          <w:sz w:val="22"/>
          <w:szCs w:val="22"/>
        </w:rPr>
      </w:pPr>
      <w:r w:rsidRPr="009471E4">
        <w:rPr>
          <w:rFonts w:ascii="Arial" w:hAnsi="Arial" w:cs="Arial"/>
          <w:b/>
          <w:sz w:val="22"/>
          <w:szCs w:val="22"/>
        </w:rPr>
        <w:t>B.1</w:t>
      </w:r>
      <w:r w:rsidRPr="009471E4">
        <w:rPr>
          <w:rFonts w:ascii="Arial" w:hAnsi="Arial" w:cs="Arial"/>
          <w:sz w:val="22"/>
          <w:szCs w:val="22"/>
        </w:rPr>
        <w:t xml:space="preserve">  zabezpečiť vyčlenenie finančných prostriedkov na realizáciu projektu </w:t>
      </w:r>
      <w:r w:rsidRPr="00F00E09">
        <w:rPr>
          <w:rFonts w:ascii="Arial" w:hAnsi="Arial" w:cs="Arial"/>
          <w:sz w:val="22"/>
          <w:szCs w:val="22"/>
        </w:rPr>
        <w:t xml:space="preserve">„Rekonštrukcia a investičná podpora </w:t>
      </w:r>
      <w:r w:rsidR="00AC1BBD">
        <w:rPr>
          <w:rFonts w:ascii="Arial" w:hAnsi="Arial" w:cs="Arial"/>
          <w:sz w:val="22"/>
          <w:szCs w:val="22"/>
        </w:rPr>
        <w:t>COVP Farského 9</w:t>
      </w:r>
      <w:r w:rsidRPr="00F00E09">
        <w:rPr>
          <w:rFonts w:ascii="Arial" w:hAnsi="Arial" w:cs="Arial"/>
          <w:sz w:val="22"/>
          <w:szCs w:val="22"/>
        </w:rPr>
        <w:t>“</w:t>
      </w:r>
      <w:r>
        <w:rPr>
          <w:rFonts w:ascii="Arial" w:hAnsi="Arial" w:cs="Arial"/>
          <w:sz w:val="22"/>
          <w:szCs w:val="22"/>
        </w:rPr>
        <w:t xml:space="preserve"> </w:t>
      </w:r>
      <w:r w:rsidR="00DB6395" w:rsidRPr="00F00E09">
        <w:rPr>
          <w:rFonts w:ascii="Arial" w:hAnsi="Arial" w:cs="Arial"/>
          <w:sz w:val="22"/>
          <w:szCs w:val="22"/>
        </w:rPr>
        <w:t>v rámci Integrovaného</w:t>
      </w:r>
      <w:r w:rsidR="00DB6395">
        <w:rPr>
          <w:rFonts w:ascii="Arial" w:hAnsi="Arial" w:cs="Arial"/>
          <w:sz w:val="22"/>
          <w:szCs w:val="22"/>
        </w:rPr>
        <w:t xml:space="preserve"> regionál</w:t>
      </w:r>
      <w:r w:rsidR="000D7B31">
        <w:rPr>
          <w:rFonts w:ascii="Arial" w:hAnsi="Arial" w:cs="Arial"/>
          <w:sz w:val="22"/>
          <w:szCs w:val="22"/>
        </w:rPr>
        <w:t>neho operačného programu 2014–</w:t>
      </w:r>
      <w:r w:rsidR="00DB6395">
        <w:rPr>
          <w:rFonts w:ascii="Arial" w:hAnsi="Arial" w:cs="Arial"/>
          <w:sz w:val="22"/>
          <w:szCs w:val="22"/>
        </w:rPr>
        <w:t xml:space="preserve">2020, </w:t>
      </w:r>
      <w:r w:rsidR="00CB7D66">
        <w:rPr>
          <w:rFonts w:ascii="Arial" w:hAnsi="Arial" w:cs="Arial"/>
          <w:sz w:val="22"/>
          <w:szCs w:val="22"/>
        </w:rPr>
        <w:t>v rozpočte BSK na roky 2017–</w:t>
      </w:r>
      <w:r w:rsidRPr="009471E4">
        <w:rPr>
          <w:rFonts w:ascii="Arial" w:hAnsi="Arial" w:cs="Arial"/>
          <w:sz w:val="22"/>
          <w:szCs w:val="22"/>
        </w:rPr>
        <w:t>2019 vo výške 3 </w:t>
      </w:r>
      <w:r>
        <w:rPr>
          <w:rFonts w:ascii="Arial" w:hAnsi="Arial" w:cs="Arial"/>
          <w:sz w:val="22"/>
          <w:szCs w:val="22"/>
        </w:rPr>
        <w:t>7</w:t>
      </w:r>
      <w:r w:rsidRPr="009471E4">
        <w:rPr>
          <w:rFonts w:ascii="Arial" w:hAnsi="Arial" w:cs="Arial"/>
          <w:sz w:val="22"/>
          <w:szCs w:val="22"/>
        </w:rPr>
        <w:t>00 000,00 EUR, spolufinancovaného z Európskeho</w:t>
      </w:r>
      <w:r w:rsidR="00FD419F">
        <w:rPr>
          <w:rFonts w:ascii="Arial" w:hAnsi="Arial" w:cs="Arial"/>
          <w:sz w:val="22"/>
          <w:szCs w:val="22"/>
        </w:rPr>
        <w:t xml:space="preserve"> fondu regionálneho rozvoja pri</w:t>
      </w:r>
      <w:r w:rsidRPr="009471E4">
        <w:rPr>
          <w:rFonts w:ascii="Arial" w:hAnsi="Arial" w:cs="Arial"/>
          <w:sz w:val="22"/>
          <w:szCs w:val="22"/>
        </w:rPr>
        <w:t xml:space="preserve"> vlastnom spolufinancovaní vo výške </w:t>
      </w:r>
      <w:r>
        <w:rPr>
          <w:rFonts w:ascii="Arial" w:hAnsi="Arial" w:cs="Arial"/>
          <w:sz w:val="22"/>
          <w:szCs w:val="22"/>
        </w:rPr>
        <w:t>375 000,00 EUR</w:t>
      </w:r>
      <w:r w:rsidR="00350678">
        <w:rPr>
          <w:rFonts w:ascii="Arial" w:hAnsi="Arial" w:cs="Arial"/>
          <w:sz w:val="22"/>
          <w:szCs w:val="22"/>
        </w:rPr>
        <w:t xml:space="preserve">, </w:t>
      </w:r>
      <w:r w:rsidR="00350678" w:rsidRPr="00350678">
        <w:rPr>
          <w:rFonts w:ascii="Arial" w:hAnsi="Arial" w:cs="Arial"/>
          <w:sz w:val="22"/>
          <w:szCs w:val="22"/>
        </w:rPr>
        <w:t>z toho povinné spolufinancovanie 5% v hodnote 175 000,00 EUR a iné vlastné zdroje v hodnote 200 000,00 EUR.</w:t>
      </w:r>
    </w:p>
    <w:p w:rsidR="00F46A7C" w:rsidRPr="009471E4" w:rsidRDefault="00F46A7C" w:rsidP="00F46A7C">
      <w:pPr>
        <w:pStyle w:val="Odsekzoznamu"/>
        <w:ind w:left="0"/>
        <w:jc w:val="both"/>
        <w:rPr>
          <w:rFonts w:ascii="Arial" w:hAnsi="Arial" w:cs="Arial"/>
          <w:b/>
          <w:spacing w:val="70"/>
          <w:sz w:val="22"/>
          <w:szCs w:val="22"/>
        </w:rPr>
      </w:pP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</w:p>
    <w:p w:rsidR="00F46A7C" w:rsidRPr="00C04AAF" w:rsidRDefault="0028604E" w:rsidP="00C04AAF">
      <w:pPr>
        <w:jc w:val="right"/>
        <w:rPr>
          <w:rFonts w:ascii="Arial" w:hAnsi="Arial" w:cs="Arial"/>
          <w:sz w:val="22"/>
        </w:rPr>
      </w:pPr>
      <w:r w:rsidRPr="00165327">
        <w:rPr>
          <w:rFonts w:ascii="Arial" w:hAnsi="Arial" w:cs="Arial"/>
          <w:sz w:val="22"/>
        </w:rPr>
        <w:t xml:space="preserve">T: </w:t>
      </w:r>
      <w:r w:rsidR="00C04AAF" w:rsidRPr="00165327">
        <w:rPr>
          <w:rFonts w:ascii="Arial" w:hAnsi="Arial" w:cs="Arial"/>
          <w:sz w:val="22"/>
        </w:rPr>
        <w:t>31.12. 2016</w:t>
      </w:r>
    </w:p>
    <w:p w:rsidR="00914DA5" w:rsidRDefault="00914DA5" w:rsidP="00271C7B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:rsidR="00F34217" w:rsidRDefault="00F34217" w:rsidP="00271C7B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:rsidR="00F34217" w:rsidRDefault="00F34217" w:rsidP="00271C7B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:rsidR="00F34217" w:rsidRDefault="00F34217" w:rsidP="00271C7B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:rsidR="00914DA5" w:rsidRDefault="00914DA5" w:rsidP="00271C7B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:rsidR="00914DA5" w:rsidRPr="00B14D06" w:rsidRDefault="00914DA5" w:rsidP="00271C7B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:rsidR="00914DA5" w:rsidRDefault="00914DA5" w:rsidP="00271C7B">
      <w:pPr>
        <w:rPr>
          <w:rFonts w:ascii="Arial" w:hAnsi="Arial" w:cs="Arial"/>
          <w:sz w:val="22"/>
          <w:szCs w:val="22"/>
        </w:rPr>
        <w:sectPr w:rsidR="00914DA5" w:rsidSect="007A35C4">
          <w:footerReference w:type="default" r:id="rId8"/>
          <w:pgSz w:w="11906" w:h="16838"/>
          <w:pgMar w:top="1417" w:right="1417" w:bottom="993" w:left="1417" w:header="708" w:footer="708" w:gutter="0"/>
          <w:pgNumType w:start="2"/>
          <w:cols w:space="708"/>
          <w:docGrid w:linePitch="360"/>
        </w:sectPr>
      </w:pPr>
    </w:p>
    <w:p w:rsidR="00387F5D" w:rsidRDefault="00387F5D" w:rsidP="00387F5D">
      <w:pPr>
        <w:rPr>
          <w:rFonts w:ascii="Arial" w:hAnsi="Arial" w:cs="Arial"/>
          <w:sz w:val="22"/>
          <w:szCs w:val="22"/>
        </w:rPr>
      </w:pPr>
    </w:p>
    <w:p w:rsidR="0072331D" w:rsidRDefault="0072331D" w:rsidP="00387F5D">
      <w:pPr>
        <w:jc w:val="center"/>
        <w:rPr>
          <w:rFonts w:ascii="Arial" w:hAnsi="Arial" w:cs="Arial"/>
          <w:b/>
          <w:sz w:val="22"/>
          <w:szCs w:val="22"/>
        </w:rPr>
      </w:pPr>
    </w:p>
    <w:p w:rsidR="002D256C" w:rsidRDefault="002D256C" w:rsidP="00DB6395">
      <w:pPr>
        <w:jc w:val="center"/>
        <w:rPr>
          <w:rFonts w:ascii="Arial" w:hAnsi="Arial" w:cs="Arial"/>
          <w:b/>
          <w:sz w:val="22"/>
          <w:szCs w:val="22"/>
        </w:rPr>
      </w:pPr>
    </w:p>
    <w:p w:rsidR="00271C7B" w:rsidRPr="004C1521" w:rsidRDefault="00C86C63" w:rsidP="00DB6395">
      <w:pPr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D</w:t>
      </w:r>
      <w:r w:rsidR="00271C7B" w:rsidRPr="004C1521">
        <w:rPr>
          <w:rFonts w:ascii="Arial" w:hAnsi="Arial" w:cs="Arial"/>
          <w:b/>
          <w:sz w:val="22"/>
          <w:szCs w:val="22"/>
        </w:rPr>
        <w:t xml:space="preserve"> ô v o d o v á   s p r á v a</w:t>
      </w:r>
    </w:p>
    <w:p w:rsidR="00271C7B" w:rsidRDefault="00271C7B" w:rsidP="00271C7B">
      <w:pPr>
        <w:pStyle w:val="Odsekzoznamu"/>
        <w:ind w:left="0"/>
        <w:jc w:val="both"/>
        <w:rPr>
          <w:rFonts w:ascii="Arial" w:hAnsi="Arial" w:cs="Arial"/>
          <w:sz w:val="22"/>
          <w:szCs w:val="22"/>
        </w:rPr>
      </w:pPr>
    </w:p>
    <w:p w:rsidR="00811614" w:rsidRPr="00165327" w:rsidRDefault="00DC1DB3" w:rsidP="00212CC9">
      <w:pPr>
        <w:spacing w:before="120" w:after="120"/>
        <w:jc w:val="both"/>
        <w:rPr>
          <w:rFonts w:ascii="Arial" w:hAnsi="Arial" w:cs="Arial"/>
          <w:sz w:val="20"/>
          <w:szCs w:val="22"/>
        </w:rPr>
      </w:pPr>
      <w:r w:rsidRPr="00165327">
        <w:rPr>
          <w:rFonts w:ascii="Arial" w:hAnsi="Arial" w:cs="Arial"/>
          <w:sz w:val="22"/>
        </w:rPr>
        <w:t>Bratislavský samosprávny kraj</w:t>
      </w:r>
      <w:r w:rsidR="00DB6395" w:rsidRPr="00165327">
        <w:rPr>
          <w:rFonts w:ascii="Arial" w:hAnsi="Arial" w:cs="Arial"/>
          <w:sz w:val="22"/>
        </w:rPr>
        <w:t xml:space="preserve"> (ďalej len „BSK“)</w:t>
      </w:r>
      <w:r w:rsidRPr="00165327">
        <w:rPr>
          <w:rFonts w:ascii="Arial" w:hAnsi="Arial" w:cs="Arial"/>
          <w:sz w:val="22"/>
        </w:rPr>
        <w:t xml:space="preserve"> n</w:t>
      </w:r>
      <w:r w:rsidR="00A33497" w:rsidRPr="00165327">
        <w:rPr>
          <w:rFonts w:ascii="Arial" w:hAnsi="Arial" w:cs="Arial"/>
          <w:sz w:val="22"/>
        </w:rPr>
        <w:t>a základe schváleného materiál</w:t>
      </w:r>
      <w:r w:rsidR="00A33497" w:rsidRPr="00165327">
        <w:rPr>
          <w:rFonts w:ascii="Arial" w:hAnsi="Arial" w:cs="Arial"/>
          <w:sz w:val="22"/>
          <w:szCs w:val="22"/>
        </w:rPr>
        <w:t xml:space="preserve">u: </w:t>
      </w:r>
      <w:r w:rsidRPr="00165327">
        <w:rPr>
          <w:rFonts w:ascii="Arial" w:hAnsi="Arial" w:cs="Arial"/>
          <w:sz w:val="22"/>
          <w:szCs w:val="22"/>
        </w:rPr>
        <w:t>Plnenie Akčného plánu</w:t>
      </w:r>
      <w:r w:rsidR="00C04AAF" w:rsidRPr="00165327">
        <w:rPr>
          <w:rFonts w:ascii="Arial" w:hAnsi="Arial" w:cs="Arial"/>
          <w:sz w:val="22"/>
          <w:szCs w:val="22"/>
        </w:rPr>
        <w:t xml:space="preserve"> </w:t>
      </w:r>
      <w:r w:rsidRPr="00165327">
        <w:rPr>
          <w:rFonts w:ascii="Arial" w:hAnsi="Arial" w:cs="Arial"/>
          <w:sz w:val="22"/>
          <w:szCs w:val="22"/>
        </w:rPr>
        <w:t>Úradu Bratislavského samosprávneho kraja</w:t>
      </w:r>
      <w:r w:rsidR="00AC1BBD" w:rsidRPr="00165327">
        <w:rPr>
          <w:rFonts w:ascii="Arial" w:hAnsi="Arial" w:cs="Arial"/>
          <w:sz w:val="22"/>
          <w:szCs w:val="22"/>
        </w:rPr>
        <w:t xml:space="preserve"> (ďalej len „Akčný </w:t>
      </w:r>
      <w:r w:rsidR="00AC1BBD" w:rsidRPr="00165327">
        <w:rPr>
          <w:rFonts w:ascii="Arial" w:hAnsi="Arial" w:cs="Arial"/>
          <w:sz w:val="22"/>
        </w:rPr>
        <w:t>plán BSK“)</w:t>
      </w:r>
      <w:r w:rsidR="00AC1BBD" w:rsidRPr="00165327">
        <w:rPr>
          <w:rFonts w:ascii="Arial" w:hAnsi="Arial" w:cs="Arial"/>
          <w:sz w:val="22"/>
          <w:szCs w:val="22"/>
        </w:rPr>
        <w:t xml:space="preserve">, </w:t>
      </w:r>
      <w:r w:rsidRPr="00165327">
        <w:rPr>
          <w:rFonts w:ascii="Arial" w:hAnsi="Arial" w:cs="Arial"/>
          <w:sz w:val="22"/>
          <w:szCs w:val="22"/>
        </w:rPr>
        <w:t>pre implementáciu Programu hospodárskeho a sociálneho rozvoja Bratislavského samosprávneho kraja na roky 2014-2020</w:t>
      </w:r>
      <w:r w:rsidR="00AC1BBD" w:rsidRPr="00165327">
        <w:rPr>
          <w:rFonts w:ascii="Arial" w:hAnsi="Arial" w:cs="Arial"/>
          <w:sz w:val="22"/>
          <w:szCs w:val="22"/>
        </w:rPr>
        <w:t>,</w:t>
      </w:r>
      <w:r w:rsidRPr="00165327">
        <w:rPr>
          <w:rFonts w:ascii="Arial" w:hAnsi="Arial" w:cs="Arial"/>
          <w:sz w:val="22"/>
          <w:szCs w:val="22"/>
        </w:rPr>
        <w:t xml:space="preserve"> </w:t>
      </w:r>
      <w:r w:rsidR="00AC1BBD" w:rsidRPr="00165327">
        <w:rPr>
          <w:rFonts w:ascii="Arial" w:hAnsi="Arial" w:cs="Arial"/>
          <w:sz w:val="22"/>
        </w:rPr>
        <w:t xml:space="preserve"> U</w:t>
      </w:r>
      <w:r w:rsidR="00A33497" w:rsidRPr="00165327">
        <w:rPr>
          <w:rFonts w:ascii="Arial" w:hAnsi="Arial" w:cs="Arial"/>
          <w:sz w:val="22"/>
        </w:rPr>
        <w:t>znesenie č. 1</w:t>
      </w:r>
      <w:r w:rsidRPr="00165327">
        <w:rPr>
          <w:rFonts w:ascii="Arial" w:hAnsi="Arial" w:cs="Arial"/>
          <w:sz w:val="22"/>
        </w:rPr>
        <w:t>7</w:t>
      </w:r>
      <w:r w:rsidR="00A33497" w:rsidRPr="00165327">
        <w:rPr>
          <w:rFonts w:ascii="Arial" w:hAnsi="Arial" w:cs="Arial"/>
          <w:sz w:val="22"/>
        </w:rPr>
        <w:t>/201</w:t>
      </w:r>
      <w:r w:rsidRPr="00165327">
        <w:rPr>
          <w:rFonts w:ascii="Arial" w:hAnsi="Arial" w:cs="Arial"/>
          <w:sz w:val="22"/>
        </w:rPr>
        <w:t>6</w:t>
      </w:r>
      <w:r w:rsidR="00A33497" w:rsidRPr="00165327">
        <w:rPr>
          <w:rFonts w:ascii="Arial" w:hAnsi="Arial" w:cs="Arial"/>
          <w:sz w:val="22"/>
        </w:rPr>
        <w:t xml:space="preserve"> zo zasadnutia Zastupiteľstva Bratislavského </w:t>
      </w:r>
      <w:r w:rsidR="00DB6395" w:rsidRPr="00165327">
        <w:rPr>
          <w:rFonts w:ascii="Arial" w:hAnsi="Arial" w:cs="Arial"/>
          <w:sz w:val="22"/>
        </w:rPr>
        <w:t>samosprávneho kraja</w:t>
      </w:r>
      <w:r w:rsidR="00A33497" w:rsidRPr="00165327">
        <w:rPr>
          <w:rFonts w:ascii="Arial" w:hAnsi="Arial" w:cs="Arial"/>
          <w:sz w:val="22"/>
        </w:rPr>
        <w:t xml:space="preserve"> zo dňa </w:t>
      </w:r>
      <w:r w:rsidRPr="00165327">
        <w:rPr>
          <w:rFonts w:ascii="Arial" w:hAnsi="Arial" w:cs="Arial"/>
          <w:sz w:val="22"/>
        </w:rPr>
        <w:t>19</w:t>
      </w:r>
      <w:r w:rsidR="00A33497" w:rsidRPr="00165327">
        <w:rPr>
          <w:rFonts w:ascii="Arial" w:hAnsi="Arial" w:cs="Arial"/>
          <w:sz w:val="22"/>
        </w:rPr>
        <w:t>.02.201</w:t>
      </w:r>
      <w:r w:rsidRPr="00165327">
        <w:rPr>
          <w:rFonts w:ascii="Arial" w:hAnsi="Arial" w:cs="Arial"/>
          <w:sz w:val="22"/>
        </w:rPr>
        <w:t>6 plánuje predložiť</w:t>
      </w:r>
      <w:r w:rsidR="00811614" w:rsidRPr="00165327">
        <w:rPr>
          <w:rFonts w:ascii="Arial" w:hAnsi="Arial" w:cs="Arial"/>
          <w:sz w:val="22"/>
        </w:rPr>
        <w:t xml:space="preserve"> </w:t>
      </w:r>
      <w:r w:rsidR="003943DE" w:rsidRPr="00165327">
        <w:rPr>
          <w:rFonts w:ascii="Arial" w:hAnsi="Arial" w:cs="Arial"/>
          <w:sz w:val="22"/>
        </w:rPr>
        <w:t>po vyhlásení výzvy z Integrovaného regionálneho operačného programu</w:t>
      </w:r>
      <w:r w:rsidR="006E236F" w:rsidRPr="00165327">
        <w:rPr>
          <w:rFonts w:ascii="Arial" w:hAnsi="Arial" w:cs="Arial"/>
          <w:sz w:val="22"/>
        </w:rPr>
        <w:t xml:space="preserve"> 2014</w:t>
      </w:r>
      <w:r w:rsidR="003943DE" w:rsidRPr="00165327">
        <w:rPr>
          <w:rFonts w:ascii="Arial" w:hAnsi="Arial" w:cs="Arial"/>
          <w:sz w:val="22"/>
        </w:rPr>
        <w:t xml:space="preserve">–2020 (ďalej len „IROP“)  </w:t>
      </w:r>
      <w:r w:rsidR="00AC1BBD" w:rsidRPr="00165327">
        <w:rPr>
          <w:rFonts w:ascii="Arial" w:hAnsi="Arial" w:cs="Arial"/>
          <w:sz w:val="22"/>
        </w:rPr>
        <w:t xml:space="preserve">projektový zámer k projektu </w:t>
      </w:r>
      <w:r w:rsidR="0028604E" w:rsidRPr="00165327">
        <w:rPr>
          <w:rFonts w:ascii="Arial" w:hAnsi="Arial" w:cs="Arial"/>
          <w:sz w:val="22"/>
        </w:rPr>
        <w:t xml:space="preserve">č. </w:t>
      </w:r>
      <w:r w:rsidR="0028604E" w:rsidRPr="00165327">
        <w:rPr>
          <w:rFonts w:ascii="Arial" w:hAnsi="Arial" w:cs="Arial"/>
          <w:sz w:val="22"/>
          <w:szCs w:val="22"/>
        </w:rPr>
        <w:t>OŠMaŠ_2</w:t>
      </w:r>
      <w:r w:rsidR="0028604E" w:rsidRPr="00165327">
        <w:rPr>
          <w:rFonts w:ascii="Arial" w:hAnsi="Arial" w:cs="Arial"/>
          <w:b/>
          <w:sz w:val="22"/>
        </w:rPr>
        <w:t xml:space="preserve"> </w:t>
      </w:r>
      <w:r w:rsidRPr="00165327">
        <w:rPr>
          <w:rFonts w:ascii="Arial" w:hAnsi="Arial" w:cs="Arial"/>
          <w:b/>
          <w:sz w:val="22"/>
        </w:rPr>
        <w:t>„Rekonštrukcia a investičná podpora Centra odborného vzdelávania a prípravy v pekárstve a cukrárstve a v mäsiarstve a lahôdkarstve Farského 9, B</w:t>
      </w:r>
      <w:r w:rsidR="00811614" w:rsidRPr="00165327">
        <w:rPr>
          <w:rFonts w:ascii="Arial" w:hAnsi="Arial" w:cs="Arial"/>
          <w:b/>
          <w:sz w:val="22"/>
        </w:rPr>
        <w:t>ratislava“</w:t>
      </w:r>
      <w:r w:rsidR="000557DA" w:rsidRPr="00165327">
        <w:rPr>
          <w:rFonts w:ascii="Arial" w:hAnsi="Arial" w:cs="Arial"/>
          <w:sz w:val="22"/>
        </w:rPr>
        <w:t xml:space="preserve">. </w:t>
      </w:r>
      <w:r w:rsidRPr="00165327">
        <w:rPr>
          <w:rFonts w:ascii="Arial" w:hAnsi="Arial" w:cs="Arial"/>
          <w:sz w:val="22"/>
        </w:rPr>
        <w:t xml:space="preserve">Projekt </w:t>
      </w:r>
      <w:r w:rsidR="00A33497" w:rsidRPr="00165327">
        <w:rPr>
          <w:rFonts w:ascii="Arial" w:hAnsi="Arial" w:cs="Arial"/>
          <w:sz w:val="22"/>
        </w:rPr>
        <w:t xml:space="preserve">bol </w:t>
      </w:r>
      <w:r w:rsidRPr="00165327">
        <w:rPr>
          <w:rFonts w:ascii="Arial" w:hAnsi="Arial" w:cs="Arial"/>
          <w:sz w:val="22"/>
        </w:rPr>
        <w:t xml:space="preserve">pripravený </w:t>
      </w:r>
      <w:r w:rsidR="00A33497" w:rsidRPr="00165327">
        <w:rPr>
          <w:rFonts w:ascii="Arial" w:hAnsi="Arial" w:cs="Arial"/>
          <w:sz w:val="22"/>
        </w:rPr>
        <w:t>v súlade s</w:t>
      </w:r>
      <w:r w:rsidR="003943DE" w:rsidRPr="00165327">
        <w:rPr>
          <w:rFonts w:ascii="Arial" w:hAnsi="Arial" w:cs="Arial"/>
          <w:sz w:val="22"/>
        </w:rPr>
        <w:t xml:space="preserve"> podmienkami IROP </w:t>
      </w:r>
      <w:r w:rsidR="00D66375" w:rsidRPr="00165327">
        <w:rPr>
          <w:rFonts w:ascii="Arial" w:hAnsi="Arial" w:cs="Arial"/>
          <w:sz w:val="22"/>
        </w:rPr>
        <w:t>a</w:t>
      </w:r>
      <w:r w:rsidR="00A33497" w:rsidRPr="00165327">
        <w:rPr>
          <w:rFonts w:ascii="Arial" w:hAnsi="Arial" w:cs="Arial"/>
          <w:sz w:val="22"/>
        </w:rPr>
        <w:t> kľúčovými krokmi implementácie Akčného plánu BSK</w:t>
      </w:r>
      <w:r w:rsidR="006E68D1" w:rsidRPr="00165327">
        <w:rPr>
          <w:rFonts w:ascii="Arial" w:hAnsi="Arial" w:cs="Arial"/>
          <w:sz w:val="22"/>
        </w:rPr>
        <w:t>.</w:t>
      </w:r>
      <w:r w:rsidRPr="00165327">
        <w:rPr>
          <w:rFonts w:ascii="Arial" w:hAnsi="Arial" w:cs="Arial"/>
          <w:sz w:val="22"/>
        </w:rPr>
        <w:t xml:space="preserve"> </w:t>
      </w:r>
      <w:r w:rsidR="00AC1BBD" w:rsidRPr="00165327">
        <w:rPr>
          <w:rFonts w:ascii="Arial" w:hAnsi="Arial" w:cs="Arial"/>
          <w:b/>
          <w:sz w:val="22"/>
        </w:rPr>
        <w:t>V spolupráci s Odborom školstva, mládeže a športu a Stre</w:t>
      </w:r>
      <w:r w:rsidR="0028604E" w:rsidRPr="00165327">
        <w:rPr>
          <w:rFonts w:ascii="Arial" w:hAnsi="Arial" w:cs="Arial"/>
          <w:b/>
          <w:sz w:val="22"/>
        </w:rPr>
        <w:t xml:space="preserve">dnou odbornou školou Farského 9, </w:t>
      </w:r>
      <w:r w:rsidR="00AC1BBD" w:rsidRPr="00165327">
        <w:rPr>
          <w:rFonts w:ascii="Arial" w:hAnsi="Arial" w:cs="Arial"/>
          <w:b/>
          <w:sz w:val="22"/>
        </w:rPr>
        <w:t>bol pripravený</w:t>
      </w:r>
      <w:r w:rsidRPr="00165327">
        <w:rPr>
          <w:rFonts w:ascii="Arial" w:hAnsi="Arial" w:cs="Arial"/>
          <w:b/>
          <w:sz w:val="22"/>
        </w:rPr>
        <w:t xml:space="preserve"> </w:t>
      </w:r>
      <w:r w:rsidR="00A22D39" w:rsidRPr="00165327">
        <w:rPr>
          <w:rFonts w:ascii="Arial" w:hAnsi="Arial" w:cs="Arial"/>
          <w:b/>
          <w:bCs/>
          <w:sz w:val="22"/>
        </w:rPr>
        <w:t>i</w:t>
      </w:r>
      <w:r w:rsidR="00A33497" w:rsidRPr="00165327">
        <w:rPr>
          <w:rFonts w:ascii="Arial" w:hAnsi="Arial" w:cs="Arial"/>
          <w:b/>
          <w:bCs/>
          <w:sz w:val="22"/>
        </w:rPr>
        <w:t>deov</w:t>
      </w:r>
      <w:r w:rsidRPr="00165327">
        <w:rPr>
          <w:rFonts w:ascii="Arial" w:hAnsi="Arial" w:cs="Arial"/>
          <w:b/>
          <w:bCs/>
          <w:sz w:val="22"/>
        </w:rPr>
        <w:t>ý</w:t>
      </w:r>
      <w:r w:rsidR="00A33497" w:rsidRPr="00165327">
        <w:rPr>
          <w:rFonts w:ascii="Arial" w:hAnsi="Arial" w:cs="Arial"/>
          <w:b/>
          <w:bCs/>
          <w:sz w:val="22"/>
        </w:rPr>
        <w:t xml:space="preserve"> zámer</w:t>
      </w:r>
      <w:r w:rsidR="00A33497" w:rsidRPr="00165327">
        <w:rPr>
          <w:rFonts w:ascii="Arial" w:hAnsi="Arial" w:cs="Arial"/>
          <w:b/>
          <w:sz w:val="22"/>
        </w:rPr>
        <w:t xml:space="preserve"> pre projekty rozvoja Centier odborného vzdelávania a prípravy (ďalej len </w:t>
      </w:r>
      <w:r w:rsidR="00811614" w:rsidRPr="00165327">
        <w:rPr>
          <w:rFonts w:ascii="Arial" w:hAnsi="Arial" w:cs="Arial"/>
          <w:b/>
          <w:sz w:val="22"/>
        </w:rPr>
        <w:t>„</w:t>
      </w:r>
      <w:r w:rsidR="00A33497" w:rsidRPr="00165327">
        <w:rPr>
          <w:rFonts w:ascii="Arial" w:hAnsi="Arial" w:cs="Arial"/>
          <w:b/>
          <w:sz w:val="22"/>
        </w:rPr>
        <w:t>COVP</w:t>
      </w:r>
      <w:r w:rsidR="00811614" w:rsidRPr="00165327">
        <w:rPr>
          <w:rFonts w:ascii="Arial" w:hAnsi="Arial" w:cs="Arial"/>
          <w:b/>
          <w:sz w:val="22"/>
        </w:rPr>
        <w:t>“</w:t>
      </w:r>
      <w:r w:rsidR="00A33497" w:rsidRPr="00165327">
        <w:rPr>
          <w:rFonts w:ascii="Arial" w:hAnsi="Arial" w:cs="Arial"/>
          <w:b/>
          <w:sz w:val="22"/>
        </w:rPr>
        <w:t>).</w:t>
      </w:r>
      <w:r w:rsidR="00A33497" w:rsidRPr="00165327">
        <w:rPr>
          <w:rFonts w:ascii="Arial" w:hAnsi="Arial" w:cs="Arial"/>
          <w:sz w:val="22"/>
        </w:rPr>
        <w:t xml:space="preserve"> </w:t>
      </w:r>
      <w:r w:rsidRPr="00165327">
        <w:rPr>
          <w:rFonts w:ascii="Arial" w:hAnsi="Arial" w:cs="Arial"/>
          <w:sz w:val="22"/>
        </w:rPr>
        <w:t>Ideový zámer</w:t>
      </w:r>
      <w:r w:rsidR="00A33497" w:rsidRPr="00165327">
        <w:rPr>
          <w:rFonts w:ascii="Arial" w:hAnsi="Arial" w:cs="Arial"/>
          <w:sz w:val="22"/>
        </w:rPr>
        <w:t xml:space="preserve"> popísal proces</w:t>
      </w:r>
      <w:r w:rsidR="00AC1BBD" w:rsidRPr="00165327">
        <w:rPr>
          <w:rFonts w:ascii="Arial" w:hAnsi="Arial" w:cs="Arial"/>
          <w:sz w:val="22"/>
        </w:rPr>
        <w:t xml:space="preserve"> prípravy a realizácie projektu</w:t>
      </w:r>
      <w:r w:rsidR="00A33497" w:rsidRPr="00165327">
        <w:rPr>
          <w:rFonts w:ascii="Arial" w:hAnsi="Arial" w:cs="Arial"/>
          <w:sz w:val="22"/>
        </w:rPr>
        <w:t xml:space="preserve">, zhrnul súčasný </w:t>
      </w:r>
      <w:r w:rsidR="00811614" w:rsidRPr="00165327">
        <w:rPr>
          <w:rFonts w:ascii="Arial" w:hAnsi="Arial" w:cs="Arial"/>
          <w:sz w:val="22"/>
        </w:rPr>
        <w:t xml:space="preserve">stav </w:t>
      </w:r>
      <w:r w:rsidR="00030695" w:rsidRPr="00165327">
        <w:rPr>
          <w:rFonts w:ascii="Arial" w:hAnsi="Arial" w:cs="Arial"/>
          <w:sz w:val="22"/>
        </w:rPr>
        <w:t>a</w:t>
      </w:r>
      <w:r w:rsidR="00A33497" w:rsidRPr="00165327">
        <w:rPr>
          <w:rFonts w:ascii="Arial" w:hAnsi="Arial" w:cs="Arial"/>
          <w:sz w:val="22"/>
        </w:rPr>
        <w:t xml:space="preserve"> analyzoval možnosti financovania</w:t>
      </w:r>
      <w:r w:rsidR="00A33497" w:rsidRPr="00165327">
        <w:rPr>
          <w:rFonts w:ascii="Arial" w:hAnsi="Arial" w:cs="Arial"/>
          <w:sz w:val="20"/>
          <w:szCs w:val="22"/>
        </w:rPr>
        <w:t>.</w:t>
      </w:r>
    </w:p>
    <w:p w:rsidR="00D957B6" w:rsidRPr="00165327" w:rsidRDefault="00DC1DB3" w:rsidP="00212CC9">
      <w:pPr>
        <w:spacing w:before="120" w:after="120"/>
        <w:jc w:val="both"/>
        <w:rPr>
          <w:rFonts w:ascii="Arial" w:hAnsi="Arial" w:cs="Arial"/>
          <w:sz w:val="22"/>
        </w:rPr>
      </w:pPr>
      <w:r w:rsidRPr="00165327">
        <w:rPr>
          <w:rFonts w:ascii="Arial" w:hAnsi="Arial" w:cs="Arial"/>
          <w:sz w:val="22"/>
          <w:szCs w:val="22"/>
        </w:rPr>
        <w:t xml:space="preserve">Následne bol spracovaný </w:t>
      </w:r>
      <w:r w:rsidR="00091575" w:rsidRPr="00165327">
        <w:rPr>
          <w:rFonts w:ascii="Arial" w:hAnsi="Arial" w:cs="Arial"/>
          <w:bCs/>
          <w:sz w:val="22"/>
          <w:szCs w:val="22"/>
        </w:rPr>
        <w:t>p</w:t>
      </w:r>
      <w:r w:rsidR="00030695" w:rsidRPr="00165327">
        <w:rPr>
          <w:rFonts w:ascii="Arial" w:hAnsi="Arial" w:cs="Arial"/>
          <w:bCs/>
          <w:sz w:val="22"/>
          <w:szCs w:val="22"/>
        </w:rPr>
        <w:t>rojektový zámer</w:t>
      </w:r>
      <w:r w:rsidR="00091575" w:rsidRPr="00165327">
        <w:rPr>
          <w:rFonts w:ascii="Arial" w:hAnsi="Arial" w:cs="Arial"/>
          <w:bCs/>
          <w:sz w:val="22"/>
          <w:szCs w:val="22"/>
        </w:rPr>
        <w:t xml:space="preserve"> </w:t>
      </w:r>
      <w:r w:rsidR="00811614" w:rsidRPr="00165327">
        <w:rPr>
          <w:rFonts w:ascii="Arial" w:hAnsi="Arial" w:cs="Arial"/>
          <w:bCs/>
          <w:sz w:val="22"/>
          <w:szCs w:val="22"/>
        </w:rPr>
        <w:t>Centrum odborného vzdelávania a</w:t>
      </w:r>
      <w:r w:rsidR="00091575" w:rsidRPr="00165327">
        <w:rPr>
          <w:rFonts w:ascii="Arial" w:hAnsi="Arial" w:cs="Arial"/>
          <w:bCs/>
          <w:sz w:val="22"/>
          <w:szCs w:val="22"/>
        </w:rPr>
        <w:t> </w:t>
      </w:r>
      <w:r w:rsidR="00811614" w:rsidRPr="00165327">
        <w:rPr>
          <w:rFonts w:ascii="Arial" w:hAnsi="Arial" w:cs="Arial"/>
          <w:bCs/>
          <w:sz w:val="22"/>
          <w:szCs w:val="22"/>
        </w:rPr>
        <w:t>prípravy</w:t>
      </w:r>
      <w:r w:rsidR="00091575" w:rsidRPr="00165327">
        <w:rPr>
          <w:rFonts w:ascii="Arial" w:hAnsi="Arial" w:cs="Arial"/>
          <w:bCs/>
          <w:sz w:val="22"/>
          <w:szCs w:val="22"/>
        </w:rPr>
        <w:t xml:space="preserve"> pre oblasť potravinárstva v Strednej odbornej škole,</w:t>
      </w:r>
      <w:r w:rsidR="00811614" w:rsidRPr="00165327">
        <w:rPr>
          <w:rFonts w:ascii="Arial" w:hAnsi="Arial" w:cs="Arial"/>
          <w:sz w:val="22"/>
        </w:rPr>
        <w:t xml:space="preserve"> Farského</w:t>
      </w:r>
      <w:r w:rsidR="00091575" w:rsidRPr="00165327">
        <w:rPr>
          <w:rFonts w:ascii="Arial" w:hAnsi="Arial" w:cs="Arial"/>
          <w:sz w:val="22"/>
        </w:rPr>
        <w:t xml:space="preserve"> č.</w:t>
      </w:r>
      <w:r w:rsidR="00811614" w:rsidRPr="00165327">
        <w:rPr>
          <w:rFonts w:ascii="Arial" w:hAnsi="Arial" w:cs="Arial"/>
          <w:sz w:val="22"/>
        </w:rPr>
        <w:t xml:space="preserve"> 9, </w:t>
      </w:r>
      <w:r w:rsidR="00091575" w:rsidRPr="00165327">
        <w:rPr>
          <w:rFonts w:ascii="Arial" w:hAnsi="Arial" w:cs="Arial"/>
          <w:sz w:val="22"/>
        </w:rPr>
        <w:t xml:space="preserve">851 01 </w:t>
      </w:r>
      <w:r w:rsidR="00811614" w:rsidRPr="00165327">
        <w:rPr>
          <w:rFonts w:ascii="Arial" w:hAnsi="Arial" w:cs="Arial"/>
          <w:sz w:val="22"/>
        </w:rPr>
        <w:t>Bratislava</w:t>
      </w:r>
      <w:r w:rsidR="00A22D39" w:rsidRPr="00165327">
        <w:rPr>
          <w:rFonts w:ascii="Arial" w:hAnsi="Arial" w:cs="Arial"/>
          <w:sz w:val="22"/>
        </w:rPr>
        <w:t xml:space="preserve"> (ďalej len „COVP Farského 9“), ktorého zriadenie bolo schválené Zastupiteľstvo</w:t>
      </w:r>
      <w:r w:rsidR="00641430" w:rsidRPr="00165327">
        <w:rPr>
          <w:rFonts w:ascii="Arial" w:hAnsi="Arial" w:cs="Arial"/>
          <w:sz w:val="22"/>
        </w:rPr>
        <w:t>m</w:t>
      </w:r>
      <w:r w:rsidR="00A22D39" w:rsidRPr="00165327">
        <w:rPr>
          <w:rFonts w:ascii="Arial" w:hAnsi="Arial" w:cs="Arial"/>
          <w:sz w:val="22"/>
        </w:rPr>
        <w:t xml:space="preserve"> BSK </w:t>
      </w:r>
      <w:r w:rsidR="00F169A8" w:rsidRPr="00165327">
        <w:rPr>
          <w:rFonts w:ascii="Arial" w:hAnsi="Arial" w:cs="Arial"/>
          <w:sz w:val="22"/>
        </w:rPr>
        <w:t xml:space="preserve">z </w:t>
      </w:r>
      <w:r w:rsidR="00A22D39" w:rsidRPr="00165327">
        <w:rPr>
          <w:rFonts w:ascii="Arial" w:hAnsi="Arial" w:cs="Arial"/>
          <w:sz w:val="22"/>
        </w:rPr>
        <w:t>dňa</w:t>
      </w:r>
      <w:r w:rsidR="0031105E" w:rsidRPr="00165327">
        <w:rPr>
          <w:rFonts w:ascii="Arial" w:hAnsi="Arial" w:cs="Arial"/>
          <w:sz w:val="22"/>
        </w:rPr>
        <w:t xml:space="preserve"> </w:t>
      </w:r>
      <w:r w:rsidR="00A22D39" w:rsidRPr="00165327">
        <w:rPr>
          <w:rFonts w:ascii="Arial" w:hAnsi="Arial" w:cs="Arial"/>
          <w:sz w:val="22"/>
        </w:rPr>
        <w:t>19.04.</w:t>
      </w:r>
      <w:r w:rsidR="006823A1" w:rsidRPr="00165327">
        <w:rPr>
          <w:rFonts w:ascii="Arial" w:hAnsi="Arial" w:cs="Arial"/>
          <w:sz w:val="22"/>
        </w:rPr>
        <w:t xml:space="preserve"> </w:t>
      </w:r>
      <w:r w:rsidR="0031105E" w:rsidRPr="00165327">
        <w:rPr>
          <w:rFonts w:ascii="Arial" w:hAnsi="Arial" w:cs="Arial"/>
          <w:sz w:val="22"/>
        </w:rPr>
        <w:t>2013, Uznesenie</w:t>
      </w:r>
      <w:r w:rsidR="00A22D39" w:rsidRPr="00165327">
        <w:rPr>
          <w:rFonts w:ascii="Arial" w:hAnsi="Arial" w:cs="Arial"/>
          <w:sz w:val="22"/>
        </w:rPr>
        <w:t xml:space="preserve"> č. 22/2013. </w:t>
      </w:r>
      <w:r w:rsidR="00A22D39" w:rsidRPr="00165327">
        <w:rPr>
          <w:rFonts w:ascii="Arial" w:hAnsi="Arial" w:cs="Arial"/>
          <w:bCs/>
          <w:sz w:val="22"/>
          <w:szCs w:val="22"/>
        </w:rPr>
        <w:t>Projektový zámer</w:t>
      </w:r>
      <w:r w:rsidR="00BF5B2F" w:rsidRPr="00165327">
        <w:rPr>
          <w:rFonts w:ascii="Arial" w:hAnsi="Arial" w:cs="Arial"/>
          <w:bCs/>
          <w:sz w:val="22"/>
          <w:szCs w:val="22"/>
        </w:rPr>
        <w:t>,</w:t>
      </w:r>
      <w:r w:rsidR="00030695" w:rsidRPr="00165327">
        <w:rPr>
          <w:rFonts w:ascii="Arial" w:hAnsi="Arial" w:cs="Arial"/>
          <w:b/>
          <w:bCs/>
          <w:sz w:val="22"/>
          <w:szCs w:val="22"/>
        </w:rPr>
        <w:t xml:space="preserve"> </w:t>
      </w:r>
      <w:r w:rsidR="00030695" w:rsidRPr="00165327">
        <w:rPr>
          <w:rFonts w:ascii="Arial" w:hAnsi="Arial" w:cs="Arial"/>
          <w:bCs/>
          <w:sz w:val="22"/>
          <w:szCs w:val="22"/>
        </w:rPr>
        <w:t xml:space="preserve">ako nasledujúci </w:t>
      </w:r>
      <w:r w:rsidR="00030695" w:rsidRPr="00165327">
        <w:rPr>
          <w:rFonts w:ascii="Arial" w:hAnsi="Arial" w:cs="Arial"/>
          <w:sz w:val="22"/>
          <w:szCs w:val="22"/>
        </w:rPr>
        <w:t>kľúčový krok implementácie Akčného plánu BSK</w:t>
      </w:r>
      <w:r w:rsidRPr="00165327">
        <w:rPr>
          <w:rFonts w:ascii="Arial" w:hAnsi="Arial" w:cs="Arial"/>
          <w:sz w:val="22"/>
          <w:szCs w:val="22"/>
        </w:rPr>
        <w:t xml:space="preserve"> popísal investičné potreby </w:t>
      </w:r>
      <w:r w:rsidR="00030695" w:rsidRPr="00165327">
        <w:rPr>
          <w:rFonts w:ascii="Arial" w:hAnsi="Arial" w:cs="Arial"/>
          <w:sz w:val="22"/>
          <w:szCs w:val="22"/>
        </w:rPr>
        <w:t>rozvoja COVP</w:t>
      </w:r>
      <w:r w:rsidR="00A22D39" w:rsidRPr="00165327">
        <w:rPr>
          <w:rFonts w:ascii="Arial" w:hAnsi="Arial" w:cs="Arial"/>
          <w:sz w:val="22"/>
          <w:szCs w:val="22"/>
        </w:rPr>
        <w:t xml:space="preserve"> Farského 9</w:t>
      </w:r>
      <w:r w:rsidR="00030695" w:rsidRPr="00165327">
        <w:rPr>
          <w:rFonts w:ascii="Arial" w:hAnsi="Arial" w:cs="Arial"/>
          <w:sz w:val="22"/>
          <w:szCs w:val="22"/>
        </w:rPr>
        <w:t xml:space="preserve">. Dôvodom vypracovania projektového zámeru </w:t>
      </w:r>
      <w:r w:rsidR="00AF0D60" w:rsidRPr="00165327">
        <w:rPr>
          <w:rFonts w:ascii="Arial" w:hAnsi="Arial" w:cs="Arial"/>
          <w:sz w:val="22"/>
          <w:szCs w:val="22"/>
        </w:rPr>
        <w:t>bola</w:t>
      </w:r>
      <w:r w:rsidR="00030695" w:rsidRPr="00165327">
        <w:rPr>
          <w:rFonts w:ascii="Arial" w:hAnsi="Arial" w:cs="Arial"/>
          <w:sz w:val="22"/>
          <w:szCs w:val="22"/>
        </w:rPr>
        <w:t xml:space="preserve"> potreba vytvorenia konkrétnych požiadaviek nevyhnutných pre zhoto</w:t>
      </w:r>
      <w:r w:rsidR="00AC1BBD" w:rsidRPr="00165327">
        <w:rPr>
          <w:rFonts w:ascii="Arial" w:hAnsi="Arial" w:cs="Arial"/>
          <w:sz w:val="22"/>
          <w:szCs w:val="22"/>
        </w:rPr>
        <w:t>venie projektovej dokumentácie. Obsahom je vypracovanie realizačnej projektovej dokumentácia pre stavebné povolenie vybraných objektov COVP Farského 9. Získanie pr</w:t>
      </w:r>
      <w:r w:rsidR="00D10846">
        <w:rPr>
          <w:rFonts w:ascii="Arial" w:hAnsi="Arial" w:cs="Arial"/>
          <w:sz w:val="22"/>
          <w:szCs w:val="22"/>
        </w:rPr>
        <w:t>ávoplatného stavebného povolenia</w:t>
      </w:r>
      <w:r w:rsidR="00AC1BBD" w:rsidRPr="00165327">
        <w:rPr>
          <w:rFonts w:ascii="Arial" w:hAnsi="Arial" w:cs="Arial"/>
          <w:sz w:val="22"/>
          <w:szCs w:val="22"/>
        </w:rPr>
        <w:t xml:space="preserve"> </w:t>
      </w:r>
      <w:r w:rsidR="00D10846">
        <w:rPr>
          <w:rFonts w:ascii="Arial" w:hAnsi="Arial" w:cs="Arial"/>
          <w:sz w:val="22"/>
          <w:szCs w:val="22"/>
        </w:rPr>
        <w:t>sa očakáva</w:t>
      </w:r>
      <w:r w:rsidR="00AC1BBD" w:rsidRPr="00165327">
        <w:rPr>
          <w:rFonts w:ascii="Arial" w:hAnsi="Arial" w:cs="Arial"/>
          <w:sz w:val="22"/>
          <w:szCs w:val="22"/>
        </w:rPr>
        <w:t xml:space="preserve"> </w:t>
      </w:r>
      <w:r w:rsidR="00D10846">
        <w:rPr>
          <w:rFonts w:ascii="Arial" w:hAnsi="Arial" w:cs="Arial"/>
          <w:sz w:val="22"/>
          <w:szCs w:val="22"/>
        </w:rPr>
        <w:t xml:space="preserve">v septembri </w:t>
      </w:r>
      <w:r w:rsidR="00AC1BBD" w:rsidRPr="00165327">
        <w:rPr>
          <w:rFonts w:ascii="Arial" w:hAnsi="Arial" w:cs="Arial"/>
          <w:sz w:val="22"/>
          <w:szCs w:val="22"/>
        </w:rPr>
        <w:t>2016</w:t>
      </w:r>
      <w:r w:rsidR="00205A4C" w:rsidRPr="00165327">
        <w:rPr>
          <w:rFonts w:ascii="Arial" w:hAnsi="Arial" w:cs="Arial"/>
          <w:sz w:val="22"/>
        </w:rPr>
        <w:t>.</w:t>
      </w:r>
      <w:r w:rsidR="005C05D2" w:rsidRPr="00165327">
        <w:rPr>
          <w:rFonts w:ascii="Arial" w:hAnsi="Arial" w:cs="Arial"/>
          <w:sz w:val="22"/>
        </w:rPr>
        <w:t xml:space="preserve"> </w:t>
      </w:r>
      <w:r w:rsidR="009D7F0F" w:rsidRPr="00165327">
        <w:rPr>
          <w:rFonts w:ascii="Arial" w:hAnsi="Arial" w:cs="Arial"/>
          <w:sz w:val="22"/>
        </w:rPr>
        <w:t xml:space="preserve"> </w:t>
      </w:r>
    </w:p>
    <w:p w:rsidR="00D957B6" w:rsidRPr="00387F5D" w:rsidRDefault="00A22D39" w:rsidP="00FE476A">
      <w:pPr>
        <w:spacing w:before="120"/>
        <w:jc w:val="both"/>
        <w:rPr>
          <w:rFonts w:ascii="Arial" w:hAnsi="Arial" w:cs="Arial"/>
          <w:sz w:val="22"/>
        </w:rPr>
      </w:pPr>
      <w:r w:rsidRPr="00165327">
        <w:rPr>
          <w:rFonts w:ascii="Arial" w:hAnsi="Arial" w:cs="Arial"/>
          <w:sz w:val="22"/>
          <w:szCs w:val="22"/>
        </w:rPr>
        <w:t>IROP</w:t>
      </w:r>
      <w:r w:rsidR="00AF0D60" w:rsidRPr="00165327">
        <w:rPr>
          <w:rFonts w:ascii="Arial" w:hAnsi="Arial" w:cs="Arial"/>
          <w:sz w:val="22"/>
          <w:szCs w:val="22"/>
        </w:rPr>
        <w:t xml:space="preserve"> identifikoval potrebu r</w:t>
      </w:r>
      <w:r w:rsidR="005C3F64" w:rsidRPr="00165327">
        <w:rPr>
          <w:rFonts w:ascii="Arial" w:hAnsi="Arial" w:cs="Arial"/>
          <w:sz w:val="22"/>
          <w:szCs w:val="22"/>
        </w:rPr>
        <w:t>ozvoj</w:t>
      </w:r>
      <w:r w:rsidR="00AF0D60" w:rsidRPr="00165327">
        <w:rPr>
          <w:rFonts w:ascii="Arial" w:hAnsi="Arial" w:cs="Arial"/>
          <w:sz w:val="22"/>
          <w:szCs w:val="22"/>
        </w:rPr>
        <w:t>a</w:t>
      </w:r>
      <w:r w:rsidR="005C3F64" w:rsidRPr="00165327">
        <w:rPr>
          <w:rFonts w:ascii="Arial" w:hAnsi="Arial" w:cs="Arial"/>
          <w:sz w:val="22"/>
          <w:szCs w:val="22"/>
        </w:rPr>
        <w:t xml:space="preserve"> stredného</w:t>
      </w:r>
      <w:r w:rsidR="00AF0D60" w:rsidRPr="00165327">
        <w:rPr>
          <w:rFonts w:ascii="Arial" w:hAnsi="Arial" w:cs="Arial"/>
          <w:sz w:val="22"/>
          <w:szCs w:val="22"/>
        </w:rPr>
        <w:t xml:space="preserve"> odborného</w:t>
      </w:r>
      <w:r w:rsidR="005C3F64" w:rsidRPr="00165327">
        <w:rPr>
          <w:rFonts w:ascii="Arial" w:hAnsi="Arial" w:cs="Arial"/>
          <w:sz w:val="22"/>
          <w:szCs w:val="22"/>
        </w:rPr>
        <w:t xml:space="preserve"> vzdelávania</w:t>
      </w:r>
      <w:r w:rsidR="00AF0D60" w:rsidRPr="00165327">
        <w:rPr>
          <w:rFonts w:ascii="Arial" w:hAnsi="Arial" w:cs="Arial"/>
          <w:sz w:val="22"/>
          <w:szCs w:val="22"/>
        </w:rPr>
        <w:t>, ktoré bude</w:t>
      </w:r>
      <w:r w:rsidR="00B3388A" w:rsidRPr="00165327">
        <w:rPr>
          <w:rFonts w:ascii="Arial" w:hAnsi="Arial" w:cs="Arial"/>
          <w:sz w:val="22"/>
          <w:szCs w:val="22"/>
        </w:rPr>
        <w:t xml:space="preserve"> vychádza</w:t>
      </w:r>
      <w:r w:rsidR="00AF0D60" w:rsidRPr="00165327">
        <w:rPr>
          <w:rFonts w:ascii="Arial" w:hAnsi="Arial" w:cs="Arial"/>
          <w:sz w:val="22"/>
          <w:szCs w:val="22"/>
        </w:rPr>
        <w:t>ť</w:t>
      </w:r>
      <w:r w:rsidR="00B3388A" w:rsidRPr="00165327">
        <w:rPr>
          <w:rFonts w:ascii="Arial" w:hAnsi="Arial" w:cs="Arial"/>
          <w:sz w:val="22"/>
          <w:szCs w:val="22"/>
        </w:rPr>
        <w:t xml:space="preserve"> z reálnych potrieb pracovného trhu</w:t>
      </w:r>
      <w:r w:rsidR="00AF0D60" w:rsidRPr="00165327">
        <w:rPr>
          <w:rFonts w:ascii="Arial" w:hAnsi="Arial" w:cs="Arial"/>
          <w:sz w:val="22"/>
          <w:szCs w:val="22"/>
        </w:rPr>
        <w:t xml:space="preserve">. V tomto duchu IROP realizuje investície najmä </w:t>
      </w:r>
      <w:r w:rsidR="007542D8" w:rsidRPr="00165327">
        <w:rPr>
          <w:rFonts w:ascii="Arial" w:hAnsi="Arial" w:cs="Arial"/>
          <w:sz w:val="22"/>
          <w:szCs w:val="22"/>
        </w:rPr>
        <w:t>do vzdelávania, odbornej prípravy, ako aj zručnosti a celoživotného vzdelávania a zvýšenie počtu žiakov stredných odborných škôl na teoretickom aj praktickom vyučovaní</w:t>
      </w:r>
      <w:r w:rsidR="00AF0D60" w:rsidRPr="00165327">
        <w:rPr>
          <w:rFonts w:ascii="Arial" w:hAnsi="Arial" w:cs="Arial"/>
          <w:sz w:val="22"/>
          <w:szCs w:val="22"/>
        </w:rPr>
        <w:t xml:space="preserve">, pričom investície sa majú realizovať s </w:t>
      </w:r>
      <w:r w:rsidR="00D957B6" w:rsidRPr="00165327">
        <w:rPr>
          <w:rFonts w:ascii="Arial" w:hAnsi="Arial" w:cs="Arial"/>
          <w:sz w:val="22"/>
          <w:szCs w:val="22"/>
        </w:rPr>
        <w:t>ohľadom na existujúce</w:t>
      </w:r>
      <w:r w:rsidR="00AF0D60" w:rsidRPr="00165327">
        <w:rPr>
          <w:rFonts w:ascii="Arial" w:hAnsi="Arial" w:cs="Arial"/>
          <w:sz w:val="22"/>
          <w:szCs w:val="22"/>
        </w:rPr>
        <w:t xml:space="preserve"> </w:t>
      </w:r>
      <w:r w:rsidR="00D957B6" w:rsidRPr="00165327">
        <w:rPr>
          <w:rFonts w:ascii="Arial" w:hAnsi="Arial" w:cs="Arial"/>
          <w:sz w:val="22"/>
          <w:szCs w:val="22"/>
        </w:rPr>
        <w:t>strategické dok</w:t>
      </w:r>
      <w:r w:rsidR="007542D8" w:rsidRPr="00165327">
        <w:rPr>
          <w:rFonts w:ascii="Arial" w:hAnsi="Arial" w:cs="Arial"/>
          <w:sz w:val="22"/>
          <w:szCs w:val="22"/>
        </w:rPr>
        <w:t>umenty</w:t>
      </w:r>
      <w:r w:rsidR="00AF0D60" w:rsidRPr="00165327">
        <w:rPr>
          <w:rFonts w:ascii="Arial" w:hAnsi="Arial" w:cs="Arial"/>
          <w:sz w:val="22"/>
          <w:szCs w:val="22"/>
        </w:rPr>
        <w:t xml:space="preserve"> </w:t>
      </w:r>
      <w:r w:rsidR="00AF0D60" w:rsidRPr="00165327">
        <w:rPr>
          <w:rFonts w:ascii="Arial" w:hAnsi="Arial" w:cs="Arial"/>
          <w:sz w:val="22"/>
          <w:szCs w:val="22"/>
        </w:rPr>
        <w:lastRenderedPageBreak/>
        <w:t>kraja</w:t>
      </w:r>
      <w:r w:rsidR="007542D8" w:rsidRPr="00165327">
        <w:rPr>
          <w:rFonts w:ascii="Arial" w:hAnsi="Arial" w:cs="Arial"/>
          <w:sz w:val="22"/>
          <w:szCs w:val="22"/>
        </w:rPr>
        <w:t xml:space="preserve"> (</w:t>
      </w:r>
      <w:r w:rsidR="00AF0D60" w:rsidRPr="00165327">
        <w:rPr>
          <w:rFonts w:ascii="Arial" w:hAnsi="Arial" w:cs="Arial"/>
          <w:sz w:val="22"/>
          <w:szCs w:val="22"/>
        </w:rPr>
        <w:t>Program hospodárskeho rozvoja a sociálneho rozvoja Bratislavského samosprávneho kra</w:t>
      </w:r>
      <w:r w:rsidRPr="00165327">
        <w:rPr>
          <w:rFonts w:ascii="Arial" w:hAnsi="Arial" w:cs="Arial"/>
          <w:sz w:val="22"/>
          <w:szCs w:val="22"/>
        </w:rPr>
        <w:t>j na roky 2014-2020, Regionálna integrovaná územná stratégia</w:t>
      </w:r>
      <w:r w:rsidR="00AF0D60" w:rsidRPr="00165327">
        <w:rPr>
          <w:rFonts w:ascii="Arial" w:hAnsi="Arial" w:cs="Arial"/>
          <w:sz w:val="22"/>
          <w:szCs w:val="22"/>
        </w:rPr>
        <w:t xml:space="preserve"> Br</w:t>
      </w:r>
      <w:r w:rsidR="00F169A8" w:rsidRPr="00165327">
        <w:rPr>
          <w:rFonts w:ascii="Arial" w:hAnsi="Arial" w:cs="Arial"/>
          <w:sz w:val="22"/>
          <w:szCs w:val="22"/>
        </w:rPr>
        <w:t>atislavského kraja na roky 2014-</w:t>
      </w:r>
      <w:r w:rsidR="00AF0D60" w:rsidRPr="00165327">
        <w:rPr>
          <w:rFonts w:ascii="Arial" w:hAnsi="Arial" w:cs="Arial"/>
          <w:sz w:val="22"/>
          <w:szCs w:val="22"/>
        </w:rPr>
        <w:t>2020 a Regionálna stratégia výchovy a vzdelá</w:t>
      </w:r>
      <w:r w:rsidR="00F169A8" w:rsidRPr="00165327">
        <w:rPr>
          <w:rFonts w:ascii="Arial" w:hAnsi="Arial" w:cs="Arial"/>
          <w:sz w:val="22"/>
          <w:szCs w:val="22"/>
        </w:rPr>
        <w:t>vania v SŠ v BSK na roky 2013-</w:t>
      </w:r>
      <w:r w:rsidR="00AF0D60" w:rsidRPr="00165327">
        <w:rPr>
          <w:rFonts w:ascii="Arial" w:hAnsi="Arial" w:cs="Arial"/>
          <w:sz w:val="22"/>
          <w:szCs w:val="22"/>
        </w:rPr>
        <w:t>2018</w:t>
      </w:r>
      <w:r w:rsidRPr="00165327">
        <w:rPr>
          <w:rFonts w:ascii="Arial" w:hAnsi="Arial" w:cs="Arial"/>
          <w:sz w:val="22"/>
          <w:szCs w:val="22"/>
        </w:rPr>
        <w:t>)</w:t>
      </w:r>
      <w:r w:rsidR="00FE476A" w:rsidRPr="00165327">
        <w:rPr>
          <w:rFonts w:ascii="Arial" w:hAnsi="Arial" w:cs="Arial"/>
          <w:sz w:val="22"/>
          <w:szCs w:val="22"/>
        </w:rPr>
        <w:t xml:space="preserve">. </w:t>
      </w:r>
      <w:r w:rsidR="00564688" w:rsidRPr="00165327">
        <w:rPr>
          <w:rFonts w:ascii="Arial" w:hAnsi="Arial" w:cs="Arial"/>
          <w:sz w:val="22"/>
          <w:szCs w:val="22"/>
        </w:rPr>
        <w:t>Podmienkou vzniku Centra odborného vzdelávania a prípravy je splnenie podmienok Zákona č. 184/2009 Z. z. a s</w:t>
      </w:r>
      <w:r w:rsidR="00564688" w:rsidRPr="00165327">
        <w:rPr>
          <w:rFonts w:ascii="Arial" w:hAnsi="Arial" w:cs="Arial"/>
          <w:sz w:val="22"/>
        </w:rPr>
        <w:t>polupráca s príslušnou stavovskou organizáciou alebo profesijnou organizáciou</w:t>
      </w:r>
      <w:r w:rsidR="00CF17DD" w:rsidRPr="00165327">
        <w:rPr>
          <w:rFonts w:ascii="Arial" w:hAnsi="Arial" w:cs="Arial"/>
          <w:sz w:val="22"/>
          <w:szCs w:val="22"/>
        </w:rPr>
        <w:t>.</w:t>
      </w:r>
    </w:p>
    <w:p w:rsidR="00D957B6" w:rsidRPr="00212CC9" w:rsidRDefault="007542D8" w:rsidP="00212CC9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V minimálnej miere by mal </w:t>
      </w:r>
      <w:r w:rsidR="00B46D84">
        <w:rPr>
          <w:rFonts w:ascii="Arial" w:hAnsi="Arial" w:cs="Arial"/>
          <w:sz w:val="22"/>
          <w:szCs w:val="22"/>
        </w:rPr>
        <w:t>r</w:t>
      </w:r>
      <w:r>
        <w:rPr>
          <w:rFonts w:ascii="Arial" w:hAnsi="Arial" w:cs="Arial"/>
          <w:sz w:val="22"/>
          <w:szCs w:val="22"/>
        </w:rPr>
        <w:t xml:space="preserve">ozvoj stredného </w:t>
      </w:r>
      <w:r w:rsidR="00B46D84">
        <w:rPr>
          <w:rFonts w:ascii="Arial" w:hAnsi="Arial" w:cs="Arial"/>
          <w:sz w:val="22"/>
          <w:szCs w:val="22"/>
        </w:rPr>
        <w:t xml:space="preserve">odborného </w:t>
      </w:r>
      <w:r>
        <w:rPr>
          <w:rFonts w:ascii="Arial" w:hAnsi="Arial" w:cs="Arial"/>
          <w:sz w:val="22"/>
          <w:szCs w:val="22"/>
        </w:rPr>
        <w:t>vzdelávania</w:t>
      </w:r>
      <w:r w:rsidR="00B46D84">
        <w:rPr>
          <w:rFonts w:ascii="Arial" w:hAnsi="Arial" w:cs="Arial"/>
          <w:sz w:val="22"/>
          <w:szCs w:val="22"/>
        </w:rPr>
        <w:t xml:space="preserve"> v kontexte podpory IROP</w:t>
      </w:r>
      <w:r w:rsidR="00D957B6" w:rsidRPr="00212CC9">
        <w:rPr>
          <w:rFonts w:ascii="Arial" w:hAnsi="Arial" w:cs="Arial"/>
          <w:sz w:val="22"/>
          <w:szCs w:val="22"/>
        </w:rPr>
        <w:t xml:space="preserve"> obsahovať nasledujúce zámery: </w:t>
      </w:r>
    </w:p>
    <w:p w:rsidR="00D957B6" w:rsidRPr="006F13B5" w:rsidRDefault="00AF7B20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 w:rsidRPr="006F13B5">
        <w:rPr>
          <w:rFonts w:ascii="Arial" w:hAnsi="Arial" w:cs="Arial"/>
          <w:sz w:val="22"/>
          <w:szCs w:val="22"/>
        </w:rPr>
        <w:t>posilnenie systému odborného vzdelávania a prípravy (OVP) a zvýšenie jeho atraktívnosti</w:t>
      </w:r>
      <w:r w:rsidR="006F13B5" w:rsidRPr="006F13B5">
        <w:rPr>
          <w:rFonts w:ascii="Arial" w:hAnsi="Arial" w:cs="Arial"/>
          <w:sz w:val="22"/>
          <w:szCs w:val="22"/>
        </w:rPr>
        <w:t xml:space="preserve"> v kontexte celoživotného vzdelávania</w:t>
      </w:r>
      <w:r w:rsidR="006F13B5">
        <w:rPr>
          <w:rFonts w:ascii="Arial" w:hAnsi="Arial" w:cs="Arial"/>
          <w:sz w:val="22"/>
          <w:szCs w:val="22"/>
        </w:rPr>
        <w:t xml:space="preserve"> (CŽV)</w:t>
      </w:r>
      <w:r w:rsidR="00D957B6" w:rsidRPr="006F13B5">
        <w:rPr>
          <w:rFonts w:ascii="Arial" w:hAnsi="Arial" w:cs="Arial"/>
          <w:sz w:val="22"/>
          <w:szCs w:val="22"/>
        </w:rPr>
        <w:t>,</w:t>
      </w:r>
    </w:p>
    <w:p w:rsidR="00D957B6" w:rsidRDefault="006F13B5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zlepšenie materiálno – technického vybavenia </w:t>
      </w:r>
      <w:r w:rsidR="00B46D84">
        <w:rPr>
          <w:rFonts w:ascii="Arial" w:hAnsi="Arial" w:cs="Arial"/>
          <w:sz w:val="22"/>
          <w:szCs w:val="22"/>
        </w:rPr>
        <w:t>COVP</w:t>
      </w:r>
      <w:r w:rsidR="003D6C62">
        <w:rPr>
          <w:rFonts w:ascii="Arial" w:hAnsi="Arial" w:cs="Arial"/>
          <w:sz w:val="22"/>
          <w:szCs w:val="22"/>
        </w:rPr>
        <w:t>,</w:t>
      </w:r>
    </w:p>
    <w:p w:rsidR="00B46D84" w:rsidRPr="006F13B5" w:rsidRDefault="00B46D84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zníženie energetickej náročnosti budov COVP</w:t>
      </w:r>
      <w:r w:rsidR="003D6C62">
        <w:rPr>
          <w:rFonts w:ascii="Arial" w:hAnsi="Arial" w:cs="Arial"/>
          <w:sz w:val="22"/>
          <w:szCs w:val="22"/>
        </w:rPr>
        <w:t>,</w:t>
      </w:r>
    </w:p>
    <w:p w:rsidR="00D957B6" w:rsidRPr="006F13B5" w:rsidRDefault="00206903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zlepšenie podmienok pre uplatnenie absolventov na trhu práce</w:t>
      </w:r>
      <w:r w:rsidR="00D957B6" w:rsidRPr="006F13B5">
        <w:rPr>
          <w:rFonts w:ascii="Arial" w:hAnsi="Arial" w:cs="Arial"/>
          <w:sz w:val="22"/>
          <w:szCs w:val="22"/>
        </w:rPr>
        <w:t xml:space="preserve">, </w:t>
      </w:r>
    </w:p>
    <w:p w:rsidR="00D957B6" w:rsidRPr="006F13B5" w:rsidRDefault="00206903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vytvorenie technických podmienok pre inkluzívne vzdelávanie</w:t>
      </w:r>
      <w:r w:rsidR="00D957B6" w:rsidRPr="006F13B5">
        <w:rPr>
          <w:rFonts w:ascii="Arial" w:hAnsi="Arial" w:cs="Arial"/>
          <w:sz w:val="22"/>
          <w:szCs w:val="22"/>
        </w:rPr>
        <w:t>,</w:t>
      </w:r>
      <w:r>
        <w:rPr>
          <w:rFonts w:ascii="Arial" w:hAnsi="Arial" w:cs="Arial"/>
          <w:sz w:val="22"/>
          <w:szCs w:val="22"/>
        </w:rPr>
        <w:t xml:space="preserve"> </w:t>
      </w:r>
      <w:r w:rsidR="00D957B6" w:rsidRPr="006F13B5">
        <w:rPr>
          <w:rFonts w:ascii="Arial" w:hAnsi="Arial" w:cs="Arial"/>
          <w:sz w:val="22"/>
          <w:szCs w:val="22"/>
        </w:rPr>
        <w:t xml:space="preserve"> </w:t>
      </w:r>
    </w:p>
    <w:p w:rsidR="00D957B6" w:rsidRPr="006F13B5" w:rsidRDefault="00206903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zvýšenie počtu žiakov zúčastňujúcich sa praktického vyučovania priamo u </w:t>
      </w:r>
      <w:r w:rsidR="00A15078">
        <w:rPr>
          <w:rFonts w:ascii="Arial" w:hAnsi="Arial" w:cs="Arial"/>
          <w:sz w:val="22"/>
          <w:szCs w:val="22"/>
        </w:rPr>
        <w:t>zamestnávateľa</w:t>
      </w:r>
      <w:r w:rsidR="00D957B6" w:rsidRPr="006F13B5">
        <w:rPr>
          <w:rFonts w:ascii="Arial" w:hAnsi="Arial" w:cs="Arial"/>
          <w:sz w:val="22"/>
          <w:szCs w:val="22"/>
        </w:rPr>
        <w:t xml:space="preserve">. </w:t>
      </w:r>
    </w:p>
    <w:p w:rsidR="00FD419F" w:rsidRDefault="00A22D39" w:rsidP="00F169A8">
      <w:pPr>
        <w:spacing w:before="120"/>
        <w:jc w:val="both"/>
        <w:rPr>
          <w:rFonts w:ascii="Arial" w:hAnsi="Arial" w:cs="Arial"/>
          <w:sz w:val="22"/>
          <w:szCs w:val="22"/>
        </w:rPr>
      </w:pPr>
      <w:r w:rsidRPr="006823A1">
        <w:rPr>
          <w:rFonts w:ascii="Arial" w:hAnsi="Arial" w:cs="Arial"/>
          <w:sz w:val="22"/>
          <w:szCs w:val="22"/>
        </w:rPr>
        <w:t xml:space="preserve">Na základe </w:t>
      </w:r>
      <w:r w:rsidR="009A754B" w:rsidRPr="006823A1">
        <w:rPr>
          <w:rFonts w:ascii="Arial" w:hAnsi="Arial" w:cs="Arial"/>
          <w:sz w:val="22"/>
          <w:szCs w:val="22"/>
        </w:rPr>
        <w:t>posúdenia</w:t>
      </w:r>
      <w:r w:rsidRPr="006823A1">
        <w:rPr>
          <w:rFonts w:ascii="Arial" w:hAnsi="Arial" w:cs="Arial"/>
          <w:sz w:val="22"/>
          <w:szCs w:val="22"/>
        </w:rPr>
        <w:t xml:space="preserve"> skutkového stavu</w:t>
      </w:r>
      <w:r w:rsidR="00610668">
        <w:rPr>
          <w:rFonts w:ascii="Arial" w:hAnsi="Arial" w:cs="Arial"/>
          <w:sz w:val="22"/>
          <w:szCs w:val="22"/>
        </w:rPr>
        <w:t xml:space="preserve"> </w:t>
      </w:r>
      <w:r w:rsidRPr="006823A1">
        <w:rPr>
          <w:rFonts w:ascii="Arial" w:hAnsi="Arial" w:cs="Arial"/>
          <w:sz w:val="22"/>
          <w:szCs w:val="22"/>
        </w:rPr>
        <w:t>objektov</w:t>
      </w:r>
      <w:r w:rsidR="009A754B" w:rsidRPr="006823A1">
        <w:rPr>
          <w:rFonts w:ascii="Arial" w:hAnsi="Arial" w:cs="Arial"/>
          <w:sz w:val="22"/>
          <w:szCs w:val="22"/>
        </w:rPr>
        <w:t xml:space="preserve"> Na pántoch 20, Harmincova 1 a Farského 9, ktoré patria pod</w:t>
      </w:r>
      <w:r w:rsidRPr="006823A1">
        <w:rPr>
          <w:rFonts w:ascii="Arial" w:hAnsi="Arial" w:cs="Arial"/>
          <w:sz w:val="22"/>
          <w:szCs w:val="22"/>
        </w:rPr>
        <w:t xml:space="preserve"> COVP Farského 9</w:t>
      </w:r>
      <w:r w:rsidR="0031105E">
        <w:rPr>
          <w:rFonts w:ascii="Arial" w:hAnsi="Arial" w:cs="Arial"/>
          <w:sz w:val="22"/>
          <w:szCs w:val="22"/>
        </w:rPr>
        <w:t xml:space="preserve">, vzhľadom na charakter týchto </w:t>
      </w:r>
      <w:r w:rsidR="009A754B" w:rsidRPr="006823A1">
        <w:rPr>
          <w:rFonts w:ascii="Arial" w:hAnsi="Arial" w:cs="Arial"/>
          <w:sz w:val="22"/>
          <w:szCs w:val="22"/>
        </w:rPr>
        <w:t>objektov, požiadaviek školy, finančných možností a podmienok IROP</w:t>
      </w:r>
      <w:r w:rsidR="0031105E">
        <w:rPr>
          <w:rFonts w:ascii="Arial" w:hAnsi="Arial" w:cs="Arial"/>
          <w:sz w:val="22"/>
          <w:szCs w:val="22"/>
        </w:rPr>
        <w:t>,</w:t>
      </w:r>
      <w:r w:rsidR="009A754B" w:rsidRPr="006823A1">
        <w:rPr>
          <w:rFonts w:ascii="Arial" w:hAnsi="Arial" w:cs="Arial"/>
          <w:sz w:val="22"/>
          <w:szCs w:val="22"/>
        </w:rPr>
        <w:t xml:space="preserve"> je predmetom projektu objekt na Harmincovej 1. </w:t>
      </w:r>
    </w:p>
    <w:p w:rsidR="00F169A8" w:rsidRPr="00F169A8" w:rsidRDefault="00F169A8" w:rsidP="00F169A8">
      <w:pPr>
        <w:spacing w:before="120"/>
        <w:jc w:val="both"/>
        <w:rPr>
          <w:rFonts w:ascii="Arial" w:hAnsi="Arial" w:cs="Arial"/>
          <w:sz w:val="22"/>
          <w:szCs w:val="22"/>
        </w:rPr>
      </w:pPr>
    </w:p>
    <w:p w:rsidR="00724438" w:rsidRPr="00165327" w:rsidRDefault="00724438" w:rsidP="006B612A">
      <w:pPr>
        <w:pStyle w:val="Bezriadkovania"/>
        <w:jc w:val="both"/>
        <w:rPr>
          <w:rFonts w:ascii="Arial" w:hAnsi="Arial" w:cs="Arial"/>
        </w:rPr>
      </w:pPr>
      <w:r w:rsidRPr="00165327">
        <w:rPr>
          <w:rFonts w:ascii="Arial" w:hAnsi="Arial" w:cs="Arial"/>
        </w:rPr>
        <w:t>Projekt COVP Farského 9, objekt Harmincova 1</w:t>
      </w:r>
      <w:r w:rsidR="00F169A8" w:rsidRPr="00165327">
        <w:rPr>
          <w:rFonts w:ascii="Arial" w:hAnsi="Arial" w:cs="Arial"/>
        </w:rPr>
        <w:t xml:space="preserve">, </w:t>
      </w:r>
      <w:r w:rsidRPr="00165327">
        <w:rPr>
          <w:rFonts w:ascii="Arial" w:hAnsi="Arial" w:cs="Arial"/>
        </w:rPr>
        <w:t xml:space="preserve">pre získanie externých zdrojov financovania </w:t>
      </w:r>
      <w:r w:rsidR="006B612A" w:rsidRPr="00165327">
        <w:rPr>
          <w:rFonts w:ascii="Arial" w:hAnsi="Arial" w:cs="Arial"/>
        </w:rPr>
        <w:t>z</w:t>
      </w:r>
      <w:r w:rsidRPr="00165327">
        <w:rPr>
          <w:rFonts w:ascii="Arial" w:hAnsi="Arial" w:cs="Arial"/>
        </w:rPr>
        <w:t> IROP musí spĺňať podmienky prioritnej</w:t>
      </w:r>
      <w:r w:rsidR="00825335" w:rsidRPr="00165327">
        <w:rPr>
          <w:rFonts w:ascii="Arial" w:hAnsi="Arial" w:cs="Arial"/>
        </w:rPr>
        <w:t xml:space="preserve"> osi č.2</w:t>
      </w:r>
      <w:r w:rsidR="006B612A" w:rsidRPr="00165327">
        <w:rPr>
          <w:rFonts w:ascii="Arial" w:hAnsi="Arial" w:cs="Arial"/>
        </w:rPr>
        <w:t xml:space="preserve">: </w:t>
      </w:r>
      <w:r w:rsidR="0031105E" w:rsidRPr="00165327">
        <w:rPr>
          <w:rFonts w:ascii="Arial" w:hAnsi="Arial" w:cs="Arial"/>
        </w:rPr>
        <w:t>„</w:t>
      </w:r>
      <w:r w:rsidR="00825335" w:rsidRPr="00165327">
        <w:rPr>
          <w:rFonts w:ascii="Arial" w:hAnsi="Arial" w:cs="Arial"/>
        </w:rPr>
        <w:t>Ľahší prístup k efektívnejším a kvalitnejším verejným službám</w:t>
      </w:r>
      <w:r w:rsidR="0031105E" w:rsidRPr="00165327">
        <w:rPr>
          <w:rFonts w:ascii="Arial" w:hAnsi="Arial" w:cs="Arial"/>
        </w:rPr>
        <w:t>“</w:t>
      </w:r>
      <w:r w:rsidRPr="00165327">
        <w:rPr>
          <w:rFonts w:ascii="Arial" w:hAnsi="Arial" w:cs="Arial"/>
        </w:rPr>
        <w:t>, i</w:t>
      </w:r>
      <w:r w:rsidRPr="00165327">
        <w:rPr>
          <w:rFonts w:ascii="Arial" w:hAnsi="Arial" w:cs="Arial"/>
          <w:bCs/>
        </w:rPr>
        <w:t>nvestičnej</w:t>
      </w:r>
      <w:r w:rsidR="00825335" w:rsidRPr="00165327">
        <w:rPr>
          <w:rFonts w:ascii="Arial" w:hAnsi="Arial" w:cs="Arial"/>
          <w:bCs/>
        </w:rPr>
        <w:t xml:space="preserve"> priori</w:t>
      </w:r>
      <w:r w:rsidRPr="00165327">
        <w:rPr>
          <w:rFonts w:ascii="Arial" w:hAnsi="Arial" w:cs="Arial"/>
          <w:bCs/>
        </w:rPr>
        <w:t>ty</w:t>
      </w:r>
      <w:r w:rsidR="00825335" w:rsidRPr="00165327">
        <w:rPr>
          <w:rFonts w:ascii="Arial" w:hAnsi="Arial" w:cs="Arial"/>
          <w:bCs/>
        </w:rPr>
        <w:t xml:space="preserve"> č. 2.2</w:t>
      </w:r>
      <w:r w:rsidR="006B612A" w:rsidRPr="00165327">
        <w:rPr>
          <w:rFonts w:ascii="Arial" w:hAnsi="Arial" w:cs="Arial"/>
          <w:bCs/>
        </w:rPr>
        <w:t xml:space="preserve">: </w:t>
      </w:r>
      <w:r w:rsidR="0031105E" w:rsidRPr="00165327">
        <w:rPr>
          <w:rFonts w:ascii="Arial" w:hAnsi="Arial" w:cs="Arial"/>
          <w:bCs/>
        </w:rPr>
        <w:t>„</w:t>
      </w:r>
      <w:r w:rsidR="00825335" w:rsidRPr="00165327">
        <w:rPr>
          <w:rFonts w:ascii="Arial" w:hAnsi="Arial" w:cs="Arial"/>
          <w:bCs/>
          <w:iCs/>
        </w:rPr>
        <w:t>Investovanie do vzdelania, školení a odbornej prípravy, zručností a celoživotného vzdelávania prostredníctvom vývoja vzdelávacej a výcvikovej infraštruktúry</w:t>
      </w:r>
      <w:r w:rsidR="0031105E" w:rsidRPr="00165327">
        <w:rPr>
          <w:rFonts w:ascii="Arial" w:hAnsi="Arial" w:cs="Arial"/>
          <w:bCs/>
          <w:iCs/>
        </w:rPr>
        <w:t>“</w:t>
      </w:r>
      <w:r w:rsidRPr="00165327">
        <w:rPr>
          <w:rFonts w:ascii="Arial" w:hAnsi="Arial" w:cs="Arial"/>
          <w:bCs/>
          <w:iCs/>
        </w:rPr>
        <w:t xml:space="preserve"> a musí prispievať k š</w:t>
      </w:r>
      <w:r w:rsidRPr="00165327">
        <w:rPr>
          <w:rFonts w:ascii="Arial" w:hAnsi="Arial" w:cs="Arial"/>
        </w:rPr>
        <w:t>pecifickému</w:t>
      </w:r>
      <w:r w:rsidR="005560BC" w:rsidRPr="00165327">
        <w:rPr>
          <w:rFonts w:ascii="Arial" w:hAnsi="Arial" w:cs="Arial"/>
        </w:rPr>
        <w:t xml:space="preserve"> cieľ</w:t>
      </w:r>
      <w:r w:rsidRPr="00165327">
        <w:rPr>
          <w:rFonts w:ascii="Arial" w:hAnsi="Arial" w:cs="Arial"/>
        </w:rPr>
        <w:t>u</w:t>
      </w:r>
      <w:r w:rsidR="006B612A" w:rsidRPr="00165327">
        <w:rPr>
          <w:rFonts w:ascii="Arial" w:hAnsi="Arial" w:cs="Arial"/>
        </w:rPr>
        <w:t xml:space="preserve"> </w:t>
      </w:r>
      <w:r w:rsidR="0060599E" w:rsidRPr="00165327">
        <w:rPr>
          <w:rFonts w:ascii="Arial" w:hAnsi="Arial" w:cs="Arial"/>
        </w:rPr>
        <w:t>2.2.3</w:t>
      </w:r>
      <w:r w:rsidR="006B612A" w:rsidRPr="00165327">
        <w:rPr>
          <w:rFonts w:ascii="Arial" w:hAnsi="Arial" w:cs="Arial"/>
        </w:rPr>
        <w:t xml:space="preserve">: </w:t>
      </w:r>
      <w:r w:rsidR="0031105E" w:rsidRPr="00165327">
        <w:rPr>
          <w:rFonts w:ascii="Arial" w:hAnsi="Arial" w:cs="Arial"/>
        </w:rPr>
        <w:t>„</w:t>
      </w:r>
      <w:r w:rsidR="0060599E" w:rsidRPr="00165327">
        <w:rPr>
          <w:rFonts w:ascii="Arial" w:hAnsi="Arial" w:cs="Arial"/>
          <w:iCs/>
        </w:rPr>
        <w:t>Zvýšenie počtu žiakov stredných odborných škôl na praktickom vyučovaní</w:t>
      </w:r>
      <w:r w:rsidR="0031105E" w:rsidRPr="00165327">
        <w:rPr>
          <w:rFonts w:ascii="Arial" w:hAnsi="Arial" w:cs="Arial"/>
          <w:iCs/>
        </w:rPr>
        <w:t>“</w:t>
      </w:r>
      <w:r w:rsidRPr="00165327">
        <w:rPr>
          <w:rFonts w:ascii="Arial" w:hAnsi="Arial" w:cs="Arial"/>
          <w:iCs/>
        </w:rPr>
        <w:t xml:space="preserve">. </w:t>
      </w:r>
      <w:r w:rsidR="00A23337" w:rsidRPr="00165327">
        <w:rPr>
          <w:rFonts w:ascii="Arial" w:hAnsi="Arial" w:cs="Arial"/>
          <w:iCs/>
        </w:rPr>
        <w:t xml:space="preserve">Projekt zároveň prispieva k integrovanému cieľu Regionálnej integrovanej územnej stratégie Bratislavského kraja na roky 2014-2020 č. 4: </w:t>
      </w:r>
      <w:r w:rsidR="0031105E" w:rsidRPr="00165327">
        <w:rPr>
          <w:rFonts w:ascii="Arial" w:hAnsi="Arial" w:cs="Arial"/>
          <w:iCs/>
        </w:rPr>
        <w:t>„</w:t>
      </w:r>
      <w:r w:rsidR="00A23337" w:rsidRPr="00165327">
        <w:rPr>
          <w:rFonts w:ascii="Arial" w:hAnsi="Arial" w:cs="Arial"/>
          <w:iCs/>
        </w:rPr>
        <w:t>Nové zručnosti poskytované odvetvovo špecializovaným vzdelávaním</w:t>
      </w:r>
      <w:r w:rsidR="0031105E" w:rsidRPr="00165327">
        <w:rPr>
          <w:rFonts w:ascii="Arial" w:hAnsi="Arial" w:cs="Arial"/>
          <w:iCs/>
        </w:rPr>
        <w:t>“</w:t>
      </w:r>
      <w:r w:rsidR="00A23337" w:rsidRPr="00165327">
        <w:rPr>
          <w:rFonts w:ascii="Arial" w:hAnsi="Arial" w:cs="Arial"/>
          <w:iCs/>
        </w:rPr>
        <w:t>.</w:t>
      </w:r>
    </w:p>
    <w:p w:rsidR="00A23337" w:rsidRPr="00165327" w:rsidRDefault="00A23337" w:rsidP="00A23337">
      <w:pPr>
        <w:pStyle w:val="Bezriadkovania"/>
        <w:jc w:val="both"/>
        <w:rPr>
          <w:rFonts w:ascii="Arial" w:hAnsi="Arial" w:cs="Arial"/>
          <w:b/>
        </w:rPr>
      </w:pPr>
    </w:p>
    <w:p w:rsidR="00A23337" w:rsidRPr="00165327" w:rsidRDefault="00A23337" w:rsidP="00A23337">
      <w:pPr>
        <w:pStyle w:val="Bezriadkovania"/>
        <w:jc w:val="both"/>
        <w:rPr>
          <w:rFonts w:ascii="Arial" w:hAnsi="Arial" w:cs="Arial"/>
          <w:b/>
        </w:rPr>
      </w:pPr>
      <w:r w:rsidRPr="00165327">
        <w:rPr>
          <w:rFonts w:ascii="Arial" w:hAnsi="Arial" w:cs="Arial"/>
          <w:b/>
        </w:rPr>
        <w:t>Špecifické ciele projektu COVP Farského 9</w:t>
      </w:r>
      <w:r w:rsidR="006B612A" w:rsidRPr="00165327">
        <w:rPr>
          <w:rFonts w:ascii="Arial" w:hAnsi="Arial" w:cs="Arial"/>
          <w:b/>
        </w:rPr>
        <w:t>:</w:t>
      </w:r>
      <w:r w:rsidRPr="00165327">
        <w:rPr>
          <w:rFonts w:ascii="Arial" w:hAnsi="Arial" w:cs="Arial"/>
          <w:b/>
        </w:rPr>
        <w:t xml:space="preserve"> </w:t>
      </w:r>
    </w:p>
    <w:p w:rsidR="00A23337" w:rsidRPr="00165327" w:rsidRDefault="0031105E" w:rsidP="00A23337">
      <w:pPr>
        <w:pStyle w:val="Bezriadkovania"/>
        <w:numPr>
          <w:ilvl w:val="0"/>
          <w:numId w:val="23"/>
        </w:numPr>
        <w:jc w:val="both"/>
        <w:rPr>
          <w:rFonts w:ascii="Arial" w:hAnsi="Arial" w:cs="Arial"/>
        </w:rPr>
      </w:pPr>
      <w:r w:rsidRPr="00165327">
        <w:rPr>
          <w:rFonts w:ascii="Arial" w:hAnsi="Arial" w:cs="Arial"/>
        </w:rPr>
        <w:t>no</w:t>
      </w:r>
      <w:r w:rsidR="00A23337" w:rsidRPr="00165327">
        <w:rPr>
          <w:rFonts w:ascii="Arial" w:hAnsi="Arial" w:cs="Arial"/>
        </w:rPr>
        <w:t>vé vybavenie priestorov pre odborné vzdelávanie, prípravu a ďalšie vzdelávanie rešpektujúce nové technologické postupy v</w:t>
      </w:r>
      <w:r w:rsidR="006E18E8" w:rsidRPr="00165327">
        <w:rPr>
          <w:rFonts w:ascii="Arial" w:hAnsi="Arial" w:cs="Arial"/>
        </w:rPr>
        <w:t> </w:t>
      </w:r>
      <w:r w:rsidR="00A23337" w:rsidRPr="00165327">
        <w:rPr>
          <w:rFonts w:ascii="Arial" w:hAnsi="Arial" w:cs="Arial"/>
        </w:rPr>
        <w:t>odvetví</w:t>
      </w:r>
      <w:r w:rsidR="006E18E8" w:rsidRPr="00165327">
        <w:rPr>
          <w:rFonts w:ascii="Arial" w:hAnsi="Arial" w:cs="Arial"/>
        </w:rPr>
        <w:t>,</w:t>
      </w:r>
    </w:p>
    <w:p w:rsidR="00A23337" w:rsidRPr="00165327" w:rsidRDefault="0031105E" w:rsidP="00A23337">
      <w:pPr>
        <w:pStyle w:val="Bezriadkovania"/>
        <w:numPr>
          <w:ilvl w:val="0"/>
          <w:numId w:val="23"/>
        </w:numPr>
        <w:jc w:val="both"/>
        <w:rPr>
          <w:rFonts w:ascii="Arial" w:hAnsi="Arial" w:cs="Arial"/>
        </w:rPr>
      </w:pPr>
      <w:r w:rsidRPr="00165327">
        <w:rPr>
          <w:rFonts w:ascii="Arial" w:hAnsi="Arial" w:cs="Arial"/>
        </w:rPr>
        <w:t>zm</w:t>
      </w:r>
      <w:r w:rsidR="00A23337" w:rsidRPr="00165327">
        <w:rPr>
          <w:rFonts w:ascii="Arial" w:hAnsi="Arial" w:cs="Arial"/>
        </w:rPr>
        <w:t>ena na energeticky efektívne Centrá odborného vzdelávania a prípravy prispievajúc k</w:t>
      </w:r>
      <w:r w:rsidR="006E18E8" w:rsidRPr="00165327">
        <w:rPr>
          <w:rFonts w:ascii="Arial" w:hAnsi="Arial" w:cs="Arial"/>
        </w:rPr>
        <w:t xml:space="preserve"> zlepšeniu životného prostredia,</w:t>
      </w:r>
    </w:p>
    <w:p w:rsidR="00A23337" w:rsidRPr="00165327" w:rsidRDefault="0031105E" w:rsidP="0094299E">
      <w:pPr>
        <w:pStyle w:val="Bezriadkovania"/>
        <w:numPr>
          <w:ilvl w:val="0"/>
          <w:numId w:val="23"/>
        </w:numPr>
        <w:jc w:val="both"/>
        <w:rPr>
          <w:rFonts w:ascii="Arial" w:hAnsi="Arial" w:cs="Arial"/>
          <w:b/>
        </w:rPr>
      </w:pPr>
      <w:r w:rsidRPr="00165327">
        <w:rPr>
          <w:rFonts w:ascii="Arial" w:hAnsi="Arial" w:cs="Arial"/>
        </w:rPr>
        <w:t>zvý</w:t>
      </w:r>
      <w:r w:rsidR="00A23337" w:rsidRPr="00165327">
        <w:rPr>
          <w:rFonts w:ascii="Arial" w:hAnsi="Arial" w:cs="Arial"/>
        </w:rPr>
        <w:t>šenie počtu žiakov s lepšími kľúčovými kompetencií žiakov Centier odborného vzdelávania a</w:t>
      </w:r>
      <w:r w:rsidRPr="00165327">
        <w:rPr>
          <w:rFonts w:ascii="Arial" w:hAnsi="Arial" w:cs="Arial"/>
        </w:rPr>
        <w:t> </w:t>
      </w:r>
      <w:r w:rsidR="00A23337" w:rsidRPr="00165327">
        <w:rPr>
          <w:rFonts w:ascii="Arial" w:hAnsi="Arial" w:cs="Arial"/>
        </w:rPr>
        <w:t>prípravy</w:t>
      </w:r>
      <w:r w:rsidRPr="00165327">
        <w:rPr>
          <w:rFonts w:ascii="Arial" w:hAnsi="Arial" w:cs="Arial"/>
        </w:rPr>
        <w:t>.</w:t>
      </w:r>
    </w:p>
    <w:p w:rsidR="005560BC" w:rsidRPr="00165327" w:rsidRDefault="005560BC" w:rsidP="006B612A">
      <w:pPr>
        <w:pStyle w:val="Bezriadkovania"/>
        <w:jc w:val="both"/>
        <w:rPr>
          <w:rFonts w:ascii="Arial" w:hAnsi="Arial" w:cs="Arial"/>
        </w:rPr>
      </w:pPr>
    </w:p>
    <w:p w:rsidR="003943DE" w:rsidRPr="00165327" w:rsidRDefault="006B612A" w:rsidP="006E236F">
      <w:pPr>
        <w:jc w:val="both"/>
        <w:rPr>
          <w:rFonts w:ascii="Arial" w:hAnsi="Arial" w:cs="Arial"/>
          <w:sz w:val="22"/>
        </w:rPr>
      </w:pPr>
      <w:r w:rsidRPr="00165327">
        <w:rPr>
          <w:rFonts w:ascii="Arial" w:hAnsi="Arial" w:cs="Arial"/>
          <w:b/>
          <w:sz w:val="22"/>
        </w:rPr>
        <w:t xml:space="preserve">Väzba na príslušné aktivity </w:t>
      </w:r>
      <w:r w:rsidR="00724438" w:rsidRPr="00165327">
        <w:rPr>
          <w:rFonts w:ascii="Arial" w:hAnsi="Arial" w:cs="Arial"/>
          <w:b/>
          <w:sz w:val="22"/>
        </w:rPr>
        <w:t>IROP</w:t>
      </w:r>
      <w:r w:rsidRPr="00165327">
        <w:rPr>
          <w:rFonts w:ascii="Arial" w:hAnsi="Arial" w:cs="Arial"/>
          <w:b/>
        </w:rPr>
        <w:t xml:space="preserve">: </w:t>
      </w:r>
      <w:r w:rsidR="00F169A8" w:rsidRPr="00165327">
        <w:rPr>
          <w:rFonts w:ascii="Arial" w:hAnsi="Arial" w:cs="Arial"/>
          <w:sz w:val="22"/>
        </w:rPr>
        <w:t>v</w:t>
      </w:r>
      <w:r w:rsidR="006E236F" w:rsidRPr="00165327">
        <w:rPr>
          <w:rFonts w:ascii="Arial" w:hAnsi="Arial" w:cs="Arial"/>
          <w:sz w:val="22"/>
        </w:rPr>
        <w:t>ybavenie podobné súkromnému podnikateľskému prostrediu umožní profesionálnu pripravenosť žiakov pre budúcich zamestnávateľov v odvetví. Úspora finančných prostriedkov vďaka opatreniam energetickej efektívnosti vytvorí dodatočný kapitál pre ďalší dlhodobý rozvoj školy postavený na investíciách do materiálno-technického vybavenia odborných učební. Navyše, podpora zvýšenia energetickej efektívnosti pozitívne prispieva k zlepšeniu kvality životného prostredia.</w:t>
      </w:r>
    </w:p>
    <w:p w:rsidR="006B612A" w:rsidRPr="00165327" w:rsidRDefault="006B612A" w:rsidP="006B612A">
      <w:pPr>
        <w:pStyle w:val="Bezriadkovania"/>
        <w:jc w:val="both"/>
        <w:rPr>
          <w:rFonts w:ascii="Arial" w:hAnsi="Arial" w:cs="Arial"/>
          <w:b/>
        </w:rPr>
      </w:pPr>
    </w:p>
    <w:p w:rsidR="006E236F" w:rsidRPr="00165327" w:rsidRDefault="00E8508B" w:rsidP="006E236F">
      <w:pPr>
        <w:pStyle w:val="Bezriadkovania"/>
        <w:jc w:val="both"/>
        <w:rPr>
          <w:rFonts w:ascii="Arial" w:hAnsi="Arial" w:cs="Arial"/>
        </w:rPr>
      </w:pPr>
      <w:r w:rsidRPr="00165327">
        <w:rPr>
          <w:rFonts w:ascii="Arial" w:hAnsi="Arial" w:cs="Arial"/>
          <w:b/>
        </w:rPr>
        <w:lastRenderedPageBreak/>
        <w:t>Hlavné</w:t>
      </w:r>
      <w:r w:rsidR="006B612A" w:rsidRPr="00165327">
        <w:rPr>
          <w:rFonts w:ascii="Arial" w:hAnsi="Arial" w:cs="Arial"/>
          <w:b/>
        </w:rPr>
        <w:t xml:space="preserve"> aktivit</w:t>
      </w:r>
      <w:r w:rsidR="00724438" w:rsidRPr="00165327">
        <w:rPr>
          <w:rFonts w:ascii="Arial" w:hAnsi="Arial" w:cs="Arial"/>
          <w:b/>
        </w:rPr>
        <w:t>y projektu COVP Farsk</w:t>
      </w:r>
      <w:r w:rsidRPr="00165327">
        <w:rPr>
          <w:rFonts w:ascii="Arial" w:hAnsi="Arial" w:cs="Arial"/>
          <w:b/>
        </w:rPr>
        <w:t>ého</w:t>
      </w:r>
      <w:r w:rsidR="0031105E" w:rsidRPr="00165327">
        <w:rPr>
          <w:rFonts w:ascii="Arial" w:hAnsi="Arial" w:cs="Arial"/>
          <w:b/>
        </w:rPr>
        <w:t xml:space="preserve"> 9</w:t>
      </w:r>
      <w:r w:rsidR="00724438" w:rsidRPr="00165327">
        <w:rPr>
          <w:rFonts w:ascii="Arial" w:hAnsi="Arial" w:cs="Arial"/>
          <w:b/>
        </w:rPr>
        <w:t>:</w:t>
      </w:r>
      <w:r w:rsidR="006B612A" w:rsidRPr="00165327">
        <w:rPr>
          <w:rFonts w:ascii="Arial" w:hAnsi="Arial" w:cs="Arial"/>
          <w:b/>
        </w:rPr>
        <w:t xml:space="preserve"> </w:t>
      </w:r>
      <w:r w:rsidR="006E236F" w:rsidRPr="00165327">
        <w:rPr>
          <w:rFonts w:ascii="Arial" w:hAnsi="Arial" w:cs="Arial"/>
        </w:rPr>
        <w:t>obstaranie a modernizácia materiálno - technického vybavenia odborných pracovísk pre praktické vyučovanie, odborný výcvik, odbornú prax, celoživotné vzdelávanie, jazykových učební, odborných dielní, odborných učební, knižníc, prednáškových a vyučovacích miestností na stredných odborných školách, centrách odborného vzdelávania a prípravy, a s</w:t>
      </w:r>
      <w:r w:rsidR="00165327" w:rsidRPr="00165327">
        <w:rPr>
          <w:rFonts w:ascii="Arial" w:hAnsi="Arial" w:cs="Arial"/>
        </w:rPr>
        <w:t xml:space="preserve"> tým súvisiace stavebné úpravy.</w:t>
      </w:r>
    </w:p>
    <w:p w:rsidR="006E236F" w:rsidRPr="00165327" w:rsidRDefault="006E236F" w:rsidP="006E236F">
      <w:pPr>
        <w:pStyle w:val="Bezriadkovania"/>
        <w:jc w:val="both"/>
        <w:rPr>
          <w:rFonts w:ascii="Arial" w:hAnsi="Arial" w:cs="Arial"/>
        </w:rPr>
      </w:pPr>
      <w:r w:rsidRPr="00165327">
        <w:rPr>
          <w:rFonts w:ascii="Arial" w:hAnsi="Arial" w:cs="Arial"/>
        </w:rPr>
        <w:t>Obst</w:t>
      </w:r>
      <w:r w:rsidR="006E68D1" w:rsidRPr="00165327">
        <w:rPr>
          <w:rFonts w:ascii="Arial" w:hAnsi="Arial" w:cs="Arial"/>
        </w:rPr>
        <w:t>aranie a modernizácia materiálno-</w:t>
      </w:r>
      <w:r w:rsidRPr="00165327">
        <w:rPr>
          <w:rFonts w:ascii="Arial" w:hAnsi="Arial" w:cs="Arial"/>
        </w:rPr>
        <w:t>technického vybavenia internátov a s tým súvisiace stavebné úpravy vrátane prvkov inkluzívneho vzde</w:t>
      </w:r>
      <w:r w:rsidR="00F169A8" w:rsidRPr="00165327">
        <w:rPr>
          <w:rFonts w:ascii="Arial" w:hAnsi="Arial" w:cs="Arial"/>
        </w:rPr>
        <w:t>lávania.</w:t>
      </w:r>
    </w:p>
    <w:p w:rsidR="006E236F" w:rsidRPr="00165327" w:rsidRDefault="006E236F" w:rsidP="006E236F">
      <w:pPr>
        <w:pStyle w:val="Bezriadkovania"/>
        <w:jc w:val="both"/>
        <w:rPr>
          <w:rFonts w:ascii="Arial" w:hAnsi="Arial" w:cs="Arial"/>
        </w:rPr>
      </w:pPr>
      <w:r w:rsidRPr="00165327">
        <w:rPr>
          <w:rFonts w:ascii="Arial" w:hAnsi="Arial" w:cs="Arial"/>
        </w:rPr>
        <w:t>Prístavba, nadstavba, stavebné úpravy a rekonštrukcia vonkajších a vnútorných priestorov a areálov stredných odborných škôl, centier odborného vzdelávania a prípravy, stredísk odbornej praxe, stredísk praktického vyučovania a školského hospodárstva, súvisiacich okrem iného aj so zabezpečením prvkov inkluzívneho vzdelávania a vybavenosťou pre širšiu komunitu centier o</w:t>
      </w:r>
      <w:r w:rsidR="00F169A8" w:rsidRPr="00165327">
        <w:rPr>
          <w:rFonts w:ascii="Arial" w:hAnsi="Arial" w:cs="Arial"/>
        </w:rPr>
        <w:t>dborného vzdelávania a prípravy.</w:t>
      </w:r>
      <w:r w:rsidRPr="00165327">
        <w:rPr>
          <w:rFonts w:ascii="Arial" w:hAnsi="Arial" w:cs="Arial"/>
        </w:rPr>
        <w:t xml:space="preserve"> </w:t>
      </w:r>
    </w:p>
    <w:p w:rsidR="00CF15B6" w:rsidRDefault="006E236F" w:rsidP="006E236F">
      <w:pPr>
        <w:pStyle w:val="Bezriadkovania"/>
        <w:jc w:val="both"/>
        <w:rPr>
          <w:rFonts w:ascii="Arial" w:hAnsi="Arial" w:cs="Arial"/>
        </w:rPr>
      </w:pPr>
      <w:r w:rsidRPr="00165327">
        <w:rPr>
          <w:rFonts w:ascii="Arial" w:hAnsi="Arial" w:cs="Arial"/>
        </w:rPr>
        <w:t>Zvýšenie energetickej hospodárnosti budov stredných odborných škôl, centier odborného vzdelávania a prípravy, stredísk odbornej praxe, stredísk praktického vyučovania, školských hospodárstiev vrátane internátov.</w:t>
      </w:r>
    </w:p>
    <w:p w:rsidR="00E8508B" w:rsidRDefault="00E8508B" w:rsidP="00BE65A7">
      <w:pPr>
        <w:pStyle w:val="Bezriadkovania"/>
        <w:jc w:val="both"/>
        <w:rPr>
          <w:rFonts w:ascii="Arial" w:hAnsi="Arial" w:cs="Arial"/>
        </w:rPr>
      </w:pPr>
    </w:p>
    <w:p w:rsidR="00E8508B" w:rsidRPr="00E8508B" w:rsidRDefault="00E8508B" w:rsidP="00BE65A7">
      <w:pPr>
        <w:pStyle w:val="Bezriadkovania"/>
        <w:jc w:val="both"/>
        <w:rPr>
          <w:rFonts w:ascii="Arial" w:hAnsi="Arial" w:cs="Arial"/>
          <w:b/>
        </w:rPr>
      </w:pPr>
      <w:r w:rsidRPr="00E8508B">
        <w:rPr>
          <w:rFonts w:ascii="Arial" w:hAnsi="Arial" w:cs="Arial"/>
          <w:b/>
        </w:rPr>
        <w:t>Vizualizácia projektu</w:t>
      </w:r>
    </w:p>
    <w:p w:rsidR="00B515E8" w:rsidRDefault="00B515E8" w:rsidP="00BE65A7">
      <w:pPr>
        <w:pStyle w:val="Bezriadkovania"/>
        <w:jc w:val="both"/>
        <w:rPr>
          <w:rFonts w:ascii="Arial" w:hAnsi="Arial" w:cs="Arial"/>
        </w:rPr>
      </w:pPr>
    </w:p>
    <w:p w:rsidR="00B515E8" w:rsidRDefault="00B515E8" w:rsidP="00F17FA3">
      <w:pPr>
        <w:pStyle w:val="Bezriadkovania"/>
        <w:rPr>
          <w:rFonts w:ascii="Arial" w:hAnsi="Arial" w:cs="Arial"/>
          <w:b/>
          <w:noProof/>
          <w:lang w:eastAsia="sk-SK"/>
        </w:rPr>
      </w:pPr>
      <w:r>
        <w:rPr>
          <w:rFonts w:ascii="Arial" w:hAnsi="Arial" w:cs="Arial"/>
          <w:noProof/>
          <w:lang w:eastAsia="sk-SK"/>
        </w:rPr>
        <w:drawing>
          <wp:inline distT="0" distB="0" distL="0" distR="0" wp14:anchorId="1CEC40AA" wp14:editId="26CEFF60">
            <wp:extent cx="2392070" cy="1926526"/>
            <wp:effectExtent l="0" t="0" r="8255" b="0"/>
            <wp:docPr id="7" name="Obrázok 1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ok 123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0384" cy="1965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34C1C">
        <w:rPr>
          <w:rFonts w:ascii="Arial" w:hAnsi="Arial" w:cs="Arial"/>
          <w:b/>
        </w:rPr>
        <w:t xml:space="preserve"> </w:t>
      </w:r>
      <w:r w:rsidR="00234C1C">
        <w:rPr>
          <w:rFonts w:ascii="Arial" w:hAnsi="Arial" w:cs="Arial"/>
          <w:b/>
          <w:noProof/>
          <w:lang w:eastAsia="sk-SK"/>
        </w:rPr>
        <w:t xml:space="preserve">     </w:t>
      </w:r>
      <w:r w:rsidR="00234C1C">
        <w:rPr>
          <w:rFonts w:ascii="Arial" w:hAnsi="Arial" w:cs="Arial"/>
          <w:b/>
          <w:noProof/>
          <w:lang w:eastAsia="sk-SK"/>
        </w:rPr>
        <w:drawing>
          <wp:inline distT="0" distB="0" distL="0" distR="0" wp14:anchorId="715C3146" wp14:editId="62F43019">
            <wp:extent cx="2911449" cy="1940965"/>
            <wp:effectExtent l="0" t="0" r="3810" b="2540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02 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1655" cy="1961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43DE" w:rsidRDefault="003943DE" w:rsidP="00BE65A7">
      <w:pPr>
        <w:pStyle w:val="Bezriadkovania"/>
        <w:jc w:val="both"/>
        <w:rPr>
          <w:rFonts w:ascii="Arial" w:hAnsi="Arial" w:cs="Arial"/>
          <w:b/>
          <w:noProof/>
          <w:lang w:eastAsia="sk-SK"/>
        </w:rPr>
      </w:pPr>
    </w:p>
    <w:p w:rsidR="006E236F" w:rsidRDefault="006E236F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</w:p>
    <w:p w:rsidR="00F17FA3" w:rsidRDefault="00F17FA3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  <w:r w:rsidRPr="00F17FA3">
        <w:rPr>
          <w:rFonts w:ascii="Arial" w:hAnsi="Arial" w:cs="Arial"/>
          <w:noProof/>
          <w:lang w:eastAsia="sk-SK"/>
        </w:rPr>
        <w:t>Katastrálna mapa</w:t>
      </w:r>
    </w:p>
    <w:p w:rsidR="00F17FA3" w:rsidRDefault="00F17FA3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</w:p>
    <w:p w:rsidR="00F17FA3" w:rsidRDefault="00F17FA3" w:rsidP="00F17FA3">
      <w:pPr>
        <w:pStyle w:val="Bezriadkovania"/>
        <w:rPr>
          <w:rFonts w:ascii="Arial" w:hAnsi="Arial" w:cs="Arial"/>
          <w:noProof/>
          <w:u w:val="single"/>
          <w:lang w:eastAsia="sk-SK"/>
        </w:rPr>
      </w:pPr>
      <w:r w:rsidRPr="0007395B">
        <w:rPr>
          <w:rFonts w:ascii="Arial" w:hAnsi="Arial" w:cs="Arial"/>
          <w:noProof/>
          <w:u w:val="single"/>
          <w:lang w:eastAsia="sk-SK"/>
        </w:rPr>
        <w:t>Objekt Harmincová 1</w:t>
      </w:r>
    </w:p>
    <w:p w:rsidR="00A15597" w:rsidRPr="0007395B" w:rsidRDefault="00A15597" w:rsidP="00F17FA3">
      <w:pPr>
        <w:pStyle w:val="Bezriadkovania"/>
        <w:rPr>
          <w:rFonts w:ascii="Arial" w:hAnsi="Arial" w:cs="Arial"/>
          <w:noProof/>
          <w:u w:val="single"/>
          <w:lang w:eastAsia="sk-SK"/>
        </w:rPr>
      </w:pPr>
    </w:p>
    <w:p w:rsidR="00F17FA3" w:rsidRDefault="00A15597" w:rsidP="00F17FA3">
      <w:pPr>
        <w:pStyle w:val="Bezriadkovania"/>
        <w:rPr>
          <w:rFonts w:ascii="Arial" w:hAnsi="Arial" w:cs="Arial"/>
          <w:b/>
        </w:rPr>
      </w:pPr>
      <w:r>
        <w:rPr>
          <w:rFonts w:cs="Times New Roman"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747B6E8" wp14:editId="38329A7C">
                <wp:simplePos x="0" y="0"/>
                <wp:positionH relativeFrom="column">
                  <wp:posOffset>579148</wp:posOffset>
                </wp:positionH>
                <wp:positionV relativeFrom="paragraph">
                  <wp:posOffset>10160</wp:posOffset>
                </wp:positionV>
                <wp:extent cx="707528" cy="993913"/>
                <wp:effectExtent l="0" t="0" r="54610" b="53975"/>
                <wp:wrapNone/>
                <wp:docPr id="2" name="Rovná spojovacia šípka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07528" cy="993913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6"/>
                        </a:lnRef>
                        <a:fillRef idx="0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BB4E35E" id="_x0000_t32" coordsize="21600,21600" o:spt="32" o:oned="t" path="m,l21600,21600e" filled="f">
                <v:path arrowok="t" fillok="f" o:connecttype="none"/>
                <o:lock v:ext="edit" shapetype="t"/>
              </v:shapetype>
              <v:shape id="Rovná spojovacia šípka 2" o:spid="_x0000_s1026" type="#_x0000_t32" style="position:absolute;margin-left:45.6pt;margin-top:.8pt;width:55.7pt;height:78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" strokecolor="#f68c36 [3049]">
                <v:stroke endarrow="block"/>
              </v:shape>
            </w:pict>
          </mc:Fallback>
        </mc:AlternateContent>
      </w:r>
      <w:r w:rsidR="00F17FA3">
        <w:rPr>
          <w:rFonts w:cs="Times New Roman"/>
          <w:noProof/>
          <w:lang w:eastAsia="sk-SK"/>
        </w:rPr>
        <w:drawing>
          <wp:inline distT="0" distB="0" distL="0" distR="0" wp14:anchorId="33F45C65" wp14:editId="656F1E0C">
            <wp:extent cx="4001414" cy="2592181"/>
            <wp:effectExtent l="0" t="0" r="0" b="0"/>
            <wp:docPr id="5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ok 6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9713"/>
                    <a:stretch/>
                  </pic:blipFill>
                  <pic:spPr bwMode="auto">
                    <a:xfrm>
                      <a:off x="0" y="0"/>
                      <a:ext cx="4080610" cy="2643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515E8" w:rsidRPr="00BE65A7" w:rsidRDefault="00B515E8" w:rsidP="00BE65A7">
      <w:pPr>
        <w:pStyle w:val="Bezriadkovania"/>
        <w:jc w:val="both"/>
        <w:rPr>
          <w:rFonts w:ascii="Arial" w:hAnsi="Arial" w:cs="Arial"/>
          <w:b/>
        </w:rPr>
      </w:pPr>
    </w:p>
    <w:p w:rsidR="006B612A" w:rsidRDefault="006B612A" w:rsidP="006B612A">
      <w:pPr>
        <w:pStyle w:val="Bezriadkovania"/>
        <w:jc w:val="both"/>
        <w:rPr>
          <w:rFonts w:ascii="Arial" w:hAnsi="Arial" w:cs="Arial"/>
        </w:rPr>
      </w:pPr>
      <w:r w:rsidRPr="00BE65A7">
        <w:rPr>
          <w:rFonts w:ascii="Arial" w:hAnsi="Arial" w:cs="Arial"/>
          <w:b/>
        </w:rPr>
        <w:t>Ukazovateľ:</w:t>
      </w:r>
      <w:r w:rsidRPr="006B612A">
        <w:rPr>
          <w:rFonts w:ascii="Arial" w:hAnsi="Arial" w:cs="Arial"/>
        </w:rPr>
        <w:t xml:space="preserve"> </w:t>
      </w:r>
      <w:r w:rsidR="00BE65A7">
        <w:rPr>
          <w:rFonts w:ascii="Arial" w:hAnsi="Arial" w:cs="Arial"/>
        </w:rPr>
        <w:t>počet žiakov zapojených do odborného vzdelávania</w:t>
      </w:r>
    </w:p>
    <w:p w:rsidR="005725BE" w:rsidRDefault="005725BE" w:rsidP="006B612A">
      <w:pPr>
        <w:pStyle w:val="Bezriadkovania"/>
        <w:jc w:val="both"/>
        <w:rPr>
          <w:rFonts w:ascii="Arial" w:hAnsi="Arial" w:cs="Arial"/>
        </w:rPr>
      </w:pPr>
    </w:p>
    <w:p w:rsidR="006E18E8" w:rsidRDefault="006E18E8" w:rsidP="006B612A">
      <w:pPr>
        <w:pStyle w:val="Bezriadkovania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Vďaka realizácii projektu </w:t>
      </w:r>
      <w:r w:rsidR="0031105E">
        <w:rPr>
          <w:rFonts w:ascii="Arial" w:hAnsi="Arial" w:cs="Arial"/>
        </w:rPr>
        <w:t>COVP Farského 9 budú</w:t>
      </w:r>
      <w:r>
        <w:rPr>
          <w:rFonts w:ascii="Arial" w:hAnsi="Arial" w:cs="Arial"/>
        </w:rPr>
        <w:t xml:space="preserve"> podporené: </w:t>
      </w:r>
    </w:p>
    <w:p w:rsidR="006E18E8" w:rsidRDefault="006E18E8" w:rsidP="006B612A">
      <w:pPr>
        <w:pStyle w:val="Bezriadkovania"/>
        <w:jc w:val="both"/>
        <w:rPr>
          <w:rFonts w:ascii="Arial" w:hAnsi="Arial" w:cs="Arial"/>
        </w:rPr>
      </w:pPr>
    </w:p>
    <w:p w:rsidR="006E18E8" w:rsidRDefault="006E18E8" w:rsidP="006B612A">
      <w:pPr>
        <w:pStyle w:val="Bezriadkovania"/>
        <w:jc w:val="both"/>
        <w:rPr>
          <w:rFonts w:ascii="Arial" w:hAnsi="Arial" w:cs="Arial"/>
        </w:rPr>
      </w:pPr>
      <w:r>
        <w:rPr>
          <w:rFonts w:ascii="Arial" w:hAnsi="Arial" w:cs="Arial"/>
        </w:rPr>
        <w:t>Stavebné práce na objekte Harmincova 1:</w:t>
      </w:r>
    </w:p>
    <w:p w:rsidR="0007395B" w:rsidRDefault="0007395B" w:rsidP="006B612A">
      <w:pPr>
        <w:pStyle w:val="Bezriadkovania"/>
        <w:jc w:val="both"/>
        <w:rPr>
          <w:rFonts w:ascii="Arial" w:hAnsi="Arial" w:cs="Arial"/>
        </w:rPr>
      </w:pPr>
    </w:p>
    <w:p w:rsidR="0007395B" w:rsidRDefault="0007395B" w:rsidP="0007395B">
      <w:pPr>
        <w:pStyle w:val="Bezriadkovania"/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výmena okien na celom objekte</w:t>
      </w:r>
      <w:r w:rsidR="0031105E">
        <w:rPr>
          <w:rFonts w:ascii="Arial" w:hAnsi="Arial" w:cs="Arial"/>
        </w:rPr>
        <w:t>,</w:t>
      </w:r>
    </w:p>
    <w:p w:rsidR="0007395B" w:rsidRDefault="0007395B" w:rsidP="0007395B">
      <w:pPr>
        <w:pStyle w:val="Bezriadkovania"/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zateplenie strechy a</w:t>
      </w:r>
      <w:r w:rsidR="0031105E">
        <w:rPr>
          <w:rFonts w:ascii="Arial" w:hAnsi="Arial" w:cs="Arial"/>
        </w:rPr>
        <w:t> </w:t>
      </w:r>
      <w:r>
        <w:rPr>
          <w:rFonts w:ascii="Arial" w:hAnsi="Arial" w:cs="Arial"/>
        </w:rPr>
        <w:t>fasády</w:t>
      </w:r>
      <w:r w:rsidR="0031105E">
        <w:rPr>
          <w:rFonts w:ascii="Arial" w:hAnsi="Arial" w:cs="Arial"/>
        </w:rPr>
        <w:t>,</w:t>
      </w:r>
    </w:p>
    <w:p w:rsidR="0007395B" w:rsidRDefault="0007395B" w:rsidP="0007395B">
      <w:pPr>
        <w:pStyle w:val="Bezriadkovania"/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výmena podláh</w:t>
      </w:r>
      <w:r w:rsidR="0031105E">
        <w:rPr>
          <w:rFonts w:ascii="Arial" w:hAnsi="Arial" w:cs="Arial"/>
        </w:rPr>
        <w:t>,</w:t>
      </w:r>
    </w:p>
    <w:p w:rsidR="0007395B" w:rsidRDefault="006823A1" w:rsidP="0007395B">
      <w:pPr>
        <w:pStyle w:val="Bezriadkovania"/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rekonštrukcia/</w:t>
      </w:r>
      <w:r w:rsidR="0031105E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výmena inžiniersky</w:t>
      </w:r>
      <w:r w:rsidR="0007395B">
        <w:rPr>
          <w:rFonts w:ascii="Arial" w:hAnsi="Arial" w:cs="Arial"/>
        </w:rPr>
        <w:t>ch sieti (voda, kanalizácia, plyn, vykurovanie, vzduchotechnika)</w:t>
      </w:r>
      <w:r w:rsidR="0031105E">
        <w:rPr>
          <w:rFonts w:ascii="Arial" w:hAnsi="Arial" w:cs="Arial"/>
        </w:rPr>
        <w:t>,</w:t>
      </w:r>
    </w:p>
    <w:p w:rsidR="0007395B" w:rsidRDefault="0007395B" w:rsidP="0007395B">
      <w:pPr>
        <w:pStyle w:val="Bezriadkovania"/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zmena dispozičného riešenia pre dielne</w:t>
      </w:r>
      <w:r w:rsidR="0031105E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</w:t>
      </w:r>
    </w:p>
    <w:p w:rsidR="006E18E8" w:rsidRDefault="006E18E8" w:rsidP="006B612A">
      <w:pPr>
        <w:pStyle w:val="Bezriadkovania"/>
        <w:jc w:val="both"/>
        <w:rPr>
          <w:rFonts w:ascii="Arial" w:hAnsi="Arial" w:cs="Arial"/>
        </w:rPr>
      </w:pPr>
    </w:p>
    <w:p w:rsidR="006E18E8" w:rsidRDefault="006E68D1" w:rsidP="006E18E8">
      <w:pPr>
        <w:spacing w:before="120" w:after="120" w:line="360" w:lineRule="auto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Odbor</w:t>
      </w:r>
      <w:r w:rsidR="009A754B" w:rsidRPr="006E18E8">
        <w:rPr>
          <w:rFonts w:ascii="Arial" w:hAnsi="Arial" w:cs="Arial"/>
          <w:b/>
          <w:sz w:val="22"/>
          <w:szCs w:val="22"/>
        </w:rPr>
        <w:t>/ dielňa mäso výroby vráta</w:t>
      </w:r>
      <w:r w:rsidR="00A15597">
        <w:rPr>
          <w:rFonts w:ascii="Arial" w:hAnsi="Arial" w:cs="Arial"/>
          <w:b/>
          <w:sz w:val="22"/>
          <w:szCs w:val="22"/>
        </w:rPr>
        <w:t>ne</w:t>
      </w:r>
      <w:r w:rsidR="009A754B" w:rsidRPr="006E18E8">
        <w:rPr>
          <w:rFonts w:ascii="Arial" w:hAnsi="Arial" w:cs="Arial"/>
          <w:b/>
          <w:sz w:val="22"/>
          <w:szCs w:val="22"/>
        </w:rPr>
        <w:t xml:space="preserve"> Materiálno</w:t>
      </w:r>
      <w:r w:rsidR="00165327">
        <w:rPr>
          <w:rFonts w:ascii="Arial" w:hAnsi="Arial" w:cs="Arial"/>
          <w:b/>
          <w:sz w:val="22"/>
          <w:szCs w:val="22"/>
        </w:rPr>
        <w:t xml:space="preserve"> -</w:t>
      </w:r>
      <w:r w:rsidR="00F169A8" w:rsidRPr="006E18E8">
        <w:rPr>
          <w:rFonts w:ascii="Arial" w:hAnsi="Arial" w:cs="Arial"/>
          <w:b/>
          <w:sz w:val="22"/>
          <w:szCs w:val="22"/>
        </w:rPr>
        <w:t xml:space="preserve"> </w:t>
      </w:r>
      <w:r w:rsidR="009A754B" w:rsidRPr="006E18E8">
        <w:rPr>
          <w:rFonts w:ascii="Arial" w:hAnsi="Arial" w:cs="Arial"/>
          <w:b/>
          <w:sz w:val="22"/>
          <w:szCs w:val="22"/>
        </w:rPr>
        <w:t>technologického vybavenia:</w:t>
      </w:r>
    </w:p>
    <w:p w:rsidR="009A754B" w:rsidRPr="006E18E8" w:rsidRDefault="00A61EAC" w:rsidP="0007395B">
      <w:pPr>
        <w:pStyle w:val="Odsekzoznamu"/>
        <w:numPr>
          <w:ilvl w:val="0"/>
          <w:numId w:val="24"/>
        </w:numPr>
        <w:spacing w:after="120"/>
        <w:jc w:val="both"/>
        <w:rPr>
          <w:rFonts w:ascii="Arial" w:hAnsi="Arial" w:cs="Arial"/>
          <w:b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automatická sťahovačka kože so slaniny,</w:t>
      </w:r>
    </w:p>
    <w:p w:rsidR="009A754B" w:rsidRPr="006E18E8" w:rsidRDefault="00A61EAC" w:rsidP="0007395B">
      <w:pPr>
        <w:pStyle w:val="Odsekzoznamu"/>
        <w:numPr>
          <w:ilvl w:val="0"/>
          <w:numId w:val="24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plošinová váha do 300 kg,</w:t>
      </w:r>
    </w:p>
    <w:p w:rsidR="009A754B" w:rsidRPr="006E18E8" w:rsidRDefault="00A61EAC" w:rsidP="0007395B">
      <w:pPr>
        <w:pStyle w:val="Odsekzoznamu"/>
        <w:numPr>
          <w:ilvl w:val="0"/>
          <w:numId w:val="24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rezačka,</w:t>
      </w:r>
    </w:p>
    <w:p w:rsidR="009A754B" w:rsidRPr="006E18E8" w:rsidRDefault="00A61EAC" w:rsidP="0007395B">
      <w:pPr>
        <w:pStyle w:val="Odsekzoznamu"/>
        <w:numPr>
          <w:ilvl w:val="0"/>
          <w:numId w:val="24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vákuová narážačka,</w:t>
      </w:r>
    </w:p>
    <w:p w:rsidR="009A754B" w:rsidRPr="006E18E8" w:rsidRDefault="00A61EAC" w:rsidP="0007395B">
      <w:pPr>
        <w:pStyle w:val="Odsekzoznamu"/>
        <w:numPr>
          <w:ilvl w:val="0"/>
          <w:numId w:val="24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masírovačka,</w:t>
      </w:r>
    </w:p>
    <w:p w:rsidR="009A754B" w:rsidRPr="006E18E8" w:rsidRDefault="00A61EAC" w:rsidP="0007395B">
      <w:pPr>
        <w:pStyle w:val="Odsekzoznamu"/>
        <w:numPr>
          <w:ilvl w:val="0"/>
          <w:numId w:val="24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píla s balancerom,</w:t>
      </w:r>
    </w:p>
    <w:p w:rsidR="009A754B" w:rsidRPr="006E18E8" w:rsidRDefault="00A61EAC" w:rsidP="0007395B">
      <w:pPr>
        <w:pStyle w:val="Odsekzoznamu"/>
        <w:numPr>
          <w:ilvl w:val="0"/>
          <w:numId w:val="24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pásová píla,</w:t>
      </w:r>
    </w:p>
    <w:p w:rsidR="009A754B" w:rsidRPr="006E18E8" w:rsidRDefault="00A61EAC" w:rsidP="0007395B">
      <w:pPr>
        <w:pStyle w:val="Odsekzoznamu"/>
        <w:numPr>
          <w:ilvl w:val="0"/>
          <w:numId w:val="24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závesný systém na bravčové polovičky,</w:t>
      </w:r>
    </w:p>
    <w:p w:rsidR="009A754B" w:rsidRPr="006E18E8" w:rsidRDefault="00A61EAC" w:rsidP="0007395B">
      <w:pPr>
        <w:pStyle w:val="Odsekzoznamu"/>
        <w:numPr>
          <w:ilvl w:val="0"/>
          <w:numId w:val="24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udiareň klasická, jednovozíková udiareň,</w:t>
      </w:r>
    </w:p>
    <w:p w:rsidR="009A754B" w:rsidRPr="006E18E8" w:rsidRDefault="00A61EAC" w:rsidP="00A15597">
      <w:pPr>
        <w:pStyle w:val="Odsekzoznamu"/>
        <w:numPr>
          <w:ilvl w:val="0"/>
          <w:numId w:val="24"/>
        </w:numPr>
        <w:spacing w:before="120" w:after="120" w:line="360" w:lineRule="auto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nerezové pracovné stoly.</w:t>
      </w:r>
    </w:p>
    <w:p w:rsidR="009A754B" w:rsidRPr="006E18E8" w:rsidRDefault="006E68D1" w:rsidP="006E18E8">
      <w:pPr>
        <w:spacing w:before="120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Odbor</w:t>
      </w:r>
      <w:r w:rsidR="009A754B" w:rsidRPr="006E18E8">
        <w:rPr>
          <w:rFonts w:ascii="Arial" w:hAnsi="Arial" w:cs="Arial"/>
          <w:b/>
          <w:sz w:val="22"/>
          <w:szCs w:val="22"/>
        </w:rPr>
        <w:t>/ dielňa cukrárenskej a pekárenskej výroby vrátane Materiálno</w:t>
      </w:r>
      <w:r w:rsidR="00165327">
        <w:rPr>
          <w:rFonts w:ascii="Arial" w:hAnsi="Arial" w:cs="Arial"/>
          <w:b/>
          <w:sz w:val="22"/>
          <w:szCs w:val="22"/>
        </w:rPr>
        <w:t xml:space="preserve"> - </w:t>
      </w:r>
      <w:r w:rsidR="009A754B" w:rsidRPr="006E18E8">
        <w:rPr>
          <w:rFonts w:ascii="Arial" w:hAnsi="Arial" w:cs="Arial"/>
          <w:b/>
          <w:sz w:val="22"/>
          <w:szCs w:val="22"/>
        </w:rPr>
        <w:t xml:space="preserve"> technologického vybavenia:</w:t>
      </w:r>
    </w:p>
    <w:p w:rsidR="009A754B" w:rsidRPr="007A5089" w:rsidRDefault="009A754B" w:rsidP="009A754B">
      <w:pPr>
        <w:jc w:val="both"/>
        <w:rPr>
          <w:rFonts w:ascii="Arial" w:hAnsi="Arial" w:cs="Arial"/>
          <w:sz w:val="22"/>
          <w:szCs w:val="22"/>
        </w:rPr>
      </w:pPr>
    </w:p>
    <w:p w:rsidR="009A754B" w:rsidRPr="006E18E8" w:rsidRDefault="00A61EAC" w:rsidP="006E18E8">
      <w:pPr>
        <w:pStyle w:val="Odsekzoznamu"/>
        <w:numPr>
          <w:ilvl w:val="0"/>
          <w:numId w:val="25"/>
        </w:numPr>
        <w:spacing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cukrárenská piecka,</w:t>
      </w:r>
    </w:p>
    <w:p w:rsidR="009A754B" w:rsidRPr="006E18E8" w:rsidRDefault="00A61EAC" w:rsidP="006E18E8">
      <w:pPr>
        <w:pStyle w:val="Odsekzoznamu"/>
        <w:numPr>
          <w:ilvl w:val="0"/>
          <w:numId w:val="2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gastro sporák s nerezovou rúrou,</w:t>
      </w:r>
    </w:p>
    <w:p w:rsidR="009A754B" w:rsidRPr="006E18E8" w:rsidRDefault="00A61EAC" w:rsidP="006E18E8">
      <w:pPr>
        <w:pStyle w:val="Odsekzoznamu"/>
        <w:numPr>
          <w:ilvl w:val="0"/>
          <w:numId w:val="2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konvektomat,</w:t>
      </w:r>
    </w:p>
    <w:p w:rsidR="009A754B" w:rsidRPr="006E18E8" w:rsidRDefault="00A61EAC" w:rsidP="006E18E8">
      <w:pPr>
        <w:pStyle w:val="Odsekzoznamu"/>
        <w:numPr>
          <w:ilvl w:val="0"/>
          <w:numId w:val="2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univerzálny robot,</w:t>
      </w:r>
    </w:p>
    <w:p w:rsidR="009A754B" w:rsidRPr="006E18E8" w:rsidRDefault="00A61EAC" w:rsidP="006E18E8">
      <w:pPr>
        <w:pStyle w:val="Odsekzoznamu"/>
        <w:numPr>
          <w:ilvl w:val="0"/>
          <w:numId w:val="2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zariadenia na šokové mrazenie,</w:t>
      </w:r>
    </w:p>
    <w:p w:rsidR="009A754B" w:rsidRPr="006E18E8" w:rsidRDefault="00A61EAC" w:rsidP="006E18E8">
      <w:pPr>
        <w:pStyle w:val="Odsekzoznamu"/>
        <w:numPr>
          <w:ilvl w:val="0"/>
          <w:numId w:val="2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temperovacie zariadenie na čokoládu,</w:t>
      </w:r>
    </w:p>
    <w:p w:rsidR="009A754B" w:rsidRPr="006E18E8" w:rsidRDefault="00A61EAC" w:rsidP="006E18E8">
      <w:pPr>
        <w:pStyle w:val="Odsekzoznamu"/>
        <w:numPr>
          <w:ilvl w:val="0"/>
          <w:numId w:val="2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zariadenie na výrobu zmrzliny,</w:t>
      </w:r>
    </w:p>
    <w:p w:rsidR="009A754B" w:rsidRPr="006E18E8" w:rsidRDefault="00A61EAC" w:rsidP="006E18E8">
      <w:pPr>
        <w:pStyle w:val="Odsekzoznamu"/>
        <w:numPr>
          <w:ilvl w:val="0"/>
          <w:numId w:val="2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mraziarensky box,</w:t>
      </w:r>
    </w:p>
    <w:p w:rsidR="009A754B" w:rsidRPr="006E18E8" w:rsidRDefault="00A61EAC" w:rsidP="006E18E8">
      <w:pPr>
        <w:pStyle w:val="Odsekzoznamu"/>
        <w:numPr>
          <w:ilvl w:val="0"/>
          <w:numId w:val="2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etažová pec pekárska,</w:t>
      </w:r>
    </w:p>
    <w:p w:rsidR="009A754B" w:rsidRPr="006E18E8" w:rsidRDefault="00A61EAC" w:rsidP="006E18E8">
      <w:pPr>
        <w:pStyle w:val="Odsekzoznamu"/>
        <w:numPr>
          <w:ilvl w:val="0"/>
          <w:numId w:val="2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riadiaca kysiareň – technológia prerušovaného kysnutia,</w:t>
      </w:r>
    </w:p>
    <w:p w:rsidR="009A754B" w:rsidRPr="006E18E8" w:rsidRDefault="00A61EAC" w:rsidP="006E18E8">
      <w:pPr>
        <w:pStyle w:val="Odsekzoznamu"/>
        <w:numPr>
          <w:ilvl w:val="0"/>
          <w:numId w:val="2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špirálový miešač,</w:t>
      </w:r>
    </w:p>
    <w:p w:rsidR="009A754B" w:rsidRPr="006E18E8" w:rsidRDefault="00A61EAC" w:rsidP="006E18E8">
      <w:pPr>
        <w:pStyle w:val="Odsekzoznamu"/>
        <w:numPr>
          <w:ilvl w:val="0"/>
          <w:numId w:val="2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pekárenský vozík,</w:t>
      </w:r>
    </w:p>
    <w:p w:rsidR="009A754B" w:rsidRPr="006E18E8" w:rsidRDefault="00A61EAC" w:rsidP="006E18E8">
      <w:pPr>
        <w:pStyle w:val="Odsekzoznamu"/>
        <w:numPr>
          <w:ilvl w:val="0"/>
          <w:numId w:val="25"/>
        </w:numPr>
        <w:spacing w:before="120" w:after="120" w:line="480" w:lineRule="auto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nerezové pracovné stoly.</w:t>
      </w:r>
    </w:p>
    <w:p w:rsidR="009A754B" w:rsidRPr="006E18E8" w:rsidRDefault="00165327" w:rsidP="006E18E8">
      <w:pPr>
        <w:spacing w:before="120" w:after="120" w:line="360" w:lineRule="auto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lastRenderedPageBreak/>
        <w:t>Materiálno -</w:t>
      </w:r>
      <w:r w:rsidR="009A754B" w:rsidRPr="006E18E8">
        <w:rPr>
          <w:rFonts w:ascii="Arial" w:hAnsi="Arial" w:cs="Arial"/>
          <w:b/>
          <w:sz w:val="22"/>
          <w:szCs w:val="22"/>
        </w:rPr>
        <w:t xml:space="preserve"> technologické vybavenie laboratórií:</w:t>
      </w:r>
    </w:p>
    <w:p w:rsidR="009A754B" w:rsidRPr="006E18E8" w:rsidRDefault="00DE4C36" w:rsidP="006E18E8">
      <w:pPr>
        <w:pStyle w:val="Odsekzoznamu"/>
        <w:numPr>
          <w:ilvl w:val="0"/>
          <w:numId w:val="26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obojstranné pracovisko pre prácu v stroji,</w:t>
      </w:r>
    </w:p>
    <w:p w:rsidR="009A754B" w:rsidRPr="006E18E8" w:rsidRDefault="00DE4C36" w:rsidP="006E18E8">
      <w:pPr>
        <w:pStyle w:val="Odsekzoznamu"/>
        <w:numPr>
          <w:ilvl w:val="0"/>
          <w:numId w:val="26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váhové stoly,</w:t>
      </w:r>
    </w:p>
    <w:p w:rsidR="009A754B" w:rsidRPr="006E18E8" w:rsidRDefault="00DE4C36" w:rsidP="006E18E8">
      <w:pPr>
        <w:pStyle w:val="Odsekzoznamu"/>
        <w:numPr>
          <w:ilvl w:val="0"/>
          <w:numId w:val="26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ekologické digestory,</w:t>
      </w:r>
    </w:p>
    <w:p w:rsidR="009A754B" w:rsidRPr="006E18E8" w:rsidRDefault="00DE4C36" w:rsidP="006E18E8">
      <w:pPr>
        <w:pStyle w:val="Odsekzoznamu"/>
        <w:numPr>
          <w:ilvl w:val="0"/>
          <w:numId w:val="26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mixolab,</w:t>
      </w:r>
    </w:p>
    <w:p w:rsidR="009A754B" w:rsidRPr="006E18E8" w:rsidRDefault="00DE4C36" w:rsidP="006E18E8">
      <w:pPr>
        <w:pStyle w:val="Odsekzoznamu"/>
        <w:numPr>
          <w:ilvl w:val="0"/>
          <w:numId w:val="26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rychlosušiareň,</w:t>
      </w:r>
    </w:p>
    <w:p w:rsidR="009A754B" w:rsidRPr="006E18E8" w:rsidRDefault="00DE4C36" w:rsidP="006E18E8">
      <w:pPr>
        <w:pStyle w:val="Odsekzoznamu"/>
        <w:numPr>
          <w:ilvl w:val="0"/>
          <w:numId w:val="26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analyzátor mäsa.</w:t>
      </w:r>
    </w:p>
    <w:p w:rsidR="009A754B" w:rsidRDefault="009A754B" w:rsidP="009A754B">
      <w:pPr>
        <w:pStyle w:val="Odsekzoznamu"/>
        <w:spacing w:before="120" w:after="120"/>
        <w:ind w:left="709"/>
        <w:jc w:val="both"/>
        <w:rPr>
          <w:rFonts w:ascii="Arial" w:hAnsi="Arial" w:cs="Arial"/>
          <w:sz w:val="22"/>
          <w:szCs w:val="22"/>
        </w:rPr>
      </w:pPr>
    </w:p>
    <w:p w:rsidR="009A754B" w:rsidRPr="006E18E8" w:rsidRDefault="00165327" w:rsidP="006E18E8">
      <w:pPr>
        <w:spacing w:before="120" w:after="120" w:line="360" w:lineRule="auto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Materiálno -</w:t>
      </w:r>
      <w:r w:rsidR="009A754B" w:rsidRPr="006E18E8">
        <w:rPr>
          <w:rFonts w:ascii="Arial" w:hAnsi="Arial" w:cs="Arial"/>
          <w:b/>
          <w:sz w:val="22"/>
          <w:szCs w:val="22"/>
        </w:rPr>
        <w:t xml:space="preserve"> technologické vybavenie prípravnej kuchyne:</w:t>
      </w:r>
    </w:p>
    <w:p w:rsidR="009A754B" w:rsidRPr="006E18E8" w:rsidRDefault="00DE4C36" w:rsidP="006E18E8">
      <w:pPr>
        <w:pStyle w:val="Odsekzoznamu"/>
        <w:numPr>
          <w:ilvl w:val="0"/>
          <w:numId w:val="27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konvektomat,</w:t>
      </w:r>
    </w:p>
    <w:p w:rsidR="009A754B" w:rsidRPr="006E18E8" w:rsidRDefault="00DE4C36" w:rsidP="006E18E8">
      <w:pPr>
        <w:pStyle w:val="Odsekzoznamu"/>
        <w:numPr>
          <w:ilvl w:val="0"/>
          <w:numId w:val="27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multifunkčné varné centrum,</w:t>
      </w:r>
    </w:p>
    <w:p w:rsidR="009A754B" w:rsidRPr="006E18E8" w:rsidRDefault="00DE4C36" w:rsidP="006E18E8">
      <w:pPr>
        <w:pStyle w:val="Odsekzoznamu"/>
        <w:numPr>
          <w:ilvl w:val="0"/>
          <w:numId w:val="27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podpultová chladnička,</w:t>
      </w:r>
    </w:p>
    <w:p w:rsidR="009A754B" w:rsidRPr="006E18E8" w:rsidRDefault="00DE4C36" w:rsidP="006E18E8">
      <w:pPr>
        <w:pStyle w:val="Odsekzoznamu"/>
        <w:numPr>
          <w:ilvl w:val="0"/>
          <w:numId w:val="27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ohrevný výdajný vozík,</w:t>
      </w:r>
    </w:p>
    <w:p w:rsidR="009A754B" w:rsidRPr="006E18E8" w:rsidRDefault="00DE4C36" w:rsidP="006E18E8">
      <w:pPr>
        <w:pStyle w:val="Odsekzoznamu"/>
        <w:numPr>
          <w:ilvl w:val="0"/>
          <w:numId w:val="27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chladený stôl,</w:t>
      </w:r>
    </w:p>
    <w:p w:rsidR="009A754B" w:rsidRPr="006E18E8" w:rsidRDefault="00DE4C36" w:rsidP="006E18E8">
      <w:pPr>
        <w:pStyle w:val="Odsekzoznamu"/>
        <w:numPr>
          <w:ilvl w:val="0"/>
          <w:numId w:val="27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umývačka priechodzia,</w:t>
      </w:r>
    </w:p>
    <w:p w:rsidR="009A754B" w:rsidRPr="006E18E8" w:rsidRDefault="00DE4C36" w:rsidP="006E18E8">
      <w:pPr>
        <w:pStyle w:val="Odsekzoznamu"/>
        <w:numPr>
          <w:ilvl w:val="0"/>
          <w:numId w:val="27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chladnička.</w:t>
      </w:r>
    </w:p>
    <w:p w:rsidR="009A754B" w:rsidRPr="006B612A" w:rsidRDefault="009A754B" w:rsidP="006B612A">
      <w:pPr>
        <w:pStyle w:val="Bezriadkovania"/>
        <w:jc w:val="both"/>
        <w:rPr>
          <w:rFonts w:ascii="Arial" w:hAnsi="Arial" w:cs="Arial"/>
        </w:rPr>
      </w:pPr>
    </w:p>
    <w:p w:rsidR="006B612A" w:rsidRPr="006B612A" w:rsidRDefault="006B612A" w:rsidP="006B612A">
      <w:pPr>
        <w:pStyle w:val="Bezriadkovania"/>
        <w:jc w:val="both"/>
        <w:rPr>
          <w:rFonts w:ascii="Arial" w:hAnsi="Arial" w:cs="Arial"/>
        </w:rPr>
      </w:pPr>
    </w:p>
    <w:p w:rsidR="00E8508B" w:rsidRDefault="006B612A" w:rsidP="00AA02C9">
      <w:pPr>
        <w:pStyle w:val="Bezriadkovania"/>
        <w:jc w:val="both"/>
        <w:rPr>
          <w:rFonts w:ascii="Arial" w:hAnsi="Arial" w:cs="Arial"/>
        </w:rPr>
      </w:pPr>
      <w:r w:rsidRPr="00BE65A7">
        <w:rPr>
          <w:rFonts w:ascii="Arial" w:hAnsi="Arial" w:cs="Arial"/>
          <w:b/>
        </w:rPr>
        <w:t>Výstupy:</w:t>
      </w:r>
      <w:r w:rsidRPr="006B612A">
        <w:t xml:space="preserve"> </w:t>
      </w:r>
      <w:r w:rsidR="00BE65A7" w:rsidRPr="00BE65A7">
        <w:rPr>
          <w:rFonts w:ascii="Arial" w:hAnsi="Arial" w:cs="Arial"/>
        </w:rPr>
        <w:t>úspora CO2, podporená podlahová plocha, počet vybavených odborných učební, počet žiakov na COVP, počet vybavených kmeňových tried, podlahová plocha športovísk, počet miest podporených na internátoch</w:t>
      </w:r>
      <w:r w:rsidR="000557DA">
        <w:rPr>
          <w:rFonts w:ascii="Arial" w:hAnsi="Arial" w:cs="Arial"/>
        </w:rPr>
        <w:t>.</w:t>
      </w:r>
    </w:p>
    <w:p w:rsidR="00AA02C9" w:rsidRDefault="00AA02C9" w:rsidP="00AA02C9">
      <w:pPr>
        <w:pStyle w:val="Bezriadkovania"/>
        <w:jc w:val="both"/>
        <w:rPr>
          <w:rFonts w:ascii="Arial" w:hAnsi="Arial" w:cs="Arial"/>
        </w:rPr>
      </w:pPr>
    </w:p>
    <w:p w:rsidR="00AA02C9" w:rsidRDefault="006E18E8" w:rsidP="00F169A8">
      <w:pPr>
        <w:pStyle w:val="Bezriadkovania"/>
        <w:jc w:val="both"/>
        <w:rPr>
          <w:rFonts w:ascii="Arial" w:hAnsi="Arial" w:cs="Arial"/>
          <w:b/>
        </w:rPr>
      </w:pPr>
      <w:r w:rsidRPr="00F169A8">
        <w:rPr>
          <w:rFonts w:ascii="Arial" w:hAnsi="Arial" w:cs="Arial"/>
          <w:b/>
        </w:rPr>
        <w:t>Organizačné a finančné zabezpečenie realizácie:</w:t>
      </w:r>
    </w:p>
    <w:p w:rsidR="00F169A8" w:rsidRDefault="00F169A8" w:rsidP="00F169A8">
      <w:pPr>
        <w:pStyle w:val="Bezriadkovania"/>
        <w:jc w:val="both"/>
        <w:rPr>
          <w:rFonts w:ascii="Arial" w:hAnsi="Arial" w:cs="Arial"/>
          <w:b/>
        </w:rPr>
      </w:pPr>
      <w:r w:rsidRPr="00F169A8">
        <w:rPr>
          <w:rFonts w:ascii="Arial" w:hAnsi="Arial" w:cs="Arial"/>
          <w:b/>
        </w:rPr>
        <w:t xml:space="preserve"> </w:t>
      </w:r>
    </w:p>
    <w:p w:rsidR="005725BE" w:rsidRDefault="00DE4C36" w:rsidP="00F169A8">
      <w:pPr>
        <w:pStyle w:val="Bezriadkovania"/>
        <w:jc w:val="both"/>
        <w:rPr>
          <w:rFonts w:ascii="Arial" w:hAnsi="Arial" w:cs="Arial"/>
        </w:rPr>
      </w:pPr>
      <w:r w:rsidRPr="00165327">
        <w:rPr>
          <w:rFonts w:ascii="Arial" w:hAnsi="Arial" w:cs="Arial"/>
        </w:rPr>
        <w:t>p</w:t>
      </w:r>
      <w:r w:rsidR="006E18E8" w:rsidRPr="00165327">
        <w:rPr>
          <w:rFonts w:ascii="Arial" w:hAnsi="Arial" w:cs="Arial"/>
        </w:rPr>
        <w:t xml:space="preserve">ersonálne kapacity pre prípravu a realizáciu projektu sú riešené vytvorením multidisciplinárneho projektového tímu z organizačných zložiek Úradu BSK. </w:t>
      </w:r>
      <w:r w:rsidR="005725BE" w:rsidRPr="00165327">
        <w:rPr>
          <w:rFonts w:ascii="Arial" w:hAnsi="Arial" w:cs="Arial"/>
        </w:rPr>
        <w:t>Finančné zabezpečenie realizácie projektu je postavené na kombinovanom systéme financovania z nasledovných zdrojov: Európsky fond regionálneho rozvoja, Štátny rozpočet SR</w:t>
      </w:r>
      <w:r w:rsidR="00784526">
        <w:rPr>
          <w:rFonts w:ascii="Arial" w:hAnsi="Arial" w:cs="Arial"/>
        </w:rPr>
        <w:t>, vl</w:t>
      </w:r>
      <w:r w:rsidR="005725BE" w:rsidRPr="00165327">
        <w:rPr>
          <w:rFonts w:ascii="Arial" w:hAnsi="Arial" w:cs="Arial"/>
        </w:rPr>
        <w:t>astné zdroje Úradu BSK z programu 1.3 Programového rozpočtu Úradu BSK na roky 2017-2019. Rozpočet Bratislavského samosprávneho kraja na projekt je plánovaný vo výške 3 7</w:t>
      </w:r>
      <w:r w:rsidR="003943DE" w:rsidRPr="00165327">
        <w:rPr>
          <w:rFonts w:ascii="Arial" w:hAnsi="Arial" w:cs="Arial"/>
        </w:rPr>
        <w:t>00 000,00 EUR, pri</w:t>
      </w:r>
      <w:r w:rsidR="005725BE" w:rsidRPr="00165327">
        <w:rPr>
          <w:rFonts w:ascii="Arial" w:hAnsi="Arial" w:cs="Arial"/>
        </w:rPr>
        <w:t xml:space="preserve"> spolufinancovaní z vlastných zdrojov vo výške 375 000,00 EUR</w:t>
      </w:r>
      <w:r w:rsidR="00016AC5" w:rsidRPr="00165327">
        <w:rPr>
          <w:rFonts w:ascii="Arial" w:hAnsi="Arial" w:cs="Arial"/>
        </w:rPr>
        <w:t>,</w:t>
      </w:r>
      <w:r w:rsidR="00C06345" w:rsidRPr="00165327">
        <w:rPr>
          <w:rFonts w:ascii="Arial" w:hAnsi="Arial" w:cs="Arial"/>
        </w:rPr>
        <w:t xml:space="preserve"> z toho povinné spolufinancovanie</w:t>
      </w:r>
      <w:r w:rsidR="00016AC5" w:rsidRPr="00165327">
        <w:rPr>
          <w:rFonts w:ascii="Arial" w:hAnsi="Arial" w:cs="Arial"/>
        </w:rPr>
        <w:t xml:space="preserve"> 5% v hodnote</w:t>
      </w:r>
      <w:r w:rsidR="00C06345" w:rsidRPr="00165327">
        <w:rPr>
          <w:rFonts w:ascii="Arial" w:hAnsi="Arial" w:cs="Arial"/>
        </w:rPr>
        <w:t xml:space="preserve"> </w:t>
      </w:r>
      <w:r w:rsidR="006E68D1" w:rsidRPr="00165327">
        <w:rPr>
          <w:rFonts w:ascii="Arial" w:hAnsi="Arial" w:cs="Arial"/>
        </w:rPr>
        <w:t>175 000,00 EUR</w:t>
      </w:r>
      <w:r w:rsidR="00C06345" w:rsidRPr="00165327">
        <w:rPr>
          <w:rFonts w:ascii="Arial" w:hAnsi="Arial" w:cs="Arial"/>
        </w:rPr>
        <w:t xml:space="preserve"> a iné vlastné zdroje </w:t>
      </w:r>
      <w:r w:rsidR="006E68D1" w:rsidRPr="00165327">
        <w:rPr>
          <w:rFonts w:ascii="Arial" w:hAnsi="Arial" w:cs="Arial"/>
        </w:rPr>
        <w:t>v hodnote 200 000,00 EUR</w:t>
      </w:r>
      <w:r w:rsidR="005725BE" w:rsidRPr="00165327">
        <w:rPr>
          <w:rFonts w:ascii="Arial" w:hAnsi="Arial" w:cs="Arial"/>
        </w:rPr>
        <w:t xml:space="preserve">. </w:t>
      </w:r>
      <w:r w:rsidR="00C06345" w:rsidRPr="00165327">
        <w:rPr>
          <w:rFonts w:ascii="Arial" w:hAnsi="Arial" w:cs="Arial"/>
        </w:rPr>
        <w:t>Vzhľadom na to, že</w:t>
      </w:r>
      <w:r w:rsidR="00016AC5" w:rsidRPr="00165327">
        <w:rPr>
          <w:rFonts w:ascii="Arial" w:hAnsi="Arial" w:cs="Arial"/>
        </w:rPr>
        <w:t xml:space="preserve"> sa aproximatívny</w:t>
      </w:r>
      <w:r w:rsidR="00C06345" w:rsidRPr="00165327">
        <w:rPr>
          <w:rFonts w:ascii="Arial" w:hAnsi="Arial" w:cs="Arial"/>
        </w:rPr>
        <w:t xml:space="preserve"> rozpočet projektového zámeru nemôže výrazne líšiť od </w:t>
      </w:r>
      <w:r w:rsidR="00016AC5" w:rsidRPr="00165327">
        <w:rPr>
          <w:rFonts w:ascii="Arial" w:hAnsi="Arial" w:cs="Arial"/>
        </w:rPr>
        <w:t xml:space="preserve">výkazu výmer v </w:t>
      </w:r>
      <w:r w:rsidR="00655D70" w:rsidRPr="00165327">
        <w:rPr>
          <w:rFonts w:ascii="Arial" w:hAnsi="Arial" w:cs="Arial"/>
        </w:rPr>
        <w:t>Ž</w:t>
      </w:r>
      <w:r w:rsidR="00C06345" w:rsidRPr="00165327">
        <w:rPr>
          <w:rFonts w:ascii="Arial" w:hAnsi="Arial" w:cs="Arial"/>
        </w:rPr>
        <w:t xml:space="preserve">iadosti o nenávratný finančný príspevok, </w:t>
      </w:r>
      <w:r w:rsidR="00016AC5" w:rsidRPr="00165327">
        <w:rPr>
          <w:rFonts w:ascii="Arial" w:hAnsi="Arial" w:cs="Arial"/>
        </w:rPr>
        <w:t>sú</w:t>
      </w:r>
      <w:r w:rsidR="00C06345" w:rsidRPr="00165327">
        <w:rPr>
          <w:rFonts w:ascii="Arial" w:hAnsi="Arial" w:cs="Arial"/>
        </w:rPr>
        <w:t xml:space="preserve"> na krytie rozdielu použité iné vlastné </w:t>
      </w:r>
      <w:r w:rsidR="00016AC5" w:rsidRPr="00165327">
        <w:rPr>
          <w:rFonts w:ascii="Arial" w:hAnsi="Arial" w:cs="Arial"/>
        </w:rPr>
        <w:t xml:space="preserve">zdroje Úradu BSK. </w:t>
      </w:r>
      <w:r w:rsidR="005725BE" w:rsidRPr="00165327">
        <w:rPr>
          <w:rFonts w:ascii="Arial" w:hAnsi="Arial" w:cs="Arial"/>
        </w:rPr>
        <w:t>Výška nenávratného finančného príspevku z</w:t>
      </w:r>
      <w:r w:rsidR="00D45A2A" w:rsidRPr="00165327">
        <w:rPr>
          <w:rFonts w:ascii="Arial" w:hAnsi="Arial" w:cs="Arial"/>
        </w:rPr>
        <w:t xml:space="preserve"> Európskeho fondu regionálneho rozvoja </w:t>
      </w:r>
      <w:r w:rsidR="005725BE" w:rsidRPr="00165327">
        <w:rPr>
          <w:rFonts w:ascii="Arial" w:hAnsi="Arial" w:cs="Arial"/>
        </w:rPr>
        <w:t xml:space="preserve">predstavuje 1 750 000,00 EUR. Výška finančného príspevku zo </w:t>
      </w:r>
      <w:r w:rsidR="00D45A2A" w:rsidRPr="00165327">
        <w:rPr>
          <w:rFonts w:ascii="Arial" w:hAnsi="Arial" w:cs="Arial"/>
        </w:rPr>
        <w:t>štátneho rozpočtu SR</w:t>
      </w:r>
      <w:r w:rsidR="005725BE" w:rsidRPr="00165327">
        <w:rPr>
          <w:rFonts w:ascii="Arial" w:hAnsi="Arial" w:cs="Arial"/>
        </w:rPr>
        <w:t xml:space="preserve"> predstavuje 1 575</w:t>
      </w:r>
      <w:r w:rsidR="00D45A2A" w:rsidRPr="00165327">
        <w:rPr>
          <w:rFonts w:ascii="Arial" w:hAnsi="Arial" w:cs="Arial"/>
        </w:rPr>
        <w:t> </w:t>
      </w:r>
      <w:r w:rsidR="005725BE" w:rsidRPr="00165327">
        <w:rPr>
          <w:rFonts w:ascii="Arial" w:hAnsi="Arial" w:cs="Arial"/>
        </w:rPr>
        <w:t>000</w:t>
      </w:r>
      <w:r w:rsidR="00D45A2A" w:rsidRPr="00165327">
        <w:rPr>
          <w:rFonts w:ascii="Arial" w:hAnsi="Arial" w:cs="Arial"/>
        </w:rPr>
        <w:t>,00</w:t>
      </w:r>
      <w:r w:rsidR="005725BE" w:rsidRPr="00165327">
        <w:rPr>
          <w:rFonts w:ascii="Arial" w:hAnsi="Arial" w:cs="Arial"/>
        </w:rPr>
        <w:t xml:space="preserve"> EUR.</w:t>
      </w:r>
      <w:r w:rsidR="005725BE" w:rsidRPr="00F169A8">
        <w:rPr>
          <w:rFonts w:ascii="Arial" w:hAnsi="Arial" w:cs="Arial"/>
        </w:rPr>
        <w:t xml:space="preserve"> </w:t>
      </w:r>
    </w:p>
    <w:p w:rsidR="00F169A8" w:rsidRDefault="00F169A8" w:rsidP="00F169A8">
      <w:pPr>
        <w:pStyle w:val="Bezriadkovania"/>
        <w:jc w:val="both"/>
        <w:rPr>
          <w:rFonts w:ascii="Arial" w:hAnsi="Arial" w:cs="Arial"/>
          <w:b/>
        </w:rPr>
      </w:pPr>
    </w:p>
    <w:p w:rsidR="00AA02C9" w:rsidRPr="00F169A8" w:rsidRDefault="00AA02C9" w:rsidP="00F169A8">
      <w:pPr>
        <w:pStyle w:val="Bezriadkovania"/>
        <w:jc w:val="both"/>
        <w:rPr>
          <w:rFonts w:ascii="Arial" w:hAnsi="Arial" w:cs="Arial"/>
          <w:b/>
        </w:rPr>
      </w:pPr>
    </w:p>
    <w:p w:rsidR="0065272C" w:rsidRPr="006E18E8" w:rsidRDefault="006E68D1" w:rsidP="0065272C">
      <w:pPr>
        <w:pStyle w:val="Nadpis4"/>
        <w:spacing w:before="240" w:line="240" w:lineRule="auto"/>
        <w:jc w:val="both"/>
        <w:rPr>
          <w:rFonts w:cs="Arial"/>
        </w:rPr>
      </w:pPr>
      <w:r>
        <w:rPr>
          <w:rFonts w:cs="Arial"/>
        </w:rPr>
        <w:t>S</w:t>
      </w:r>
      <w:r w:rsidR="00A15597">
        <w:rPr>
          <w:rFonts w:cs="Arial"/>
        </w:rPr>
        <w:t>ú</w:t>
      </w:r>
      <w:r w:rsidR="0065272C" w:rsidRPr="006E18E8">
        <w:rPr>
          <w:rFonts w:cs="Arial"/>
        </w:rPr>
        <w:t>lad so strategickými dokumentmi BSK:</w:t>
      </w:r>
    </w:p>
    <w:p w:rsidR="0065272C" w:rsidRPr="00165327" w:rsidRDefault="00D45A2A" w:rsidP="0065272C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165327">
        <w:rPr>
          <w:rFonts w:ascii="Arial" w:hAnsi="Arial" w:cs="Arial"/>
          <w:sz w:val="22"/>
          <w:szCs w:val="22"/>
        </w:rPr>
        <w:t>Regionálna stratégia</w:t>
      </w:r>
      <w:r w:rsidR="0065272C" w:rsidRPr="00165327">
        <w:rPr>
          <w:rFonts w:ascii="Arial" w:hAnsi="Arial" w:cs="Arial"/>
          <w:sz w:val="22"/>
          <w:szCs w:val="22"/>
        </w:rPr>
        <w:t xml:space="preserve"> výchovy a vzdelávania v stredných školách v Bratislavskom sa</w:t>
      </w:r>
      <w:r w:rsidR="006E68D1" w:rsidRPr="00165327">
        <w:rPr>
          <w:rFonts w:ascii="Arial" w:hAnsi="Arial" w:cs="Arial"/>
          <w:sz w:val="22"/>
          <w:szCs w:val="22"/>
        </w:rPr>
        <w:t>mosprávnom kraji na roky 2013–</w:t>
      </w:r>
      <w:r w:rsidR="0065272C" w:rsidRPr="00165327">
        <w:rPr>
          <w:rFonts w:ascii="Arial" w:hAnsi="Arial" w:cs="Arial"/>
          <w:sz w:val="22"/>
          <w:szCs w:val="22"/>
        </w:rPr>
        <w:t xml:space="preserve">2018, </w:t>
      </w:r>
    </w:p>
    <w:p w:rsidR="0065272C" w:rsidRPr="00165327" w:rsidRDefault="00D45A2A" w:rsidP="0065272C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165327">
        <w:rPr>
          <w:rFonts w:ascii="Arial" w:hAnsi="Arial" w:cs="Arial"/>
          <w:sz w:val="22"/>
          <w:szCs w:val="22"/>
        </w:rPr>
        <w:lastRenderedPageBreak/>
        <w:t>Program h</w:t>
      </w:r>
      <w:r w:rsidR="0065272C" w:rsidRPr="00165327">
        <w:rPr>
          <w:rFonts w:ascii="Arial" w:hAnsi="Arial" w:cs="Arial"/>
          <w:sz w:val="22"/>
          <w:szCs w:val="22"/>
        </w:rPr>
        <w:t>ospodárskeho rozvoja a sociálneho rozvoja Bratislavského samosprávneho kraja na roky 2014-2020</w:t>
      </w:r>
      <w:r w:rsidRPr="00165327">
        <w:rPr>
          <w:rFonts w:ascii="Arial" w:hAnsi="Arial" w:cs="Arial"/>
          <w:sz w:val="22"/>
          <w:szCs w:val="22"/>
        </w:rPr>
        <w:t>,</w:t>
      </w:r>
    </w:p>
    <w:p w:rsidR="0065272C" w:rsidRPr="00165327" w:rsidRDefault="00F169A8" w:rsidP="0065272C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165327">
        <w:rPr>
          <w:rFonts w:ascii="Arial" w:hAnsi="Arial" w:cs="Arial"/>
          <w:sz w:val="22"/>
          <w:szCs w:val="22"/>
        </w:rPr>
        <w:t>podpora</w:t>
      </w:r>
      <w:r w:rsidR="0065272C" w:rsidRPr="00165327">
        <w:rPr>
          <w:rFonts w:ascii="Arial" w:hAnsi="Arial" w:cs="Arial"/>
          <w:sz w:val="22"/>
          <w:szCs w:val="22"/>
        </w:rPr>
        <w:t xml:space="preserve"> celoživotné</w:t>
      </w:r>
      <w:r w:rsidRPr="00165327">
        <w:rPr>
          <w:rFonts w:ascii="Arial" w:hAnsi="Arial" w:cs="Arial"/>
          <w:sz w:val="22"/>
          <w:szCs w:val="22"/>
        </w:rPr>
        <w:t>ho vzdelávania</w:t>
      </w:r>
      <w:r w:rsidR="0065272C" w:rsidRPr="00165327">
        <w:rPr>
          <w:rFonts w:ascii="Arial" w:hAnsi="Arial" w:cs="Arial"/>
          <w:sz w:val="22"/>
          <w:szCs w:val="22"/>
        </w:rPr>
        <w:t xml:space="preserve"> v súlade so zákonom č. 568/2009 o celoživotnom vzdelávaní v platnom znení, </w:t>
      </w:r>
    </w:p>
    <w:p w:rsidR="0065272C" w:rsidRPr="00165327" w:rsidRDefault="0065272C" w:rsidP="0065272C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165327">
        <w:rPr>
          <w:rFonts w:ascii="Arial" w:hAnsi="Arial" w:cs="Arial"/>
          <w:sz w:val="22"/>
          <w:szCs w:val="22"/>
        </w:rPr>
        <w:t>podporuje integrovaný prístup ako komplementárnu podporu aktivít z IROP a</w:t>
      </w:r>
      <w:r w:rsidR="00D45A2A" w:rsidRPr="00165327">
        <w:rPr>
          <w:rFonts w:ascii="Arial" w:hAnsi="Arial" w:cs="Arial"/>
          <w:sz w:val="22"/>
          <w:szCs w:val="22"/>
        </w:rPr>
        <w:t> </w:t>
      </w:r>
      <w:r w:rsidRPr="00165327">
        <w:rPr>
          <w:rFonts w:ascii="Arial" w:hAnsi="Arial" w:cs="Arial"/>
          <w:sz w:val="22"/>
          <w:szCs w:val="22"/>
        </w:rPr>
        <w:t>O</w:t>
      </w:r>
      <w:r w:rsidR="00D45A2A" w:rsidRPr="00165327">
        <w:rPr>
          <w:rFonts w:ascii="Arial" w:hAnsi="Arial" w:cs="Arial"/>
          <w:sz w:val="22"/>
          <w:szCs w:val="22"/>
        </w:rPr>
        <w:t>peračného programu</w:t>
      </w:r>
      <w:r w:rsidRPr="00165327">
        <w:rPr>
          <w:rFonts w:ascii="Arial" w:hAnsi="Arial" w:cs="Arial"/>
          <w:sz w:val="22"/>
          <w:szCs w:val="22"/>
        </w:rPr>
        <w:t xml:space="preserve"> Ľ</w:t>
      </w:r>
      <w:r w:rsidR="00D45A2A" w:rsidRPr="00165327">
        <w:rPr>
          <w:rFonts w:ascii="Arial" w:hAnsi="Arial" w:cs="Arial"/>
          <w:sz w:val="22"/>
          <w:szCs w:val="22"/>
        </w:rPr>
        <w:t>udské zdroje, prípadné iných operačných programov</w:t>
      </w:r>
      <w:r w:rsidRPr="00165327">
        <w:rPr>
          <w:rFonts w:ascii="Arial" w:hAnsi="Arial" w:cs="Arial"/>
          <w:sz w:val="22"/>
          <w:szCs w:val="22"/>
        </w:rPr>
        <w:t xml:space="preserve">, </w:t>
      </w:r>
    </w:p>
    <w:p w:rsidR="0065272C" w:rsidRPr="00165327" w:rsidRDefault="00F169A8" w:rsidP="0065272C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165327">
        <w:rPr>
          <w:rFonts w:ascii="Arial" w:hAnsi="Arial" w:cs="Arial"/>
          <w:sz w:val="22"/>
          <w:szCs w:val="22"/>
        </w:rPr>
        <w:t>zákon</w:t>
      </w:r>
      <w:r w:rsidR="0065272C" w:rsidRPr="00165327">
        <w:rPr>
          <w:rFonts w:ascii="Arial" w:hAnsi="Arial" w:cs="Arial"/>
          <w:sz w:val="22"/>
          <w:szCs w:val="22"/>
        </w:rPr>
        <w:t xml:space="preserve"> č</w:t>
      </w:r>
      <w:r w:rsidR="00735533" w:rsidRPr="00165327">
        <w:rPr>
          <w:rFonts w:ascii="Arial" w:hAnsi="Arial" w:cs="Arial"/>
          <w:sz w:val="22"/>
          <w:szCs w:val="22"/>
        </w:rPr>
        <w:t>.</w:t>
      </w:r>
      <w:r w:rsidR="0065272C" w:rsidRPr="00165327">
        <w:rPr>
          <w:rFonts w:ascii="Arial" w:hAnsi="Arial" w:cs="Arial"/>
          <w:sz w:val="22"/>
          <w:szCs w:val="22"/>
        </w:rPr>
        <w:t xml:space="preserve"> 184/2009 o odbornom vzdelávaní a príprave v platnom znení, </w:t>
      </w:r>
    </w:p>
    <w:p w:rsidR="0065272C" w:rsidRPr="00165327" w:rsidRDefault="002A09B8" w:rsidP="0065272C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165327">
        <w:rPr>
          <w:rFonts w:ascii="Arial" w:hAnsi="Arial" w:cs="Arial"/>
          <w:sz w:val="22"/>
          <w:szCs w:val="22"/>
        </w:rPr>
        <w:t xml:space="preserve">je </w:t>
      </w:r>
      <w:r w:rsidR="0065272C" w:rsidRPr="00165327">
        <w:rPr>
          <w:rFonts w:ascii="Arial" w:hAnsi="Arial" w:cs="Arial"/>
          <w:sz w:val="22"/>
          <w:szCs w:val="22"/>
        </w:rPr>
        <w:t xml:space="preserve">v súlade s požiadavkami regionálneho trhu práce a konkurencieschopnosti regiónu, </w:t>
      </w:r>
    </w:p>
    <w:p w:rsidR="0065272C" w:rsidRPr="00165327" w:rsidRDefault="0065272C" w:rsidP="0065272C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165327">
        <w:rPr>
          <w:rFonts w:ascii="Arial" w:hAnsi="Arial" w:cs="Arial"/>
          <w:sz w:val="22"/>
          <w:szCs w:val="22"/>
        </w:rPr>
        <w:t xml:space="preserve">je v súlade so Štátnym vzdelávacím programom pre odborné vzdelávanie a prípravu pre danú skupinu študijných a učebných odborov, </w:t>
      </w:r>
    </w:p>
    <w:p w:rsidR="0065272C" w:rsidRPr="00165327" w:rsidRDefault="001B4EFD" w:rsidP="0065272C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zákon</w:t>
      </w:r>
      <w:r w:rsidR="00F169A8" w:rsidRPr="00165327">
        <w:rPr>
          <w:rFonts w:ascii="Arial" w:hAnsi="Arial" w:cs="Arial"/>
          <w:sz w:val="22"/>
          <w:szCs w:val="22"/>
        </w:rPr>
        <w:t xml:space="preserve"> č.</w:t>
      </w:r>
      <w:r w:rsidR="0065272C" w:rsidRPr="00165327">
        <w:rPr>
          <w:rFonts w:ascii="Arial" w:hAnsi="Arial" w:cs="Arial"/>
          <w:sz w:val="22"/>
          <w:szCs w:val="22"/>
        </w:rPr>
        <w:t xml:space="preserve"> 596/2003 Z. z. o štátnej správe v školstve a školskej samospráve v platnom znení, </w:t>
      </w:r>
    </w:p>
    <w:p w:rsidR="0065272C" w:rsidRPr="00165327" w:rsidRDefault="0065272C" w:rsidP="0065272C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165327">
        <w:rPr>
          <w:rFonts w:ascii="Arial" w:hAnsi="Arial" w:cs="Arial"/>
          <w:sz w:val="22"/>
          <w:szCs w:val="22"/>
        </w:rPr>
        <w:t xml:space="preserve">je previazaný na plnenie cieľov Stratégie RIS3. </w:t>
      </w:r>
    </w:p>
    <w:p w:rsidR="00F17F72" w:rsidRDefault="00F17F72" w:rsidP="00D957B6">
      <w:pPr>
        <w:spacing w:before="120" w:after="120"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:rsidR="006B612A" w:rsidRDefault="00CC5947" w:rsidP="00D957B6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CC5947">
        <w:rPr>
          <w:rFonts w:ascii="Arial" w:hAnsi="Arial" w:cs="Arial"/>
          <w:b/>
          <w:sz w:val="22"/>
          <w:szCs w:val="22"/>
        </w:rPr>
        <w:t>Zodpovedný za predloženie projektového zámeru:</w:t>
      </w:r>
      <w:r w:rsidRPr="00CC5947">
        <w:rPr>
          <w:rFonts w:ascii="Arial" w:hAnsi="Arial" w:cs="Arial"/>
          <w:sz w:val="22"/>
          <w:szCs w:val="22"/>
        </w:rPr>
        <w:t xml:space="preserve"> Odbor stratégie, územného rozvoja a riadenia projektov</w:t>
      </w:r>
    </w:p>
    <w:p w:rsidR="00F17F72" w:rsidRDefault="00F17F72" w:rsidP="00B515E8">
      <w:pPr>
        <w:rPr>
          <w:rFonts w:ascii="Arial" w:hAnsi="Arial" w:cs="Arial"/>
          <w:sz w:val="22"/>
          <w:szCs w:val="22"/>
        </w:rPr>
      </w:pPr>
    </w:p>
    <w:p w:rsidR="0072331D" w:rsidRDefault="0072331D" w:rsidP="00B515E8">
      <w:pPr>
        <w:rPr>
          <w:rFonts w:ascii="Arial" w:hAnsi="Arial" w:cs="Arial"/>
          <w:b/>
          <w:color w:val="C00000"/>
          <w:sz w:val="22"/>
        </w:rPr>
      </w:pPr>
    </w:p>
    <w:p w:rsidR="0072331D" w:rsidRDefault="0072331D" w:rsidP="00B515E8">
      <w:pPr>
        <w:rPr>
          <w:rFonts w:ascii="Arial" w:hAnsi="Arial" w:cs="Arial"/>
          <w:b/>
          <w:color w:val="C00000"/>
          <w:sz w:val="22"/>
        </w:rPr>
      </w:pPr>
    </w:p>
    <w:p w:rsidR="005725BE" w:rsidRDefault="005725BE">
      <w:pPr>
        <w:spacing w:after="200" w:line="276" w:lineRule="auto"/>
        <w:rPr>
          <w:rFonts w:ascii="Arial" w:hAnsi="Arial" w:cs="Arial"/>
          <w:b/>
          <w:color w:val="C00000"/>
          <w:sz w:val="22"/>
        </w:rPr>
      </w:pPr>
      <w:r>
        <w:rPr>
          <w:rFonts w:ascii="Arial" w:hAnsi="Arial" w:cs="Arial"/>
          <w:b/>
          <w:color w:val="C00000"/>
          <w:sz w:val="22"/>
        </w:rPr>
        <w:br w:type="page"/>
      </w:r>
    </w:p>
    <w:p w:rsidR="00B515E8" w:rsidRPr="00B515E8" w:rsidRDefault="00B515E8" w:rsidP="00B515E8">
      <w:pPr>
        <w:rPr>
          <w:rFonts w:ascii="Arial" w:hAnsi="Arial" w:cs="Arial"/>
          <w:b/>
          <w:color w:val="C00000"/>
          <w:sz w:val="22"/>
        </w:rPr>
      </w:pPr>
      <w:r w:rsidRPr="00B515E8">
        <w:rPr>
          <w:rFonts w:ascii="Arial" w:hAnsi="Arial" w:cs="Arial"/>
          <w:b/>
          <w:color w:val="C00000"/>
          <w:sz w:val="22"/>
        </w:rPr>
        <w:lastRenderedPageBreak/>
        <w:t>Projektový list</w:t>
      </w:r>
    </w:p>
    <w:p w:rsidR="00B515E8" w:rsidRPr="00DE7E8D" w:rsidRDefault="00B515E8" w:rsidP="00B515E8">
      <w:pPr>
        <w:pStyle w:val="Nadpis3"/>
        <w:jc w:val="both"/>
        <w:rPr>
          <w:rFonts w:ascii="Arial" w:hAnsi="Arial" w:cs="Arial"/>
          <w:sz w:val="22"/>
          <w:szCs w:val="25"/>
        </w:rPr>
      </w:pPr>
      <w:r w:rsidRPr="00DE7E8D">
        <w:rPr>
          <w:rFonts w:ascii="Arial" w:hAnsi="Arial" w:cs="Arial"/>
          <w:sz w:val="22"/>
          <w:szCs w:val="25"/>
        </w:rPr>
        <w:t>Projekt „COVP“ – „</w:t>
      </w:r>
      <w:r w:rsidR="00A10748">
        <w:rPr>
          <w:rFonts w:ascii="Arial" w:hAnsi="Arial" w:cs="Arial"/>
          <w:sz w:val="22"/>
          <w:szCs w:val="25"/>
        </w:rPr>
        <w:t xml:space="preserve">Rekonštrukcia a investičná podpora </w:t>
      </w:r>
      <w:r w:rsidR="00655D70">
        <w:rPr>
          <w:rFonts w:ascii="Arial" w:hAnsi="Arial" w:cs="Arial"/>
          <w:sz w:val="22"/>
          <w:szCs w:val="25"/>
        </w:rPr>
        <w:t>COVP Farského 9</w:t>
      </w:r>
      <w:r w:rsidRPr="00DE7E8D">
        <w:rPr>
          <w:rFonts w:ascii="Arial" w:hAnsi="Arial" w:cs="Arial"/>
          <w:sz w:val="22"/>
          <w:szCs w:val="25"/>
        </w:rPr>
        <w:t>“</w:t>
      </w:r>
    </w:p>
    <w:p w:rsidR="00B515E8" w:rsidRPr="00A0434E" w:rsidRDefault="00B515E8" w:rsidP="00B515E8">
      <w:pPr>
        <w:spacing w:line="276" w:lineRule="auto"/>
        <w:rPr>
          <w:rFonts w:ascii="Arial" w:hAnsi="Arial" w:cs="Arial"/>
          <w:sz w:val="20"/>
          <w:szCs w:val="20"/>
        </w:rPr>
      </w:pPr>
      <w:r w:rsidRPr="00A0434E">
        <w:rPr>
          <w:rStyle w:val="Nadpis4Char"/>
          <w:rFonts w:cs="Arial"/>
          <w:sz w:val="20"/>
          <w:szCs w:val="20"/>
        </w:rPr>
        <w:t>Operačný program:</w:t>
      </w:r>
      <w:r w:rsidRPr="00A0434E">
        <w:rPr>
          <w:rStyle w:val="Nadpis4Char"/>
          <w:rFonts w:cs="Arial"/>
          <w:sz w:val="20"/>
          <w:szCs w:val="20"/>
        </w:rPr>
        <w:tab/>
        <w:t xml:space="preserve">Integrovaný regionálny operačný program (IROP) </w:t>
      </w:r>
      <w:r w:rsidRPr="00A0434E">
        <w:rPr>
          <w:rFonts w:ascii="Arial" w:hAnsi="Arial" w:cs="Arial"/>
          <w:b/>
          <w:sz w:val="20"/>
          <w:szCs w:val="20"/>
        </w:rPr>
        <w:t>2014 - 2020</w:t>
      </w:r>
    </w:p>
    <w:p w:rsidR="00B515E8" w:rsidRPr="00A0434E" w:rsidRDefault="0065272C" w:rsidP="00B515E8">
      <w:pPr>
        <w:spacing w:line="276" w:lineRule="auto"/>
        <w:rPr>
          <w:rFonts w:ascii="Arial" w:hAnsi="Arial" w:cs="Arial"/>
          <w:b/>
          <w:sz w:val="20"/>
          <w:szCs w:val="20"/>
        </w:rPr>
      </w:pPr>
      <w:r w:rsidRPr="00A0434E">
        <w:rPr>
          <w:rStyle w:val="Siln"/>
          <w:rFonts w:ascii="Arial" w:hAnsi="Arial" w:cs="Arial"/>
          <w:sz w:val="20"/>
          <w:szCs w:val="20"/>
        </w:rPr>
        <w:t>Prioritná os 2:</w:t>
      </w:r>
      <w:r w:rsidR="00A0434E" w:rsidRPr="00A0434E">
        <w:rPr>
          <w:rStyle w:val="Siln"/>
          <w:rFonts w:ascii="Arial" w:hAnsi="Arial" w:cs="Arial"/>
          <w:sz w:val="20"/>
          <w:szCs w:val="20"/>
        </w:rPr>
        <w:tab/>
      </w:r>
      <w:r w:rsidR="00A0434E" w:rsidRPr="00A0434E">
        <w:rPr>
          <w:rStyle w:val="Siln"/>
          <w:rFonts w:ascii="Arial" w:hAnsi="Arial" w:cs="Arial"/>
          <w:sz w:val="20"/>
          <w:szCs w:val="20"/>
        </w:rPr>
        <w:tab/>
      </w:r>
      <w:r w:rsidR="00B515E8" w:rsidRPr="00A0434E">
        <w:rPr>
          <w:rFonts w:ascii="Arial" w:hAnsi="Arial" w:cs="Arial"/>
          <w:sz w:val="20"/>
          <w:szCs w:val="20"/>
        </w:rPr>
        <w:t>„Ľahší prístup k efektívnejším a</w:t>
      </w:r>
      <w:r w:rsidR="00E558BB">
        <w:rPr>
          <w:rFonts w:ascii="Arial" w:hAnsi="Arial" w:cs="Arial"/>
          <w:sz w:val="20"/>
          <w:szCs w:val="20"/>
        </w:rPr>
        <w:t> </w:t>
      </w:r>
      <w:r w:rsidR="00B515E8" w:rsidRPr="00A0434E">
        <w:rPr>
          <w:rFonts w:ascii="Arial" w:hAnsi="Arial" w:cs="Arial"/>
          <w:sz w:val="20"/>
          <w:szCs w:val="20"/>
        </w:rPr>
        <w:t>kvalitnejším</w:t>
      </w:r>
      <w:r w:rsidR="00E558BB">
        <w:rPr>
          <w:rFonts w:ascii="Arial" w:hAnsi="Arial" w:cs="Arial"/>
          <w:sz w:val="20"/>
          <w:szCs w:val="20"/>
        </w:rPr>
        <w:t xml:space="preserve"> verejným službám</w:t>
      </w:r>
      <w:r w:rsidR="00B515E8" w:rsidRPr="00A0434E">
        <w:rPr>
          <w:rFonts w:ascii="Arial" w:hAnsi="Arial" w:cs="Arial"/>
          <w:sz w:val="20"/>
          <w:szCs w:val="20"/>
        </w:rPr>
        <w:t>“</w:t>
      </w:r>
    </w:p>
    <w:p w:rsidR="00B515E8" w:rsidRPr="00A0434E" w:rsidRDefault="00B515E8" w:rsidP="00B515E8">
      <w:pPr>
        <w:spacing w:line="276" w:lineRule="auto"/>
        <w:ind w:left="2124" w:hanging="2124"/>
        <w:rPr>
          <w:rFonts w:ascii="Arial" w:hAnsi="Arial" w:cs="Arial"/>
          <w:sz w:val="20"/>
          <w:szCs w:val="20"/>
        </w:rPr>
      </w:pPr>
      <w:r w:rsidRPr="00A0434E">
        <w:rPr>
          <w:rStyle w:val="Siln"/>
          <w:rFonts w:ascii="Arial" w:hAnsi="Arial" w:cs="Arial"/>
          <w:sz w:val="20"/>
          <w:szCs w:val="20"/>
        </w:rPr>
        <w:t xml:space="preserve">ŠC 2.2.3: </w:t>
      </w:r>
      <w:r w:rsidRPr="00A0434E">
        <w:rPr>
          <w:rStyle w:val="Siln"/>
          <w:rFonts w:ascii="Arial" w:hAnsi="Arial" w:cs="Arial"/>
          <w:sz w:val="20"/>
          <w:szCs w:val="20"/>
        </w:rPr>
        <w:tab/>
      </w:r>
      <w:r w:rsidRPr="00A0434E">
        <w:rPr>
          <w:rFonts w:ascii="Arial" w:hAnsi="Arial" w:cs="Arial"/>
          <w:sz w:val="20"/>
          <w:szCs w:val="20"/>
        </w:rPr>
        <w:t>„Zvýšenie počtu žiakov stredných odborných škôl na praktickom vyučovaní“</w:t>
      </w:r>
    </w:p>
    <w:p w:rsidR="00B515E8" w:rsidRPr="0065272C" w:rsidRDefault="0065272C" w:rsidP="0065272C">
      <w:pPr>
        <w:pStyle w:val="Nadpis4"/>
        <w:spacing w:before="240"/>
        <w:jc w:val="both"/>
        <w:rPr>
          <w:rFonts w:cs="Arial"/>
          <w:sz w:val="18"/>
        </w:rPr>
      </w:pPr>
      <w:r w:rsidRPr="0065272C">
        <w:rPr>
          <w:rFonts w:cs="Arial"/>
          <w:sz w:val="18"/>
        </w:rPr>
        <w:t>Hlavný cieľ</w:t>
      </w:r>
      <w:r w:rsidR="00B515E8" w:rsidRPr="0065272C">
        <w:rPr>
          <w:rFonts w:cs="Arial"/>
          <w:sz w:val="18"/>
        </w:rPr>
        <w:t xml:space="preserve"> projektu:  </w:t>
      </w:r>
    </w:p>
    <w:p w:rsidR="005725BE" w:rsidRPr="00165327" w:rsidRDefault="00F169A8" w:rsidP="005725BE">
      <w:pPr>
        <w:pStyle w:val="Odsekzoznamu"/>
        <w:numPr>
          <w:ilvl w:val="0"/>
          <w:numId w:val="29"/>
        </w:numPr>
        <w:jc w:val="both"/>
        <w:rPr>
          <w:rFonts w:ascii="Arial" w:hAnsi="Arial" w:cs="Arial"/>
          <w:sz w:val="18"/>
        </w:rPr>
      </w:pPr>
      <w:r w:rsidRPr="00165327">
        <w:rPr>
          <w:rFonts w:ascii="Arial" w:hAnsi="Arial" w:cs="Arial"/>
          <w:sz w:val="18"/>
        </w:rPr>
        <w:t>n</w:t>
      </w:r>
      <w:r w:rsidR="005725BE" w:rsidRPr="00165327">
        <w:rPr>
          <w:rFonts w:ascii="Arial" w:hAnsi="Arial" w:cs="Arial"/>
          <w:sz w:val="18"/>
        </w:rPr>
        <w:t>ové vybavenie priestorov pre odborné vzdelávanie, prípravu a ďalšie vzdelávanie rešpektujúce nové technologické postupy v odvetví,</w:t>
      </w:r>
    </w:p>
    <w:p w:rsidR="005725BE" w:rsidRPr="00165327" w:rsidRDefault="00F169A8" w:rsidP="005725BE">
      <w:pPr>
        <w:pStyle w:val="Odsekzoznamu"/>
        <w:numPr>
          <w:ilvl w:val="0"/>
          <w:numId w:val="29"/>
        </w:numPr>
        <w:jc w:val="both"/>
        <w:rPr>
          <w:rFonts w:ascii="Arial" w:hAnsi="Arial" w:cs="Arial"/>
          <w:sz w:val="18"/>
        </w:rPr>
      </w:pPr>
      <w:r w:rsidRPr="00165327">
        <w:rPr>
          <w:rFonts w:ascii="Arial" w:hAnsi="Arial" w:cs="Arial"/>
          <w:sz w:val="18"/>
        </w:rPr>
        <w:t>z</w:t>
      </w:r>
      <w:r w:rsidR="005725BE" w:rsidRPr="00165327">
        <w:rPr>
          <w:rFonts w:ascii="Arial" w:hAnsi="Arial" w:cs="Arial"/>
          <w:sz w:val="18"/>
        </w:rPr>
        <w:t>mena na energeticky efektívne Centrá odborného vzdelávania a prípravy prispievajúc k zlepšeniu životného prostredia,</w:t>
      </w:r>
    </w:p>
    <w:p w:rsidR="005725BE" w:rsidRPr="00165327" w:rsidRDefault="00F169A8" w:rsidP="005725BE">
      <w:pPr>
        <w:pStyle w:val="Odsekzoznamu"/>
        <w:numPr>
          <w:ilvl w:val="0"/>
          <w:numId w:val="29"/>
        </w:numPr>
        <w:jc w:val="both"/>
        <w:rPr>
          <w:rFonts w:ascii="Arial" w:hAnsi="Arial" w:cs="Arial"/>
          <w:sz w:val="18"/>
        </w:rPr>
      </w:pPr>
      <w:r w:rsidRPr="00165327">
        <w:rPr>
          <w:rFonts w:ascii="Arial" w:hAnsi="Arial" w:cs="Arial"/>
          <w:sz w:val="18"/>
        </w:rPr>
        <w:t>z</w:t>
      </w:r>
      <w:r w:rsidR="005725BE" w:rsidRPr="00165327">
        <w:rPr>
          <w:rFonts w:ascii="Arial" w:hAnsi="Arial" w:cs="Arial"/>
          <w:sz w:val="18"/>
        </w:rPr>
        <w:t>výšenie počtu žiakov s lepšími kľúčovými kompetencií žiakov Centier odborného vzdelávania a</w:t>
      </w:r>
      <w:r w:rsidRPr="00165327">
        <w:rPr>
          <w:rFonts w:ascii="Arial" w:hAnsi="Arial" w:cs="Arial"/>
          <w:sz w:val="18"/>
        </w:rPr>
        <w:t> </w:t>
      </w:r>
      <w:r w:rsidR="005725BE" w:rsidRPr="00165327">
        <w:rPr>
          <w:rFonts w:ascii="Arial" w:hAnsi="Arial" w:cs="Arial"/>
          <w:sz w:val="18"/>
        </w:rPr>
        <w:t>prípravy</w:t>
      </w:r>
      <w:r w:rsidRPr="00165327">
        <w:rPr>
          <w:rFonts w:ascii="Arial" w:hAnsi="Arial" w:cs="Arial"/>
          <w:sz w:val="18"/>
        </w:rPr>
        <w:t>.</w:t>
      </w:r>
    </w:p>
    <w:p w:rsidR="00B515E8" w:rsidRPr="00B515E8" w:rsidRDefault="00B515E8" w:rsidP="00B515E8">
      <w:pPr>
        <w:pStyle w:val="Nadpis4"/>
        <w:spacing w:line="240" w:lineRule="auto"/>
        <w:jc w:val="both"/>
        <w:rPr>
          <w:rFonts w:cs="Arial"/>
          <w:sz w:val="20"/>
        </w:rPr>
      </w:pPr>
    </w:p>
    <w:p w:rsidR="00B515E8" w:rsidRPr="0065272C" w:rsidRDefault="00B515E8" w:rsidP="0065272C">
      <w:pPr>
        <w:pStyle w:val="Nadpis4"/>
        <w:jc w:val="both"/>
        <w:rPr>
          <w:rFonts w:cs="Arial"/>
          <w:sz w:val="18"/>
        </w:rPr>
      </w:pPr>
      <w:r w:rsidRPr="0065272C">
        <w:rPr>
          <w:rFonts w:cs="Arial"/>
          <w:sz w:val="18"/>
        </w:rPr>
        <w:t xml:space="preserve">Prínos projektu pre BSK: </w:t>
      </w:r>
    </w:p>
    <w:p w:rsidR="00B515E8" w:rsidRPr="00165327" w:rsidRDefault="00F169A8" w:rsidP="0065272C">
      <w:pPr>
        <w:jc w:val="both"/>
        <w:rPr>
          <w:rFonts w:ascii="Arial" w:hAnsi="Arial" w:cs="Arial"/>
          <w:sz w:val="18"/>
        </w:rPr>
      </w:pPr>
      <w:r w:rsidRPr="00165327">
        <w:rPr>
          <w:rFonts w:ascii="Arial" w:hAnsi="Arial" w:cs="Arial"/>
          <w:sz w:val="18"/>
        </w:rPr>
        <w:t>v</w:t>
      </w:r>
      <w:r w:rsidR="00B515E8" w:rsidRPr="00165327">
        <w:rPr>
          <w:rFonts w:ascii="Arial" w:hAnsi="Arial" w:cs="Arial"/>
          <w:sz w:val="18"/>
        </w:rPr>
        <w:t>znik a postupné posilnenie systému odborného vzdelávania a prípravy a zvýšenie jeho atraktívnosti v kontexte celoživotného vzdelávania vytvorením regionálne/ miestne špecifický zameranej ponuky vzdelávania pre študentov stredných odborných škôl v zriadení Bratislavského samosprávneho kraja. Zlepšenie podmienok pre uplatnenie absolventov odborného vzdelávania a prípravy pre potreby trh</w:t>
      </w:r>
      <w:r w:rsidR="001046CD">
        <w:rPr>
          <w:rFonts w:ascii="Arial" w:hAnsi="Arial" w:cs="Arial"/>
          <w:sz w:val="18"/>
        </w:rPr>
        <w:t>u práce. Zlepšenie materiálno-</w:t>
      </w:r>
      <w:r w:rsidR="00B515E8" w:rsidRPr="00165327">
        <w:rPr>
          <w:rFonts w:ascii="Arial" w:hAnsi="Arial" w:cs="Arial"/>
          <w:sz w:val="18"/>
        </w:rPr>
        <w:t>technického vybavenia stredných odborných škôl, stredísk praktického vyučovania, školských hospodárstiev, stredísk odbornej praxe a vytvorenie technických podmienok pre inkluzíve vzdelávanie. Vytvorenie podmienok na zvýšenie počtu žiakov zúčastňujúcich sa praktického vyučovania priamo u zamestnávateľa a spoločných modelov ďalšieho vzdelávania. Vytvorenie podmienok pre poskytovanie celoživotného vzdelávania prostredníctvom prepojenia siete centier odborného vzdelávania a prípravy so zamestnávateľmi a terciárnym</w:t>
      </w:r>
      <w:r w:rsidR="0065272C" w:rsidRPr="00165327">
        <w:rPr>
          <w:rFonts w:ascii="Arial" w:hAnsi="Arial" w:cs="Arial"/>
          <w:sz w:val="18"/>
        </w:rPr>
        <w:t xml:space="preserve"> sektorom.</w:t>
      </w:r>
    </w:p>
    <w:p w:rsidR="0065272C" w:rsidRPr="00165327" w:rsidRDefault="0065272C" w:rsidP="00A0434E">
      <w:pPr>
        <w:spacing w:before="240" w:line="360" w:lineRule="auto"/>
        <w:rPr>
          <w:rFonts w:ascii="Arial" w:hAnsi="Arial" w:cs="Arial"/>
          <w:b/>
          <w:sz w:val="18"/>
        </w:rPr>
      </w:pPr>
      <w:r w:rsidRPr="00165327">
        <w:rPr>
          <w:rFonts w:ascii="Arial" w:hAnsi="Arial" w:cs="Arial"/>
          <w:b/>
          <w:sz w:val="18"/>
        </w:rPr>
        <w:t xml:space="preserve">Najdôležitejšie aktivity BSK v projekte: </w:t>
      </w:r>
    </w:p>
    <w:p w:rsidR="0065272C" w:rsidRPr="00165327" w:rsidRDefault="00F169A8" w:rsidP="005725BE">
      <w:pPr>
        <w:pStyle w:val="Odsekzoznamu"/>
        <w:numPr>
          <w:ilvl w:val="0"/>
          <w:numId w:val="30"/>
        </w:numPr>
        <w:jc w:val="both"/>
        <w:rPr>
          <w:rFonts w:ascii="Arial" w:hAnsi="Arial" w:cs="Arial"/>
          <w:sz w:val="18"/>
        </w:rPr>
      </w:pPr>
      <w:r w:rsidRPr="00165327">
        <w:rPr>
          <w:rFonts w:ascii="Arial" w:hAnsi="Arial" w:cs="Arial"/>
          <w:sz w:val="18"/>
        </w:rPr>
        <w:t>o</w:t>
      </w:r>
      <w:r w:rsidR="0065272C" w:rsidRPr="00165327">
        <w:rPr>
          <w:rFonts w:ascii="Arial" w:hAnsi="Arial" w:cs="Arial"/>
          <w:sz w:val="18"/>
        </w:rPr>
        <w:t>bstara</w:t>
      </w:r>
      <w:r w:rsidR="002040AC">
        <w:rPr>
          <w:rFonts w:ascii="Arial" w:hAnsi="Arial" w:cs="Arial"/>
          <w:sz w:val="18"/>
        </w:rPr>
        <w:t>nie a modernizácia materiálno-</w:t>
      </w:r>
      <w:r w:rsidR="0065272C" w:rsidRPr="00165327">
        <w:rPr>
          <w:rFonts w:ascii="Arial" w:hAnsi="Arial" w:cs="Arial"/>
          <w:sz w:val="18"/>
        </w:rPr>
        <w:t xml:space="preserve">technického vybavenia odborných pracovísk pre praktické vyučovanie, odborný výcvik, odbornú prax, celoživotné vzdelávanie, jazykových učební, odborných dielní, odborných učební, knižníc, prednáškových a vyučovacích miestností na stredných odborných školách, centrách odborného vzdelávania a prípravy, a s tým súvisiace stavebné úpravy, </w:t>
      </w:r>
    </w:p>
    <w:p w:rsidR="0065272C" w:rsidRPr="00165327" w:rsidRDefault="00F169A8" w:rsidP="005725BE">
      <w:pPr>
        <w:pStyle w:val="Odsekzoznamu"/>
        <w:numPr>
          <w:ilvl w:val="0"/>
          <w:numId w:val="30"/>
        </w:numPr>
        <w:jc w:val="both"/>
        <w:rPr>
          <w:rFonts w:ascii="Arial" w:hAnsi="Arial" w:cs="Arial"/>
          <w:sz w:val="18"/>
        </w:rPr>
      </w:pPr>
      <w:r w:rsidRPr="00165327">
        <w:rPr>
          <w:rFonts w:ascii="Arial" w:hAnsi="Arial" w:cs="Arial"/>
          <w:sz w:val="18"/>
        </w:rPr>
        <w:t>o</w:t>
      </w:r>
      <w:r w:rsidR="0065272C" w:rsidRPr="00165327">
        <w:rPr>
          <w:rFonts w:ascii="Arial" w:hAnsi="Arial" w:cs="Arial"/>
          <w:sz w:val="18"/>
        </w:rPr>
        <w:t xml:space="preserve">bstaranie a modernizácia materiálno-technického vybavenia internátov a s tým súvisiace stavebné úpravy vrátane prvkov inkluzívneho vzdelávania, </w:t>
      </w:r>
    </w:p>
    <w:p w:rsidR="0065272C" w:rsidRPr="00165327" w:rsidRDefault="00F169A8" w:rsidP="005725BE">
      <w:pPr>
        <w:pStyle w:val="Odsekzoznamu"/>
        <w:numPr>
          <w:ilvl w:val="0"/>
          <w:numId w:val="30"/>
        </w:numPr>
        <w:jc w:val="both"/>
        <w:rPr>
          <w:rFonts w:ascii="Arial" w:hAnsi="Arial" w:cs="Arial"/>
          <w:sz w:val="18"/>
        </w:rPr>
      </w:pPr>
      <w:r w:rsidRPr="00165327">
        <w:rPr>
          <w:rFonts w:ascii="Arial" w:hAnsi="Arial" w:cs="Arial"/>
          <w:sz w:val="18"/>
        </w:rPr>
        <w:t>p</w:t>
      </w:r>
      <w:r w:rsidR="0065272C" w:rsidRPr="00165327">
        <w:rPr>
          <w:rFonts w:ascii="Arial" w:hAnsi="Arial" w:cs="Arial"/>
          <w:sz w:val="18"/>
        </w:rPr>
        <w:t xml:space="preserve">rístavba, nadstavba, stavebné úpravy a rekonštrukcia vonkajších a vnútorných priestorov a areálov stredných odborných škôl, centier odborného vzdelávania a prípravy, stredísk odbornej praxe, stredísk praktického vyučovania a školského hospodárstva, súvisiacich okrem iného aj so zabezpečením prvkov inkluzívneho vzdelávania a vybavenosťou pre širšiu komunitu centier odborného vzdelávania a prípravy, </w:t>
      </w:r>
    </w:p>
    <w:p w:rsidR="0065272C" w:rsidRPr="00165327" w:rsidRDefault="00F169A8" w:rsidP="005725BE">
      <w:pPr>
        <w:pStyle w:val="Odsekzoznamu"/>
        <w:numPr>
          <w:ilvl w:val="0"/>
          <w:numId w:val="30"/>
        </w:numPr>
        <w:jc w:val="both"/>
        <w:rPr>
          <w:rFonts w:ascii="Arial" w:hAnsi="Arial" w:cs="Arial"/>
          <w:sz w:val="18"/>
        </w:rPr>
      </w:pPr>
      <w:r w:rsidRPr="00165327">
        <w:rPr>
          <w:rFonts w:ascii="Arial" w:hAnsi="Arial" w:cs="Arial"/>
          <w:sz w:val="18"/>
        </w:rPr>
        <w:t>z</w:t>
      </w:r>
      <w:r w:rsidR="0065272C" w:rsidRPr="00165327">
        <w:rPr>
          <w:rFonts w:ascii="Arial" w:hAnsi="Arial" w:cs="Arial"/>
          <w:sz w:val="18"/>
        </w:rPr>
        <w:t>výšenie energetickej hospodárnosti budov stredných odborných škôl, centier odborného vzdelávania a prípravy, stredísk odbornej praxe, stredísk praktického vyučovania, školských hospodárstiev vrátane internátov.</w:t>
      </w:r>
    </w:p>
    <w:p w:rsidR="0065272C" w:rsidRPr="00A0434E" w:rsidRDefault="0065272C" w:rsidP="0065272C">
      <w:pPr>
        <w:spacing w:before="240"/>
        <w:rPr>
          <w:rFonts w:ascii="Arial" w:hAnsi="Arial" w:cs="Arial"/>
          <w:sz w:val="18"/>
        </w:rPr>
      </w:pPr>
      <w:r w:rsidRPr="00A0434E">
        <w:rPr>
          <w:rFonts w:ascii="Arial" w:hAnsi="Arial" w:cs="Arial"/>
          <w:b/>
          <w:sz w:val="18"/>
        </w:rPr>
        <w:t xml:space="preserve">Realizácia projektu: </w:t>
      </w:r>
      <w:r w:rsidRPr="00A0434E">
        <w:rPr>
          <w:rFonts w:ascii="Arial" w:hAnsi="Arial" w:cs="Arial"/>
          <w:sz w:val="18"/>
        </w:rPr>
        <w:t>24 mesiacov od schválenia</w:t>
      </w:r>
      <w:r w:rsidR="00A1052A">
        <w:rPr>
          <w:rFonts w:ascii="Arial" w:hAnsi="Arial" w:cs="Arial"/>
          <w:sz w:val="18"/>
        </w:rPr>
        <w:t>, predpokladaný začiatok 07/2017</w:t>
      </w:r>
    </w:p>
    <w:p w:rsidR="0065272C" w:rsidRPr="00A0434E" w:rsidRDefault="0065272C" w:rsidP="0065272C">
      <w:pPr>
        <w:jc w:val="both"/>
        <w:rPr>
          <w:rFonts w:ascii="Arial" w:hAnsi="Arial" w:cs="Arial"/>
          <w:b/>
          <w:sz w:val="18"/>
          <w:szCs w:val="22"/>
        </w:rPr>
      </w:pPr>
    </w:p>
    <w:p w:rsidR="0065272C" w:rsidRPr="00A0434E" w:rsidRDefault="0065272C" w:rsidP="0065272C">
      <w:pPr>
        <w:jc w:val="both"/>
        <w:rPr>
          <w:rFonts w:ascii="Arial" w:hAnsi="Arial" w:cs="Arial"/>
          <w:b/>
          <w:sz w:val="18"/>
          <w:szCs w:val="22"/>
        </w:rPr>
      </w:pPr>
      <w:r w:rsidRPr="00A0434E">
        <w:rPr>
          <w:rFonts w:ascii="Arial" w:hAnsi="Arial" w:cs="Arial"/>
          <w:b/>
          <w:sz w:val="18"/>
          <w:szCs w:val="22"/>
        </w:rPr>
        <w:t>Udržateľnosť:</w:t>
      </w:r>
    </w:p>
    <w:p w:rsidR="0065272C" w:rsidRPr="00165327" w:rsidRDefault="00F169A8" w:rsidP="005725BE">
      <w:pPr>
        <w:pStyle w:val="Odsekzoznamu"/>
        <w:numPr>
          <w:ilvl w:val="0"/>
          <w:numId w:val="31"/>
        </w:numPr>
        <w:jc w:val="both"/>
        <w:rPr>
          <w:rFonts w:ascii="Arial" w:hAnsi="Arial" w:cs="Arial"/>
          <w:sz w:val="18"/>
        </w:rPr>
      </w:pPr>
      <w:r w:rsidRPr="00165327">
        <w:rPr>
          <w:rFonts w:ascii="Arial" w:hAnsi="Arial" w:cs="Arial"/>
          <w:sz w:val="18"/>
        </w:rPr>
        <w:t>p</w:t>
      </w:r>
      <w:r w:rsidR="0065272C" w:rsidRPr="00165327">
        <w:rPr>
          <w:rFonts w:ascii="Arial" w:hAnsi="Arial" w:cs="Arial"/>
          <w:sz w:val="18"/>
        </w:rPr>
        <w:t>rostredníctvom zvyšovania počtu žiakov na stredných a odborných školách vďaka zlepšeniu podmienok pr</w:t>
      </w:r>
      <w:r w:rsidRPr="00165327">
        <w:rPr>
          <w:rFonts w:ascii="Arial" w:hAnsi="Arial" w:cs="Arial"/>
          <w:sz w:val="18"/>
        </w:rPr>
        <w:t>e odborné vzdelávanie a výcvik,</w:t>
      </w:r>
    </w:p>
    <w:p w:rsidR="0065272C" w:rsidRPr="00165327" w:rsidRDefault="00F169A8" w:rsidP="005725BE">
      <w:pPr>
        <w:pStyle w:val="Odsekzoznamu"/>
        <w:numPr>
          <w:ilvl w:val="0"/>
          <w:numId w:val="31"/>
        </w:numPr>
        <w:jc w:val="both"/>
        <w:rPr>
          <w:rFonts w:ascii="Arial" w:hAnsi="Arial" w:cs="Arial"/>
          <w:sz w:val="18"/>
        </w:rPr>
      </w:pPr>
      <w:r w:rsidRPr="00165327">
        <w:rPr>
          <w:rFonts w:ascii="Arial" w:hAnsi="Arial" w:cs="Arial"/>
          <w:sz w:val="18"/>
        </w:rPr>
        <w:t>s</w:t>
      </w:r>
      <w:r w:rsidR="0065272C" w:rsidRPr="00165327">
        <w:rPr>
          <w:rFonts w:ascii="Arial" w:hAnsi="Arial" w:cs="Arial"/>
          <w:sz w:val="18"/>
        </w:rPr>
        <w:t>účasťou rozpočtu školstva financovaného na základe normatívu v zmysle platnej legislatívy</w:t>
      </w:r>
      <w:r w:rsidRPr="00165327">
        <w:rPr>
          <w:rFonts w:ascii="Arial" w:hAnsi="Arial" w:cs="Arial"/>
          <w:sz w:val="18"/>
        </w:rPr>
        <w:t>,</w:t>
      </w:r>
    </w:p>
    <w:p w:rsidR="0065272C" w:rsidRPr="00165327" w:rsidRDefault="00F169A8" w:rsidP="005725BE">
      <w:pPr>
        <w:pStyle w:val="Odsekzoznamu"/>
        <w:numPr>
          <w:ilvl w:val="0"/>
          <w:numId w:val="31"/>
        </w:numPr>
        <w:jc w:val="both"/>
        <w:rPr>
          <w:rFonts w:ascii="Arial" w:hAnsi="Arial" w:cs="Arial"/>
          <w:sz w:val="18"/>
        </w:rPr>
      </w:pPr>
      <w:r w:rsidRPr="00165327">
        <w:rPr>
          <w:rFonts w:ascii="Arial" w:hAnsi="Arial" w:cs="Arial"/>
          <w:sz w:val="18"/>
        </w:rPr>
        <w:t>z</w:t>
      </w:r>
      <w:r w:rsidR="0065272C" w:rsidRPr="00165327">
        <w:rPr>
          <w:rFonts w:ascii="Arial" w:hAnsi="Arial" w:cs="Arial"/>
          <w:sz w:val="18"/>
        </w:rPr>
        <w:t>mluvy so zamestnávateľmi</w:t>
      </w:r>
      <w:r w:rsidRPr="00165327">
        <w:rPr>
          <w:rFonts w:ascii="Arial" w:hAnsi="Arial" w:cs="Arial"/>
          <w:sz w:val="18"/>
        </w:rPr>
        <w:t>.</w:t>
      </w:r>
    </w:p>
    <w:p w:rsidR="0065272C" w:rsidRPr="00A0434E" w:rsidRDefault="0065272C" w:rsidP="0065272C">
      <w:pPr>
        <w:spacing w:before="240" w:line="276" w:lineRule="auto"/>
        <w:rPr>
          <w:rFonts w:ascii="Arial" w:hAnsi="Arial" w:cs="Arial"/>
          <w:sz w:val="18"/>
        </w:rPr>
      </w:pPr>
      <w:r w:rsidRPr="00A0434E">
        <w:rPr>
          <w:rFonts w:ascii="Arial" w:hAnsi="Arial" w:cs="Arial"/>
          <w:b/>
          <w:sz w:val="18"/>
        </w:rPr>
        <w:t xml:space="preserve">Zodpovedný za prípravu projektu: </w:t>
      </w:r>
    </w:p>
    <w:p w:rsidR="0065272C" w:rsidRPr="00564688" w:rsidRDefault="0065272C" w:rsidP="001E0F85">
      <w:pPr>
        <w:pStyle w:val="Odsekzoznamu"/>
        <w:numPr>
          <w:ilvl w:val="0"/>
          <w:numId w:val="32"/>
        </w:numPr>
        <w:autoSpaceDE w:val="0"/>
        <w:autoSpaceDN w:val="0"/>
        <w:adjustRightInd w:val="0"/>
        <w:spacing w:before="120"/>
        <w:jc w:val="both"/>
        <w:rPr>
          <w:rFonts w:ascii="Arial" w:hAnsi="Arial" w:cs="Arial"/>
          <w:sz w:val="18"/>
        </w:rPr>
      </w:pPr>
      <w:r w:rsidRPr="00564688">
        <w:rPr>
          <w:rFonts w:ascii="Arial" w:hAnsi="Arial" w:cs="Arial"/>
          <w:sz w:val="18"/>
        </w:rPr>
        <w:t>Odbor stratégie, územné</w:t>
      </w:r>
      <w:r w:rsidR="00564688">
        <w:rPr>
          <w:rFonts w:ascii="Arial" w:hAnsi="Arial" w:cs="Arial"/>
          <w:sz w:val="18"/>
        </w:rPr>
        <w:t>ho rozvoja a riadenia projektov</w:t>
      </w:r>
    </w:p>
    <w:p w:rsidR="005725BE" w:rsidRPr="00A0434E" w:rsidRDefault="005725BE" w:rsidP="005725BE">
      <w:pPr>
        <w:spacing w:before="240" w:line="276" w:lineRule="auto"/>
        <w:contextualSpacing/>
        <w:rPr>
          <w:rFonts w:ascii="Arial" w:hAnsi="Arial" w:cs="Arial"/>
          <w:b/>
          <w:sz w:val="18"/>
        </w:rPr>
      </w:pPr>
      <w:r w:rsidRPr="00A0434E">
        <w:rPr>
          <w:rStyle w:val="Nadpis4Char"/>
          <w:rFonts w:cs="Arial"/>
          <w:sz w:val="18"/>
        </w:rPr>
        <w:t xml:space="preserve">Rozpočet projektu: 3 </w:t>
      </w:r>
      <w:r>
        <w:rPr>
          <w:rStyle w:val="Nadpis4Char"/>
          <w:rFonts w:cs="Arial"/>
          <w:sz w:val="18"/>
        </w:rPr>
        <w:t>7</w:t>
      </w:r>
      <w:r w:rsidRPr="00A0434E">
        <w:rPr>
          <w:rStyle w:val="Nadpis4Char"/>
          <w:rFonts w:cs="Arial"/>
          <w:sz w:val="18"/>
        </w:rPr>
        <w:t>00 000,00</w:t>
      </w:r>
      <w:r w:rsidRPr="00A0434E">
        <w:rPr>
          <w:rFonts w:ascii="Arial" w:hAnsi="Arial" w:cs="Arial"/>
          <w:b/>
          <w:sz w:val="18"/>
        </w:rPr>
        <w:t xml:space="preserve"> EUR</w:t>
      </w:r>
    </w:p>
    <w:p w:rsidR="005725BE" w:rsidRPr="00A0434E" w:rsidRDefault="005725BE" w:rsidP="005725BE">
      <w:pPr>
        <w:spacing w:before="240"/>
        <w:contextualSpacing/>
        <w:rPr>
          <w:rFonts w:ascii="Arial" w:hAnsi="Arial" w:cs="Arial"/>
          <w:b/>
          <w:sz w:val="18"/>
        </w:rPr>
      </w:pPr>
      <w:r w:rsidRPr="00A0434E">
        <w:rPr>
          <w:rFonts w:ascii="Arial" w:hAnsi="Arial" w:cs="Arial"/>
          <w:b/>
          <w:sz w:val="18"/>
        </w:rPr>
        <w:t>z toho:</w:t>
      </w:r>
    </w:p>
    <w:p w:rsidR="005725BE" w:rsidRPr="00B2658A" w:rsidRDefault="005725BE" w:rsidP="005725BE">
      <w:pPr>
        <w:spacing w:before="120"/>
        <w:rPr>
          <w:rFonts w:ascii="Arial" w:hAnsi="Arial" w:cs="Arial"/>
          <w:b/>
          <w:sz w:val="18"/>
        </w:rPr>
      </w:pPr>
      <w:r w:rsidRPr="00B2658A">
        <w:rPr>
          <w:rStyle w:val="Nadpis4Char"/>
          <w:rFonts w:cs="Arial"/>
          <w:sz w:val="18"/>
        </w:rPr>
        <w:lastRenderedPageBreak/>
        <w:t xml:space="preserve">EURÓPSKY FOND REGIONÁLNEHO ROZVOJA (EFRR): </w:t>
      </w:r>
      <w:r>
        <w:rPr>
          <w:rStyle w:val="Nadpis4Char"/>
          <w:rFonts w:cs="Arial"/>
          <w:sz w:val="18"/>
        </w:rPr>
        <w:t>1 750 000,00</w:t>
      </w:r>
      <w:r w:rsidRPr="00B2658A">
        <w:rPr>
          <w:rFonts w:ascii="Arial" w:hAnsi="Arial" w:cs="Arial"/>
          <w:b/>
          <w:sz w:val="18"/>
        </w:rPr>
        <w:t xml:space="preserve"> EUR</w:t>
      </w:r>
    </w:p>
    <w:p w:rsidR="005725BE" w:rsidRPr="00B2658A" w:rsidRDefault="005725BE" w:rsidP="005725BE">
      <w:pPr>
        <w:spacing w:before="120"/>
        <w:rPr>
          <w:rFonts w:ascii="Arial" w:hAnsi="Arial" w:cs="Arial"/>
          <w:b/>
          <w:sz w:val="18"/>
        </w:rPr>
      </w:pPr>
      <w:r>
        <w:rPr>
          <w:rFonts w:ascii="Arial" w:hAnsi="Arial" w:cs="Arial"/>
          <w:b/>
          <w:sz w:val="18"/>
        </w:rPr>
        <w:t xml:space="preserve">Štátny rozpočet SR: 1 575 000,00 </w:t>
      </w:r>
      <w:r w:rsidRPr="00B2658A">
        <w:rPr>
          <w:rFonts w:ascii="Arial" w:hAnsi="Arial" w:cs="Arial"/>
          <w:b/>
          <w:sz w:val="18"/>
        </w:rPr>
        <w:t>EUR</w:t>
      </w:r>
    </w:p>
    <w:p w:rsidR="00C06345" w:rsidRDefault="005725BE" w:rsidP="005725BE">
      <w:pPr>
        <w:spacing w:before="120"/>
        <w:rPr>
          <w:rFonts w:ascii="Arial" w:hAnsi="Arial" w:cs="Arial"/>
          <w:b/>
          <w:sz w:val="18"/>
        </w:rPr>
      </w:pPr>
      <w:r w:rsidRPr="00B2658A">
        <w:rPr>
          <w:rStyle w:val="Nadpis4Char"/>
          <w:rFonts w:cs="Arial"/>
          <w:sz w:val="18"/>
        </w:rPr>
        <w:t>Spolufinancovanie z rozpočtu BSK:</w:t>
      </w:r>
      <w:r w:rsidRPr="00B2658A">
        <w:rPr>
          <w:rFonts w:ascii="Arial" w:hAnsi="Arial" w:cs="Arial"/>
          <w:b/>
          <w:sz w:val="18"/>
        </w:rPr>
        <w:t xml:space="preserve"> </w:t>
      </w:r>
      <w:r>
        <w:rPr>
          <w:rFonts w:ascii="Arial" w:hAnsi="Arial" w:cs="Arial"/>
          <w:b/>
          <w:sz w:val="18"/>
        </w:rPr>
        <w:t>375 000,00</w:t>
      </w:r>
      <w:r w:rsidRPr="00B2658A">
        <w:rPr>
          <w:rFonts w:ascii="Arial" w:hAnsi="Arial" w:cs="Arial"/>
          <w:b/>
          <w:sz w:val="18"/>
        </w:rPr>
        <w:t xml:space="preserve"> EUR</w:t>
      </w:r>
      <w:r w:rsidR="006E68D1">
        <w:rPr>
          <w:rFonts w:ascii="Arial" w:hAnsi="Arial" w:cs="Arial"/>
          <w:b/>
          <w:sz w:val="18"/>
        </w:rPr>
        <w:t xml:space="preserve">, </w:t>
      </w:r>
      <w:r w:rsidR="00C06345" w:rsidRPr="00655D70">
        <w:rPr>
          <w:rFonts w:ascii="Arial" w:hAnsi="Arial" w:cs="Arial"/>
          <w:b/>
          <w:sz w:val="18"/>
        </w:rPr>
        <w:t>z toho povinné spolufinancovanie</w:t>
      </w:r>
      <w:r w:rsidR="00016AC5" w:rsidRPr="00655D70">
        <w:rPr>
          <w:rFonts w:ascii="Arial" w:hAnsi="Arial" w:cs="Arial"/>
          <w:b/>
          <w:sz w:val="18"/>
        </w:rPr>
        <w:t xml:space="preserve"> 5% v hodnote</w:t>
      </w:r>
      <w:r w:rsidR="00C06345" w:rsidRPr="00655D70">
        <w:rPr>
          <w:rFonts w:ascii="Arial" w:hAnsi="Arial" w:cs="Arial"/>
          <w:b/>
          <w:sz w:val="18"/>
        </w:rPr>
        <w:t xml:space="preserve"> </w:t>
      </w:r>
      <w:r w:rsidR="006E68D1" w:rsidRPr="00655D70">
        <w:rPr>
          <w:rFonts w:ascii="Arial" w:hAnsi="Arial" w:cs="Arial"/>
          <w:b/>
          <w:sz w:val="18"/>
        </w:rPr>
        <w:t>175 000,00 EUR</w:t>
      </w:r>
      <w:r w:rsidR="00C06345" w:rsidRPr="00655D70">
        <w:rPr>
          <w:rFonts w:ascii="Arial" w:hAnsi="Arial" w:cs="Arial"/>
          <w:b/>
          <w:sz w:val="18"/>
        </w:rPr>
        <w:t xml:space="preserve"> a iné vlastné zdroje </w:t>
      </w:r>
      <w:r w:rsidR="006E68D1">
        <w:rPr>
          <w:rFonts w:ascii="Arial" w:hAnsi="Arial" w:cs="Arial"/>
          <w:b/>
          <w:sz w:val="18"/>
        </w:rPr>
        <w:t>v hodnote 200 000,00 EUR</w:t>
      </w:r>
    </w:p>
    <w:p w:rsidR="00B515E8" w:rsidRPr="00A0434E" w:rsidRDefault="005725BE" w:rsidP="00C06345">
      <w:pPr>
        <w:spacing w:before="120"/>
        <w:rPr>
          <w:rFonts w:ascii="Arial" w:hAnsi="Arial" w:cs="Arial"/>
          <w:b/>
          <w:sz w:val="18"/>
        </w:rPr>
      </w:pPr>
      <w:r w:rsidRPr="00A0434E">
        <w:rPr>
          <w:rStyle w:val="Nadpis4Char"/>
          <w:rFonts w:cs="Arial"/>
          <w:sz w:val="18"/>
        </w:rPr>
        <w:t>Zdroj podpory:</w:t>
      </w:r>
      <w:r w:rsidRPr="00A0434E">
        <w:rPr>
          <w:rFonts w:ascii="Arial" w:hAnsi="Arial" w:cs="Arial"/>
          <w:b/>
          <w:sz w:val="18"/>
        </w:rPr>
        <w:t xml:space="preserve"> </w:t>
      </w:r>
      <w:r w:rsidRPr="00A0434E">
        <w:rPr>
          <w:rFonts w:ascii="Arial" w:hAnsi="Arial" w:cs="Arial"/>
          <w:sz w:val="18"/>
        </w:rPr>
        <w:t>Integrovaný regionálny operačný program (IROP) 2014 - 2020</w:t>
      </w:r>
    </w:p>
    <w:sectPr w:rsidR="00B515E8" w:rsidRPr="00A0434E" w:rsidSect="00A0434E">
      <w:footerReference w:type="default" r:id="rId12"/>
      <w:type w:val="continuous"/>
      <w:pgSz w:w="11906" w:h="16838"/>
      <w:pgMar w:top="1276" w:right="1417" w:bottom="993" w:left="1417" w:header="708" w:footer="708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C4A66" w:rsidRDefault="00AC4A66">
      <w:r>
        <w:separator/>
      </w:r>
    </w:p>
  </w:endnote>
  <w:endnote w:type="continuationSeparator" w:id="0">
    <w:p w:rsidR="00AC4A66" w:rsidRDefault="00AC4A6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80CBE" w:rsidRDefault="00080CBE">
    <w:pPr>
      <w:pStyle w:val="Pta"/>
      <w:jc w:val="right"/>
    </w:pPr>
  </w:p>
  <w:p w:rsidR="00080CBE" w:rsidRDefault="00080CBE">
    <w:pPr>
      <w:pStyle w:val="Pt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823384076"/>
      <w:docPartObj>
        <w:docPartGallery w:val="Page Numbers (Bottom of Page)"/>
        <w:docPartUnique/>
      </w:docPartObj>
    </w:sdtPr>
    <w:sdtEndPr/>
    <w:sdtContent>
      <w:p w:rsidR="00080CBE" w:rsidRDefault="00080CBE">
        <w:pPr>
          <w:pStyle w:val="Pt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42562">
          <w:rPr>
            <w:noProof/>
          </w:rPr>
          <w:t>8</w:t>
        </w:r>
        <w:r>
          <w:fldChar w:fldCharType="end"/>
        </w:r>
      </w:p>
    </w:sdtContent>
  </w:sdt>
  <w:p w:rsidR="00080CBE" w:rsidRDefault="00080CBE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C4A66" w:rsidRDefault="00AC4A66">
      <w:r>
        <w:separator/>
      </w:r>
    </w:p>
  </w:footnote>
  <w:footnote w:type="continuationSeparator" w:id="0">
    <w:p w:rsidR="00AC4A66" w:rsidRDefault="00AC4A6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276282"/>
    <w:multiLevelType w:val="hybridMultilevel"/>
    <w:tmpl w:val="CBFABF40"/>
    <w:lvl w:ilvl="0" w:tplc="0B480B18">
      <w:numFmt w:val="bullet"/>
      <w:lvlText w:val="-"/>
      <w:lvlJc w:val="left"/>
      <w:pPr>
        <w:ind w:left="1080" w:hanging="360"/>
      </w:pPr>
      <w:rPr>
        <w:rFonts w:ascii="Arial Narrow" w:eastAsia="Times New Roman" w:hAnsi="Arial Narrow" w:cs="Times New Roman" w:hint="default"/>
        <w:color w:val="auto"/>
      </w:rPr>
    </w:lvl>
    <w:lvl w:ilvl="1" w:tplc="041B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26176AE"/>
    <w:multiLevelType w:val="hybridMultilevel"/>
    <w:tmpl w:val="79CE34E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853F67"/>
    <w:multiLevelType w:val="hybridMultilevel"/>
    <w:tmpl w:val="5D4EF7F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265D2E"/>
    <w:multiLevelType w:val="hybridMultilevel"/>
    <w:tmpl w:val="A466826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9123082"/>
    <w:multiLevelType w:val="hybridMultilevel"/>
    <w:tmpl w:val="70B2E62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0E2741A"/>
    <w:multiLevelType w:val="hybridMultilevel"/>
    <w:tmpl w:val="A7AE5738"/>
    <w:lvl w:ilvl="0" w:tplc="041B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18958D1"/>
    <w:multiLevelType w:val="hybridMultilevel"/>
    <w:tmpl w:val="0EF070D6"/>
    <w:lvl w:ilvl="0" w:tplc="75640B6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3030E3A"/>
    <w:multiLevelType w:val="hybridMultilevel"/>
    <w:tmpl w:val="FDE84E4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9406FCD"/>
    <w:multiLevelType w:val="hybridMultilevel"/>
    <w:tmpl w:val="A53C68C2"/>
    <w:lvl w:ilvl="0" w:tplc="0B480B18">
      <w:numFmt w:val="bullet"/>
      <w:lvlText w:val="-"/>
      <w:lvlJc w:val="left"/>
      <w:pPr>
        <w:ind w:left="1146" w:hanging="360"/>
      </w:pPr>
      <w:rPr>
        <w:rFonts w:ascii="Arial Narrow" w:eastAsia="Times New Roman" w:hAnsi="Arial Narrow" w:cs="Times New Roman" w:hint="default"/>
        <w:color w:val="auto"/>
      </w:rPr>
    </w:lvl>
    <w:lvl w:ilvl="1" w:tplc="041B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9" w15:restartNumberingAfterBreak="0">
    <w:nsid w:val="229D1E1A"/>
    <w:multiLevelType w:val="hybridMultilevel"/>
    <w:tmpl w:val="E10894D8"/>
    <w:lvl w:ilvl="0" w:tplc="97344FB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862CFF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18E92E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FAA612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E34716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7EA18D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F00EC0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BBE598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CE625A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0" w15:restartNumberingAfterBreak="0">
    <w:nsid w:val="255F623B"/>
    <w:multiLevelType w:val="hybridMultilevel"/>
    <w:tmpl w:val="923A20BA"/>
    <w:lvl w:ilvl="0" w:tplc="C872449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F063C5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FDAA83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2200D3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78839D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D20C75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8B8D00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39CBF2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7DC42C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25F274D0"/>
    <w:multiLevelType w:val="hybridMultilevel"/>
    <w:tmpl w:val="D7A8E3AE"/>
    <w:lvl w:ilvl="0" w:tplc="0B480B18">
      <w:numFmt w:val="bullet"/>
      <w:lvlText w:val="-"/>
      <w:lvlJc w:val="left"/>
      <w:pPr>
        <w:ind w:left="1146" w:hanging="360"/>
      </w:pPr>
      <w:rPr>
        <w:rFonts w:ascii="Arial Narrow" w:eastAsia="Times New Roman" w:hAnsi="Arial Narrow" w:cs="Times New Roman" w:hint="default"/>
        <w:color w:val="auto"/>
      </w:rPr>
    </w:lvl>
    <w:lvl w:ilvl="1" w:tplc="041B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2" w15:restartNumberingAfterBreak="0">
    <w:nsid w:val="2C01504D"/>
    <w:multiLevelType w:val="hybridMultilevel"/>
    <w:tmpl w:val="D09EF684"/>
    <w:lvl w:ilvl="0" w:tplc="75640B6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E732CFF"/>
    <w:multiLevelType w:val="hybridMultilevel"/>
    <w:tmpl w:val="0B3EA364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15D0B31"/>
    <w:multiLevelType w:val="hybridMultilevel"/>
    <w:tmpl w:val="F2F665B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2534EA6"/>
    <w:multiLevelType w:val="hybridMultilevel"/>
    <w:tmpl w:val="DD464058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6633573"/>
    <w:multiLevelType w:val="hybridMultilevel"/>
    <w:tmpl w:val="8870CA56"/>
    <w:lvl w:ilvl="0" w:tplc="F14CB2D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868495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7C4E05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6322B5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85CDCC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0E08FA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03C2F9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B6AD75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95C6E8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7" w15:restartNumberingAfterBreak="0">
    <w:nsid w:val="370612A4"/>
    <w:multiLevelType w:val="hybridMultilevel"/>
    <w:tmpl w:val="024C94D4"/>
    <w:lvl w:ilvl="0" w:tplc="041B000F">
      <w:start w:val="1"/>
      <w:numFmt w:val="decimal"/>
      <w:lvlText w:val="%1."/>
      <w:lvlJc w:val="left"/>
      <w:pPr>
        <w:ind w:left="360" w:hanging="360"/>
      </w:p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386A0366"/>
    <w:multiLevelType w:val="hybridMultilevel"/>
    <w:tmpl w:val="0C685C5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9582E90"/>
    <w:multiLevelType w:val="hybridMultilevel"/>
    <w:tmpl w:val="EC4808E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AAF1204"/>
    <w:multiLevelType w:val="hybridMultilevel"/>
    <w:tmpl w:val="CB9841B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D977BBE"/>
    <w:multiLevelType w:val="hybridMultilevel"/>
    <w:tmpl w:val="F46C8CC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3F95DF1"/>
    <w:multiLevelType w:val="hybridMultilevel"/>
    <w:tmpl w:val="E75EA57C"/>
    <w:lvl w:ilvl="0" w:tplc="2548A746">
      <w:start w:val="4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40D77F8"/>
    <w:multiLevelType w:val="hybridMultilevel"/>
    <w:tmpl w:val="526A46D4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7BB10B8"/>
    <w:multiLevelType w:val="hybridMultilevel"/>
    <w:tmpl w:val="42A8A0E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9E62FDC"/>
    <w:multiLevelType w:val="hybridMultilevel"/>
    <w:tmpl w:val="AEBAA6A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DE45BFA"/>
    <w:multiLevelType w:val="hybridMultilevel"/>
    <w:tmpl w:val="B026200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EA934FD"/>
    <w:multiLevelType w:val="hybridMultilevel"/>
    <w:tmpl w:val="2F0685B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3557AD1"/>
    <w:multiLevelType w:val="hybridMultilevel"/>
    <w:tmpl w:val="E6F276C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9227A4D"/>
    <w:multiLevelType w:val="hybridMultilevel"/>
    <w:tmpl w:val="511E610C"/>
    <w:lvl w:ilvl="0" w:tplc="6D5A9C3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46C2E9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CF49AD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836B86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E3ADD5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14E266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B7004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F926BB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FAA6BB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0" w15:restartNumberingAfterBreak="0">
    <w:nsid w:val="72EF0883"/>
    <w:multiLevelType w:val="hybridMultilevel"/>
    <w:tmpl w:val="5B5C3846"/>
    <w:lvl w:ilvl="0" w:tplc="0B480B18">
      <w:numFmt w:val="bullet"/>
      <w:lvlText w:val="-"/>
      <w:lvlJc w:val="left"/>
      <w:pPr>
        <w:ind w:left="588" w:hanging="360"/>
      </w:pPr>
      <w:rPr>
        <w:rFonts w:ascii="Arial Narrow" w:eastAsia="Times New Roman" w:hAnsi="Arial Narrow" w:cs="Times New Roman" w:hint="default"/>
        <w:color w:val="auto"/>
      </w:rPr>
    </w:lvl>
    <w:lvl w:ilvl="1" w:tplc="041B0003" w:tentative="1">
      <w:start w:val="1"/>
      <w:numFmt w:val="bullet"/>
      <w:lvlText w:val="o"/>
      <w:lvlJc w:val="left"/>
      <w:pPr>
        <w:ind w:left="1308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028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748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468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188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908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628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348" w:hanging="360"/>
      </w:pPr>
      <w:rPr>
        <w:rFonts w:ascii="Wingdings" w:hAnsi="Wingdings" w:hint="default"/>
      </w:rPr>
    </w:lvl>
  </w:abstractNum>
  <w:abstractNum w:abstractNumId="31" w15:restartNumberingAfterBreak="0">
    <w:nsid w:val="7DF505F9"/>
    <w:multiLevelType w:val="hybridMultilevel"/>
    <w:tmpl w:val="ADEE0AC6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FB3513A"/>
    <w:multiLevelType w:val="hybridMultilevel"/>
    <w:tmpl w:val="C250E7FC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2"/>
  </w:num>
  <w:num w:numId="2">
    <w:abstractNumId w:val="13"/>
  </w:num>
  <w:num w:numId="3">
    <w:abstractNumId w:val="5"/>
  </w:num>
  <w:num w:numId="4">
    <w:abstractNumId w:val="17"/>
  </w:num>
  <w:num w:numId="5">
    <w:abstractNumId w:val="12"/>
  </w:num>
  <w:num w:numId="6">
    <w:abstractNumId w:val="6"/>
  </w:num>
  <w:num w:numId="7">
    <w:abstractNumId w:val="29"/>
  </w:num>
  <w:num w:numId="8">
    <w:abstractNumId w:val="9"/>
  </w:num>
  <w:num w:numId="9">
    <w:abstractNumId w:val="16"/>
  </w:num>
  <w:num w:numId="10">
    <w:abstractNumId w:val="7"/>
  </w:num>
  <w:num w:numId="11">
    <w:abstractNumId w:val="4"/>
  </w:num>
  <w:num w:numId="12">
    <w:abstractNumId w:val="3"/>
  </w:num>
  <w:num w:numId="13">
    <w:abstractNumId w:val="10"/>
  </w:num>
  <w:num w:numId="14">
    <w:abstractNumId w:val="2"/>
  </w:num>
  <w:num w:numId="15">
    <w:abstractNumId w:val="25"/>
  </w:num>
  <w:num w:numId="16">
    <w:abstractNumId w:val="31"/>
  </w:num>
  <w:num w:numId="17">
    <w:abstractNumId w:val="22"/>
  </w:num>
  <w:num w:numId="18">
    <w:abstractNumId w:val="15"/>
  </w:num>
  <w:num w:numId="19">
    <w:abstractNumId w:val="30"/>
  </w:num>
  <w:num w:numId="20">
    <w:abstractNumId w:val="11"/>
  </w:num>
  <w:num w:numId="21">
    <w:abstractNumId w:val="0"/>
  </w:num>
  <w:num w:numId="22">
    <w:abstractNumId w:val="8"/>
  </w:num>
  <w:num w:numId="23">
    <w:abstractNumId w:val="14"/>
  </w:num>
  <w:num w:numId="24">
    <w:abstractNumId w:val="27"/>
  </w:num>
  <w:num w:numId="25">
    <w:abstractNumId w:val="28"/>
  </w:num>
  <w:num w:numId="26">
    <w:abstractNumId w:val="24"/>
  </w:num>
  <w:num w:numId="27">
    <w:abstractNumId w:val="20"/>
  </w:num>
  <w:num w:numId="28">
    <w:abstractNumId w:val="19"/>
  </w:num>
  <w:num w:numId="29">
    <w:abstractNumId w:val="1"/>
  </w:num>
  <w:num w:numId="30">
    <w:abstractNumId w:val="23"/>
  </w:num>
  <w:num w:numId="31">
    <w:abstractNumId w:val="21"/>
  </w:num>
  <w:num w:numId="32">
    <w:abstractNumId w:val="18"/>
  </w:num>
  <w:num w:numId="33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1C7B"/>
    <w:rsid w:val="00016AC5"/>
    <w:rsid w:val="00030695"/>
    <w:rsid w:val="000523A2"/>
    <w:rsid w:val="000557DA"/>
    <w:rsid w:val="00061190"/>
    <w:rsid w:val="0007395B"/>
    <w:rsid w:val="00080CBE"/>
    <w:rsid w:val="00091575"/>
    <w:rsid w:val="000952DF"/>
    <w:rsid w:val="00097B4A"/>
    <w:rsid w:val="000A24FC"/>
    <w:rsid w:val="000B69C0"/>
    <w:rsid w:val="000B6E50"/>
    <w:rsid w:val="000D0885"/>
    <w:rsid w:val="000D7B31"/>
    <w:rsid w:val="000F4AC1"/>
    <w:rsid w:val="00104434"/>
    <w:rsid w:val="001046CD"/>
    <w:rsid w:val="00115DDE"/>
    <w:rsid w:val="00146891"/>
    <w:rsid w:val="00156724"/>
    <w:rsid w:val="00165327"/>
    <w:rsid w:val="00170F89"/>
    <w:rsid w:val="001839A3"/>
    <w:rsid w:val="0019142D"/>
    <w:rsid w:val="001A04CD"/>
    <w:rsid w:val="001A4C9E"/>
    <w:rsid w:val="001B119D"/>
    <w:rsid w:val="001B4EFD"/>
    <w:rsid w:val="00203515"/>
    <w:rsid w:val="002040AC"/>
    <w:rsid w:val="00205A4C"/>
    <w:rsid w:val="00206903"/>
    <w:rsid w:val="00212CC9"/>
    <w:rsid w:val="00225CB9"/>
    <w:rsid w:val="002315CD"/>
    <w:rsid w:val="00234C1C"/>
    <w:rsid w:val="00243D06"/>
    <w:rsid w:val="002703A7"/>
    <w:rsid w:val="00271C7B"/>
    <w:rsid w:val="00276F27"/>
    <w:rsid w:val="00285D71"/>
    <w:rsid w:val="0028604E"/>
    <w:rsid w:val="002A09B8"/>
    <w:rsid w:val="002D256C"/>
    <w:rsid w:val="002D55FA"/>
    <w:rsid w:val="0031105E"/>
    <w:rsid w:val="003402A3"/>
    <w:rsid w:val="00350678"/>
    <w:rsid w:val="0035661F"/>
    <w:rsid w:val="0037000F"/>
    <w:rsid w:val="003706BD"/>
    <w:rsid w:val="00387F5D"/>
    <w:rsid w:val="00390D72"/>
    <w:rsid w:val="003943DE"/>
    <w:rsid w:val="003B408B"/>
    <w:rsid w:val="003B6072"/>
    <w:rsid w:val="003B6C7C"/>
    <w:rsid w:val="003D5B8B"/>
    <w:rsid w:val="003D6C62"/>
    <w:rsid w:val="004047EE"/>
    <w:rsid w:val="0042664B"/>
    <w:rsid w:val="00444EE6"/>
    <w:rsid w:val="0046543C"/>
    <w:rsid w:val="0047130F"/>
    <w:rsid w:val="0048038A"/>
    <w:rsid w:val="004A434D"/>
    <w:rsid w:val="004C1425"/>
    <w:rsid w:val="004F2CC4"/>
    <w:rsid w:val="00500127"/>
    <w:rsid w:val="00500965"/>
    <w:rsid w:val="0053704B"/>
    <w:rsid w:val="005560BC"/>
    <w:rsid w:val="00564688"/>
    <w:rsid w:val="00570DF8"/>
    <w:rsid w:val="005725BE"/>
    <w:rsid w:val="005A3BB2"/>
    <w:rsid w:val="005A664F"/>
    <w:rsid w:val="005C05D2"/>
    <w:rsid w:val="005C3F64"/>
    <w:rsid w:val="005F2924"/>
    <w:rsid w:val="005F2A24"/>
    <w:rsid w:val="0060599E"/>
    <w:rsid w:val="00610668"/>
    <w:rsid w:val="0061185B"/>
    <w:rsid w:val="00641430"/>
    <w:rsid w:val="006452F9"/>
    <w:rsid w:val="0065272C"/>
    <w:rsid w:val="00655D70"/>
    <w:rsid w:val="0067629A"/>
    <w:rsid w:val="006823A1"/>
    <w:rsid w:val="006B612A"/>
    <w:rsid w:val="006E18E8"/>
    <w:rsid w:val="006E236F"/>
    <w:rsid w:val="006E68D1"/>
    <w:rsid w:val="006F0902"/>
    <w:rsid w:val="006F13B5"/>
    <w:rsid w:val="0072331D"/>
    <w:rsid w:val="00724438"/>
    <w:rsid w:val="00735533"/>
    <w:rsid w:val="007419A2"/>
    <w:rsid w:val="00745D28"/>
    <w:rsid w:val="007542D8"/>
    <w:rsid w:val="0076023C"/>
    <w:rsid w:val="00784526"/>
    <w:rsid w:val="007A35C4"/>
    <w:rsid w:val="007A5089"/>
    <w:rsid w:val="007B0D64"/>
    <w:rsid w:val="007B620D"/>
    <w:rsid w:val="00811614"/>
    <w:rsid w:val="00825335"/>
    <w:rsid w:val="00866417"/>
    <w:rsid w:val="00876BEC"/>
    <w:rsid w:val="00914DA5"/>
    <w:rsid w:val="00973EEA"/>
    <w:rsid w:val="009836E9"/>
    <w:rsid w:val="00983E46"/>
    <w:rsid w:val="00994CDF"/>
    <w:rsid w:val="00996F33"/>
    <w:rsid w:val="009A754B"/>
    <w:rsid w:val="009B14AD"/>
    <w:rsid w:val="009C3A5B"/>
    <w:rsid w:val="009D59B7"/>
    <w:rsid w:val="009D7251"/>
    <w:rsid w:val="009D7F0F"/>
    <w:rsid w:val="00A0434E"/>
    <w:rsid w:val="00A04545"/>
    <w:rsid w:val="00A1052A"/>
    <w:rsid w:val="00A10748"/>
    <w:rsid w:val="00A15078"/>
    <w:rsid w:val="00A15597"/>
    <w:rsid w:val="00A22D39"/>
    <w:rsid w:val="00A23337"/>
    <w:rsid w:val="00A33497"/>
    <w:rsid w:val="00A36DE7"/>
    <w:rsid w:val="00A42562"/>
    <w:rsid w:val="00A573E2"/>
    <w:rsid w:val="00A61EAC"/>
    <w:rsid w:val="00A909D0"/>
    <w:rsid w:val="00A942AC"/>
    <w:rsid w:val="00AA02C9"/>
    <w:rsid w:val="00AA6B29"/>
    <w:rsid w:val="00AB1CE3"/>
    <w:rsid w:val="00AC1BBD"/>
    <w:rsid w:val="00AC31CB"/>
    <w:rsid w:val="00AC4A66"/>
    <w:rsid w:val="00AE1C40"/>
    <w:rsid w:val="00AF0D60"/>
    <w:rsid w:val="00AF7B20"/>
    <w:rsid w:val="00AF7D02"/>
    <w:rsid w:val="00B30DA3"/>
    <w:rsid w:val="00B3388A"/>
    <w:rsid w:val="00B45477"/>
    <w:rsid w:val="00B46D84"/>
    <w:rsid w:val="00B515E8"/>
    <w:rsid w:val="00B566AE"/>
    <w:rsid w:val="00B7520A"/>
    <w:rsid w:val="00B86A70"/>
    <w:rsid w:val="00B9473C"/>
    <w:rsid w:val="00B95A2D"/>
    <w:rsid w:val="00BA10CA"/>
    <w:rsid w:val="00BC16A2"/>
    <w:rsid w:val="00BC4379"/>
    <w:rsid w:val="00BE65A7"/>
    <w:rsid w:val="00BF1635"/>
    <w:rsid w:val="00BF1926"/>
    <w:rsid w:val="00BF5B2F"/>
    <w:rsid w:val="00C04AAF"/>
    <w:rsid w:val="00C06345"/>
    <w:rsid w:val="00C719C5"/>
    <w:rsid w:val="00C83BD5"/>
    <w:rsid w:val="00C86C63"/>
    <w:rsid w:val="00C96ACB"/>
    <w:rsid w:val="00CB5513"/>
    <w:rsid w:val="00CB7D66"/>
    <w:rsid w:val="00CC5947"/>
    <w:rsid w:val="00CC6400"/>
    <w:rsid w:val="00CF15B6"/>
    <w:rsid w:val="00CF17DD"/>
    <w:rsid w:val="00D07D36"/>
    <w:rsid w:val="00D10846"/>
    <w:rsid w:val="00D20941"/>
    <w:rsid w:val="00D20DC6"/>
    <w:rsid w:val="00D40410"/>
    <w:rsid w:val="00D44039"/>
    <w:rsid w:val="00D45A2A"/>
    <w:rsid w:val="00D541E2"/>
    <w:rsid w:val="00D66375"/>
    <w:rsid w:val="00D77D31"/>
    <w:rsid w:val="00D957B6"/>
    <w:rsid w:val="00DB6395"/>
    <w:rsid w:val="00DC1A8A"/>
    <w:rsid w:val="00DC1DB3"/>
    <w:rsid w:val="00DD0594"/>
    <w:rsid w:val="00DE4705"/>
    <w:rsid w:val="00DE4C36"/>
    <w:rsid w:val="00DE5225"/>
    <w:rsid w:val="00DE7E8D"/>
    <w:rsid w:val="00DF07FE"/>
    <w:rsid w:val="00E075F1"/>
    <w:rsid w:val="00E25D65"/>
    <w:rsid w:val="00E37A8A"/>
    <w:rsid w:val="00E41E1F"/>
    <w:rsid w:val="00E558BB"/>
    <w:rsid w:val="00E563D4"/>
    <w:rsid w:val="00E71879"/>
    <w:rsid w:val="00E8508B"/>
    <w:rsid w:val="00E860DE"/>
    <w:rsid w:val="00EA29A0"/>
    <w:rsid w:val="00EA528F"/>
    <w:rsid w:val="00EA65D8"/>
    <w:rsid w:val="00EB2741"/>
    <w:rsid w:val="00EB43D3"/>
    <w:rsid w:val="00ED0AEA"/>
    <w:rsid w:val="00F169A8"/>
    <w:rsid w:val="00F17F72"/>
    <w:rsid w:val="00F17FA3"/>
    <w:rsid w:val="00F34217"/>
    <w:rsid w:val="00F46A7C"/>
    <w:rsid w:val="00F61E5C"/>
    <w:rsid w:val="00F75B6C"/>
    <w:rsid w:val="00FA477A"/>
    <w:rsid w:val="00FB0F8F"/>
    <w:rsid w:val="00FB1A1F"/>
    <w:rsid w:val="00FB3BEF"/>
    <w:rsid w:val="00FD01AF"/>
    <w:rsid w:val="00FD419F"/>
    <w:rsid w:val="00FE36B9"/>
    <w:rsid w:val="00FE476A"/>
    <w:rsid w:val="00FE48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FB569C4B-3784-4AD8-8DC8-0A3CBADEB1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271C7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Nadpis3">
    <w:name w:val="heading 3"/>
    <w:basedOn w:val="Normlny"/>
    <w:next w:val="Normlny"/>
    <w:link w:val="Nadpis3Char"/>
    <w:uiPriority w:val="9"/>
    <w:unhideWhenUsed/>
    <w:qFormat/>
    <w:rsid w:val="00B515E8"/>
    <w:pPr>
      <w:keepNext/>
      <w:keepLines/>
      <w:pBdr>
        <w:top w:val="single" w:sz="12" w:space="1" w:color="1F497D" w:themeColor="text2"/>
        <w:left w:val="single" w:sz="12" w:space="4" w:color="1F497D" w:themeColor="text2"/>
        <w:bottom w:val="single" w:sz="12" w:space="1" w:color="1F497D" w:themeColor="text2"/>
        <w:right w:val="single" w:sz="12" w:space="4" w:color="1F497D" w:themeColor="text2"/>
      </w:pBdr>
      <w:spacing w:before="120" w:after="120"/>
      <w:outlineLvl w:val="2"/>
    </w:pPr>
    <w:rPr>
      <w:rFonts w:asciiTheme="minorHAnsi" w:eastAsiaTheme="majorEastAsia" w:hAnsiTheme="minorHAnsi" w:cstheme="majorBidi"/>
      <w:b/>
      <w:bCs/>
      <w:color w:val="4F81BD" w:themeColor="accent1"/>
      <w:sz w:val="26"/>
      <w:szCs w:val="22"/>
      <w:lang w:eastAsia="en-US"/>
    </w:rPr>
  </w:style>
  <w:style w:type="paragraph" w:styleId="Nadpis4">
    <w:name w:val="heading 4"/>
    <w:basedOn w:val="Normlny"/>
    <w:next w:val="Normlny"/>
    <w:link w:val="Nadpis4Char"/>
    <w:uiPriority w:val="9"/>
    <w:unhideWhenUsed/>
    <w:qFormat/>
    <w:rsid w:val="00B515E8"/>
    <w:pPr>
      <w:keepNext/>
      <w:keepLines/>
      <w:spacing w:line="360" w:lineRule="auto"/>
      <w:outlineLvl w:val="3"/>
    </w:pPr>
    <w:rPr>
      <w:rFonts w:ascii="Arial" w:eastAsiaTheme="majorEastAsia" w:hAnsi="Arial" w:cstheme="majorBidi"/>
      <w:b/>
      <w:bCs/>
      <w:iCs/>
      <w:color w:val="000000" w:themeColor="text1"/>
      <w:sz w:val="22"/>
      <w:szCs w:val="22"/>
      <w:lang w:eastAsia="en-US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Odsekzoznamu">
    <w:name w:val="List Paragraph"/>
    <w:basedOn w:val="Normlny"/>
    <w:uiPriority w:val="34"/>
    <w:qFormat/>
    <w:rsid w:val="00271C7B"/>
    <w:pPr>
      <w:ind w:left="720"/>
      <w:contextualSpacing/>
    </w:pPr>
  </w:style>
  <w:style w:type="paragraph" w:styleId="Pta">
    <w:name w:val="footer"/>
    <w:basedOn w:val="Normlny"/>
    <w:link w:val="PtaChar"/>
    <w:uiPriority w:val="99"/>
    <w:unhideWhenUsed/>
    <w:rsid w:val="00271C7B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271C7B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0952DF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0952DF"/>
    <w:rPr>
      <w:rFonts w:ascii="Tahoma" w:eastAsia="Times New Roman" w:hAnsi="Tahoma" w:cs="Tahoma"/>
      <w:sz w:val="16"/>
      <w:szCs w:val="16"/>
      <w:lang w:eastAsia="sk-SK"/>
    </w:rPr>
  </w:style>
  <w:style w:type="table" w:styleId="Mriekatabuky">
    <w:name w:val="Table Grid"/>
    <w:basedOn w:val="Normlnatabuka"/>
    <w:uiPriority w:val="59"/>
    <w:rsid w:val="002D55F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Strednpodfarbenie2">
    <w:name w:val="Medium Shading 2"/>
    <w:basedOn w:val="Normlnatabuka"/>
    <w:uiPriority w:val="64"/>
    <w:rsid w:val="002D55FA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trednzoznam2zvraznenie1">
    <w:name w:val="Medium List 2 Accent 1"/>
    <w:basedOn w:val="Normlnatabuka"/>
    <w:uiPriority w:val="66"/>
    <w:rsid w:val="002D55FA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styleId="Hlavika">
    <w:name w:val="header"/>
    <w:basedOn w:val="Normlny"/>
    <w:link w:val="HlavikaChar"/>
    <w:uiPriority w:val="99"/>
    <w:unhideWhenUsed/>
    <w:rsid w:val="00914DA5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914DA5"/>
    <w:rPr>
      <w:rFonts w:ascii="Times New Roman" w:eastAsia="Times New Roman" w:hAnsi="Times New Roman" w:cs="Times New Roman"/>
      <w:sz w:val="24"/>
      <w:szCs w:val="24"/>
      <w:lang w:eastAsia="sk-SK"/>
    </w:rPr>
  </w:style>
  <w:style w:type="table" w:styleId="Strednzoznam2">
    <w:name w:val="Medium List 2"/>
    <w:basedOn w:val="Normlnatabuka"/>
    <w:uiPriority w:val="66"/>
    <w:rsid w:val="0047130F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styleId="Bezriadkovania">
    <w:name w:val="No Spacing"/>
    <w:uiPriority w:val="1"/>
    <w:qFormat/>
    <w:rsid w:val="006B612A"/>
    <w:pPr>
      <w:spacing w:after="0" w:line="240" w:lineRule="auto"/>
    </w:pPr>
  </w:style>
  <w:style w:type="paragraph" w:styleId="Normlnywebov">
    <w:name w:val="Normal (Web)"/>
    <w:basedOn w:val="Normlny"/>
    <w:uiPriority w:val="99"/>
    <w:semiHidden/>
    <w:unhideWhenUsed/>
    <w:rsid w:val="00BE65A7"/>
    <w:pPr>
      <w:spacing w:before="100" w:beforeAutospacing="1" w:after="100" w:afterAutospacing="1"/>
    </w:pPr>
  </w:style>
  <w:style w:type="character" w:customStyle="1" w:styleId="Nadpis3Char">
    <w:name w:val="Nadpis 3 Char"/>
    <w:basedOn w:val="Predvolenpsmoodseku"/>
    <w:link w:val="Nadpis3"/>
    <w:uiPriority w:val="9"/>
    <w:rsid w:val="00B515E8"/>
    <w:rPr>
      <w:rFonts w:eastAsiaTheme="majorEastAsia" w:cstheme="majorBidi"/>
      <w:b/>
      <w:bCs/>
      <w:color w:val="4F81BD" w:themeColor="accent1"/>
      <w:sz w:val="26"/>
    </w:rPr>
  </w:style>
  <w:style w:type="character" w:customStyle="1" w:styleId="Nadpis4Char">
    <w:name w:val="Nadpis 4 Char"/>
    <w:basedOn w:val="Predvolenpsmoodseku"/>
    <w:link w:val="Nadpis4"/>
    <w:uiPriority w:val="9"/>
    <w:rsid w:val="00B515E8"/>
    <w:rPr>
      <w:rFonts w:ascii="Arial" w:eastAsiaTheme="majorEastAsia" w:hAnsi="Arial" w:cstheme="majorBidi"/>
      <w:b/>
      <w:bCs/>
      <w:iCs/>
      <w:color w:val="000000" w:themeColor="text1"/>
    </w:rPr>
  </w:style>
  <w:style w:type="character" w:styleId="Siln">
    <w:name w:val="Strong"/>
    <w:basedOn w:val="Predvolenpsmoodseku"/>
    <w:qFormat/>
    <w:rsid w:val="00B515E8"/>
    <w:rPr>
      <w:b/>
      <w:bCs/>
    </w:rPr>
  </w:style>
  <w:style w:type="character" w:styleId="Odkaznakomentr">
    <w:name w:val="annotation reference"/>
    <w:basedOn w:val="Predvolenpsmoodseku"/>
    <w:uiPriority w:val="99"/>
    <w:semiHidden/>
    <w:unhideWhenUsed/>
    <w:rsid w:val="00DC1DB3"/>
    <w:rPr>
      <w:sz w:val="18"/>
      <w:szCs w:val="18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DC1DB3"/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DC1DB3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DC1DB3"/>
    <w:rPr>
      <w:b/>
      <w:bCs/>
      <w:sz w:val="20"/>
      <w:szCs w:val="20"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DC1DB3"/>
    <w:rPr>
      <w:rFonts w:ascii="Times New Roman" w:eastAsia="Times New Roman" w:hAnsi="Times New Roman" w:cs="Times New Roman"/>
      <w:b/>
      <w:bCs/>
      <w:sz w:val="20"/>
      <w:szCs w:val="20"/>
      <w:lang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72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06870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470628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95499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0693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381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30398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33470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10970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905834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1371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23721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42389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25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48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32549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0" Type="http://schemas.openxmlformats.org/officeDocument/2006/relationships/image" Target="media/image2.jp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B0A7731-DDB5-4410-8112-09153A45FE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2472</Words>
  <Characters>14093</Characters>
  <Application>Microsoft Office Word</Application>
  <DocSecurity>4</DocSecurity>
  <Lines>117</Lines>
  <Paragraphs>33</Paragraphs>
  <ScaleCrop>false</ScaleCrop>
  <HeadingPairs>
    <vt:vector size="4" baseType="variant">
      <vt:variant>
        <vt:lpstr>Názov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BSK</Company>
  <LinksUpToDate>false</LinksUpToDate>
  <CharactersWithSpaces>16532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Martin Bezek</dc:creator>
  <cp:lastModifiedBy>Diana Kovačovská</cp:lastModifiedBy>
  <cp:revision>2</cp:revision>
  <cp:lastPrinted>2016-08-25T12:14:00Z</cp:lastPrinted>
  <dcterms:created xsi:type="dcterms:W3CDTF">2016-08-30T10:22:00Z</dcterms:created>
  <dcterms:modified xsi:type="dcterms:W3CDTF">2016-08-30T10:22:00Z</dcterms:modified>
</cp:coreProperties>
</file>