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F" w:rsidRPr="00EB50AF" w:rsidRDefault="00EB50AF" w:rsidP="00EB50AF">
      <w:pPr>
        <w:spacing w:after="200" w:line="276" w:lineRule="auto"/>
        <w:jc w:val="center"/>
        <w:rPr>
          <w:rFonts w:ascii="Arial" w:eastAsiaTheme="minorHAnsi" w:hAnsi="Arial" w:cstheme="minorBidi"/>
          <w:b/>
          <w:sz w:val="32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 w:val="32"/>
          <w:szCs w:val="22"/>
          <w:lang w:eastAsia="en-US"/>
        </w:rPr>
        <w:t>Zastupiteľstvo Bratislavského samosprávneho kraja</w:t>
      </w:r>
    </w:p>
    <w:p w:rsidR="00EB50AF" w:rsidRPr="00EB50AF" w:rsidRDefault="00EB50AF" w:rsidP="00EB50AF">
      <w:pPr>
        <w:spacing w:after="200" w:line="276" w:lineRule="auto"/>
        <w:jc w:val="center"/>
        <w:rPr>
          <w:rFonts w:ascii="Arial" w:eastAsiaTheme="minorHAnsi" w:hAnsi="Arial" w:cstheme="minorBidi"/>
          <w:b/>
          <w:sz w:val="32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noProof/>
          <w:sz w:val="32"/>
          <w:szCs w:val="22"/>
        </w:rPr>
        <w:drawing>
          <wp:inline distT="0" distB="0" distL="0" distR="0" wp14:anchorId="04CF1FA6" wp14:editId="18FDD13D">
            <wp:extent cx="1073888" cy="116096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0AF" w:rsidRPr="00EB50AF" w:rsidRDefault="00EB50AF" w:rsidP="00EB50AF">
      <w:pPr>
        <w:spacing w:after="200" w:line="276" w:lineRule="auto"/>
        <w:jc w:val="center"/>
        <w:rPr>
          <w:rFonts w:ascii="Arial" w:eastAsiaTheme="minorHAnsi" w:hAnsi="Arial" w:cstheme="minorBidi"/>
          <w:b/>
          <w:sz w:val="32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 w:val="32"/>
          <w:szCs w:val="22"/>
          <w:lang w:eastAsia="en-US"/>
        </w:rPr>
        <w:t>UZNESENIE</w:t>
      </w:r>
    </w:p>
    <w:p w:rsidR="00EB50AF" w:rsidRPr="00EB50AF" w:rsidRDefault="00EB50AF" w:rsidP="00EB50AF">
      <w:pPr>
        <w:spacing w:after="200" w:line="276" w:lineRule="auto"/>
        <w:jc w:val="center"/>
        <w:rPr>
          <w:rFonts w:ascii="Arial" w:eastAsiaTheme="minorHAnsi" w:hAnsi="Arial" w:cstheme="minorBidi"/>
          <w:b/>
          <w:sz w:val="32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 xml:space="preserve">č. </w:t>
      </w:r>
      <w:r w:rsidRPr="00EB50AF">
        <w:rPr>
          <w:rFonts w:ascii="Arial" w:eastAsiaTheme="minorHAnsi" w:hAnsi="Arial" w:cstheme="minorBidi"/>
          <w:b/>
          <w:sz w:val="32"/>
          <w:szCs w:val="22"/>
          <w:lang w:eastAsia="en-US"/>
        </w:rPr>
        <w:t>41 – 64 / 2015</w:t>
      </w:r>
    </w:p>
    <w:p w:rsidR="00EB50AF" w:rsidRPr="00EB50AF" w:rsidRDefault="00EB50AF" w:rsidP="00EB50AF">
      <w:pPr>
        <w:spacing w:after="200" w:line="276" w:lineRule="auto"/>
        <w:contextualSpacing/>
        <w:jc w:val="center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zo zasadnutia Zastupiteľstva Bratislavského samosprávneho kraja</w:t>
      </w:r>
    </w:p>
    <w:p w:rsidR="00EB50AF" w:rsidRPr="00EB50AF" w:rsidRDefault="00EB50AF" w:rsidP="00EB50AF">
      <w:pPr>
        <w:spacing w:after="200" w:line="276" w:lineRule="auto"/>
        <w:contextualSpacing/>
        <w:jc w:val="center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zo dňa</w:t>
      </w:r>
    </w:p>
    <w:p w:rsidR="00EB50AF" w:rsidRPr="00EB50AF" w:rsidRDefault="00EB50AF" w:rsidP="00EB50AF">
      <w:pPr>
        <w:spacing w:after="200" w:line="276" w:lineRule="auto"/>
        <w:contextualSpacing/>
        <w:jc w:val="center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spacing w:after="200" w:line="276" w:lineRule="auto"/>
        <w:jc w:val="center"/>
        <w:rPr>
          <w:rFonts w:ascii="Arial" w:eastAsiaTheme="minorHAnsi" w:hAnsi="Arial" w:cstheme="minorBidi"/>
          <w:b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26.06.2015</w:t>
      </w:r>
    </w:p>
    <w:p w:rsidR="00EB50AF" w:rsidRPr="00EB50AF" w:rsidRDefault="00EB50AF" w:rsidP="00EB50AF">
      <w:pPr>
        <w:spacing w:after="200"/>
        <w:contextualSpacing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Otvorenie zasadnutia</w:t>
      </w:r>
    </w:p>
    <w:p w:rsidR="00EB50AF" w:rsidRPr="00EB50AF" w:rsidRDefault="00EB50AF" w:rsidP="00EB50AF">
      <w:pPr>
        <w:spacing w:after="200"/>
        <w:contextualSpacing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Voľba overovateľov zápisnice, návrhovej komisie a schválenie programu</w:t>
      </w: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Informácia o plnení uznesení  Zastupiteľstva Bratislavského samosprávneho kraja s termínom plnenia máj – jún 2015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41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Informácia o vybavených interpeláciách poslancov Zastupiteľstva Bratislavského samosprávneho kraja zo dňa 24.4.2015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42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Správa z hodnotenia PHSR BSK 2014-2020 za rok 2014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43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Informácia o spracovanom dokumente „Stratégia znižovania energetickej náročnosti budov vo vlastníctve BSK“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44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Záverečného účtu Bratislavského samosprávneho kraja za rok 2014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45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Stratégia rozvoja kultúry v Bratislavskom samosprávnom kraji na roky 2015 – 2020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46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Schválenie zriadenia odplatného vecného bremena v prospech Obce Gajary, spočívajúceho v práve uloženia, údržby a opravy miestnej kanalizácie a vodovodu, na majetku BSK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lastRenderedPageBreak/>
        <w:t>uznesenie č. 47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Vyhlásenie obchodnej verejnej súťaže na dlhodobý nájom prebytočného majetku býv. muničných skladov vrátane pozemkov v k. ú.   Záhorská Bystrica, vedených na LV č. 4877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48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Určenie prebytočného majetku a vyhlásenie OVS na predaj nehnuteľného majetku – pozemkov a stavieb v k. ú. Pezinok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49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 xml:space="preserve">Návrh Určenie prebytočného majetku a vyhlásenie OVS na predaj nehnuteľného majetku – stavba </w:t>
      </w:r>
      <w:proofErr w:type="spellStart"/>
      <w:r w:rsidRPr="00EB50AF">
        <w:rPr>
          <w:rFonts w:ascii="Arial" w:eastAsiaTheme="minorHAnsi" w:hAnsi="Arial" w:cstheme="minorBidi"/>
          <w:szCs w:val="22"/>
          <w:lang w:eastAsia="en-US"/>
        </w:rPr>
        <w:t>súp</w:t>
      </w:r>
      <w:proofErr w:type="spellEnd"/>
      <w:r w:rsidRPr="00EB50AF">
        <w:rPr>
          <w:rFonts w:ascii="Arial" w:eastAsiaTheme="minorHAnsi" w:hAnsi="Arial" w:cstheme="minorBidi"/>
          <w:szCs w:val="22"/>
          <w:lang w:eastAsia="en-US"/>
        </w:rPr>
        <w:t xml:space="preserve">. č. 1848, </w:t>
      </w:r>
      <w:proofErr w:type="spellStart"/>
      <w:r w:rsidRPr="00EB50AF">
        <w:rPr>
          <w:rFonts w:ascii="Arial" w:eastAsiaTheme="minorHAnsi" w:hAnsi="Arial" w:cstheme="minorBidi"/>
          <w:szCs w:val="22"/>
          <w:lang w:eastAsia="en-US"/>
        </w:rPr>
        <w:t>Kudláková</w:t>
      </w:r>
      <w:proofErr w:type="spellEnd"/>
      <w:r w:rsidRPr="00EB50AF">
        <w:rPr>
          <w:rFonts w:ascii="Arial" w:eastAsiaTheme="minorHAnsi" w:hAnsi="Arial" w:cstheme="minorBidi"/>
          <w:szCs w:val="22"/>
          <w:lang w:eastAsia="en-US"/>
        </w:rPr>
        <w:t xml:space="preserve"> ulica č. 7, Bratislava – Dúbravka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b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50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 xml:space="preserve">Návrh Určenie prebytočného majetku a vyhlásenie OVS na predaj nehnuteľného </w:t>
      </w:r>
      <w:proofErr w:type="spellStart"/>
      <w:r w:rsidRPr="00EB50AF">
        <w:rPr>
          <w:rFonts w:ascii="Arial" w:eastAsiaTheme="minorHAnsi" w:hAnsi="Arial" w:cstheme="minorBidi"/>
          <w:szCs w:val="22"/>
          <w:lang w:eastAsia="en-US"/>
        </w:rPr>
        <w:t>majetku-areálu</w:t>
      </w:r>
      <w:proofErr w:type="spellEnd"/>
      <w:r w:rsidRPr="00EB50AF">
        <w:rPr>
          <w:rFonts w:ascii="Arial" w:eastAsiaTheme="minorHAnsi" w:hAnsi="Arial" w:cstheme="minorBidi"/>
          <w:szCs w:val="22"/>
          <w:lang w:eastAsia="en-US"/>
        </w:rPr>
        <w:t xml:space="preserve"> bývalej Strednej priemyselnej školy chemickej, Račianska č.78 -  80, Bratislava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51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Schválenie dlhodobého prenájmu stavby – na Krásnohorskej ulici č. 14, v Bratislave – Petržalke, ako prípad hodný osobitného zreteľa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52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Schválenie kúpy národnej kultúrnej pamiatky synagógy v Senci do vlastníctva Bratislavského samosprávneho kraja za účelom zriadenia polyfunkčného kultúrneho centra Bratislavského samosprávneho kraja a stálej expozície židovskej kultúry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53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na poskytnutie dotácií v zmysle VZN BSK č. 6/2012 o poskytovaní dotácií z rozpočtu Bratislavského samosprávneho kraja – Naša škôlka – náš kraj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54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na poskytnutie dotácií v zmysle VZN BSK č. 6/2012 o poskytovaní dotácií z rozpočtu Bratislavského samosprávneho kraja – Projekt 50 centov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55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na poskytnutie dotácií v zmysle VZN BSK č. 6/2012 o poskytovaní dotácií z rozpočtu Bratislavského samosprávneho kraja – Oprava ciest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56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Zámer na vybudovanie areálu voľného času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lastRenderedPageBreak/>
        <w:t>uznesenie č. 57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na schválenie vstupu Bratislavského samosprávneho kraja ako partnera do projektu „</w:t>
      </w:r>
      <w:proofErr w:type="spellStart"/>
      <w:r w:rsidRPr="00EB50AF">
        <w:rPr>
          <w:rFonts w:ascii="Arial" w:eastAsiaTheme="minorHAnsi" w:hAnsi="Arial" w:cstheme="minorBidi"/>
          <w:szCs w:val="22"/>
          <w:lang w:eastAsia="en-US"/>
        </w:rPr>
        <w:t>FLOOD-serv</w:t>
      </w:r>
      <w:proofErr w:type="spellEnd"/>
      <w:r w:rsidRPr="00EB50AF">
        <w:rPr>
          <w:rFonts w:ascii="Arial" w:eastAsiaTheme="minorHAnsi" w:hAnsi="Arial" w:cstheme="minorBidi"/>
          <w:szCs w:val="22"/>
          <w:lang w:eastAsia="en-US"/>
        </w:rPr>
        <w:t>“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58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na trvalé upustenie od vymáhania pohľadávok organizácií v zriaďovateľskej pôsobnosti BSK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59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Integrovaný dopravný systém v Bratislavskom kraji Zmena dokumentu Delenie tržieb medzi dopravcov BID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60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Rozšírenie Integrovaného dopravného systému v Bratislavskom kraji – úplná tarifná integrácia (III. etapa)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61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Memorandum o partnerstve a spolupráci medzi Bratislavským samosprávnym krajom a Krajskou organizáciou Jednoty dôchodcov na Slovensku v Bratislave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b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62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plánu kontrolnej činnosti útvaru hlavného kontrolóra Bratislavského samosprávneho kraja na 2. polrok 2015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b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63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Návrh na určenie odmeny hlavnému kontrolórovi a podpredsedom Bratislavského samosprávneho kraja za 1. polrok 2015</w:t>
      </w:r>
    </w:p>
    <w:p w:rsidR="00EB50AF" w:rsidRPr="00EB50AF" w:rsidRDefault="00EB50AF" w:rsidP="00EB50AF">
      <w:pPr>
        <w:numPr>
          <w:ilvl w:val="0"/>
          <w:numId w:val="50"/>
        </w:numPr>
        <w:spacing w:after="200" w:line="276" w:lineRule="auto"/>
        <w:ind w:left="709" w:hanging="283"/>
        <w:contextualSpacing/>
        <w:jc w:val="both"/>
        <w:rPr>
          <w:rFonts w:ascii="Arial" w:eastAsiaTheme="minorHAnsi" w:hAnsi="Arial" w:cstheme="minorBidi"/>
          <w:b/>
          <w:szCs w:val="22"/>
          <w:lang w:eastAsia="en-US"/>
        </w:rPr>
      </w:pPr>
      <w:r w:rsidRPr="00EB50AF">
        <w:rPr>
          <w:rFonts w:ascii="Arial" w:eastAsiaTheme="minorHAnsi" w:hAnsi="Arial" w:cstheme="minorBidi"/>
          <w:b/>
          <w:szCs w:val="22"/>
          <w:lang w:eastAsia="en-US"/>
        </w:rPr>
        <w:t>uznesenie č. 64 / 2015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b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 xml:space="preserve"> Rôzne - Všeobecná rozprava a interpelácie</w:t>
      </w:r>
    </w:p>
    <w:p w:rsidR="00EB50AF" w:rsidRPr="00EB50AF" w:rsidRDefault="00EB50AF" w:rsidP="00EB50AF">
      <w:pPr>
        <w:ind w:left="720"/>
        <w:contextualSpacing/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b/>
          <w:szCs w:val="22"/>
          <w:lang w:eastAsia="en-US"/>
        </w:rPr>
      </w:pPr>
      <w:r w:rsidRPr="00EB50AF">
        <w:rPr>
          <w:rFonts w:ascii="Arial" w:eastAsiaTheme="minorHAnsi" w:hAnsi="Arial" w:cstheme="minorBidi"/>
          <w:szCs w:val="22"/>
          <w:lang w:eastAsia="en-US"/>
        </w:rPr>
        <w:t>Záver</w:t>
      </w: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Pr="00EB50AF" w:rsidRDefault="00EB50AF" w:rsidP="00EB50AF">
      <w:pPr>
        <w:jc w:val="both"/>
        <w:rPr>
          <w:rFonts w:ascii="Arial" w:eastAsiaTheme="minorHAnsi" w:hAnsi="Arial" w:cstheme="minorBidi"/>
          <w:b/>
          <w:szCs w:val="22"/>
          <w:lang w:eastAsia="en-US"/>
        </w:rPr>
      </w:pPr>
    </w:p>
    <w:p w:rsidR="00EB50AF" w:rsidRDefault="00EB50AF" w:rsidP="00EB50AF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9E6C1A" w:rsidRPr="001B6F31" w:rsidRDefault="009E6C1A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 xml:space="preserve">Informácia </w:t>
      </w:r>
    </w:p>
    <w:p w:rsidR="009E6C1A" w:rsidRPr="001B6F31" w:rsidRDefault="009E6C1A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E6C1A" w:rsidRPr="001B6F31" w:rsidRDefault="009E6C1A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o plnení uznesení  Zastupiteľstva Bratislavského samosprávneho kraja s termínom plnenia máj – jún 2015</w:t>
      </w:r>
    </w:p>
    <w:p w:rsidR="009E6C1A" w:rsidRPr="001B6F31" w:rsidRDefault="009E6C1A" w:rsidP="009E6C1A">
      <w:pPr>
        <w:jc w:val="center"/>
        <w:rPr>
          <w:rFonts w:ascii="Arial" w:hAnsi="Arial" w:cs="Arial"/>
        </w:rPr>
      </w:pPr>
    </w:p>
    <w:p w:rsidR="009E6C1A" w:rsidRPr="001B6F31" w:rsidRDefault="009E6C1A" w:rsidP="009E6C1A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č. </w:t>
      </w:r>
      <w:r w:rsidR="0079459A" w:rsidRPr="001B6F31">
        <w:rPr>
          <w:rFonts w:ascii="Arial" w:hAnsi="Arial" w:cs="Arial"/>
          <w:b/>
        </w:rPr>
        <w:t>41</w:t>
      </w:r>
      <w:r w:rsidRPr="001B6F31">
        <w:rPr>
          <w:rFonts w:ascii="Arial" w:hAnsi="Arial" w:cs="Arial"/>
          <w:b/>
        </w:rPr>
        <w:t xml:space="preserve"> / 2015</w:t>
      </w:r>
    </w:p>
    <w:p w:rsidR="009E6C1A" w:rsidRPr="001B6F31" w:rsidRDefault="009E6C1A" w:rsidP="009E6C1A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 26. 06. 2015</w:t>
      </w:r>
    </w:p>
    <w:p w:rsidR="009E6C1A" w:rsidRPr="001B6F31" w:rsidRDefault="009E6C1A" w:rsidP="009E6C1A">
      <w:pPr>
        <w:rPr>
          <w:rFonts w:ascii="Arial" w:hAnsi="Arial" w:cs="Arial"/>
          <w:sz w:val="22"/>
          <w:szCs w:val="22"/>
        </w:rPr>
      </w:pPr>
    </w:p>
    <w:p w:rsidR="009E6C1A" w:rsidRPr="001B6F31" w:rsidRDefault="009E6C1A" w:rsidP="009E6C1A">
      <w:pPr>
        <w:ind w:left="708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9E6C1A" w:rsidRPr="001B6F31" w:rsidRDefault="009E6C1A" w:rsidP="009E6C1A">
      <w:pPr>
        <w:rPr>
          <w:rFonts w:ascii="Arial" w:hAnsi="Arial" w:cs="Arial"/>
          <w:b/>
          <w:spacing w:val="70"/>
          <w:sz w:val="22"/>
          <w:szCs w:val="22"/>
        </w:rPr>
      </w:pPr>
    </w:p>
    <w:p w:rsidR="009E6C1A" w:rsidRPr="001B6F31" w:rsidRDefault="009E6C1A" w:rsidP="009E6C1A">
      <w:pPr>
        <w:rPr>
          <w:rFonts w:ascii="Arial" w:hAnsi="Arial" w:cs="Arial"/>
          <w:b/>
          <w:spacing w:val="70"/>
          <w:sz w:val="22"/>
          <w:szCs w:val="22"/>
        </w:rPr>
      </w:pPr>
    </w:p>
    <w:p w:rsidR="009E6C1A" w:rsidRPr="001B6F31" w:rsidRDefault="009E6C1A" w:rsidP="009E6C1A">
      <w:pPr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berie  na  vedomie</w:t>
      </w:r>
    </w:p>
    <w:p w:rsidR="009E6C1A" w:rsidRPr="001B6F31" w:rsidRDefault="009E6C1A" w:rsidP="009E6C1A">
      <w:pPr>
        <w:jc w:val="both"/>
        <w:rPr>
          <w:rFonts w:ascii="Arial" w:hAnsi="Arial" w:cs="Arial"/>
          <w:sz w:val="22"/>
          <w:szCs w:val="22"/>
        </w:rPr>
      </w:pPr>
    </w:p>
    <w:p w:rsidR="009E6C1A" w:rsidRPr="001B6F31" w:rsidRDefault="009E6C1A" w:rsidP="009E6C1A">
      <w:pPr>
        <w:jc w:val="both"/>
        <w:rPr>
          <w:rFonts w:ascii="Arial" w:hAnsi="Arial" w:cs="Arial"/>
          <w:spacing w:val="70"/>
        </w:rPr>
      </w:pPr>
      <w:r w:rsidRPr="001B6F31">
        <w:rPr>
          <w:rFonts w:ascii="Arial" w:hAnsi="Arial" w:cs="Arial"/>
          <w:sz w:val="22"/>
          <w:szCs w:val="22"/>
        </w:rPr>
        <w:t>informáciu o plnení uznesení Zastupiteľstva Bratislavského samosprávneho kraja s termínom plnenia máj – jún 2015 :</w:t>
      </w:r>
    </w:p>
    <w:p w:rsidR="009E6C1A" w:rsidRPr="001B6F31" w:rsidRDefault="009E6C1A" w:rsidP="009E6C1A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 </w:t>
      </w:r>
    </w:p>
    <w:p w:rsidR="009E6C1A" w:rsidRPr="001B6F31" w:rsidRDefault="009E6C1A" w:rsidP="009E6C1A">
      <w:pPr>
        <w:ind w:left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/>
          <w:bCs/>
          <w:sz w:val="22"/>
          <w:szCs w:val="22"/>
          <w:lang w:eastAsia="cs-CZ"/>
        </w:rPr>
        <w:t>v časti I. – splnené uznesenia Z BSK:</w:t>
      </w:r>
    </w:p>
    <w:p w:rsidR="009E6C1A" w:rsidRPr="001B6F31" w:rsidRDefault="009E6C1A" w:rsidP="009E6C1A">
      <w:pPr>
        <w:ind w:left="36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9E6C1A" w:rsidRPr="001B6F31" w:rsidRDefault="009E6C1A" w:rsidP="009E6C1A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Cs/>
          <w:sz w:val="22"/>
          <w:szCs w:val="22"/>
          <w:lang w:eastAsia="cs-CZ"/>
        </w:rPr>
        <w:t>46/2013</w:t>
      </w:r>
    </w:p>
    <w:p w:rsidR="009E6C1A" w:rsidRPr="001B6F31" w:rsidRDefault="009E6C1A" w:rsidP="009E6C1A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Cs/>
          <w:sz w:val="22"/>
          <w:szCs w:val="22"/>
          <w:lang w:eastAsia="cs-CZ"/>
        </w:rPr>
        <w:t>51/2013</w:t>
      </w:r>
    </w:p>
    <w:p w:rsidR="009E6C1A" w:rsidRPr="001B6F31" w:rsidRDefault="009E6C1A" w:rsidP="009E6C1A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Cs/>
          <w:sz w:val="22"/>
          <w:szCs w:val="22"/>
          <w:lang w:eastAsia="cs-CZ"/>
        </w:rPr>
        <w:t>24/2014</w:t>
      </w:r>
    </w:p>
    <w:p w:rsidR="009E6C1A" w:rsidRPr="001B6F31" w:rsidRDefault="009E6C1A" w:rsidP="009E6C1A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Cs/>
          <w:sz w:val="22"/>
          <w:szCs w:val="22"/>
          <w:lang w:eastAsia="cs-CZ"/>
        </w:rPr>
        <w:t>60/2014</w:t>
      </w:r>
    </w:p>
    <w:p w:rsidR="009E6C1A" w:rsidRPr="001B6F31" w:rsidRDefault="009E6C1A" w:rsidP="009E6C1A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Cs/>
          <w:sz w:val="22"/>
          <w:szCs w:val="22"/>
          <w:lang w:eastAsia="cs-CZ"/>
        </w:rPr>
        <w:t>16/2015</w:t>
      </w:r>
    </w:p>
    <w:p w:rsidR="009E6C1A" w:rsidRPr="001B6F31" w:rsidRDefault="009E6C1A" w:rsidP="009E6C1A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Cs/>
          <w:sz w:val="22"/>
          <w:szCs w:val="22"/>
          <w:lang w:eastAsia="cs-CZ"/>
        </w:rPr>
        <w:t>26/2015 B 1.</w:t>
      </w:r>
    </w:p>
    <w:p w:rsidR="009E6C1A" w:rsidRPr="001B6F31" w:rsidRDefault="009E6C1A" w:rsidP="009E6C1A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Cs/>
          <w:sz w:val="22"/>
          <w:szCs w:val="22"/>
          <w:lang w:eastAsia="cs-CZ"/>
        </w:rPr>
        <w:t>38/2015 B 3.</w:t>
      </w:r>
    </w:p>
    <w:p w:rsidR="009E6C1A" w:rsidRPr="001B6F31" w:rsidRDefault="009E6C1A" w:rsidP="009E6C1A">
      <w:pPr>
        <w:ind w:left="72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9E6C1A" w:rsidRPr="001B6F31" w:rsidRDefault="009E6C1A" w:rsidP="009E6C1A">
      <w:pPr>
        <w:ind w:firstLine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/>
          <w:bCs/>
          <w:sz w:val="22"/>
          <w:szCs w:val="22"/>
          <w:lang w:eastAsia="cs-CZ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40"/>
        <w:gridCol w:w="1095"/>
        <w:gridCol w:w="1134"/>
        <w:gridCol w:w="992"/>
        <w:gridCol w:w="992"/>
        <w:gridCol w:w="1134"/>
        <w:gridCol w:w="1134"/>
        <w:gridCol w:w="709"/>
      </w:tblGrid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Por. číslo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VII.</w:t>
            </w:r>
          </w:p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  <w:r w:rsidRPr="001B6F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B6F31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43/2011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09/2013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03/2014</w:t>
            </w:r>
            <w:r w:rsidRPr="001B6F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9/2014</w:t>
            </w:r>
            <w:r w:rsidRPr="001B6F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2/2015</w:t>
            </w:r>
            <w:r w:rsidRPr="001B6F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B6F31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6/2015</w:t>
            </w:r>
            <w:r w:rsidRPr="001B6F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B6F31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12/2015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41/2013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12/2014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25/2014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11/2014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4/2015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11/2015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87/2014 C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 xml:space="preserve"> 87/2014 C 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každé Z BSK v r.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 xml:space="preserve">92/2014, B 1.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10/2015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92/2014,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10/2015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10/2015 D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10/2015 D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14/2015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10/2015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25/2015 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júl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25/2015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júl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25/2015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po predložení návrhu rozpočtu na rok 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26/2015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6. november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31/2015 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do 31.7.2015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32/2015 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po schválení uznesenia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12/2015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34/2015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8/2015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E6C1A" w:rsidRPr="001B6F31" w:rsidTr="009E6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34/2015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12/2015</w:t>
            </w:r>
            <w:r w:rsidRPr="001B6F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1A" w:rsidRPr="001B6F31" w:rsidRDefault="009E6C1A" w:rsidP="009E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F3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9E6C1A" w:rsidRPr="001B6F31" w:rsidRDefault="009E6C1A" w:rsidP="009E6C1A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1B6F31">
        <w:rPr>
          <w:rFonts w:ascii="Arial" w:hAnsi="Arial" w:cs="Arial"/>
          <w:i/>
          <w:sz w:val="20"/>
          <w:szCs w:val="20"/>
        </w:rPr>
        <w:t xml:space="preserve">Legenda: N – nestanovený, P – úloha sa priebežne plní, S – splnené uznesenie, NES – nesplnené uznesenie, </w:t>
      </w:r>
      <w:r w:rsidRPr="001B6F31">
        <w:rPr>
          <w:rFonts w:ascii="Arial" w:hAnsi="Arial" w:cs="Arial"/>
          <w:sz w:val="20"/>
          <w:szCs w:val="20"/>
          <w:vertAlign w:val="superscript"/>
        </w:rPr>
        <w:t xml:space="preserve"> x/</w:t>
      </w:r>
      <w:r w:rsidRPr="001B6F31"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 w:rsidRPr="001B6F31"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9E6C1A" w:rsidRPr="001B6F31" w:rsidRDefault="009E6C1A" w:rsidP="009E6C1A">
      <w:pPr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9E6C1A" w:rsidRPr="001B6F31" w:rsidRDefault="009E6C1A" w:rsidP="009E6C1A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9E6C1A" w:rsidRPr="001B6F31" w:rsidRDefault="009E6C1A" w:rsidP="009E6C1A">
      <w:pPr>
        <w:numPr>
          <w:ilvl w:val="0"/>
          <w:numId w:val="1"/>
        </w:numPr>
        <w:spacing w:after="200" w:line="276" w:lineRule="auto"/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1B6F31">
        <w:rPr>
          <w:rFonts w:ascii="Arial" w:hAnsi="Arial" w:cs="Arial"/>
          <w:b/>
          <w:bCs/>
          <w:lang w:eastAsia="cs-CZ"/>
        </w:rPr>
        <w:t>s c h v a ľ u j e</w:t>
      </w:r>
    </w:p>
    <w:p w:rsidR="009E6C1A" w:rsidRPr="001B6F31" w:rsidRDefault="009E6C1A" w:rsidP="009E6C1A">
      <w:pPr>
        <w:ind w:left="645"/>
        <w:outlineLvl w:val="0"/>
        <w:rPr>
          <w:rFonts w:ascii="Arial" w:hAnsi="Arial" w:cs="Arial"/>
          <w:b/>
          <w:bCs/>
          <w:lang w:eastAsia="cs-CZ"/>
        </w:rPr>
      </w:pPr>
    </w:p>
    <w:p w:rsidR="009E6C1A" w:rsidRPr="001B6F31" w:rsidRDefault="009E6C1A" w:rsidP="009E6C1A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zmenu termínu plnenia prijatého uznesenia nasledovne:</w:t>
      </w:r>
    </w:p>
    <w:p w:rsidR="009E6C1A" w:rsidRPr="001B6F31" w:rsidRDefault="009E6C1A" w:rsidP="009E6C1A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</w:p>
    <w:p w:rsidR="009E6C1A" w:rsidRPr="001B6F31" w:rsidRDefault="009E6C1A" w:rsidP="009E6C1A">
      <w:pPr>
        <w:numPr>
          <w:ilvl w:val="0"/>
          <w:numId w:val="7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uznesenie č. 43/2011 z termínu plnenia 6/2015 na termín plnenia 12/2015</w:t>
      </w:r>
    </w:p>
    <w:p w:rsidR="009E6C1A" w:rsidRPr="001B6F31" w:rsidRDefault="009E6C1A" w:rsidP="009E6C1A">
      <w:pPr>
        <w:numPr>
          <w:ilvl w:val="0"/>
          <w:numId w:val="7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uznesenie č. 25/2014 z termínu plnenia 4/2015 na termín plnenia 11/2015</w:t>
      </w:r>
    </w:p>
    <w:p w:rsidR="009E6C1A" w:rsidRPr="001B6F31" w:rsidRDefault="009E6C1A" w:rsidP="009E6C1A">
      <w:pPr>
        <w:numPr>
          <w:ilvl w:val="0"/>
          <w:numId w:val="7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uznesenie č. 92/2014 v bode B 1. z termínu plnenia 4/2015 na termín plnenia 10/2015</w:t>
      </w:r>
    </w:p>
    <w:p w:rsidR="009E6C1A" w:rsidRPr="001B6F31" w:rsidRDefault="009E6C1A" w:rsidP="009E6C1A">
      <w:pPr>
        <w:numPr>
          <w:ilvl w:val="0"/>
          <w:numId w:val="7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uznesenie č. 92/2014 v bode B 2. z termínu plnenia 6/2015 na termín plnenia 10/2015</w:t>
      </w:r>
    </w:p>
    <w:p w:rsidR="009E6C1A" w:rsidRPr="001B6F31" w:rsidRDefault="009E6C1A" w:rsidP="009E6C1A">
      <w:pPr>
        <w:numPr>
          <w:ilvl w:val="0"/>
          <w:numId w:val="7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uznesenie č. 14/2015 z termínu plnenia 6/2015 na termín plnenia 10/2015</w:t>
      </w:r>
    </w:p>
    <w:p w:rsidR="009E6C1A" w:rsidRPr="001B6F31" w:rsidRDefault="009E6C1A" w:rsidP="009E6C1A">
      <w:pPr>
        <w:numPr>
          <w:ilvl w:val="0"/>
          <w:numId w:val="7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uznesenie č. 32/2015  z termínu plnenia po podpise uznesenia na termín plnenia 12/2015</w:t>
      </w:r>
    </w:p>
    <w:p w:rsidR="009E6C1A" w:rsidRPr="001B6F31" w:rsidRDefault="009E6C1A" w:rsidP="009E6C1A">
      <w:pPr>
        <w:numPr>
          <w:ilvl w:val="0"/>
          <w:numId w:val="7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uznesenie č. 34/2015 v bode B 1. z  termínu plnenia 6/2015 na termín plnenia 8/2015</w:t>
      </w:r>
    </w:p>
    <w:p w:rsidR="009E6C1A" w:rsidRPr="001B6F31" w:rsidRDefault="009E6C1A" w:rsidP="009E6C1A">
      <w:pPr>
        <w:numPr>
          <w:ilvl w:val="0"/>
          <w:numId w:val="7"/>
        </w:numPr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uznesenia č. 34/2015 v bode B 2. z termínu plnenia 6/2015 na termín plnenia 12/2015</w:t>
      </w:r>
    </w:p>
    <w:p w:rsidR="009E6C1A" w:rsidRPr="001B6F31" w:rsidRDefault="009E6C1A" w:rsidP="009E6C1A">
      <w:pPr>
        <w:ind w:left="1005"/>
        <w:jc w:val="both"/>
        <w:outlineLvl w:val="0"/>
        <w:rPr>
          <w:rFonts w:ascii="Arial" w:hAnsi="Arial" w:cs="Arial"/>
          <w:bCs/>
          <w:sz w:val="22"/>
          <w:lang w:eastAsia="cs-CZ"/>
        </w:rPr>
      </w:pPr>
    </w:p>
    <w:p w:rsidR="009E6C1A" w:rsidRPr="001B6F31" w:rsidRDefault="009E6C1A" w:rsidP="009E6C1A">
      <w:pPr>
        <w:numPr>
          <w:ilvl w:val="0"/>
          <w:numId w:val="1"/>
        </w:numPr>
        <w:spacing w:after="200" w:line="276" w:lineRule="auto"/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1B6F31">
        <w:rPr>
          <w:rFonts w:ascii="Arial" w:hAnsi="Arial" w:cs="Arial"/>
          <w:b/>
          <w:bCs/>
          <w:lang w:eastAsia="cs-CZ"/>
        </w:rPr>
        <w:t>r u š í</w:t>
      </w:r>
    </w:p>
    <w:p w:rsidR="009E6C1A" w:rsidRPr="001B6F31" w:rsidRDefault="009E6C1A" w:rsidP="009E6C1A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uznesenie nasledovne:</w:t>
      </w:r>
    </w:p>
    <w:p w:rsidR="009E6C1A" w:rsidRPr="001B6F31" w:rsidRDefault="009E6C1A" w:rsidP="009E6C1A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</w:p>
    <w:p w:rsidR="009E6C1A" w:rsidRPr="001B6F31" w:rsidRDefault="009E6C1A" w:rsidP="009E6C1A">
      <w:pPr>
        <w:numPr>
          <w:ilvl w:val="0"/>
          <w:numId w:val="4"/>
        </w:numPr>
        <w:spacing w:after="200" w:line="276" w:lineRule="auto"/>
        <w:outlineLvl w:val="0"/>
        <w:rPr>
          <w:rFonts w:ascii="Arial" w:hAnsi="Arial" w:cs="Arial"/>
          <w:bCs/>
          <w:sz w:val="22"/>
          <w:lang w:eastAsia="cs-CZ"/>
        </w:rPr>
      </w:pPr>
      <w:r w:rsidRPr="001B6F31">
        <w:rPr>
          <w:rFonts w:ascii="Arial" w:hAnsi="Arial" w:cs="Arial"/>
          <w:bCs/>
          <w:sz w:val="22"/>
          <w:lang w:eastAsia="cs-CZ"/>
        </w:rPr>
        <w:t>uznesenie č. 33/2015</w:t>
      </w:r>
    </w:p>
    <w:p w:rsidR="009E6C1A" w:rsidRPr="001B6F31" w:rsidRDefault="009E6C1A" w:rsidP="009E6C1A">
      <w:pPr>
        <w:outlineLvl w:val="0"/>
        <w:rPr>
          <w:rFonts w:ascii="Arial" w:hAnsi="Arial" w:cs="Arial"/>
          <w:bCs/>
          <w:lang w:eastAsia="cs-CZ"/>
        </w:rPr>
      </w:pPr>
    </w:p>
    <w:p w:rsidR="003A5E6D" w:rsidRPr="001B6F31" w:rsidRDefault="003A5E6D">
      <w:pPr>
        <w:rPr>
          <w:rFonts w:ascii="Arial" w:hAnsi="Arial" w:cs="Arial"/>
        </w:rPr>
      </w:pPr>
    </w:p>
    <w:p w:rsidR="003A5E6D" w:rsidRPr="001B6F31" w:rsidRDefault="003A5E6D">
      <w:pPr>
        <w:rPr>
          <w:rFonts w:ascii="Arial" w:hAnsi="Arial" w:cs="Arial"/>
        </w:rPr>
      </w:pPr>
    </w:p>
    <w:p w:rsidR="003A5E6D" w:rsidRPr="001B6F31" w:rsidRDefault="003A5E6D">
      <w:pPr>
        <w:rPr>
          <w:rFonts w:ascii="Arial" w:hAnsi="Arial" w:cs="Arial"/>
        </w:rPr>
      </w:pPr>
    </w:p>
    <w:p w:rsidR="005F68A0" w:rsidRPr="001B6F31" w:rsidRDefault="005F68A0" w:rsidP="005F68A0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</w:p>
    <w:p w:rsidR="005F68A0" w:rsidRPr="001B6F31" w:rsidRDefault="005F68A0" w:rsidP="005F68A0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</w:t>
      </w:r>
      <w:r w:rsidR="003A4DF3">
        <w:rPr>
          <w:rFonts w:ascii="Arial" w:hAnsi="Arial" w:cs="Arial"/>
        </w:rPr>
        <w:t>erovateľ</w:t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proofErr w:type="spellStart"/>
      <w:r w:rsidRPr="001B6F31">
        <w:rPr>
          <w:rFonts w:ascii="Arial" w:hAnsi="Arial" w:cs="Arial"/>
        </w:rPr>
        <w:t>overovateľ</w:t>
      </w:r>
      <w:proofErr w:type="spellEnd"/>
    </w:p>
    <w:p w:rsidR="005F68A0" w:rsidRPr="001B6F31" w:rsidRDefault="005F68A0" w:rsidP="005F68A0">
      <w:pPr>
        <w:jc w:val="center"/>
        <w:rPr>
          <w:rFonts w:ascii="Arial" w:hAnsi="Arial" w:cs="Arial"/>
        </w:rPr>
      </w:pPr>
    </w:p>
    <w:p w:rsidR="005F68A0" w:rsidRPr="001B6F31" w:rsidRDefault="005F68A0" w:rsidP="005F68A0">
      <w:pPr>
        <w:jc w:val="center"/>
        <w:rPr>
          <w:rFonts w:ascii="Arial" w:hAnsi="Arial" w:cs="Arial"/>
        </w:rPr>
      </w:pPr>
    </w:p>
    <w:p w:rsidR="003A5E6D" w:rsidRPr="001B6F31" w:rsidRDefault="005F68A0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</w:t>
      </w:r>
      <w:r w:rsidR="00EB50AF" w:rsidRPr="00EB50AF">
        <w:rPr>
          <w:rFonts w:ascii="Arial" w:hAnsi="Arial" w:cs="Arial"/>
        </w:rPr>
        <w:t xml:space="preserve"> </w:t>
      </w:r>
      <w:r w:rsidR="00EB50AF">
        <w:rPr>
          <w:rFonts w:ascii="Arial" w:hAnsi="Arial" w:cs="Arial"/>
        </w:rPr>
        <w:t>v. r.</w:t>
      </w:r>
    </w:p>
    <w:p w:rsidR="003A5E6D" w:rsidRPr="001B6F31" w:rsidRDefault="005F68A0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3A5E6D" w:rsidRPr="001B6F31" w:rsidRDefault="003A5E6D" w:rsidP="003A5E6D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3A5E6D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3A5E6D">
      <w:pPr>
        <w:ind w:firstLine="708"/>
        <w:jc w:val="center"/>
        <w:rPr>
          <w:rFonts w:ascii="Arial" w:hAnsi="Arial" w:cs="Arial"/>
        </w:rPr>
      </w:pPr>
    </w:p>
    <w:p w:rsidR="003A5E6D" w:rsidRPr="001B6F31" w:rsidRDefault="003A5E6D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</w:t>
      </w:r>
      <w:r w:rsidR="00EB50AF" w:rsidRPr="00EB50AF">
        <w:rPr>
          <w:rFonts w:ascii="Arial" w:hAnsi="Arial" w:cs="Arial"/>
        </w:rPr>
        <w:t xml:space="preserve"> </w:t>
      </w:r>
      <w:r w:rsidR="00EB50AF">
        <w:rPr>
          <w:rFonts w:ascii="Arial" w:hAnsi="Arial" w:cs="Arial"/>
        </w:rPr>
        <w:t>v. r.</w:t>
      </w:r>
    </w:p>
    <w:p w:rsidR="003A5E6D" w:rsidRPr="001B6F31" w:rsidRDefault="003A5E6D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3A5E6D" w:rsidRPr="001B6F31" w:rsidRDefault="003A5E6D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9E6C1A" w:rsidRPr="00EB50AF" w:rsidRDefault="009E6C1A" w:rsidP="00EB50AF">
      <w:pPr>
        <w:ind w:firstLine="708"/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br w:type="page"/>
      </w:r>
      <w:r w:rsidRPr="001B6F31">
        <w:rPr>
          <w:rFonts w:ascii="Arial" w:hAnsi="Arial" w:cs="Arial"/>
          <w:b/>
          <w:sz w:val="32"/>
          <w:szCs w:val="32"/>
        </w:rPr>
        <w:lastRenderedPageBreak/>
        <w:t>Informácia</w:t>
      </w:r>
    </w:p>
    <w:p w:rsidR="009E6C1A" w:rsidRPr="001B6F31" w:rsidRDefault="009E6C1A" w:rsidP="009E6C1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E6C1A" w:rsidRPr="001B6F31" w:rsidRDefault="009E6C1A" w:rsidP="009E6C1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E6C1A" w:rsidRPr="001B6F31" w:rsidRDefault="009E6C1A" w:rsidP="009E6C1A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o vybavených interpeláciách poslancov Zastupiteľstva Bratislavského samosprávneho kraja zo dňa 24.4.2015</w:t>
      </w:r>
    </w:p>
    <w:p w:rsidR="00556732" w:rsidRPr="001B6F31" w:rsidRDefault="00556732"/>
    <w:p w:rsidR="007C2319" w:rsidRPr="001B6F31" w:rsidRDefault="007C2319" w:rsidP="007C2319">
      <w:pPr>
        <w:jc w:val="center"/>
        <w:rPr>
          <w:rFonts w:ascii="Arial" w:hAnsi="Arial" w:cs="Arial"/>
        </w:rPr>
      </w:pPr>
    </w:p>
    <w:p w:rsidR="007C2319" w:rsidRPr="001B6F31" w:rsidRDefault="003A5E6D" w:rsidP="007C2319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UZNESENIE č. 4</w:t>
      </w:r>
      <w:r w:rsidR="004220D8" w:rsidRPr="001B6F31">
        <w:rPr>
          <w:rFonts w:ascii="Arial" w:hAnsi="Arial" w:cs="Arial"/>
          <w:b/>
        </w:rPr>
        <w:t>2</w:t>
      </w:r>
      <w:r w:rsidR="007C2319" w:rsidRPr="001B6F31">
        <w:rPr>
          <w:rFonts w:ascii="Arial" w:hAnsi="Arial" w:cs="Arial"/>
          <w:b/>
        </w:rPr>
        <w:t xml:space="preserve"> / 2015</w:t>
      </w:r>
    </w:p>
    <w:p w:rsidR="007C2319" w:rsidRPr="001B6F31" w:rsidRDefault="007C2319" w:rsidP="00107B06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 06. 2015</w:t>
      </w:r>
    </w:p>
    <w:p w:rsidR="007C2319" w:rsidRPr="001B6F31" w:rsidRDefault="007C2319" w:rsidP="007C2319">
      <w:pPr>
        <w:jc w:val="center"/>
        <w:rPr>
          <w:rFonts w:ascii="Arial" w:hAnsi="Arial" w:cs="Arial"/>
        </w:rPr>
      </w:pPr>
    </w:p>
    <w:p w:rsidR="007C2319" w:rsidRPr="001B6F31" w:rsidRDefault="007C2319" w:rsidP="007C2319">
      <w:pPr>
        <w:jc w:val="center"/>
        <w:rPr>
          <w:rFonts w:ascii="Arial" w:hAnsi="Arial" w:cs="Arial"/>
        </w:rPr>
      </w:pPr>
    </w:p>
    <w:p w:rsidR="007C2319" w:rsidRPr="001B6F31" w:rsidRDefault="007C2319" w:rsidP="007C2319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C2319" w:rsidRPr="001B6F31" w:rsidRDefault="007C2319" w:rsidP="007C2319">
      <w:pPr>
        <w:jc w:val="both"/>
        <w:rPr>
          <w:rFonts w:ascii="Arial" w:hAnsi="Arial" w:cs="Arial"/>
          <w:sz w:val="22"/>
          <w:szCs w:val="22"/>
        </w:rPr>
      </w:pPr>
    </w:p>
    <w:p w:rsidR="007C2319" w:rsidRPr="001B6F31" w:rsidRDefault="007C2319" w:rsidP="007C2319">
      <w:pPr>
        <w:jc w:val="both"/>
        <w:rPr>
          <w:rFonts w:ascii="Arial" w:hAnsi="Arial" w:cs="Arial"/>
          <w:sz w:val="22"/>
          <w:szCs w:val="22"/>
        </w:rPr>
      </w:pPr>
    </w:p>
    <w:p w:rsidR="007C2319" w:rsidRPr="001B6F31" w:rsidRDefault="007C2319" w:rsidP="007C2319">
      <w:pPr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 xml:space="preserve">berie na vedomie </w:t>
      </w:r>
    </w:p>
    <w:p w:rsidR="007C2319" w:rsidRPr="001B6F31" w:rsidRDefault="007C2319" w:rsidP="007C2319">
      <w:pPr>
        <w:rPr>
          <w:rFonts w:ascii="Arial" w:hAnsi="Arial" w:cs="Arial"/>
        </w:rPr>
      </w:pPr>
    </w:p>
    <w:p w:rsidR="007C2319" w:rsidRPr="001B6F31" w:rsidRDefault="007C2319" w:rsidP="007C2319">
      <w:pPr>
        <w:rPr>
          <w:rFonts w:ascii="Arial" w:hAnsi="Arial" w:cs="Arial"/>
        </w:rPr>
      </w:pPr>
    </w:p>
    <w:p w:rsidR="007C2319" w:rsidRPr="001B6F31" w:rsidRDefault="007C2319" w:rsidP="007C231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  <w:sz w:val="22"/>
        </w:rPr>
        <w:t>informáciu o vybavených interpeláciách poslancov Zastupiteľstva Bratislavského samosprávneho kraja zo dňa 24.4.2015</w:t>
      </w:r>
    </w:p>
    <w:p w:rsidR="007C2319" w:rsidRPr="001B6F31" w:rsidRDefault="007C2319" w:rsidP="007C2319">
      <w:pPr>
        <w:rPr>
          <w:rFonts w:ascii="Arial" w:hAnsi="Arial" w:cs="Arial"/>
        </w:rPr>
      </w:pPr>
    </w:p>
    <w:p w:rsidR="00556732" w:rsidRPr="001B6F31" w:rsidRDefault="00556732"/>
    <w:p w:rsidR="007C2319" w:rsidRPr="001B6F31" w:rsidRDefault="007C2319"/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5F68A0" w:rsidRPr="001B6F31" w:rsidRDefault="005F68A0" w:rsidP="005F68A0">
      <w:pPr>
        <w:rPr>
          <w:rFonts w:ascii="Arial" w:hAnsi="Arial" w:cs="Arial"/>
        </w:rPr>
      </w:pPr>
    </w:p>
    <w:p w:rsidR="005F68A0" w:rsidRPr="001B6F31" w:rsidRDefault="005F68A0" w:rsidP="005F68A0">
      <w:pPr>
        <w:rPr>
          <w:rFonts w:ascii="Arial" w:hAnsi="Arial" w:cs="Arial"/>
        </w:rPr>
      </w:pPr>
    </w:p>
    <w:p w:rsidR="005F68A0" w:rsidRPr="001B6F31" w:rsidRDefault="005F68A0" w:rsidP="005F68A0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</w:t>
      </w:r>
      <w:r w:rsidR="00EB50AF" w:rsidRPr="00EB50AF">
        <w:rPr>
          <w:rFonts w:ascii="Arial" w:hAnsi="Arial" w:cs="Arial"/>
        </w:rPr>
        <w:t xml:space="preserve"> </w:t>
      </w:r>
      <w:r w:rsidR="00EB50AF">
        <w:rPr>
          <w:rFonts w:ascii="Arial" w:hAnsi="Arial" w:cs="Arial"/>
        </w:rPr>
        <w:t>v. r.</w:t>
      </w:r>
      <w:r w:rsidR="00EB50AF">
        <w:rPr>
          <w:rFonts w:ascii="Arial" w:hAnsi="Arial" w:cs="Arial"/>
        </w:rPr>
        <w:tab/>
      </w:r>
    </w:p>
    <w:p w:rsidR="005F68A0" w:rsidRPr="001B6F31" w:rsidRDefault="003A4DF3" w:rsidP="005F6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5F68A0" w:rsidRPr="001B6F31">
        <w:rPr>
          <w:rFonts w:ascii="Arial" w:hAnsi="Arial" w:cs="Arial"/>
        </w:rPr>
        <w:t>overovateľ</w:t>
      </w:r>
    </w:p>
    <w:p w:rsidR="005F68A0" w:rsidRPr="001B6F31" w:rsidRDefault="005F68A0" w:rsidP="005F68A0">
      <w:pPr>
        <w:jc w:val="center"/>
        <w:rPr>
          <w:rFonts w:ascii="Arial" w:hAnsi="Arial" w:cs="Arial"/>
        </w:rPr>
      </w:pPr>
    </w:p>
    <w:p w:rsidR="005F68A0" w:rsidRPr="001B6F31" w:rsidRDefault="005F68A0" w:rsidP="005F68A0">
      <w:pPr>
        <w:jc w:val="center"/>
        <w:rPr>
          <w:rFonts w:ascii="Arial" w:hAnsi="Arial" w:cs="Arial"/>
        </w:rPr>
      </w:pPr>
    </w:p>
    <w:p w:rsidR="005F68A0" w:rsidRPr="001B6F31" w:rsidRDefault="005F68A0" w:rsidP="005F68A0">
      <w:pPr>
        <w:jc w:val="center"/>
        <w:rPr>
          <w:rFonts w:ascii="Arial" w:hAnsi="Arial" w:cs="Arial"/>
        </w:rPr>
      </w:pPr>
    </w:p>
    <w:p w:rsidR="005F68A0" w:rsidRPr="001B6F31" w:rsidRDefault="005F68A0" w:rsidP="005F68A0">
      <w:pPr>
        <w:jc w:val="center"/>
        <w:rPr>
          <w:rFonts w:ascii="Arial" w:hAnsi="Arial" w:cs="Arial"/>
        </w:rPr>
      </w:pPr>
    </w:p>
    <w:p w:rsidR="005F68A0" w:rsidRPr="001B6F31" w:rsidRDefault="005F68A0" w:rsidP="005F68A0">
      <w:pPr>
        <w:jc w:val="center"/>
        <w:rPr>
          <w:rFonts w:ascii="Arial" w:hAnsi="Arial" w:cs="Arial"/>
        </w:rPr>
      </w:pPr>
    </w:p>
    <w:p w:rsidR="005F68A0" w:rsidRPr="001B6F31" w:rsidRDefault="005F68A0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5F68A0" w:rsidRPr="001B6F31" w:rsidRDefault="005F68A0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5F68A0" w:rsidRPr="001B6F31" w:rsidRDefault="005F68A0" w:rsidP="005F68A0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5F68A0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5F68A0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5F68A0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5F68A0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5F68A0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5F68A0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5F68A0">
      <w:pPr>
        <w:ind w:firstLine="708"/>
        <w:jc w:val="center"/>
        <w:rPr>
          <w:rFonts w:ascii="Arial" w:hAnsi="Arial" w:cs="Arial"/>
        </w:rPr>
      </w:pPr>
    </w:p>
    <w:p w:rsidR="005F68A0" w:rsidRPr="001B6F31" w:rsidRDefault="005F68A0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5F68A0" w:rsidRPr="001B6F31" w:rsidRDefault="005F68A0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5F68A0" w:rsidRPr="001B6F31" w:rsidRDefault="005F68A0" w:rsidP="005F68A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7C2319" w:rsidRPr="001B6F31" w:rsidRDefault="007C2319" w:rsidP="007C2319">
      <w:pPr>
        <w:rPr>
          <w:rFonts w:ascii="Arial" w:hAnsi="Arial" w:cs="Arial"/>
        </w:rPr>
      </w:pPr>
      <w:r w:rsidRPr="001B6F31">
        <w:rPr>
          <w:rFonts w:ascii="Arial" w:hAnsi="Arial" w:cs="Arial"/>
        </w:rPr>
        <w:br w:type="page"/>
      </w:r>
    </w:p>
    <w:p w:rsidR="00107B06" w:rsidRPr="001B6F31" w:rsidRDefault="007C2319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 xml:space="preserve">Správa </w:t>
      </w:r>
    </w:p>
    <w:p w:rsidR="00107B06" w:rsidRPr="001B6F31" w:rsidRDefault="00107B06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7C2319" w:rsidRPr="001B6F31" w:rsidRDefault="007C2319" w:rsidP="00107B06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32"/>
        </w:rPr>
      </w:pPr>
      <w:r w:rsidRPr="001B6F31">
        <w:rPr>
          <w:rFonts w:ascii="Arial" w:hAnsi="Arial" w:cs="Arial"/>
          <w:b/>
          <w:szCs w:val="32"/>
        </w:rPr>
        <w:t>z</w:t>
      </w:r>
      <w:r w:rsidR="00107B06" w:rsidRPr="001B6F31">
        <w:rPr>
          <w:rFonts w:ascii="Arial" w:hAnsi="Arial" w:cs="Arial"/>
          <w:b/>
          <w:szCs w:val="32"/>
        </w:rPr>
        <w:t xml:space="preserve"> hodnotenia PHSR BSK 2014-2020 </w:t>
      </w:r>
      <w:r w:rsidRPr="001B6F31">
        <w:rPr>
          <w:rFonts w:ascii="Arial" w:hAnsi="Arial" w:cs="Arial"/>
          <w:b/>
          <w:szCs w:val="32"/>
        </w:rPr>
        <w:t>za rok 2014</w:t>
      </w:r>
    </w:p>
    <w:p w:rsidR="007C2319" w:rsidRPr="001B6F31" w:rsidRDefault="007C2319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7C2319" w:rsidRPr="001B6F31" w:rsidRDefault="007C2319" w:rsidP="007C2319">
      <w:pPr>
        <w:rPr>
          <w:rFonts w:ascii="Arial" w:hAnsi="Arial" w:cs="Arial"/>
          <w:b/>
        </w:rPr>
      </w:pPr>
    </w:p>
    <w:p w:rsidR="007C2319" w:rsidRPr="001B6F31" w:rsidRDefault="007C2319" w:rsidP="007C2319">
      <w:pPr>
        <w:jc w:val="center"/>
        <w:rPr>
          <w:rFonts w:ascii="Arial" w:hAnsi="Arial" w:cs="Arial"/>
        </w:rPr>
      </w:pPr>
    </w:p>
    <w:p w:rsidR="007C2319" w:rsidRPr="001B6F31" w:rsidRDefault="007C2319" w:rsidP="007C2319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UZNESENIE č.</w:t>
      </w:r>
      <w:r w:rsidR="003A5E6D" w:rsidRPr="001B6F31">
        <w:rPr>
          <w:rFonts w:ascii="Arial" w:hAnsi="Arial" w:cs="Arial"/>
          <w:b/>
        </w:rPr>
        <w:t xml:space="preserve"> 4</w:t>
      </w:r>
      <w:r w:rsidR="004220D8" w:rsidRPr="001B6F31">
        <w:rPr>
          <w:rFonts w:ascii="Arial" w:hAnsi="Arial" w:cs="Arial"/>
          <w:b/>
        </w:rPr>
        <w:t>3</w:t>
      </w:r>
      <w:r w:rsidRPr="001B6F31">
        <w:rPr>
          <w:rFonts w:ascii="Arial" w:hAnsi="Arial" w:cs="Arial"/>
          <w:b/>
        </w:rPr>
        <w:t xml:space="preserve"> / 2015</w:t>
      </w:r>
    </w:p>
    <w:p w:rsidR="007C2319" w:rsidRPr="001B6F31" w:rsidRDefault="007C2319" w:rsidP="007C2319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</w:t>
      </w:r>
      <w:r w:rsidR="00B03CC0">
        <w:rPr>
          <w:rFonts w:ascii="Arial" w:hAnsi="Arial" w:cs="Arial"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06.</w:t>
      </w:r>
      <w:r w:rsidR="00B03CC0">
        <w:rPr>
          <w:rFonts w:ascii="Arial" w:hAnsi="Arial" w:cs="Arial"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2015</w:t>
      </w:r>
    </w:p>
    <w:p w:rsidR="007C2319" w:rsidRPr="001B6F31" w:rsidRDefault="007C2319" w:rsidP="007C2319">
      <w:pPr>
        <w:rPr>
          <w:rFonts w:ascii="Arial" w:hAnsi="Arial" w:cs="Arial"/>
        </w:rPr>
      </w:pPr>
    </w:p>
    <w:p w:rsidR="007C2319" w:rsidRPr="001B6F31" w:rsidRDefault="007C2319" w:rsidP="007C2319">
      <w:pPr>
        <w:jc w:val="center"/>
        <w:rPr>
          <w:rFonts w:ascii="Arial" w:hAnsi="Arial" w:cs="Arial"/>
        </w:rPr>
      </w:pPr>
    </w:p>
    <w:p w:rsidR="007C2319" w:rsidRPr="001B6F31" w:rsidRDefault="007C2319" w:rsidP="007C2319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C2319" w:rsidRPr="001B6F31" w:rsidRDefault="007C2319" w:rsidP="007C2319">
      <w:pPr>
        <w:jc w:val="both"/>
        <w:rPr>
          <w:rFonts w:ascii="Arial" w:hAnsi="Arial" w:cs="Arial"/>
          <w:sz w:val="22"/>
          <w:szCs w:val="22"/>
        </w:rPr>
      </w:pPr>
    </w:p>
    <w:p w:rsidR="007C2319" w:rsidRPr="001B6F31" w:rsidRDefault="007C2319" w:rsidP="007C2319">
      <w:pPr>
        <w:rPr>
          <w:rFonts w:ascii="Arial" w:hAnsi="Arial" w:cs="Arial"/>
          <w:sz w:val="22"/>
          <w:szCs w:val="22"/>
        </w:rPr>
      </w:pPr>
    </w:p>
    <w:p w:rsidR="007C2319" w:rsidRPr="001B6F31" w:rsidRDefault="007C2319" w:rsidP="007C2319">
      <w:pPr>
        <w:ind w:left="709"/>
        <w:contextualSpacing/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A. schvaľuje</w:t>
      </w:r>
    </w:p>
    <w:p w:rsidR="007C2319" w:rsidRPr="001B6F31" w:rsidRDefault="007C2319" w:rsidP="007C2319">
      <w:pPr>
        <w:ind w:left="709"/>
        <w:contextualSpacing/>
        <w:jc w:val="center"/>
        <w:rPr>
          <w:rFonts w:ascii="Arial" w:hAnsi="Arial" w:cs="Arial"/>
          <w:b/>
          <w:spacing w:val="70"/>
        </w:rPr>
      </w:pPr>
    </w:p>
    <w:p w:rsidR="007C2319" w:rsidRPr="001B6F31" w:rsidRDefault="007C2319" w:rsidP="007C2319">
      <w:pPr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Správu z hodnotenia PHSR BSK 2014-2020 za rok 2014</w:t>
      </w:r>
    </w:p>
    <w:p w:rsidR="007C2319" w:rsidRPr="001B6F31" w:rsidRDefault="007C2319" w:rsidP="007C2319">
      <w:pPr>
        <w:contextualSpacing/>
        <w:jc w:val="center"/>
        <w:rPr>
          <w:rFonts w:ascii="Arial" w:hAnsi="Arial" w:cs="Arial"/>
          <w:b/>
          <w:spacing w:val="70"/>
        </w:rPr>
      </w:pPr>
    </w:p>
    <w:p w:rsidR="007C2319" w:rsidRPr="001B6F31" w:rsidRDefault="007C2319" w:rsidP="007C2319">
      <w:pPr>
        <w:rPr>
          <w:rFonts w:ascii="Arial" w:hAnsi="Arial" w:cs="Arial"/>
          <w:b/>
          <w:spacing w:val="70"/>
        </w:rPr>
      </w:pPr>
    </w:p>
    <w:p w:rsidR="007C2319" w:rsidRPr="001B6F31" w:rsidRDefault="007C2319" w:rsidP="007C2319">
      <w:pPr>
        <w:rPr>
          <w:rFonts w:ascii="Arial" w:hAnsi="Arial" w:cs="Arial"/>
          <w:b/>
          <w:spacing w:val="70"/>
        </w:rPr>
      </w:pPr>
    </w:p>
    <w:p w:rsidR="007C2319" w:rsidRPr="001B6F31" w:rsidRDefault="007C2319" w:rsidP="007C2319">
      <w:pPr>
        <w:ind w:left="709"/>
        <w:contextualSpacing/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B. ukladá</w:t>
      </w:r>
    </w:p>
    <w:p w:rsidR="007C2319" w:rsidRPr="001B6F31" w:rsidRDefault="007C2319" w:rsidP="007C2319">
      <w:pPr>
        <w:contextualSpacing/>
        <w:jc w:val="center"/>
        <w:rPr>
          <w:rFonts w:ascii="Arial" w:hAnsi="Arial" w:cs="Arial"/>
          <w:b/>
          <w:spacing w:val="70"/>
        </w:rPr>
      </w:pPr>
    </w:p>
    <w:p w:rsidR="007C2319" w:rsidRPr="001B6F31" w:rsidRDefault="007C2319" w:rsidP="007C2319">
      <w:pPr>
        <w:rPr>
          <w:rFonts w:ascii="Arial" w:hAnsi="Arial" w:cs="Arial"/>
          <w:sz w:val="22"/>
          <w:szCs w:val="22"/>
          <w:u w:val="single"/>
        </w:rPr>
      </w:pPr>
      <w:r w:rsidRPr="001B6F31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7C2319" w:rsidRPr="001B6F31" w:rsidRDefault="007C2319" w:rsidP="007C2319">
      <w:pPr>
        <w:rPr>
          <w:rFonts w:ascii="Arial" w:hAnsi="Arial" w:cs="Arial"/>
          <w:sz w:val="22"/>
          <w:szCs w:val="22"/>
          <w:u w:val="single"/>
        </w:rPr>
      </w:pPr>
    </w:p>
    <w:p w:rsidR="007C2319" w:rsidRPr="001B6F31" w:rsidRDefault="007C2319" w:rsidP="007C2319">
      <w:pPr>
        <w:contextualSpacing/>
        <w:jc w:val="both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sz w:val="22"/>
          <w:szCs w:val="22"/>
        </w:rPr>
        <w:t xml:space="preserve">Zaviesť navrhované opatrenia na rok 2015 vyplývajúce zo Správy z hodnotenia PHSR BSK 2014-2020 za rok 2014. </w:t>
      </w:r>
    </w:p>
    <w:p w:rsidR="007C2319" w:rsidRPr="001B6F31" w:rsidRDefault="007C2319" w:rsidP="007C2319">
      <w:pPr>
        <w:contextualSpacing/>
        <w:jc w:val="both"/>
        <w:rPr>
          <w:rFonts w:ascii="Arial" w:hAnsi="Arial" w:cs="Arial"/>
          <w:b/>
          <w:spacing w:val="70"/>
        </w:rPr>
      </w:pPr>
    </w:p>
    <w:p w:rsidR="007C2319" w:rsidRPr="001B6F31" w:rsidRDefault="007C2319" w:rsidP="007C231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C2319" w:rsidRPr="001B6F31" w:rsidRDefault="007C2319" w:rsidP="007C231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T: 31.12.2015</w:t>
      </w: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CE7042" w:rsidRPr="001B6F31" w:rsidRDefault="00CE7042" w:rsidP="00CE7042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CE7042" w:rsidRPr="001B6F31" w:rsidRDefault="00CE7042" w:rsidP="00CE704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overovateľ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proofErr w:type="spellStart"/>
      <w:r w:rsidRPr="001B6F31">
        <w:rPr>
          <w:rFonts w:ascii="Arial" w:hAnsi="Arial" w:cs="Arial"/>
        </w:rPr>
        <w:t>overovateľ</w:t>
      </w:r>
      <w:proofErr w:type="spellEnd"/>
    </w:p>
    <w:p w:rsidR="00CE7042" w:rsidRPr="001B6F31" w:rsidRDefault="00CE7042" w:rsidP="00CE7042">
      <w:pPr>
        <w:jc w:val="center"/>
        <w:rPr>
          <w:rFonts w:ascii="Arial" w:hAnsi="Arial" w:cs="Arial"/>
        </w:rPr>
      </w:pPr>
    </w:p>
    <w:p w:rsidR="00CE7042" w:rsidRPr="001B6F31" w:rsidRDefault="00CE7042" w:rsidP="00CE7042">
      <w:pPr>
        <w:jc w:val="center"/>
        <w:rPr>
          <w:rFonts w:ascii="Arial" w:hAnsi="Arial" w:cs="Arial"/>
        </w:rPr>
      </w:pPr>
    </w:p>
    <w:p w:rsidR="00CE7042" w:rsidRPr="001B6F31" w:rsidRDefault="00CE7042" w:rsidP="00CE7042">
      <w:pPr>
        <w:jc w:val="center"/>
        <w:rPr>
          <w:rFonts w:ascii="Arial" w:hAnsi="Arial" w:cs="Arial"/>
        </w:rPr>
      </w:pPr>
    </w:p>
    <w:p w:rsidR="00CE7042" w:rsidRPr="001B6F31" w:rsidRDefault="00CE7042" w:rsidP="00CE7042">
      <w:pPr>
        <w:jc w:val="center"/>
        <w:rPr>
          <w:rFonts w:ascii="Arial" w:hAnsi="Arial" w:cs="Arial"/>
        </w:rPr>
      </w:pPr>
    </w:p>
    <w:p w:rsidR="00CE7042" w:rsidRPr="001B6F31" w:rsidRDefault="00CE7042" w:rsidP="00CE704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CE7042" w:rsidRPr="001B6F31" w:rsidRDefault="00CE7042" w:rsidP="00CE704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CE7042" w:rsidRPr="001B6F31" w:rsidRDefault="00CE7042" w:rsidP="00CE7042">
      <w:pPr>
        <w:ind w:firstLine="708"/>
        <w:jc w:val="center"/>
        <w:rPr>
          <w:rFonts w:ascii="Arial" w:hAnsi="Arial" w:cs="Arial"/>
        </w:rPr>
      </w:pPr>
    </w:p>
    <w:p w:rsidR="00CE7042" w:rsidRPr="001B6F31" w:rsidRDefault="00CE7042" w:rsidP="00CE7042">
      <w:pPr>
        <w:ind w:firstLine="708"/>
        <w:jc w:val="center"/>
        <w:rPr>
          <w:rFonts w:ascii="Arial" w:hAnsi="Arial" w:cs="Arial"/>
        </w:rPr>
      </w:pPr>
    </w:p>
    <w:p w:rsidR="00CE7042" w:rsidRPr="001B6F31" w:rsidRDefault="00CE7042" w:rsidP="00CE7042">
      <w:pPr>
        <w:ind w:firstLine="708"/>
        <w:jc w:val="center"/>
        <w:rPr>
          <w:rFonts w:ascii="Arial" w:hAnsi="Arial" w:cs="Arial"/>
        </w:rPr>
      </w:pPr>
    </w:p>
    <w:p w:rsidR="00CE7042" w:rsidRPr="001B6F31" w:rsidRDefault="00CE7042" w:rsidP="00CE7042">
      <w:pPr>
        <w:ind w:firstLine="708"/>
        <w:jc w:val="center"/>
        <w:rPr>
          <w:rFonts w:ascii="Arial" w:hAnsi="Arial" w:cs="Arial"/>
        </w:rPr>
      </w:pPr>
    </w:p>
    <w:p w:rsidR="00CE7042" w:rsidRPr="001B6F31" w:rsidRDefault="00CE7042" w:rsidP="00CE7042">
      <w:pPr>
        <w:ind w:firstLine="708"/>
        <w:jc w:val="center"/>
        <w:rPr>
          <w:rFonts w:ascii="Arial" w:hAnsi="Arial" w:cs="Arial"/>
        </w:rPr>
      </w:pPr>
    </w:p>
    <w:p w:rsidR="00CE7042" w:rsidRPr="001B6F31" w:rsidRDefault="00CE7042" w:rsidP="00CE704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CE7042" w:rsidRPr="001B6F31" w:rsidRDefault="00CE7042" w:rsidP="00CE704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3A5E6D" w:rsidRPr="001B6F31" w:rsidRDefault="00CE7042" w:rsidP="007C23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6F31">
        <w:rPr>
          <w:rFonts w:ascii="Arial" w:hAnsi="Arial" w:cs="Arial"/>
        </w:rPr>
        <w:t>Bratislavského samosprávneho kraja</w:t>
      </w:r>
    </w:p>
    <w:p w:rsidR="00CE7042" w:rsidRPr="001B6F31" w:rsidRDefault="00CE7042" w:rsidP="007C231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2319" w:rsidRPr="001B6F31" w:rsidRDefault="007C2319" w:rsidP="007C23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6F31">
        <w:rPr>
          <w:rFonts w:ascii="Arial" w:hAnsi="Arial" w:cs="Arial"/>
          <w:b/>
          <w:bCs/>
          <w:sz w:val="32"/>
          <w:szCs w:val="32"/>
        </w:rPr>
        <w:lastRenderedPageBreak/>
        <w:t>Informácia</w:t>
      </w:r>
    </w:p>
    <w:p w:rsidR="007C2319" w:rsidRPr="001B6F31" w:rsidRDefault="007C2319" w:rsidP="007C2319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C2319" w:rsidRPr="001B6F31" w:rsidRDefault="007C2319" w:rsidP="007C2319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1B6F31">
        <w:rPr>
          <w:rFonts w:ascii="Arial" w:hAnsi="Arial" w:cs="Arial"/>
          <w:b/>
        </w:rPr>
        <w:t>o spracovanom dokumente „Stratégia znižovania energetickej náročnosti budov vo vlastníctve BSK“</w:t>
      </w:r>
    </w:p>
    <w:p w:rsidR="007C2319" w:rsidRPr="001B6F31" w:rsidRDefault="007C2319" w:rsidP="007C231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7C2319" w:rsidRPr="001B6F31" w:rsidRDefault="007C2319" w:rsidP="007C2319">
      <w:pPr>
        <w:jc w:val="center"/>
        <w:rPr>
          <w:rFonts w:ascii="Arial" w:hAnsi="Arial" w:cs="Arial"/>
          <w:spacing w:val="70"/>
        </w:rPr>
      </w:pPr>
    </w:p>
    <w:p w:rsidR="008760E6" w:rsidRPr="001B6F31" w:rsidRDefault="008760E6" w:rsidP="008760E6">
      <w:pPr>
        <w:jc w:val="center"/>
        <w:rPr>
          <w:rFonts w:ascii="Arial" w:hAnsi="Arial" w:cs="Arial"/>
        </w:rPr>
      </w:pPr>
    </w:p>
    <w:p w:rsidR="008760E6" w:rsidRPr="001B6F31" w:rsidRDefault="008760E6" w:rsidP="008760E6">
      <w:pPr>
        <w:jc w:val="center"/>
        <w:outlineLvl w:val="0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č. </w:t>
      </w:r>
      <w:r w:rsidR="003A5E6D" w:rsidRPr="001B6F31">
        <w:rPr>
          <w:rFonts w:ascii="Arial" w:hAnsi="Arial" w:cs="Arial"/>
          <w:b/>
        </w:rPr>
        <w:t>4</w:t>
      </w:r>
      <w:r w:rsidR="004220D8" w:rsidRPr="001B6F31">
        <w:rPr>
          <w:rFonts w:ascii="Arial" w:hAnsi="Arial" w:cs="Arial"/>
          <w:b/>
        </w:rPr>
        <w:t>4</w:t>
      </w:r>
      <w:r w:rsidRPr="001B6F31">
        <w:rPr>
          <w:rFonts w:ascii="Arial" w:hAnsi="Arial" w:cs="Arial"/>
          <w:b/>
        </w:rPr>
        <w:t xml:space="preserve"> / 2015</w:t>
      </w:r>
    </w:p>
    <w:p w:rsidR="008760E6" w:rsidRPr="001B6F31" w:rsidRDefault="008760E6" w:rsidP="008760E6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</w:t>
      </w:r>
      <w:r w:rsidR="00B03CC0">
        <w:rPr>
          <w:rFonts w:ascii="Arial" w:hAnsi="Arial" w:cs="Arial"/>
          <w:sz w:val="22"/>
          <w:szCs w:val="22"/>
        </w:rPr>
        <w:t xml:space="preserve"> 0</w:t>
      </w:r>
      <w:r w:rsidRPr="001B6F31">
        <w:rPr>
          <w:rFonts w:ascii="Arial" w:hAnsi="Arial" w:cs="Arial"/>
          <w:sz w:val="22"/>
          <w:szCs w:val="22"/>
        </w:rPr>
        <w:t>6.</w:t>
      </w:r>
      <w:r w:rsidR="00B03CC0">
        <w:rPr>
          <w:rFonts w:ascii="Arial" w:hAnsi="Arial" w:cs="Arial"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2015</w:t>
      </w:r>
    </w:p>
    <w:p w:rsidR="008760E6" w:rsidRPr="001B6F31" w:rsidRDefault="008760E6" w:rsidP="008760E6">
      <w:pPr>
        <w:jc w:val="center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8760E6" w:rsidRPr="001B6F31" w:rsidRDefault="008760E6" w:rsidP="008760E6">
      <w:pPr>
        <w:spacing w:line="276" w:lineRule="auto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numPr>
          <w:ilvl w:val="0"/>
          <w:numId w:val="25"/>
        </w:numPr>
        <w:spacing w:line="276" w:lineRule="auto"/>
        <w:ind w:left="0" w:firstLine="0"/>
        <w:contextualSpacing/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schvaľuje</w:t>
      </w:r>
    </w:p>
    <w:p w:rsidR="008760E6" w:rsidRPr="001B6F31" w:rsidRDefault="008760E6" w:rsidP="008760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spacing w:line="276" w:lineRule="auto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Dokument „Stratégia znižovania energetickej náročnosti budov vo vlastníctve BSK“.</w:t>
      </w:r>
    </w:p>
    <w:p w:rsidR="008760E6" w:rsidRPr="001B6F31" w:rsidRDefault="008760E6" w:rsidP="008760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numPr>
          <w:ilvl w:val="0"/>
          <w:numId w:val="25"/>
        </w:numPr>
        <w:spacing w:line="276" w:lineRule="auto"/>
        <w:ind w:left="0" w:firstLine="0"/>
        <w:contextualSpacing/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ukladá</w:t>
      </w: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B6F31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B1:</w:t>
      </w:r>
      <w:r w:rsidRPr="001B6F31">
        <w:rPr>
          <w:rFonts w:ascii="Arial" w:hAnsi="Arial" w:cs="Arial"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ab/>
        <w:t xml:space="preserve">Vypracovať zoznam efektívnych realizačných opatrení pre dosiahnutie energetických úspor v zmysle dokumentu „Stratégia znižovania energetickej náročnosti budov vo vlastníctve BSK“ a predložiť na rokovanie Zastupiteľstva BSK. </w:t>
      </w: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T: 30.9.2015</w:t>
      </w: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B2:</w:t>
      </w:r>
      <w:r w:rsidRPr="001B6F31">
        <w:rPr>
          <w:rFonts w:ascii="Arial" w:hAnsi="Arial" w:cs="Arial"/>
          <w:b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 xml:space="preserve">Premietnuť navrhované opatrenia podľa bodu B1 do aktualizácie Akčného plánu Úradu BSK pre implementáciu Programu hospodárskeho a sociálneho rozvoja Bratislavského samosprávneho kraja na roky 2014-2020. </w:t>
      </w: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60E6" w:rsidRPr="001B6F31" w:rsidRDefault="008760E6" w:rsidP="008760E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T: 31.3.2016</w:t>
      </w: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CE7042" w:rsidRPr="001B6F31" w:rsidRDefault="00EB50AF" w:rsidP="00CE7042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7042" w:rsidRPr="001B6F31">
        <w:rPr>
          <w:rFonts w:ascii="Arial" w:hAnsi="Arial" w:cs="Arial"/>
        </w:rPr>
        <w:t xml:space="preserve">Ing. </w:t>
      </w:r>
      <w:proofErr w:type="spellStart"/>
      <w:r w:rsidR="00CE7042" w:rsidRPr="001B6F31">
        <w:rPr>
          <w:rFonts w:ascii="Arial" w:hAnsi="Arial" w:cs="Arial"/>
        </w:rPr>
        <w:t>István</w:t>
      </w:r>
      <w:proofErr w:type="spellEnd"/>
      <w:r w:rsidR="00CE7042" w:rsidRPr="001B6F31">
        <w:rPr>
          <w:rFonts w:ascii="Arial" w:hAnsi="Arial" w:cs="Arial"/>
        </w:rPr>
        <w:t xml:space="preserve"> </w:t>
      </w:r>
      <w:proofErr w:type="spellStart"/>
      <w:r w:rsidR="00CE7042" w:rsidRPr="001B6F31">
        <w:rPr>
          <w:rFonts w:ascii="Arial" w:hAnsi="Arial" w:cs="Arial"/>
        </w:rPr>
        <w:t>Pomichal</w:t>
      </w:r>
      <w:proofErr w:type="spellEnd"/>
      <w:r w:rsidR="00CE7042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CE7042" w:rsidRPr="001B6F31" w:rsidRDefault="003A4DF3" w:rsidP="00CE7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CE7042" w:rsidRPr="001B6F31">
        <w:rPr>
          <w:rFonts w:ascii="Arial" w:hAnsi="Arial" w:cs="Arial"/>
        </w:rPr>
        <w:t>overovateľ</w:t>
      </w:r>
      <w:proofErr w:type="spellEnd"/>
    </w:p>
    <w:p w:rsidR="00CE7042" w:rsidRPr="001B6F31" w:rsidRDefault="00CE7042" w:rsidP="00CE7042">
      <w:pPr>
        <w:jc w:val="center"/>
        <w:rPr>
          <w:rFonts w:ascii="Arial" w:hAnsi="Arial" w:cs="Arial"/>
        </w:rPr>
      </w:pPr>
    </w:p>
    <w:p w:rsidR="00CE7042" w:rsidRPr="001B6F31" w:rsidRDefault="00CE7042" w:rsidP="00CE7042">
      <w:pPr>
        <w:jc w:val="center"/>
        <w:rPr>
          <w:rFonts w:ascii="Arial" w:hAnsi="Arial" w:cs="Arial"/>
        </w:rPr>
      </w:pPr>
    </w:p>
    <w:p w:rsidR="00CE7042" w:rsidRPr="001B6F31" w:rsidRDefault="00CE7042" w:rsidP="00CE704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CE7042" w:rsidRPr="001B6F31" w:rsidRDefault="00CE7042" w:rsidP="00CE704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CE7042" w:rsidRPr="001B6F31" w:rsidRDefault="00CE7042" w:rsidP="00CE7042">
      <w:pPr>
        <w:ind w:firstLine="708"/>
        <w:jc w:val="center"/>
        <w:rPr>
          <w:rFonts w:ascii="Arial" w:hAnsi="Arial" w:cs="Arial"/>
        </w:rPr>
      </w:pPr>
    </w:p>
    <w:p w:rsidR="00CE7042" w:rsidRPr="001B6F31" w:rsidRDefault="00CE7042" w:rsidP="00CE7042">
      <w:pPr>
        <w:ind w:firstLine="708"/>
        <w:jc w:val="center"/>
        <w:rPr>
          <w:rFonts w:ascii="Arial" w:hAnsi="Arial" w:cs="Arial"/>
        </w:rPr>
      </w:pPr>
    </w:p>
    <w:p w:rsidR="00CE7042" w:rsidRPr="001B6F31" w:rsidRDefault="00CE7042" w:rsidP="00CE7042">
      <w:pPr>
        <w:ind w:firstLine="708"/>
        <w:jc w:val="center"/>
        <w:rPr>
          <w:rFonts w:ascii="Arial" w:hAnsi="Arial" w:cs="Arial"/>
        </w:rPr>
      </w:pPr>
    </w:p>
    <w:p w:rsidR="00CE7042" w:rsidRPr="001B6F31" w:rsidRDefault="00CE7042" w:rsidP="00CE704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CE7042" w:rsidRPr="001B6F31" w:rsidRDefault="00CE7042" w:rsidP="00CE704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CE7042" w:rsidRPr="001B6F31" w:rsidRDefault="00CE7042" w:rsidP="00CE704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CE7042" w:rsidRPr="001B6F31" w:rsidRDefault="007C2319" w:rsidP="007C2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 w:rsidRPr="001B6F31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lastRenderedPageBreak/>
        <w:t xml:space="preserve">Návrh </w:t>
      </w:r>
    </w:p>
    <w:p w:rsidR="00CE7042" w:rsidRPr="001B6F31" w:rsidRDefault="00CE7042" w:rsidP="007C2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</w:p>
    <w:p w:rsidR="007C2319" w:rsidRPr="001B6F31" w:rsidRDefault="00FA1B2C" w:rsidP="00FA1B2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3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Z</w:t>
      </w:r>
      <w:r w:rsidR="007C2319" w:rsidRPr="001B6F31"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áverečného účtu</w:t>
      </w:r>
      <w:r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 xml:space="preserve"> </w:t>
      </w:r>
      <w:r w:rsidR="007C2319" w:rsidRPr="001B6F31">
        <w:rPr>
          <w:rFonts w:ascii="Arial" w:eastAsiaTheme="minorHAnsi" w:hAnsi="Arial" w:cs="Arial"/>
          <w:b/>
          <w:bCs/>
          <w:color w:val="000000"/>
          <w:szCs w:val="32"/>
          <w:lang w:eastAsia="en-US"/>
        </w:rPr>
        <w:t>Bratislavského samosprávneho kraja za rok 2014</w:t>
      </w:r>
    </w:p>
    <w:p w:rsidR="00D71213" w:rsidRPr="001B6F31" w:rsidRDefault="00D71213" w:rsidP="00D71213">
      <w:pPr>
        <w:jc w:val="center"/>
        <w:rPr>
          <w:rFonts w:ascii="Arial" w:hAnsi="Arial" w:cs="Arial"/>
          <w:spacing w:val="70"/>
        </w:rPr>
      </w:pPr>
    </w:p>
    <w:p w:rsidR="00D71213" w:rsidRPr="001B6F31" w:rsidRDefault="00FA1B2C" w:rsidP="00837169">
      <w:pPr>
        <w:shd w:val="clear" w:color="auto" w:fill="FFFFFF"/>
        <w:spacing w:before="840"/>
        <w:ind w:left="8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-48777</wp:posOffset>
                </wp:positionH>
                <wp:positionV relativeFrom="paragraph">
                  <wp:posOffset>46695</wp:posOffset>
                </wp:positionV>
                <wp:extent cx="5762847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3.7pt" to="449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" strokecolor="black [3040]"/>
            </w:pict>
          </mc:Fallback>
        </mc:AlternateContent>
      </w:r>
      <w:r w:rsidR="00D71213" w:rsidRPr="001B6F31">
        <w:rPr>
          <w:rFonts w:ascii="Arial" w:hAnsi="Arial" w:cs="Arial"/>
          <w:b/>
          <w:bCs/>
        </w:rPr>
        <w:t xml:space="preserve">UZNESENIE č. </w:t>
      </w:r>
      <w:r w:rsidR="003A5E6D" w:rsidRPr="001B6F31">
        <w:rPr>
          <w:rFonts w:ascii="Arial" w:hAnsi="Arial" w:cs="Arial"/>
          <w:b/>
          <w:bCs/>
        </w:rPr>
        <w:t>4</w:t>
      </w:r>
      <w:r w:rsidR="004220D8" w:rsidRPr="001B6F31">
        <w:rPr>
          <w:rFonts w:ascii="Arial" w:hAnsi="Arial" w:cs="Arial"/>
          <w:b/>
          <w:bCs/>
        </w:rPr>
        <w:t>5</w:t>
      </w:r>
      <w:r w:rsidR="00D71213" w:rsidRPr="001B6F31">
        <w:rPr>
          <w:rFonts w:ascii="Arial" w:hAnsi="Arial" w:cs="Arial"/>
          <w:b/>
          <w:bCs/>
        </w:rPr>
        <w:t xml:space="preserve">  /2015</w:t>
      </w:r>
    </w:p>
    <w:p w:rsidR="00D71213" w:rsidRPr="001B6F31" w:rsidRDefault="00D71213" w:rsidP="00D71213">
      <w:pPr>
        <w:shd w:val="clear" w:color="auto" w:fill="FFFFFF"/>
        <w:spacing w:before="79"/>
        <w:ind w:left="58"/>
        <w:jc w:val="center"/>
        <w:rPr>
          <w:rFonts w:ascii="Arial" w:hAnsi="Arial" w:cs="Arial"/>
        </w:rPr>
      </w:pPr>
      <w:r w:rsidRPr="001B6F31">
        <w:rPr>
          <w:rFonts w:ascii="Arial" w:hAnsi="Arial" w:cs="Arial"/>
          <w:spacing w:val="-1"/>
          <w:sz w:val="22"/>
        </w:rPr>
        <w:t>zo dňa 26.</w:t>
      </w:r>
      <w:r w:rsidR="00B03CC0">
        <w:rPr>
          <w:rFonts w:ascii="Arial" w:hAnsi="Arial" w:cs="Arial"/>
          <w:spacing w:val="-1"/>
          <w:sz w:val="22"/>
        </w:rPr>
        <w:t xml:space="preserve"> </w:t>
      </w:r>
      <w:r w:rsidRPr="001B6F31">
        <w:rPr>
          <w:rFonts w:ascii="Arial" w:hAnsi="Arial" w:cs="Arial"/>
          <w:spacing w:val="-1"/>
          <w:sz w:val="22"/>
        </w:rPr>
        <w:t>06.</w:t>
      </w:r>
      <w:r w:rsidR="00B03CC0">
        <w:rPr>
          <w:rFonts w:ascii="Arial" w:hAnsi="Arial" w:cs="Arial"/>
          <w:spacing w:val="-1"/>
          <w:sz w:val="22"/>
        </w:rPr>
        <w:t xml:space="preserve"> </w:t>
      </w:r>
      <w:r w:rsidRPr="001B6F31">
        <w:rPr>
          <w:rFonts w:ascii="Arial" w:hAnsi="Arial" w:cs="Arial"/>
          <w:spacing w:val="-1"/>
          <w:sz w:val="22"/>
        </w:rPr>
        <w:t>2015</w:t>
      </w:r>
    </w:p>
    <w:p w:rsidR="00D71213" w:rsidRPr="001B6F31" w:rsidRDefault="00D71213" w:rsidP="00D71213">
      <w:pPr>
        <w:shd w:val="clear" w:color="auto" w:fill="FFFFFF"/>
        <w:spacing w:before="504"/>
        <w:ind w:left="22"/>
        <w:jc w:val="center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Zastupiteľstvo Bratislavského samosprávneho kraja po prerokovaní materiálu</w:t>
      </w:r>
    </w:p>
    <w:p w:rsidR="00D71213" w:rsidRPr="001B6F31" w:rsidRDefault="00D71213" w:rsidP="00D71213">
      <w:pPr>
        <w:shd w:val="clear" w:color="auto" w:fill="FFFFFF"/>
        <w:ind w:left="23"/>
        <w:jc w:val="center"/>
        <w:rPr>
          <w:rFonts w:asciiTheme="minorHAnsi" w:hAnsiTheme="minorHAnsi"/>
        </w:rPr>
      </w:pPr>
    </w:p>
    <w:p w:rsidR="00D71213" w:rsidRPr="001B6F31" w:rsidRDefault="00D71213" w:rsidP="00D71213">
      <w:pPr>
        <w:numPr>
          <w:ilvl w:val="0"/>
          <w:numId w:val="40"/>
        </w:numPr>
        <w:shd w:val="clear" w:color="auto" w:fill="FFFFFF"/>
        <w:ind w:left="380" w:hanging="357"/>
        <w:contextualSpacing/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b e r i e   n a    v e d o m i e</w:t>
      </w:r>
    </w:p>
    <w:p w:rsidR="00D71213" w:rsidRPr="001B6F31" w:rsidRDefault="00D71213" w:rsidP="00D71213">
      <w:pPr>
        <w:shd w:val="clear" w:color="auto" w:fill="FFFFFF"/>
        <w:spacing w:before="504"/>
        <w:ind w:left="382"/>
        <w:contextualSpacing/>
        <w:rPr>
          <w:rFonts w:asciiTheme="minorHAnsi" w:hAnsiTheme="minorHAnsi"/>
        </w:rPr>
      </w:pPr>
    </w:p>
    <w:p w:rsidR="00D71213" w:rsidRPr="001B6F31" w:rsidRDefault="00D71213" w:rsidP="00D71213">
      <w:pPr>
        <w:shd w:val="clear" w:color="auto" w:fill="FFFFFF"/>
        <w:spacing w:before="504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A.1.  Stanovisko hlavného kontrolóra Bratislavského samosprávneho kraja k Záverečnému </w:t>
      </w:r>
    </w:p>
    <w:p w:rsidR="00D71213" w:rsidRPr="001B6F31" w:rsidRDefault="00D71213" w:rsidP="00D71213">
      <w:pPr>
        <w:shd w:val="clear" w:color="auto" w:fill="FFFFFF"/>
        <w:spacing w:after="120"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         účtu BSK za rok 2014,</w:t>
      </w:r>
    </w:p>
    <w:p w:rsidR="00D71213" w:rsidRPr="001B6F31" w:rsidRDefault="00D71213" w:rsidP="00D71213">
      <w:pPr>
        <w:shd w:val="clear" w:color="auto" w:fill="FFFFFF"/>
        <w:spacing w:before="504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A.2.  Správu nezávislého audítora z overenia účtovnej závierky, výsledkov hospodárenia </w:t>
      </w:r>
    </w:p>
    <w:p w:rsidR="00D71213" w:rsidRPr="001B6F31" w:rsidRDefault="00D71213" w:rsidP="00D71213">
      <w:pPr>
        <w:shd w:val="clear" w:color="auto" w:fill="FFFFFF"/>
        <w:spacing w:after="1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         a peňažných tokov BSK k 31.12.2014.</w:t>
      </w:r>
    </w:p>
    <w:p w:rsidR="00D71213" w:rsidRPr="001B6F31" w:rsidRDefault="00D71213" w:rsidP="00D71213">
      <w:pPr>
        <w:shd w:val="clear" w:color="auto" w:fill="FFFFFF"/>
        <w:spacing w:after="120"/>
        <w:contextualSpacing/>
        <w:rPr>
          <w:rFonts w:asciiTheme="minorHAnsi" w:hAnsiTheme="minorHAnsi"/>
        </w:rPr>
      </w:pPr>
    </w:p>
    <w:p w:rsidR="00D71213" w:rsidRPr="001B6F31" w:rsidRDefault="00D71213" w:rsidP="00D71213">
      <w:pPr>
        <w:pStyle w:val="Odsekzoznamu"/>
        <w:numPr>
          <w:ilvl w:val="0"/>
          <w:numId w:val="40"/>
        </w:numPr>
        <w:shd w:val="clear" w:color="auto" w:fill="FFFFFF"/>
        <w:spacing w:after="120"/>
        <w:jc w:val="center"/>
        <w:rPr>
          <w:rFonts w:ascii="Arial" w:hAnsi="Arial" w:cs="Arial"/>
          <w:b/>
          <w:bCs/>
          <w:spacing w:val="54"/>
          <w:sz w:val="24"/>
          <w:szCs w:val="24"/>
        </w:rPr>
      </w:pPr>
      <w:r w:rsidRPr="001B6F31">
        <w:rPr>
          <w:rFonts w:ascii="Arial" w:hAnsi="Arial" w:cs="Arial"/>
          <w:b/>
          <w:bCs/>
          <w:spacing w:val="54"/>
          <w:sz w:val="24"/>
          <w:szCs w:val="24"/>
        </w:rPr>
        <w:t>schvaľuje</w:t>
      </w:r>
    </w:p>
    <w:p w:rsidR="00D71213" w:rsidRPr="001B6F31" w:rsidRDefault="00D71213" w:rsidP="00D71213">
      <w:pPr>
        <w:pStyle w:val="Odsekzoznamu"/>
        <w:shd w:val="clear" w:color="auto" w:fill="FFFFFF"/>
        <w:spacing w:after="120"/>
        <w:ind w:left="382"/>
        <w:rPr>
          <w:b/>
          <w:bCs/>
          <w:spacing w:val="54"/>
        </w:rPr>
      </w:pPr>
    </w:p>
    <w:p w:rsidR="00D71213" w:rsidRPr="001B6F31" w:rsidRDefault="00D71213" w:rsidP="00D71213">
      <w:pPr>
        <w:shd w:val="clear" w:color="auto" w:fill="FFFFFF"/>
        <w:spacing w:after="120" w:line="252" w:lineRule="exact"/>
        <w:ind w:left="567" w:hanging="567"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B.1.  Záverečný účet  Bratislavského samosprávneho kraja za rok 2014 v súlade s § 16 ods. 10 písm. a) zákona č. 583/2004 Z. z. o rozpočtových pravidlách územnej samosprávy a o zmene niektorých zákonov v znení neskorších predpisov s výrokom:</w:t>
      </w:r>
    </w:p>
    <w:p w:rsidR="00D71213" w:rsidRPr="001B6F31" w:rsidRDefault="00D71213" w:rsidP="00D71213">
      <w:pPr>
        <w:shd w:val="clear" w:color="auto" w:fill="FFFFFF"/>
        <w:spacing w:after="120" w:line="252" w:lineRule="exact"/>
        <w:ind w:left="576" w:hanging="554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b/>
          <w:sz w:val="22"/>
        </w:rPr>
        <w:t xml:space="preserve">          Celoročné hospodárenie Bratislavského samosprávneho kraja za rok 2014 sa schvaľuje bez výhrad.</w:t>
      </w:r>
    </w:p>
    <w:p w:rsidR="00D71213" w:rsidRPr="001B6F31" w:rsidRDefault="00D71213" w:rsidP="00D71213">
      <w:pPr>
        <w:shd w:val="clear" w:color="auto" w:fill="FFFFFF"/>
        <w:spacing w:after="120" w:line="252" w:lineRule="exact"/>
        <w:ind w:left="576" w:hanging="554"/>
        <w:rPr>
          <w:rFonts w:ascii="Arial" w:hAnsi="Arial" w:cs="Arial"/>
          <w:b/>
          <w:sz w:val="22"/>
        </w:rPr>
      </w:pPr>
    </w:p>
    <w:p w:rsidR="00D71213" w:rsidRPr="001B6F31" w:rsidRDefault="00D71213" w:rsidP="00D71213">
      <w:pPr>
        <w:shd w:val="clear" w:color="auto" w:fill="FFFFFF"/>
        <w:spacing w:after="120" w:line="252" w:lineRule="exact"/>
        <w:ind w:left="576" w:hanging="554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B.2.  Výsledok hospodárenia nasledovne: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2800"/>
      </w:tblGrid>
      <w:tr w:rsidR="00D71213" w:rsidRPr="001B6F31" w:rsidTr="00D71213">
        <w:trPr>
          <w:trHeight w:val="9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1B6F31">
              <w:rPr>
                <w:rFonts w:ascii="Calibri" w:hAnsi="Calibri" w:cs="Calibri"/>
                <w:b/>
                <w:bCs/>
                <w:color w:val="FFFFFF"/>
              </w:rPr>
              <w:t xml:space="preserve">Ukazovateľ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71213" w:rsidRPr="001B6F31" w:rsidRDefault="00D71213" w:rsidP="00D7121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B6F31">
              <w:rPr>
                <w:rFonts w:ascii="Calibri" w:hAnsi="Calibri" w:cs="Calibri"/>
                <w:b/>
                <w:bCs/>
                <w:color w:val="FFFFFF"/>
              </w:rPr>
              <w:t>Plnenie/čerpanie  rozpočtu k 31.12.2014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Bežné príjmy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119 319 218,59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Bežné výdavky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108 016 269,93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6F31">
              <w:rPr>
                <w:rFonts w:ascii="Calibri" w:hAnsi="Calibri" w:cs="Calibri"/>
                <w:b/>
                <w:bCs/>
                <w:color w:val="000000"/>
              </w:rPr>
              <w:t>Bilancia bežného rozpočtu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>11 302 948,66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Kapitálové príjmy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1 609 314,21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Kapitálové výdavky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5 931 761,14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6F31">
              <w:rPr>
                <w:rFonts w:ascii="Calibri" w:hAnsi="Calibri" w:cs="Calibri"/>
                <w:b/>
                <w:bCs/>
                <w:color w:val="000000"/>
              </w:rPr>
              <w:t>Bilancia kapitálového rozpočtu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>-4 322 446,93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 xml:space="preserve">Bilancia rozpočtu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>6 980 501,73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Zmena stavu vybraných pohľadávok v metodike ESA 2010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-28,00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Zmena stavu vybraných záväzkov v metodike ESA 2010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-4 917,00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6F31">
              <w:rPr>
                <w:rFonts w:ascii="Calibri" w:hAnsi="Calibri" w:cs="Calibri"/>
                <w:b/>
                <w:bCs/>
                <w:color w:val="000000"/>
              </w:rPr>
              <w:t>Zhrnutie položiek časového rozlíšenia v metodike ESA 2010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>-4 945,00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>Bilancia rozpočtu v metodike ESA 2010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>6 975 556,73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Príjmové finančné operácie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1 508 664,95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Výdavky na finančné operácie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1 702 444,02</w:t>
            </w:r>
          </w:p>
        </w:tc>
      </w:tr>
      <w:tr w:rsidR="00D71213" w:rsidRPr="001B6F31" w:rsidTr="00D71213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6F31">
              <w:rPr>
                <w:rFonts w:ascii="Calibri" w:hAnsi="Calibri" w:cs="Calibri"/>
                <w:b/>
                <w:bCs/>
                <w:color w:val="000000"/>
              </w:rPr>
              <w:lastRenderedPageBreak/>
              <w:t>Bilancia finančných operácií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>-193 779,07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Príjmy a príjmové finančné operácie spolu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122 437 197,75</w:t>
            </w:r>
          </w:p>
        </w:tc>
      </w:tr>
      <w:tr w:rsidR="00D71213" w:rsidRPr="001B6F31" w:rsidTr="00D71213">
        <w:trPr>
          <w:trHeight w:val="33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>Výdavky a výdavky na finančné operácie spolu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115 650 475,09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6F31">
              <w:rPr>
                <w:rFonts w:ascii="Calibri" w:hAnsi="Calibri" w:cs="Calibri"/>
                <w:b/>
                <w:bCs/>
                <w:color w:val="000000"/>
              </w:rPr>
              <w:t>Bilancia rozpočtu vrátane finančných operácií celkom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>6 786 722,66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color w:val="000000"/>
              </w:rPr>
            </w:pPr>
            <w:r w:rsidRPr="001B6F31">
              <w:rPr>
                <w:rFonts w:ascii="Calibri" w:hAnsi="Calibri" w:cs="Calibri"/>
                <w:color w:val="000000"/>
              </w:rPr>
              <w:t xml:space="preserve">Úprava finančných vzťahov v zmysle zákona č. 583/2004 Z. z.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</w:rPr>
            </w:pPr>
            <w:r w:rsidRPr="001B6F31">
              <w:rPr>
                <w:rFonts w:ascii="Calibri" w:hAnsi="Calibri" w:cs="Calibri"/>
              </w:rPr>
              <w:t>-405 981,31</w:t>
            </w:r>
          </w:p>
        </w:tc>
      </w:tr>
      <w:tr w:rsidR="00D71213" w:rsidRPr="001B6F31" w:rsidTr="00D71213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71213" w:rsidRPr="001B6F31" w:rsidRDefault="00D71213" w:rsidP="00D712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6F31">
              <w:rPr>
                <w:rFonts w:ascii="Calibri" w:hAnsi="Calibri" w:cs="Calibri"/>
                <w:b/>
                <w:bCs/>
                <w:color w:val="000000"/>
              </w:rPr>
              <w:t>Bilancia rozpočtu vrátane finančných operácií po úprave celkom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:rsidR="00D71213" w:rsidRPr="001B6F31" w:rsidRDefault="00D71213" w:rsidP="00D7121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6F31">
              <w:rPr>
                <w:rFonts w:ascii="Calibri" w:hAnsi="Calibri" w:cs="Calibri"/>
                <w:b/>
                <w:bCs/>
              </w:rPr>
              <w:t>6 380 741,35</w:t>
            </w:r>
          </w:p>
        </w:tc>
      </w:tr>
    </w:tbl>
    <w:p w:rsidR="00D71213" w:rsidRPr="001B6F31" w:rsidRDefault="00D71213" w:rsidP="00D71213">
      <w:pPr>
        <w:shd w:val="clear" w:color="auto" w:fill="FFFFFF"/>
        <w:tabs>
          <w:tab w:val="decimal" w:pos="9072"/>
        </w:tabs>
        <w:rPr>
          <w:rFonts w:asciiTheme="minorHAnsi" w:hAnsiTheme="minorHAnsi"/>
        </w:rPr>
      </w:pPr>
    </w:p>
    <w:p w:rsidR="00CE7042" w:rsidRDefault="00CE7042" w:rsidP="00107B06">
      <w:pPr>
        <w:shd w:val="clear" w:color="auto" w:fill="FFFFFF"/>
        <w:tabs>
          <w:tab w:val="decimal" w:pos="9072"/>
        </w:tabs>
        <w:jc w:val="both"/>
        <w:rPr>
          <w:rFonts w:ascii="Arial" w:hAnsi="Arial" w:cs="Arial"/>
          <w:sz w:val="22"/>
        </w:rPr>
      </w:pPr>
    </w:p>
    <w:p w:rsidR="00B03CC0" w:rsidRPr="001B6F31" w:rsidRDefault="00B03CC0" w:rsidP="00107B06">
      <w:pPr>
        <w:shd w:val="clear" w:color="auto" w:fill="FFFFFF"/>
        <w:tabs>
          <w:tab w:val="decimal" w:pos="9072"/>
        </w:tabs>
        <w:jc w:val="both"/>
        <w:rPr>
          <w:rFonts w:ascii="Arial" w:hAnsi="Arial" w:cs="Arial"/>
          <w:sz w:val="22"/>
        </w:rPr>
      </w:pPr>
    </w:p>
    <w:p w:rsidR="00D71213" w:rsidRPr="001B6F31" w:rsidRDefault="00D71213" w:rsidP="00107B06">
      <w:pPr>
        <w:shd w:val="clear" w:color="auto" w:fill="FFFFFF"/>
        <w:tabs>
          <w:tab w:val="decimal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z w:val="22"/>
        </w:rPr>
        <w:t xml:space="preserve">B.3.  Prevod zostatku finančných prostriedkov z roku 2014 v objeme </w:t>
      </w:r>
      <w:r w:rsidRPr="001B6F31">
        <w:rPr>
          <w:rFonts w:ascii="Arial" w:hAnsi="Arial" w:cs="Arial"/>
          <w:b/>
          <w:bCs/>
          <w:sz w:val="22"/>
        </w:rPr>
        <w:t>6 380 741,35</w:t>
      </w:r>
      <w:r w:rsidRPr="001B6F31">
        <w:rPr>
          <w:rFonts w:ascii="Arial" w:hAnsi="Arial" w:cs="Arial"/>
          <w:b/>
          <w:spacing w:val="-4"/>
          <w:sz w:val="22"/>
        </w:rPr>
        <w:t xml:space="preserve"> EUR</w:t>
      </w:r>
      <w:r w:rsidRPr="001B6F31">
        <w:rPr>
          <w:rFonts w:ascii="Arial" w:hAnsi="Arial" w:cs="Arial"/>
          <w:spacing w:val="-4"/>
          <w:sz w:val="22"/>
        </w:rPr>
        <w:t xml:space="preserve"> na účet    </w:t>
      </w:r>
    </w:p>
    <w:p w:rsidR="00D71213" w:rsidRPr="001B6F31" w:rsidRDefault="00D71213" w:rsidP="00D71213">
      <w:pPr>
        <w:shd w:val="clear" w:color="auto" w:fill="FFFFFF"/>
        <w:tabs>
          <w:tab w:val="decimal" w:pos="9072"/>
        </w:tabs>
        <w:rPr>
          <w:rFonts w:ascii="Arial" w:hAnsi="Arial" w:cs="Arial"/>
          <w:sz w:val="22"/>
        </w:rPr>
      </w:pPr>
      <w:r w:rsidRPr="001B6F31">
        <w:rPr>
          <w:rFonts w:ascii="Arial" w:hAnsi="Arial" w:cs="Arial"/>
          <w:spacing w:val="-4"/>
          <w:sz w:val="22"/>
        </w:rPr>
        <w:t xml:space="preserve">         rezervného fondu.</w:t>
      </w:r>
    </w:p>
    <w:p w:rsidR="00B03CC0" w:rsidRDefault="00B03CC0" w:rsidP="00D71213">
      <w:pPr>
        <w:tabs>
          <w:tab w:val="center" w:pos="4536"/>
          <w:tab w:val="right" w:pos="9072"/>
        </w:tabs>
        <w:ind w:left="567" w:hanging="567"/>
        <w:jc w:val="both"/>
        <w:rPr>
          <w:rFonts w:ascii="Arial" w:hAnsi="Arial" w:cs="Arial"/>
          <w:spacing w:val="-4"/>
          <w:sz w:val="22"/>
        </w:rPr>
      </w:pPr>
    </w:p>
    <w:p w:rsidR="00B03CC0" w:rsidRDefault="00B03CC0" w:rsidP="00D71213">
      <w:pPr>
        <w:tabs>
          <w:tab w:val="center" w:pos="4536"/>
          <w:tab w:val="right" w:pos="9072"/>
        </w:tabs>
        <w:ind w:left="567" w:hanging="567"/>
        <w:jc w:val="both"/>
        <w:rPr>
          <w:rFonts w:ascii="Arial" w:hAnsi="Arial" w:cs="Arial"/>
          <w:spacing w:val="-4"/>
          <w:sz w:val="22"/>
        </w:rPr>
      </w:pPr>
    </w:p>
    <w:p w:rsidR="00D71213" w:rsidRPr="001B6F31" w:rsidRDefault="00D71213" w:rsidP="00D71213">
      <w:pPr>
        <w:tabs>
          <w:tab w:val="center" w:pos="4536"/>
          <w:tab w:val="right" w:pos="9072"/>
        </w:tabs>
        <w:ind w:left="567" w:hanging="567"/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 xml:space="preserve">B.4.   II. zmenu rozpočtu Bratislavského samosprávneho kraja na rok 2015 v zmysle § 14 zákona </w:t>
      </w:r>
      <w:r w:rsidRPr="001B6F31">
        <w:rPr>
          <w:rFonts w:ascii="Arial" w:hAnsi="Arial" w:cs="Arial"/>
          <w:spacing w:val="-4"/>
          <w:sz w:val="22"/>
        </w:rPr>
        <w:br/>
        <w:t xml:space="preserve">č. 583/2004 Z. z. o rozpočtových pravidlách územnej samosprávy a o zmene a doplnení niektorých zákonov v znení neskorších predpisov a pri zachovaní vyrovnaného rozpočtu Bratislavského samosprávneho kraja: </w:t>
      </w:r>
    </w:p>
    <w:p w:rsidR="00D71213" w:rsidRPr="001B6F31" w:rsidRDefault="00D71213" w:rsidP="00D71213">
      <w:p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</w:p>
    <w:p w:rsidR="00D71213" w:rsidRPr="001B6F31" w:rsidRDefault="00D71213" w:rsidP="00D71213">
      <w:pPr>
        <w:numPr>
          <w:ilvl w:val="0"/>
          <w:numId w:val="41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 xml:space="preserve">zvýšenie príjmových finančných operácii o prostriedky rezervného fondu vo výške 2 255 234,66 EUR na úhradu kapitálových výdavkov BSK, </w:t>
      </w:r>
    </w:p>
    <w:p w:rsidR="00D71213" w:rsidRPr="001B6F31" w:rsidRDefault="00D71213" w:rsidP="00D71213">
      <w:pPr>
        <w:numPr>
          <w:ilvl w:val="0"/>
          <w:numId w:val="41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>zvýšenie daňových príjmov z dane z príjmov fyzických osôb vo výške 483 906,38 EUR na základe aktuálneho vývoja,</w:t>
      </w:r>
    </w:p>
    <w:p w:rsidR="00D71213" w:rsidRPr="001B6F31" w:rsidRDefault="00D71213" w:rsidP="00D71213">
      <w:pPr>
        <w:numPr>
          <w:ilvl w:val="0"/>
          <w:numId w:val="41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 xml:space="preserve">zvýšenie nedaňových bežných príjmov vo výške 290 619,36 EUR zo zúčtovanej straty spoločnosti Slovak </w:t>
      </w:r>
      <w:proofErr w:type="spellStart"/>
      <w:r w:rsidRPr="001B6F31">
        <w:rPr>
          <w:rFonts w:ascii="Arial" w:hAnsi="Arial" w:cs="Arial"/>
          <w:spacing w:val="-4"/>
          <w:sz w:val="22"/>
        </w:rPr>
        <w:t>Lines</w:t>
      </w:r>
      <w:proofErr w:type="spellEnd"/>
      <w:r w:rsidRPr="001B6F31">
        <w:rPr>
          <w:rFonts w:ascii="Arial" w:hAnsi="Arial" w:cs="Arial"/>
          <w:spacing w:val="-4"/>
          <w:sz w:val="22"/>
        </w:rPr>
        <w:t>, a.s. z roku 2014,</w:t>
      </w:r>
    </w:p>
    <w:p w:rsidR="00D71213" w:rsidRPr="001B6F31" w:rsidRDefault="00D71213" w:rsidP="00D71213">
      <w:pPr>
        <w:numPr>
          <w:ilvl w:val="0"/>
          <w:numId w:val="41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>zvýšenie bežných výdavkov:</w:t>
      </w:r>
    </w:p>
    <w:p w:rsidR="00D71213" w:rsidRPr="001B6F31" w:rsidRDefault="00D71213" w:rsidP="00D71213">
      <w:pPr>
        <w:numPr>
          <w:ilvl w:val="1"/>
          <w:numId w:val="42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 xml:space="preserve">Podprogramu 1.1: Výkon funkcie predsedu, podpredsedov a poslancov zastupiteľstva BSK vo výške 249 760,40 EUR na podporu malých občianskych projektov v samosprávach na území BSK -  Projekt „50 centov“, </w:t>
      </w:r>
    </w:p>
    <w:p w:rsidR="00D71213" w:rsidRPr="001B6F31" w:rsidRDefault="00D71213" w:rsidP="00D71213">
      <w:pPr>
        <w:numPr>
          <w:ilvl w:val="1"/>
          <w:numId w:val="42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 xml:space="preserve">Podprogramu 1.7: </w:t>
      </w:r>
      <w:proofErr w:type="spellStart"/>
      <w:r w:rsidRPr="001B6F31">
        <w:rPr>
          <w:rFonts w:ascii="Arial" w:hAnsi="Arial" w:cs="Arial"/>
          <w:spacing w:val="-4"/>
          <w:sz w:val="22"/>
        </w:rPr>
        <w:t>Interact</w:t>
      </w:r>
      <w:proofErr w:type="spellEnd"/>
      <w:r w:rsidRPr="001B6F31">
        <w:rPr>
          <w:rFonts w:ascii="Arial" w:hAnsi="Arial" w:cs="Arial"/>
          <w:spacing w:val="-4"/>
          <w:sz w:val="22"/>
        </w:rPr>
        <w:t xml:space="preserve"> vo výške 100 000,00 EUR na základe aktuálneho vývoja a potrieb podprogramu, </w:t>
      </w:r>
    </w:p>
    <w:p w:rsidR="00D71213" w:rsidRPr="001B6F31" w:rsidRDefault="00D71213" w:rsidP="00D71213">
      <w:pPr>
        <w:numPr>
          <w:ilvl w:val="1"/>
          <w:numId w:val="42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 xml:space="preserve">Programu 6: Komunikácie vo výške 1 300 000,00 EUR na opravy a údržbu ciest II. a III. triedy v správe BSK, najmä na rekonštrukciu havarijného stavu cesty 1067 – Senec, Kostolná pri Dunaji, Hrubá Borša, </w:t>
      </w:r>
    </w:p>
    <w:p w:rsidR="00D71213" w:rsidRPr="001B6F31" w:rsidRDefault="00D71213" w:rsidP="00D71213">
      <w:pPr>
        <w:numPr>
          <w:ilvl w:val="1"/>
          <w:numId w:val="42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 xml:space="preserve">Programu 9: Šport vo výške 100 000,00 EUR na zabezpečenie športových podujatí pre obyvateľov regiónu v rámci Európskeho týždňa športu („Zašportujme si“), </w:t>
      </w:r>
    </w:p>
    <w:p w:rsidR="00D71213" w:rsidRPr="001B6F31" w:rsidRDefault="00D71213" w:rsidP="00D71213">
      <w:pPr>
        <w:numPr>
          <w:ilvl w:val="1"/>
          <w:numId w:val="42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 xml:space="preserve">Program 10: Kultúra vo výške 100 000,00 EUR na podporu podujatí kultúrneho leta v Bratislave a regióne (koncerty, výstavy, festivaly, </w:t>
      </w:r>
      <w:proofErr w:type="spellStart"/>
      <w:r w:rsidRPr="001B6F31">
        <w:rPr>
          <w:rFonts w:ascii="Arial" w:hAnsi="Arial" w:cs="Arial"/>
          <w:spacing w:val="-4"/>
          <w:sz w:val="22"/>
        </w:rPr>
        <w:t>multižánrové</w:t>
      </w:r>
      <w:proofErr w:type="spellEnd"/>
      <w:r w:rsidRPr="001B6F31">
        <w:rPr>
          <w:rFonts w:ascii="Arial" w:hAnsi="Arial" w:cs="Arial"/>
          <w:spacing w:val="-4"/>
          <w:sz w:val="22"/>
        </w:rPr>
        <w:t xml:space="preserve"> projekty, tradičné a ľudové umenie (napr. Koncert na hrade Devín – Pocta slobode, Kultúrne leto a hradné slávnosti) a podujatia pre špecifické cieľové skupiny (kultúrne podujatia pre seniorov, divadelné predstavenia pre rodiny s deťmi a </w:t>
      </w:r>
      <w:proofErr w:type="spellStart"/>
      <w:r w:rsidRPr="001B6F31">
        <w:rPr>
          <w:rFonts w:ascii="Arial" w:hAnsi="Arial" w:cs="Arial"/>
          <w:spacing w:val="-4"/>
          <w:sz w:val="22"/>
        </w:rPr>
        <w:t>marginalizované</w:t>
      </w:r>
      <w:proofErr w:type="spellEnd"/>
      <w:r w:rsidRPr="001B6F31">
        <w:rPr>
          <w:rFonts w:ascii="Arial" w:hAnsi="Arial" w:cs="Arial"/>
          <w:spacing w:val="-4"/>
          <w:sz w:val="22"/>
        </w:rPr>
        <w:t xml:space="preserve"> skupiny), </w:t>
      </w:r>
    </w:p>
    <w:p w:rsidR="00D71213" w:rsidRPr="001B6F31" w:rsidRDefault="00D71213" w:rsidP="00D71213">
      <w:pPr>
        <w:numPr>
          <w:ilvl w:val="1"/>
          <w:numId w:val="42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>Podprogramu 11.3: Poradenstvo a manažment sociálnej infraštruktúry vo výške 100 000,00 EUR na zabezpečenie jednorazových mimoriadnych poukážok pre zamestnancov DSS v predvianočnom období a </w:t>
      </w:r>
    </w:p>
    <w:p w:rsidR="00D71213" w:rsidRPr="001B6F31" w:rsidRDefault="00D71213" w:rsidP="00D71213">
      <w:pPr>
        <w:numPr>
          <w:ilvl w:val="1"/>
          <w:numId w:val="42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>Podprogramu 11.4: Príspevky neverejným poskytovateľom sociálnych služieb vo výške 400 000,00 EUR,</w:t>
      </w:r>
    </w:p>
    <w:p w:rsidR="00D71213" w:rsidRPr="001B6F31" w:rsidRDefault="00D71213" w:rsidP="00D71213">
      <w:pPr>
        <w:numPr>
          <w:ilvl w:val="0"/>
          <w:numId w:val="41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t>zvýšenie kapitálových výdavkov Podprogramu 3.3: Majetok- investície, údržba vo výške 680 000,00 EUR na rekonštrukcie budov v správe BSK, najmä Polikliniky Karlová Ves,</w:t>
      </w:r>
    </w:p>
    <w:p w:rsidR="00D71213" w:rsidRPr="001B6F31" w:rsidRDefault="00D71213" w:rsidP="00D71213">
      <w:pPr>
        <w:numPr>
          <w:ilvl w:val="0"/>
          <w:numId w:val="41"/>
        </w:numPr>
        <w:tabs>
          <w:tab w:val="center" w:pos="4536"/>
          <w:tab w:val="right" w:pos="9072"/>
        </w:tabs>
        <w:jc w:val="both"/>
        <w:rPr>
          <w:rFonts w:ascii="Arial" w:hAnsi="Arial" w:cs="Arial"/>
          <w:spacing w:val="-4"/>
          <w:sz w:val="22"/>
        </w:rPr>
      </w:pPr>
      <w:r w:rsidRPr="001B6F31">
        <w:rPr>
          <w:rFonts w:ascii="Arial" w:hAnsi="Arial" w:cs="Arial"/>
          <w:spacing w:val="-4"/>
          <w:sz w:val="22"/>
        </w:rPr>
        <w:lastRenderedPageBreak/>
        <w:t>presun z kapitálových výdavkov na bežné výdavky v sume 38 812,38 EUR v rámci Programu 4: Cestovný ruch</w:t>
      </w:r>
    </w:p>
    <w:p w:rsidR="007472DA" w:rsidRPr="001B6F31" w:rsidRDefault="007472DA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B03CC0" w:rsidRDefault="00B03CC0" w:rsidP="003A5E6D">
      <w:pPr>
        <w:rPr>
          <w:rFonts w:ascii="Arial" w:hAnsi="Arial" w:cs="Arial"/>
        </w:rPr>
      </w:pPr>
    </w:p>
    <w:p w:rsidR="00FA1B2C" w:rsidRPr="001B6F31" w:rsidRDefault="00FA1B2C" w:rsidP="00FA1B2C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FA1B2C" w:rsidRPr="001B6F31" w:rsidRDefault="00FA1B2C" w:rsidP="00FA1B2C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overov</w:t>
      </w:r>
      <w:r w:rsidR="003A4DF3">
        <w:rPr>
          <w:rFonts w:ascii="Arial" w:hAnsi="Arial" w:cs="Arial"/>
        </w:rPr>
        <w:t>ateľ</w:t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proofErr w:type="spellStart"/>
      <w:r w:rsidRPr="001B6F31">
        <w:rPr>
          <w:rFonts w:ascii="Arial" w:hAnsi="Arial" w:cs="Arial"/>
        </w:rPr>
        <w:t>overovateľ</w:t>
      </w:r>
      <w:proofErr w:type="spellEnd"/>
    </w:p>
    <w:p w:rsidR="00FA1B2C" w:rsidRDefault="00FA1B2C" w:rsidP="00FA1B2C">
      <w:pPr>
        <w:jc w:val="center"/>
        <w:rPr>
          <w:rFonts w:ascii="Arial" w:hAnsi="Arial" w:cs="Arial"/>
        </w:rPr>
      </w:pPr>
    </w:p>
    <w:p w:rsidR="00FA1B2C" w:rsidRDefault="00FA1B2C" w:rsidP="00FA1B2C">
      <w:pPr>
        <w:jc w:val="center"/>
        <w:rPr>
          <w:rFonts w:ascii="Arial" w:hAnsi="Arial" w:cs="Arial"/>
        </w:rPr>
      </w:pPr>
    </w:p>
    <w:p w:rsidR="00FA1B2C" w:rsidRDefault="00FA1B2C" w:rsidP="00FA1B2C">
      <w:pPr>
        <w:jc w:val="center"/>
        <w:rPr>
          <w:rFonts w:ascii="Arial" w:hAnsi="Arial" w:cs="Arial"/>
        </w:rPr>
      </w:pPr>
    </w:p>
    <w:p w:rsidR="00FA1B2C" w:rsidRPr="001B6F31" w:rsidRDefault="00FA1B2C" w:rsidP="00FA1B2C">
      <w:pPr>
        <w:jc w:val="center"/>
        <w:rPr>
          <w:rFonts w:ascii="Arial" w:hAnsi="Arial" w:cs="Arial"/>
        </w:rPr>
      </w:pPr>
    </w:p>
    <w:p w:rsidR="00FA1B2C" w:rsidRPr="001B6F31" w:rsidRDefault="00FA1B2C" w:rsidP="00FA1B2C">
      <w:pPr>
        <w:jc w:val="center"/>
        <w:rPr>
          <w:rFonts w:ascii="Arial" w:hAnsi="Arial" w:cs="Arial"/>
        </w:rPr>
      </w:pPr>
    </w:p>
    <w:p w:rsidR="00FA1B2C" w:rsidRPr="001B6F31" w:rsidRDefault="00FA1B2C" w:rsidP="00FA1B2C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FA1B2C" w:rsidRPr="001B6F31" w:rsidRDefault="00FA1B2C" w:rsidP="00FA1B2C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FA1B2C" w:rsidRPr="001B6F31" w:rsidRDefault="00FA1B2C" w:rsidP="00FA1B2C">
      <w:pPr>
        <w:ind w:firstLine="708"/>
        <w:jc w:val="center"/>
        <w:rPr>
          <w:rFonts w:ascii="Arial" w:hAnsi="Arial" w:cs="Arial"/>
        </w:rPr>
      </w:pPr>
    </w:p>
    <w:p w:rsidR="00FA1B2C" w:rsidRDefault="00FA1B2C" w:rsidP="00FA1B2C">
      <w:pPr>
        <w:ind w:firstLine="708"/>
        <w:jc w:val="center"/>
        <w:rPr>
          <w:rFonts w:ascii="Arial" w:hAnsi="Arial" w:cs="Arial"/>
        </w:rPr>
      </w:pPr>
    </w:p>
    <w:p w:rsidR="00FA1B2C" w:rsidRDefault="00FA1B2C" w:rsidP="00FA1B2C">
      <w:pPr>
        <w:ind w:firstLine="708"/>
        <w:jc w:val="center"/>
        <w:rPr>
          <w:rFonts w:ascii="Arial" w:hAnsi="Arial" w:cs="Arial"/>
        </w:rPr>
      </w:pPr>
    </w:p>
    <w:p w:rsidR="00FA1B2C" w:rsidRDefault="00FA1B2C" w:rsidP="00FA1B2C">
      <w:pPr>
        <w:ind w:firstLine="708"/>
        <w:jc w:val="center"/>
        <w:rPr>
          <w:rFonts w:ascii="Arial" w:hAnsi="Arial" w:cs="Arial"/>
        </w:rPr>
      </w:pPr>
    </w:p>
    <w:p w:rsidR="00FA1B2C" w:rsidRDefault="00FA1B2C" w:rsidP="00FA1B2C">
      <w:pPr>
        <w:ind w:firstLine="708"/>
        <w:jc w:val="center"/>
        <w:rPr>
          <w:rFonts w:ascii="Arial" w:hAnsi="Arial" w:cs="Arial"/>
        </w:rPr>
      </w:pPr>
    </w:p>
    <w:p w:rsidR="00FA1B2C" w:rsidRPr="001B6F31" w:rsidRDefault="00FA1B2C" w:rsidP="00FA1B2C">
      <w:pPr>
        <w:ind w:firstLine="708"/>
        <w:jc w:val="center"/>
        <w:rPr>
          <w:rFonts w:ascii="Arial" w:hAnsi="Arial" w:cs="Arial"/>
        </w:rPr>
      </w:pPr>
    </w:p>
    <w:p w:rsidR="00FA1B2C" w:rsidRPr="001B6F31" w:rsidRDefault="00FA1B2C" w:rsidP="00FA1B2C">
      <w:pPr>
        <w:ind w:firstLine="708"/>
        <w:jc w:val="center"/>
        <w:rPr>
          <w:rFonts w:ascii="Arial" w:hAnsi="Arial" w:cs="Arial"/>
        </w:rPr>
      </w:pPr>
    </w:p>
    <w:p w:rsidR="00FA1B2C" w:rsidRPr="001B6F31" w:rsidRDefault="00FA1B2C" w:rsidP="00FA1B2C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FA1B2C" w:rsidRPr="001B6F31" w:rsidRDefault="00FA1B2C" w:rsidP="00FA1B2C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FA1B2C" w:rsidRPr="001B6F31" w:rsidRDefault="00FA1B2C" w:rsidP="00FA1B2C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7C2319" w:rsidRPr="001B6F31" w:rsidRDefault="007C2319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br w:type="page"/>
      </w:r>
    </w:p>
    <w:p w:rsidR="007C2319" w:rsidRPr="001B6F31" w:rsidRDefault="007C2319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 xml:space="preserve">Stratégia </w:t>
      </w:r>
    </w:p>
    <w:p w:rsidR="007C2319" w:rsidRPr="001B6F31" w:rsidRDefault="007C2319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7C2319" w:rsidRPr="001B6F31" w:rsidRDefault="007C2319" w:rsidP="007C2319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B6F31">
        <w:rPr>
          <w:rFonts w:ascii="Arial" w:hAnsi="Arial" w:cs="Arial"/>
          <w:b/>
        </w:rPr>
        <w:t>rozvoja kultúry v Bratislavskom samosprávnom kraji na roky 2015 - 2020</w:t>
      </w:r>
    </w:p>
    <w:p w:rsidR="00467A0E" w:rsidRPr="001B6F31" w:rsidRDefault="00467A0E" w:rsidP="00467A0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67A0E" w:rsidRPr="001B6F31" w:rsidRDefault="00467A0E" w:rsidP="00467A0E">
      <w:pPr>
        <w:spacing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1B6F31">
        <w:rPr>
          <w:rFonts w:ascii="Arial" w:eastAsiaTheme="minorHAnsi" w:hAnsi="Arial" w:cs="Arial"/>
          <w:b/>
          <w:szCs w:val="22"/>
          <w:lang w:eastAsia="en-US"/>
        </w:rPr>
        <w:t xml:space="preserve">UZNESENIE č. </w:t>
      </w:r>
      <w:r w:rsidR="003A5E6D" w:rsidRPr="001B6F31">
        <w:rPr>
          <w:rFonts w:ascii="Arial" w:eastAsiaTheme="minorHAnsi" w:hAnsi="Arial" w:cs="Arial"/>
          <w:b/>
          <w:szCs w:val="22"/>
          <w:lang w:eastAsia="en-US"/>
        </w:rPr>
        <w:t>4</w:t>
      </w:r>
      <w:r w:rsidR="004220D8" w:rsidRPr="001B6F31">
        <w:rPr>
          <w:rFonts w:ascii="Arial" w:eastAsiaTheme="minorHAnsi" w:hAnsi="Arial" w:cs="Arial"/>
          <w:b/>
          <w:szCs w:val="22"/>
          <w:lang w:eastAsia="en-US"/>
        </w:rPr>
        <w:t>6</w:t>
      </w:r>
      <w:r w:rsidRPr="001B6F31">
        <w:rPr>
          <w:rFonts w:ascii="Arial" w:eastAsiaTheme="minorHAnsi" w:hAnsi="Arial" w:cs="Arial"/>
          <w:b/>
          <w:szCs w:val="22"/>
          <w:lang w:eastAsia="en-US"/>
        </w:rPr>
        <w:t xml:space="preserve"> /2015</w:t>
      </w:r>
    </w:p>
    <w:p w:rsidR="00467A0E" w:rsidRPr="001B6F31" w:rsidRDefault="00467A0E" w:rsidP="00467A0E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F31">
        <w:rPr>
          <w:rFonts w:ascii="Arial" w:eastAsiaTheme="minorHAnsi" w:hAnsi="Arial" w:cs="Arial"/>
          <w:sz w:val="22"/>
          <w:szCs w:val="22"/>
          <w:lang w:eastAsia="en-US"/>
        </w:rPr>
        <w:t>zo dňa 26.</w:t>
      </w:r>
      <w:r w:rsidR="003C7E3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B6F31">
        <w:rPr>
          <w:rFonts w:ascii="Arial" w:eastAsiaTheme="minorHAnsi" w:hAnsi="Arial" w:cs="Arial"/>
          <w:sz w:val="22"/>
          <w:szCs w:val="22"/>
          <w:lang w:eastAsia="en-US"/>
        </w:rPr>
        <w:t>06.</w:t>
      </w:r>
      <w:r w:rsidR="003C7E3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B6F31">
        <w:rPr>
          <w:rFonts w:ascii="Arial" w:eastAsiaTheme="minorHAnsi" w:hAnsi="Arial" w:cs="Arial"/>
          <w:sz w:val="22"/>
          <w:szCs w:val="22"/>
          <w:lang w:eastAsia="en-US"/>
        </w:rPr>
        <w:t>2015</w:t>
      </w:r>
    </w:p>
    <w:p w:rsidR="00467A0E" w:rsidRPr="001B6F31" w:rsidRDefault="00467A0E" w:rsidP="00467A0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67A0E" w:rsidRPr="001B6F31" w:rsidRDefault="00467A0E" w:rsidP="00467A0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B6F31">
        <w:rPr>
          <w:rFonts w:ascii="Arial" w:eastAsiaTheme="minorHAnsi" w:hAnsi="Arial" w:cs="Arial"/>
          <w:b/>
          <w:sz w:val="22"/>
          <w:szCs w:val="22"/>
          <w:lang w:eastAsia="en-US"/>
        </w:rPr>
        <w:t>Zastupiteľstvo Bratislavského samosprávneho kraja po prerokovaní materiálu</w:t>
      </w:r>
    </w:p>
    <w:p w:rsidR="00467A0E" w:rsidRPr="001B6F31" w:rsidRDefault="00467A0E" w:rsidP="00467A0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67A0E" w:rsidRPr="001B6F31" w:rsidRDefault="00467A0E" w:rsidP="00467A0E">
      <w:pPr>
        <w:numPr>
          <w:ilvl w:val="0"/>
          <w:numId w:val="46"/>
        </w:numPr>
        <w:suppressAutoHyphens/>
        <w:spacing w:after="200" w:line="276" w:lineRule="auto"/>
        <w:contextualSpacing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1B6F31">
        <w:rPr>
          <w:rFonts w:ascii="Arial" w:eastAsiaTheme="minorHAnsi" w:hAnsi="Arial" w:cs="Arial"/>
          <w:b/>
          <w:szCs w:val="22"/>
          <w:lang w:eastAsia="en-US"/>
        </w:rPr>
        <w:t>s c h v a ľ u j e</w:t>
      </w:r>
    </w:p>
    <w:p w:rsidR="00467A0E" w:rsidRPr="001B6F31" w:rsidRDefault="00467A0E" w:rsidP="00467A0E">
      <w:pPr>
        <w:suppressAutoHyphens/>
        <w:spacing w:after="200" w:line="276" w:lineRule="auto"/>
        <w:ind w:left="36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67A0E" w:rsidRPr="001B6F31" w:rsidRDefault="00467A0E" w:rsidP="00467A0E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B6F31">
        <w:rPr>
          <w:rFonts w:ascii="Arial" w:eastAsiaTheme="minorHAnsi" w:hAnsi="Arial" w:cs="Arial"/>
          <w:sz w:val="22"/>
          <w:szCs w:val="22"/>
          <w:lang w:eastAsia="en-US"/>
        </w:rPr>
        <w:t>Stratégiu rozvoja kultúry v Bratislavskom samosprávnom kraji na roky 2015 – 2020</w:t>
      </w:r>
    </w:p>
    <w:p w:rsidR="00467A0E" w:rsidRPr="001B6F31" w:rsidRDefault="00467A0E" w:rsidP="00467A0E">
      <w:pPr>
        <w:numPr>
          <w:ilvl w:val="0"/>
          <w:numId w:val="46"/>
        </w:numPr>
        <w:suppressAutoHyphens/>
        <w:spacing w:after="200" w:line="276" w:lineRule="auto"/>
        <w:contextualSpacing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1B6F31">
        <w:rPr>
          <w:rFonts w:ascii="Arial" w:eastAsiaTheme="minorHAnsi" w:hAnsi="Arial" w:cs="Arial"/>
          <w:b/>
          <w:szCs w:val="22"/>
          <w:lang w:eastAsia="en-US"/>
        </w:rPr>
        <w:t>u k l a d á</w:t>
      </w:r>
    </w:p>
    <w:p w:rsidR="00467A0E" w:rsidRPr="001B6F31" w:rsidRDefault="00467A0E" w:rsidP="009451AE">
      <w:pPr>
        <w:suppressAutoHyphens/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67A0E" w:rsidRPr="001B6F31" w:rsidRDefault="00467A0E" w:rsidP="009451A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B6F31">
        <w:rPr>
          <w:rFonts w:ascii="Arial" w:eastAsiaTheme="minorHAnsi" w:hAnsi="Arial" w:cs="Arial"/>
          <w:lang w:eastAsia="en-US"/>
        </w:rPr>
        <w:t xml:space="preserve">Riaditeľovi Úradu Bratislavského samosprávneho kraja </w:t>
      </w:r>
      <w:r w:rsidRPr="001B6F31">
        <w:rPr>
          <w:rFonts w:ascii="Arial" w:eastAsiaTheme="minorHAnsi" w:hAnsi="Arial" w:cs="Arial"/>
          <w:sz w:val="22"/>
          <w:szCs w:val="22"/>
          <w:lang w:eastAsia="en-US"/>
        </w:rPr>
        <w:t>zabezpečiť plnenie akčného     plánu implementácie Stratégie rozvoja kultúry Bratislavského samosprávneho kraja na roky 2015 – 2020 a predkladať Zastupiteľstvu Bratislavského samosprávneho kraja odpočet jeho plnenia každoročne k 30. júnu</w:t>
      </w:r>
    </w:p>
    <w:p w:rsidR="00467A0E" w:rsidRPr="001B6F31" w:rsidRDefault="00467A0E" w:rsidP="00467A0E">
      <w:pPr>
        <w:numPr>
          <w:ilvl w:val="0"/>
          <w:numId w:val="46"/>
        </w:numPr>
        <w:suppressAutoHyphens/>
        <w:spacing w:after="200" w:line="276" w:lineRule="auto"/>
        <w:contextualSpacing/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1B6F31">
        <w:rPr>
          <w:rFonts w:ascii="Arial" w:eastAsiaTheme="minorHAnsi" w:hAnsi="Arial" w:cs="Arial"/>
          <w:b/>
          <w:szCs w:val="22"/>
          <w:lang w:eastAsia="en-US"/>
        </w:rPr>
        <w:t>s c h v a ľ u j e</w:t>
      </w:r>
    </w:p>
    <w:p w:rsidR="00467A0E" w:rsidRPr="001B6F31" w:rsidRDefault="00467A0E" w:rsidP="00467A0E">
      <w:pPr>
        <w:suppressAutoHyphens/>
        <w:spacing w:after="200" w:line="276" w:lineRule="auto"/>
        <w:ind w:left="36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851DF" w:rsidRPr="001B6F31" w:rsidRDefault="00467A0E" w:rsidP="009451AE">
      <w:pPr>
        <w:spacing w:after="200" w:line="276" w:lineRule="auto"/>
        <w:jc w:val="both"/>
        <w:rPr>
          <w:rFonts w:ascii="Calibri" w:eastAsiaTheme="minorHAnsi" w:hAnsi="Calibri" w:cs="Calibri"/>
          <w:spacing w:val="-4"/>
          <w:sz w:val="22"/>
          <w:szCs w:val="22"/>
          <w:lang w:eastAsia="en-US"/>
        </w:rPr>
      </w:pPr>
      <w:r w:rsidRPr="001B6F31">
        <w:rPr>
          <w:rFonts w:ascii="Arial" w:eastAsiaTheme="minorHAnsi" w:hAnsi="Arial" w:cs="Arial"/>
          <w:sz w:val="22"/>
          <w:szCs w:val="22"/>
          <w:lang w:eastAsia="en-US"/>
        </w:rPr>
        <w:t>Navýšenie rozpočtu na rok 2015 v časti bežné príjmy – príjem z daní fyzických osôb vo výške 400.000.- EUR a výdavkov v Podprograme 10.1. Manažment kultúry, kultúrne podujatia a ich marketing vo výške 400.000.- EUR na zabezpečenie dotačnej schémy BSK určenej na podporu kultúry v zmysle Stratégie rozvoja kultúry v Bratislavskom samosprávnom kraji na roky 2015 - 2020</w:t>
      </w:r>
    </w:p>
    <w:p w:rsidR="001851DF" w:rsidRPr="001B6F31" w:rsidRDefault="001851DF" w:rsidP="007C2319">
      <w:pPr>
        <w:outlineLvl w:val="0"/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3A5E6D" w:rsidRPr="001B6F31" w:rsidRDefault="003A5E6D" w:rsidP="003A5E6D">
      <w:pPr>
        <w:rPr>
          <w:rFonts w:ascii="Arial" w:hAnsi="Arial" w:cs="Arial"/>
        </w:rPr>
      </w:pP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7C2319" w:rsidRPr="001B6F31" w:rsidRDefault="004229D9" w:rsidP="004229D9">
      <w:pPr>
        <w:ind w:firstLine="708"/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sz w:val="22"/>
          <w:szCs w:val="22"/>
        </w:rPr>
        <w:t xml:space="preserve"> </w:t>
      </w:r>
      <w:r w:rsidR="007C2319" w:rsidRPr="001B6F31">
        <w:rPr>
          <w:rFonts w:ascii="Arial" w:hAnsi="Arial" w:cs="Arial"/>
          <w:sz w:val="22"/>
          <w:szCs w:val="22"/>
        </w:rPr>
        <w:br w:type="page"/>
      </w:r>
    </w:p>
    <w:p w:rsidR="001851DF" w:rsidRPr="001B6F31" w:rsidRDefault="001851DF" w:rsidP="001851DF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1851DF" w:rsidRPr="001B6F31" w:rsidRDefault="001851DF" w:rsidP="001851DF">
      <w:pPr>
        <w:jc w:val="center"/>
        <w:rPr>
          <w:rFonts w:ascii="Arial" w:hAnsi="Arial" w:cs="Arial"/>
          <w:b/>
          <w:sz w:val="32"/>
          <w:szCs w:val="32"/>
        </w:rPr>
      </w:pPr>
    </w:p>
    <w:p w:rsidR="001851DF" w:rsidRPr="001B6F31" w:rsidRDefault="001851DF" w:rsidP="004220D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Schválenie zriadenia odplatného vecného bremena v prospech Obce Gajary, spočívajúceho v práve uloženia, údržby a opravy miestnej kanaliz</w:t>
      </w:r>
      <w:r w:rsidR="004220D8" w:rsidRPr="001B6F31">
        <w:rPr>
          <w:rFonts w:ascii="Arial" w:hAnsi="Arial" w:cs="Arial"/>
          <w:b/>
        </w:rPr>
        <w:t>ácie a vodovodu, na majetku BSK</w:t>
      </w:r>
    </w:p>
    <w:p w:rsidR="001851DF" w:rsidRPr="001B6F31" w:rsidRDefault="001851DF" w:rsidP="001851DF">
      <w:pPr>
        <w:jc w:val="both"/>
        <w:rPr>
          <w:rFonts w:ascii="Arial" w:hAnsi="Arial" w:cs="Arial"/>
          <w:u w:val="single"/>
        </w:rPr>
      </w:pPr>
    </w:p>
    <w:p w:rsidR="001851DF" w:rsidRPr="001B6F31" w:rsidRDefault="001851DF" w:rsidP="001851DF">
      <w:pPr>
        <w:rPr>
          <w:rFonts w:ascii="Arial" w:hAnsi="Arial" w:cs="Arial"/>
          <w:lang w:eastAsia="cs-CZ"/>
        </w:rPr>
      </w:pPr>
    </w:p>
    <w:p w:rsidR="001851DF" w:rsidRPr="001B6F31" w:rsidRDefault="003A5E6D" w:rsidP="001851DF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 č. </w:t>
      </w:r>
      <w:r w:rsidR="004220D8" w:rsidRPr="001B6F31">
        <w:rPr>
          <w:rFonts w:ascii="Arial" w:hAnsi="Arial" w:cs="Arial"/>
          <w:b/>
        </w:rPr>
        <w:t>47</w:t>
      </w:r>
      <w:r w:rsidRPr="001B6F31">
        <w:rPr>
          <w:rFonts w:ascii="Arial" w:hAnsi="Arial" w:cs="Arial"/>
          <w:b/>
        </w:rPr>
        <w:t xml:space="preserve"> </w:t>
      </w:r>
      <w:r w:rsidR="001851DF" w:rsidRPr="001B6F31">
        <w:rPr>
          <w:rFonts w:ascii="Arial" w:hAnsi="Arial" w:cs="Arial"/>
          <w:b/>
        </w:rPr>
        <w:t xml:space="preserve"> / 2015</w:t>
      </w:r>
    </w:p>
    <w:p w:rsidR="001851DF" w:rsidRPr="001B6F31" w:rsidRDefault="001851DF" w:rsidP="001851DF">
      <w:pPr>
        <w:tabs>
          <w:tab w:val="left" w:pos="3468"/>
        </w:tabs>
        <w:jc w:val="both"/>
        <w:rPr>
          <w:rFonts w:ascii="Arial" w:hAnsi="Arial" w:cs="Arial"/>
          <w:lang w:eastAsia="cs-CZ"/>
        </w:rPr>
      </w:pP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>zo dňa 26.</w:t>
      </w:r>
      <w:r w:rsidR="003C7E3D">
        <w:rPr>
          <w:rFonts w:ascii="Arial" w:hAnsi="Arial" w:cs="Arial"/>
          <w:sz w:val="22"/>
          <w:lang w:eastAsia="cs-CZ"/>
        </w:rPr>
        <w:t xml:space="preserve"> </w:t>
      </w:r>
      <w:r w:rsidRPr="001B6F31">
        <w:rPr>
          <w:rFonts w:ascii="Arial" w:hAnsi="Arial" w:cs="Arial"/>
          <w:sz w:val="22"/>
          <w:lang w:eastAsia="cs-CZ"/>
        </w:rPr>
        <w:t>06.</w:t>
      </w:r>
      <w:r w:rsidR="003C7E3D">
        <w:rPr>
          <w:rFonts w:ascii="Arial" w:hAnsi="Arial" w:cs="Arial"/>
          <w:sz w:val="22"/>
          <w:lang w:eastAsia="cs-CZ"/>
        </w:rPr>
        <w:t xml:space="preserve"> </w:t>
      </w:r>
      <w:r w:rsidRPr="001B6F31">
        <w:rPr>
          <w:rFonts w:ascii="Arial" w:hAnsi="Arial" w:cs="Arial"/>
          <w:sz w:val="22"/>
          <w:lang w:eastAsia="cs-CZ"/>
        </w:rPr>
        <w:t>2015</w:t>
      </w:r>
    </w:p>
    <w:p w:rsidR="001851DF" w:rsidRPr="001B6F31" w:rsidRDefault="001851DF" w:rsidP="001851DF">
      <w:pPr>
        <w:tabs>
          <w:tab w:val="left" w:pos="3468"/>
        </w:tabs>
        <w:jc w:val="both"/>
        <w:rPr>
          <w:rFonts w:ascii="Arial" w:hAnsi="Arial" w:cs="Arial"/>
          <w:lang w:eastAsia="cs-CZ"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>Zastupiteľstvo Bratislavského samosprávneho kraja po prerokovaní materiálu</w:t>
      </w:r>
    </w:p>
    <w:p w:rsidR="001851DF" w:rsidRPr="001B6F31" w:rsidRDefault="001851DF" w:rsidP="001851DF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 w:cs="Arial"/>
        </w:rPr>
      </w:pPr>
    </w:p>
    <w:p w:rsidR="001851DF" w:rsidRPr="001B6F31" w:rsidRDefault="001851DF" w:rsidP="001851DF">
      <w:pPr>
        <w:tabs>
          <w:tab w:val="left" w:pos="352"/>
        </w:tabs>
        <w:jc w:val="both"/>
        <w:rPr>
          <w:rFonts w:ascii="Arial" w:hAnsi="Arial" w:cs="Arial"/>
          <w:b/>
          <w:bCs/>
        </w:rPr>
      </w:pPr>
      <w:r w:rsidRPr="001B6F31">
        <w:rPr>
          <w:rFonts w:ascii="Arial" w:hAnsi="Arial" w:cs="Arial"/>
          <w:b/>
          <w:bCs/>
        </w:rPr>
        <w:tab/>
      </w:r>
      <w:r w:rsidRPr="001B6F31">
        <w:rPr>
          <w:rFonts w:ascii="Arial" w:hAnsi="Arial" w:cs="Arial"/>
          <w:b/>
          <w:bCs/>
        </w:rPr>
        <w:tab/>
      </w:r>
      <w:r w:rsidRPr="001B6F31">
        <w:rPr>
          <w:rFonts w:ascii="Arial" w:hAnsi="Arial" w:cs="Arial"/>
          <w:b/>
          <w:bCs/>
        </w:rPr>
        <w:tab/>
      </w:r>
      <w:r w:rsidRPr="001B6F31">
        <w:rPr>
          <w:rFonts w:ascii="Arial" w:hAnsi="Arial" w:cs="Arial"/>
          <w:b/>
          <w:bCs/>
        </w:rPr>
        <w:tab/>
      </w:r>
      <w:r w:rsidRPr="001B6F31">
        <w:rPr>
          <w:rFonts w:ascii="Arial" w:hAnsi="Arial" w:cs="Arial"/>
          <w:b/>
          <w:bCs/>
        </w:rPr>
        <w:tab/>
      </w:r>
      <w:r w:rsidRPr="001B6F31">
        <w:rPr>
          <w:rFonts w:ascii="Arial" w:hAnsi="Arial" w:cs="Arial"/>
          <w:b/>
          <w:bCs/>
        </w:rPr>
        <w:tab/>
        <w:t xml:space="preserve"> s c h v a ľ u j e</w:t>
      </w:r>
    </w:p>
    <w:p w:rsidR="001851DF" w:rsidRPr="001B6F31" w:rsidRDefault="001851DF" w:rsidP="001851DF">
      <w:pPr>
        <w:tabs>
          <w:tab w:val="left" w:pos="352"/>
        </w:tabs>
        <w:jc w:val="both"/>
        <w:rPr>
          <w:rFonts w:ascii="Arial" w:hAnsi="Arial" w:cs="Arial"/>
          <w:b/>
          <w:bCs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zriadenie odplatného vecného bremena na pozemkoch vo vlastníctve BSK, a to na:</w:t>
      </w: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b/>
          <w:sz w:val="22"/>
        </w:rPr>
        <w:t>parcele č. 2812 ostatné plochy  o výmere 3241 m2</w:t>
      </w: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vedenú Okresným úradom Malacky, Odborom katastrálnym, na LV č. 6090, </w:t>
      </w:r>
      <w:r w:rsidRPr="001B6F31">
        <w:rPr>
          <w:rFonts w:ascii="Arial" w:hAnsi="Arial" w:cs="Arial"/>
          <w:b/>
          <w:sz w:val="22"/>
        </w:rPr>
        <w:t>registra E KN</w:t>
      </w:r>
      <w:r w:rsidRPr="001B6F31">
        <w:rPr>
          <w:rFonts w:ascii="Arial" w:hAnsi="Arial" w:cs="Arial"/>
          <w:sz w:val="22"/>
        </w:rPr>
        <w:t xml:space="preserve">, v k. ú. Gajary, obec Gajary, okres Malacky, </w:t>
      </w: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b/>
          <w:sz w:val="22"/>
        </w:rPr>
        <w:t xml:space="preserve"> parcele č. 2826 zastavané plochy a nádvoria o výmere 6024 m2</w:t>
      </w:r>
    </w:p>
    <w:p w:rsidR="001851DF" w:rsidRPr="001B6F31" w:rsidRDefault="001851DF" w:rsidP="001851DF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b/>
          <w:sz w:val="22"/>
        </w:rPr>
        <w:t xml:space="preserve"> parcele č. 1276 zastavané plochy a nádvoria o výmere 6402 m2</w:t>
      </w:r>
    </w:p>
    <w:p w:rsidR="001851DF" w:rsidRPr="001B6F31" w:rsidRDefault="001851DF" w:rsidP="001851DF">
      <w:pPr>
        <w:ind w:left="720"/>
        <w:jc w:val="both"/>
        <w:rPr>
          <w:rFonts w:ascii="Arial" w:hAnsi="Arial" w:cs="Arial"/>
          <w:b/>
          <w:sz w:val="22"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b/>
          <w:sz w:val="22"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vedenú Okresným úradom Malacky, Odborom katastrálnym, na LV č. 6090, </w:t>
      </w:r>
      <w:r w:rsidRPr="001B6F31">
        <w:rPr>
          <w:rFonts w:ascii="Arial" w:hAnsi="Arial" w:cs="Arial"/>
          <w:b/>
          <w:sz w:val="22"/>
        </w:rPr>
        <w:t>registra C KN</w:t>
      </w:r>
      <w:r w:rsidRPr="001B6F31">
        <w:rPr>
          <w:rFonts w:ascii="Arial" w:hAnsi="Arial" w:cs="Arial"/>
          <w:sz w:val="22"/>
        </w:rPr>
        <w:t xml:space="preserve">, v k. ú. Gajary, obec Gajary, okres Malacky, </w:t>
      </w: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b/>
          <w:sz w:val="22"/>
        </w:rPr>
        <w:t>v prospech oprávneného</w:t>
      </w:r>
      <w:r w:rsidRPr="001B6F31">
        <w:rPr>
          <w:rFonts w:ascii="Arial" w:hAnsi="Arial" w:cs="Arial"/>
          <w:sz w:val="22"/>
        </w:rPr>
        <w:t xml:space="preserve"> -  Obec Gajary, Obecný úrad Gajary, Hlavná 67, 900 61 Gajary, IČO:00 304 743, </w:t>
      </w:r>
      <w:r w:rsidRPr="001B6F31">
        <w:rPr>
          <w:rFonts w:ascii="Arial" w:hAnsi="Arial" w:cs="Arial"/>
          <w:b/>
          <w:sz w:val="22"/>
        </w:rPr>
        <w:t xml:space="preserve">v rozsahu 56 m2 z parcely registra C KN č. 1276, v rozsahu 53 m2 z parcely C KN č. 2826, k. ú. Gajary, v rozsahu 723 m2 parcely  E KN č. 2812, </w:t>
      </w:r>
      <w:r w:rsidRPr="001B6F31">
        <w:rPr>
          <w:rFonts w:ascii="Arial" w:hAnsi="Arial" w:cs="Arial"/>
          <w:sz w:val="22"/>
        </w:rPr>
        <w:t xml:space="preserve">stanovenom </w:t>
      </w:r>
      <w:r w:rsidRPr="001B6F31">
        <w:rPr>
          <w:rFonts w:ascii="Arial" w:hAnsi="Arial" w:cs="Arial"/>
          <w:b/>
          <w:sz w:val="22"/>
        </w:rPr>
        <w:t xml:space="preserve">geometrickým plánom č. 12/2015 </w:t>
      </w:r>
      <w:r w:rsidRPr="001B6F31">
        <w:rPr>
          <w:rFonts w:ascii="Arial" w:hAnsi="Arial" w:cs="Arial"/>
          <w:sz w:val="22"/>
        </w:rPr>
        <w:t xml:space="preserve">zo dňa 18.05.2015, na podklade Rozhodnutia Okresného úradu Malacky, Odbor starostlivosti o životné prostredie </w:t>
      </w:r>
      <w:proofErr w:type="spellStart"/>
      <w:r w:rsidRPr="001B6F31">
        <w:rPr>
          <w:rFonts w:ascii="Arial" w:hAnsi="Arial" w:cs="Arial"/>
          <w:sz w:val="22"/>
        </w:rPr>
        <w:t>č.j</w:t>
      </w:r>
      <w:proofErr w:type="spellEnd"/>
      <w:r w:rsidRPr="001B6F31">
        <w:rPr>
          <w:rFonts w:ascii="Arial" w:hAnsi="Arial" w:cs="Arial"/>
          <w:sz w:val="22"/>
        </w:rPr>
        <w:t xml:space="preserve">.: OU-MA-OSZP-2014/003552/190/MAJ, dňa 16.05.2014, právoplatného dňa 17.06.2014, </w:t>
      </w:r>
      <w:r w:rsidRPr="001B6F31">
        <w:rPr>
          <w:rFonts w:ascii="Arial" w:hAnsi="Arial" w:cs="Arial"/>
          <w:sz w:val="22"/>
          <w:u w:val="single"/>
        </w:rPr>
        <w:t xml:space="preserve">a to </w:t>
      </w:r>
      <w:r w:rsidRPr="001B6F31">
        <w:rPr>
          <w:rFonts w:ascii="Arial" w:hAnsi="Arial" w:cs="Arial"/>
          <w:b/>
          <w:sz w:val="22"/>
          <w:u w:val="single"/>
        </w:rPr>
        <w:t>odplatne /</w:t>
      </w:r>
      <w:proofErr w:type="spellStart"/>
      <w:r w:rsidRPr="001B6F31">
        <w:rPr>
          <w:rFonts w:ascii="Arial" w:hAnsi="Arial" w:cs="Arial"/>
          <w:b/>
          <w:sz w:val="22"/>
          <w:u w:val="single"/>
        </w:rPr>
        <w:t>jednorázová</w:t>
      </w:r>
      <w:proofErr w:type="spellEnd"/>
      <w:r w:rsidRPr="001B6F31">
        <w:rPr>
          <w:rFonts w:ascii="Arial" w:hAnsi="Arial" w:cs="Arial"/>
          <w:b/>
          <w:sz w:val="22"/>
          <w:u w:val="single"/>
        </w:rPr>
        <w:t xml:space="preserve"> odplata/ za  cenu v sume 3 040,00,-€,</w:t>
      </w:r>
      <w:r w:rsidRPr="001B6F31">
        <w:rPr>
          <w:rFonts w:ascii="Arial" w:hAnsi="Arial" w:cs="Arial"/>
          <w:b/>
          <w:sz w:val="22"/>
        </w:rPr>
        <w:t xml:space="preserve"> </w:t>
      </w:r>
      <w:r w:rsidRPr="001B6F31">
        <w:rPr>
          <w:rFonts w:ascii="Arial" w:hAnsi="Arial" w:cs="Arial"/>
          <w:sz w:val="22"/>
        </w:rPr>
        <w:t xml:space="preserve">v zmysle znaleckého posudku vypracovaného </w:t>
      </w:r>
      <w:proofErr w:type="spellStart"/>
      <w:r w:rsidRPr="001B6F31">
        <w:rPr>
          <w:rFonts w:ascii="Arial" w:hAnsi="Arial" w:cs="Arial"/>
          <w:sz w:val="22"/>
        </w:rPr>
        <w:t>Ing.Silviou</w:t>
      </w:r>
      <w:proofErr w:type="spellEnd"/>
      <w:r w:rsidRPr="001B6F31">
        <w:rPr>
          <w:rFonts w:ascii="Arial" w:hAnsi="Arial" w:cs="Arial"/>
          <w:sz w:val="22"/>
        </w:rPr>
        <w:t xml:space="preserve"> </w:t>
      </w:r>
      <w:proofErr w:type="spellStart"/>
      <w:r w:rsidRPr="001B6F31">
        <w:rPr>
          <w:rFonts w:ascii="Arial" w:hAnsi="Arial" w:cs="Arial"/>
          <w:sz w:val="22"/>
        </w:rPr>
        <w:t>Ondrovičoovou</w:t>
      </w:r>
      <w:proofErr w:type="spellEnd"/>
      <w:r w:rsidRPr="001B6F31">
        <w:rPr>
          <w:rFonts w:ascii="Arial" w:hAnsi="Arial" w:cs="Arial"/>
          <w:sz w:val="22"/>
        </w:rPr>
        <w:t>, znalcom v odbore stavebníctvo, odhad hodnoty nehnuteľností č.18/2015, pre potreby stavby „Gajary - dobudovanie kanalizácie a vodovodu‟, spočívajúceho v práve uloženia, údržby a opravy miestnej kanalizácie a vodovodu,</w:t>
      </w: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ab/>
      </w:r>
      <w:r w:rsidRPr="001B6F31">
        <w:rPr>
          <w:rFonts w:ascii="Arial" w:hAnsi="Arial" w:cs="Arial"/>
          <w:sz w:val="22"/>
        </w:rPr>
        <w:tab/>
      </w:r>
    </w:p>
    <w:p w:rsidR="001851DF" w:rsidRPr="001B6F31" w:rsidRDefault="001851DF" w:rsidP="001851DF">
      <w:pPr>
        <w:shd w:val="clear" w:color="auto" w:fill="FFFFFF"/>
        <w:spacing w:after="120"/>
        <w:jc w:val="both"/>
        <w:rPr>
          <w:rFonts w:ascii="Arial" w:hAnsi="Arial" w:cs="Arial"/>
          <w:bCs/>
          <w:spacing w:val="-8"/>
          <w:w w:val="134"/>
          <w:sz w:val="22"/>
        </w:rPr>
      </w:pPr>
      <w:r w:rsidRPr="001B6F31">
        <w:rPr>
          <w:rFonts w:ascii="Arial" w:hAnsi="Arial" w:cs="Arial"/>
          <w:bCs/>
          <w:spacing w:val="-8"/>
          <w:w w:val="134"/>
          <w:sz w:val="22"/>
        </w:rPr>
        <w:t>s podmienkami:</w:t>
      </w:r>
    </w:p>
    <w:p w:rsidR="001851DF" w:rsidRPr="001B6F31" w:rsidRDefault="001851DF" w:rsidP="001851DF">
      <w:pPr>
        <w:numPr>
          <w:ilvl w:val="0"/>
          <w:numId w:val="11"/>
        </w:numPr>
        <w:ind w:hanging="720"/>
        <w:contextualSpacing/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sz w:val="22"/>
        </w:rPr>
        <w:t xml:space="preserve">oprávnený z vecného bremena podpíše zmluvu o vecnom bremene do 60 dní od schválenia uznesenia v Zastupiteľstve Bratislavského samosprávneho kraja s tým, že ak v tejto lehote oprávnený z vecného bremena nepodpíše zmluvu o vecnom bremene uznesenie stráca platnosť, </w:t>
      </w:r>
    </w:p>
    <w:p w:rsidR="001851DF" w:rsidRPr="001B6F31" w:rsidRDefault="001851DF" w:rsidP="001851DF">
      <w:pPr>
        <w:numPr>
          <w:ilvl w:val="0"/>
          <w:numId w:val="11"/>
        </w:numPr>
        <w:tabs>
          <w:tab w:val="left" w:pos="0"/>
          <w:tab w:val="left" w:pos="426"/>
        </w:tabs>
        <w:ind w:hanging="7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    oprávnený z vecného bremena uhradia cenu vecného bremena na základe priloženého znaleckého posudku do 30 dní od podpísania  zmluvy o vecnom bremene obidvoma zmluvnými stranami.</w:t>
      </w:r>
    </w:p>
    <w:p w:rsidR="001851DF" w:rsidRPr="001B6F31" w:rsidRDefault="001851DF" w:rsidP="001851DF">
      <w:pPr>
        <w:numPr>
          <w:ilvl w:val="0"/>
          <w:numId w:val="11"/>
        </w:numPr>
        <w:ind w:hanging="7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  oprávnený z vecného bremena pri realizácii stavby nezasiahne do cestného telesa cesty III. triedy č. 50234 v majetku BSK,</w:t>
      </w:r>
    </w:p>
    <w:p w:rsidR="001851DF" w:rsidRPr="001B6F31" w:rsidRDefault="001851DF" w:rsidP="001851DF">
      <w:pPr>
        <w:numPr>
          <w:ilvl w:val="0"/>
          <w:numId w:val="11"/>
        </w:numPr>
        <w:ind w:hanging="7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počas realizácie stavby nesmie dôjsť k obmedzeniu premávky na ceste III/50234,</w:t>
      </w:r>
    </w:p>
    <w:p w:rsidR="001851DF" w:rsidRPr="001B6F31" w:rsidRDefault="001851DF" w:rsidP="001851DF">
      <w:pPr>
        <w:numPr>
          <w:ilvl w:val="0"/>
          <w:numId w:val="11"/>
        </w:numPr>
        <w:ind w:hanging="7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lastRenderedPageBreak/>
        <w:t xml:space="preserve">  v prípade nevyhnutnosti vedenia káblov cez cestné teleso je nevyhnutné  realizovať stavbu pretláčaním,</w:t>
      </w:r>
    </w:p>
    <w:p w:rsidR="001851DF" w:rsidRPr="001B6F31" w:rsidRDefault="001851DF" w:rsidP="001851DF">
      <w:pPr>
        <w:numPr>
          <w:ilvl w:val="0"/>
          <w:numId w:val="11"/>
        </w:numPr>
        <w:ind w:hanging="7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 investor zabezpečí bezpečnosť prác a plynulosť cestnej premávky počas   realizácie stavby,</w:t>
      </w:r>
    </w:p>
    <w:p w:rsidR="001851DF" w:rsidRPr="001B6F31" w:rsidRDefault="001851DF" w:rsidP="001851DF">
      <w:pPr>
        <w:numPr>
          <w:ilvl w:val="0"/>
          <w:numId w:val="11"/>
        </w:numPr>
        <w:ind w:hanging="7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na ceste počas realizácie stavby nesmie byť ukladaný žiadny materiál</w:t>
      </w:r>
    </w:p>
    <w:p w:rsidR="001851DF" w:rsidRPr="001B6F31" w:rsidRDefault="001851DF" w:rsidP="001851DF">
      <w:pPr>
        <w:numPr>
          <w:ilvl w:val="0"/>
          <w:numId w:val="11"/>
        </w:numPr>
        <w:ind w:hanging="7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v súbehu s cestou III/50234 bude kanalizácia vedená v zelenom páse, alebo osi jazdného pruhu,</w:t>
      </w:r>
    </w:p>
    <w:p w:rsidR="001851DF" w:rsidRPr="001B6F31" w:rsidRDefault="001851DF" w:rsidP="001851DF">
      <w:pPr>
        <w:numPr>
          <w:ilvl w:val="0"/>
          <w:numId w:val="11"/>
        </w:numPr>
        <w:ind w:hanging="7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v prípade znečistenia cesty III. triedy pri výjazde mechanizmov, bez prieťahov podľa § 9 ods.5 zákona č. 135/1961 Zb. cestného zákona, uviesť cestu do pôvodného stavu,</w:t>
      </w:r>
    </w:p>
    <w:p w:rsidR="001851DF" w:rsidRPr="001B6F31" w:rsidRDefault="001851DF" w:rsidP="001851DF">
      <w:pPr>
        <w:numPr>
          <w:ilvl w:val="0"/>
          <w:numId w:val="11"/>
        </w:numPr>
        <w:ind w:hanging="720"/>
        <w:contextualSpacing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technické podmienky výkopu bude potrebné žiadať od Regionálnych ciest Bratislava, a. s., </w:t>
      </w:r>
      <w:proofErr w:type="spellStart"/>
      <w:r w:rsidRPr="001B6F31">
        <w:rPr>
          <w:rFonts w:ascii="Arial" w:hAnsi="Arial" w:cs="Arial"/>
          <w:sz w:val="22"/>
        </w:rPr>
        <w:t>Čučoriedkova</w:t>
      </w:r>
      <w:proofErr w:type="spellEnd"/>
      <w:r w:rsidRPr="001B6F31">
        <w:rPr>
          <w:rFonts w:ascii="Arial" w:hAnsi="Arial" w:cs="Arial"/>
          <w:sz w:val="22"/>
        </w:rPr>
        <w:t xml:space="preserve"> 6, v Bratislave, ako správcu cesty.</w:t>
      </w:r>
    </w:p>
    <w:p w:rsidR="007C2319" w:rsidRPr="001B6F31" w:rsidRDefault="007C2319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1851DF" w:rsidRPr="001B6F31" w:rsidRDefault="001851DF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1851DF" w:rsidRPr="001B6F31" w:rsidRDefault="004229D9" w:rsidP="004229D9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sz w:val="22"/>
          <w:szCs w:val="22"/>
        </w:rPr>
        <w:t xml:space="preserve"> </w:t>
      </w:r>
      <w:r w:rsidR="001851DF" w:rsidRPr="001B6F31">
        <w:rPr>
          <w:rFonts w:ascii="Arial" w:hAnsi="Arial" w:cs="Arial"/>
          <w:sz w:val="22"/>
          <w:szCs w:val="22"/>
        </w:rPr>
        <w:br w:type="page"/>
      </w:r>
    </w:p>
    <w:p w:rsidR="001851DF" w:rsidRPr="001B6F31" w:rsidRDefault="001851DF" w:rsidP="001851DF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1851DF" w:rsidRPr="001B6F31" w:rsidRDefault="001851DF" w:rsidP="001851DF">
      <w:pPr>
        <w:jc w:val="center"/>
        <w:rPr>
          <w:rFonts w:ascii="Arial" w:hAnsi="Arial" w:cs="Arial"/>
          <w:b/>
        </w:rPr>
      </w:pPr>
    </w:p>
    <w:p w:rsidR="001851DF" w:rsidRPr="001B6F31" w:rsidRDefault="001851DF" w:rsidP="001851DF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Vyhlásenie obchodnej verejnej súťaže na dlhodobý nájom prebytočného majetku býv. muničných skladov vrátane pozemkov v k. ú.   Záhorská Bystrica, vedených na LV č. 4877</w:t>
      </w:r>
    </w:p>
    <w:p w:rsidR="001851DF" w:rsidRPr="001B6F31" w:rsidRDefault="001851DF" w:rsidP="001851DF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CA7331" w:rsidRPr="001B6F31" w:rsidRDefault="00CA7331" w:rsidP="001851DF">
      <w:pPr>
        <w:jc w:val="center"/>
        <w:rPr>
          <w:rFonts w:ascii="Arial" w:hAnsi="Arial" w:cs="Arial"/>
          <w:b/>
        </w:rPr>
      </w:pPr>
    </w:p>
    <w:p w:rsidR="001851DF" w:rsidRPr="001B6F31" w:rsidRDefault="001851DF" w:rsidP="001851DF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 č. </w:t>
      </w:r>
      <w:r w:rsidR="00CA7331" w:rsidRPr="001B6F31">
        <w:rPr>
          <w:rFonts w:ascii="Arial" w:hAnsi="Arial" w:cs="Arial"/>
          <w:b/>
        </w:rPr>
        <w:t xml:space="preserve">48 </w:t>
      </w:r>
      <w:r w:rsidRPr="001B6F31">
        <w:rPr>
          <w:rFonts w:ascii="Arial" w:hAnsi="Arial" w:cs="Arial"/>
          <w:b/>
        </w:rPr>
        <w:t>/ 2015</w:t>
      </w:r>
    </w:p>
    <w:p w:rsidR="001851DF" w:rsidRPr="001B6F31" w:rsidRDefault="001851DF" w:rsidP="001851DF">
      <w:pPr>
        <w:jc w:val="center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  zo dňa 26. 06. 2015</w:t>
      </w:r>
    </w:p>
    <w:p w:rsidR="001851DF" w:rsidRPr="001B6F31" w:rsidRDefault="001851DF" w:rsidP="001851DF">
      <w:pPr>
        <w:rPr>
          <w:rFonts w:ascii="Arial" w:hAnsi="Arial" w:cs="Arial"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Zastupiteľstvo Bratislavského samosprávneho kraja po prerokovaní materiálu </w:t>
      </w:r>
    </w:p>
    <w:p w:rsidR="001851DF" w:rsidRPr="001B6F31" w:rsidRDefault="001851DF" w:rsidP="001851DF">
      <w:pPr>
        <w:jc w:val="center"/>
        <w:rPr>
          <w:rFonts w:ascii="Arial" w:hAnsi="Arial" w:cs="Arial"/>
        </w:rPr>
      </w:pPr>
    </w:p>
    <w:p w:rsidR="001851DF" w:rsidRPr="001B6F31" w:rsidRDefault="001851DF" w:rsidP="001851DF">
      <w:pPr>
        <w:keepNext/>
        <w:numPr>
          <w:ilvl w:val="0"/>
          <w:numId w:val="26"/>
        </w:numPr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bCs/>
        </w:rPr>
      </w:pPr>
      <w:r w:rsidRPr="001B6F31">
        <w:rPr>
          <w:rFonts w:ascii="Arial" w:hAnsi="Arial" w:cs="Arial"/>
          <w:b/>
          <w:bCs/>
        </w:rPr>
        <w:t xml:space="preserve">v y h l a s u j e </w:t>
      </w:r>
    </w:p>
    <w:p w:rsidR="001851DF" w:rsidRPr="001B6F31" w:rsidRDefault="001851DF" w:rsidP="001851DF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Cs/>
        </w:rPr>
      </w:pPr>
    </w:p>
    <w:p w:rsidR="001851DF" w:rsidRPr="001B6F31" w:rsidRDefault="001851DF" w:rsidP="001851DF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Cs/>
          <w:sz w:val="22"/>
        </w:rPr>
      </w:pPr>
      <w:r w:rsidRPr="001B6F31">
        <w:rPr>
          <w:rFonts w:ascii="Arial" w:hAnsi="Arial" w:cs="Arial"/>
          <w:bCs/>
          <w:sz w:val="22"/>
        </w:rPr>
        <w:t xml:space="preserve">obchodnú verejnú súťaž za účelom prenájmu nehnuteľností: </w:t>
      </w: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</w:rPr>
      </w:pPr>
      <w:r w:rsidRPr="001B6F31">
        <w:rPr>
          <w:rFonts w:ascii="Arial" w:hAnsi="Arial" w:cs="Arial"/>
          <w:sz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</w:rPr>
        <w:t>súp</w:t>
      </w:r>
      <w:proofErr w:type="spellEnd"/>
      <w:r w:rsidRPr="001B6F31">
        <w:rPr>
          <w:rFonts w:ascii="Arial" w:hAnsi="Arial" w:cs="Arial"/>
          <w:sz w:val="22"/>
        </w:rPr>
        <w:t>. č. 4003 situovanej na parcele č. 2841/2 – sklad</w:t>
      </w: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</w:rPr>
      </w:pPr>
      <w:r w:rsidRPr="001B6F31">
        <w:rPr>
          <w:rFonts w:ascii="Arial" w:hAnsi="Arial" w:cs="Arial"/>
          <w:sz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</w:rPr>
        <w:t>súp</w:t>
      </w:r>
      <w:proofErr w:type="spellEnd"/>
      <w:r w:rsidRPr="001B6F31">
        <w:rPr>
          <w:rFonts w:ascii="Arial" w:hAnsi="Arial" w:cs="Arial"/>
          <w:sz w:val="22"/>
        </w:rPr>
        <w:t>. č. 4004 situovanej na parcele č. 2841/3 – sklad</w:t>
      </w: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</w:rPr>
      </w:pPr>
      <w:r w:rsidRPr="001B6F31">
        <w:rPr>
          <w:rFonts w:ascii="Arial" w:hAnsi="Arial" w:cs="Arial"/>
          <w:sz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</w:rPr>
        <w:t>súp</w:t>
      </w:r>
      <w:proofErr w:type="spellEnd"/>
      <w:r w:rsidRPr="001B6F31">
        <w:rPr>
          <w:rFonts w:ascii="Arial" w:hAnsi="Arial" w:cs="Arial"/>
          <w:sz w:val="22"/>
        </w:rPr>
        <w:t>. č. 4005 situovanej na parcele č. 2841/4 – sklad</w:t>
      </w: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</w:rPr>
      </w:pPr>
      <w:r w:rsidRPr="001B6F31">
        <w:rPr>
          <w:rFonts w:ascii="Arial" w:hAnsi="Arial" w:cs="Arial"/>
          <w:sz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</w:rPr>
        <w:t>súp</w:t>
      </w:r>
      <w:proofErr w:type="spellEnd"/>
      <w:r w:rsidRPr="001B6F31">
        <w:rPr>
          <w:rFonts w:ascii="Arial" w:hAnsi="Arial" w:cs="Arial"/>
          <w:sz w:val="22"/>
        </w:rPr>
        <w:t>. č. 4006 situovanej na parcele č. 2841/5 – sklad</w:t>
      </w: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</w:rPr>
      </w:pPr>
      <w:r w:rsidRPr="001B6F31">
        <w:rPr>
          <w:rFonts w:ascii="Arial" w:hAnsi="Arial" w:cs="Arial"/>
          <w:sz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</w:rPr>
        <w:t>súp</w:t>
      </w:r>
      <w:proofErr w:type="spellEnd"/>
      <w:r w:rsidRPr="001B6F31">
        <w:rPr>
          <w:rFonts w:ascii="Arial" w:hAnsi="Arial" w:cs="Arial"/>
          <w:sz w:val="22"/>
        </w:rPr>
        <w:t>. č. 4007 situovanej na parcele č. 2841/6 – sklad</w:t>
      </w:r>
    </w:p>
    <w:p w:rsidR="001851DF" w:rsidRPr="001B6F31" w:rsidRDefault="001851DF" w:rsidP="001851DF">
      <w:pPr>
        <w:ind w:left="420"/>
        <w:jc w:val="both"/>
        <w:rPr>
          <w:rFonts w:ascii="Arial" w:hAnsi="Arial" w:cs="Arial"/>
          <w:bCs/>
          <w:sz w:val="22"/>
        </w:rPr>
      </w:pP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parcely č. 2841/1, o výmere  56 401 m2,  ostatné plochy</w:t>
      </w: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parcely č. 2841/2, o výmere  115 m2,  zastavané plochy a nádvoria</w:t>
      </w: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parcely č. 2841/3, o výmere  123 m2,  zastavané plochy a nádvoria</w:t>
      </w: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parcely č. 2841/4, o výmere  124 m2,  zastavané plochy a nádvoria</w:t>
      </w: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parcely č. 2841/5, o výmere  11 m2,  zastavané plochy a nádvoria</w:t>
      </w:r>
    </w:p>
    <w:p w:rsidR="001851DF" w:rsidRPr="001B6F31" w:rsidRDefault="001851DF" w:rsidP="001851DF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parcely č. 2841/6, o výmere  116 m2,  zastavané plochy a nádvoria</w:t>
      </w: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nachádzajúcich sa v k. ú. Záhorská Bystrica,   okres Bratislava IV, obec BA – m. č. Záhorská Bystrica vedených na LV č. 4877, vo vlastníctve Bratislavského samosprávneho kraja</w:t>
      </w:r>
    </w:p>
    <w:p w:rsidR="001851DF" w:rsidRPr="001B6F31" w:rsidRDefault="001851DF" w:rsidP="001851DF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</w:p>
    <w:p w:rsidR="001851DF" w:rsidRPr="001B6F31" w:rsidRDefault="001851DF" w:rsidP="001851DF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Arial" w:hAnsi="Arial" w:cs="Arial"/>
          <w:b/>
          <w:lang w:eastAsia="cs-CZ"/>
        </w:rPr>
      </w:pPr>
      <w:r w:rsidRPr="001B6F31">
        <w:rPr>
          <w:rFonts w:ascii="Arial" w:hAnsi="Arial" w:cs="Arial"/>
          <w:b/>
          <w:lang w:eastAsia="cs-CZ"/>
        </w:rPr>
        <w:t>u k l a d á</w:t>
      </w: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>riaditeľovi Úradu Bratislavského samosprávneho kraja</w:t>
      </w: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>-</w:t>
      </w:r>
      <w:r w:rsidRPr="001B6F31">
        <w:rPr>
          <w:rFonts w:ascii="Arial" w:hAnsi="Arial" w:cs="Arial"/>
          <w:sz w:val="22"/>
          <w:lang w:eastAsia="cs-CZ"/>
        </w:rPr>
        <w:tab/>
        <w:t>zverejniť oznámenie o vyhlásení obchodnej verejnej súťaže na Úradnej tabuli Bratislavského samosprávneho kraja, internetovej stránke Bratislavského samosprávneho kraja a v regionálnej tlači,</w:t>
      </w: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 xml:space="preserve">                                                                                       T: po podpise Uznesenia</w:t>
      </w: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>-</w:t>
      </w:r>
      <w:r w:rsidRPr="001B6F31">
        <w:rPr>
          <w:rFonts w:ascii="Arial" w:hAnsi="Arial" w:cs="Arial"/>
          <w:sz w:val="22"/>
          <w:lang w:eastAsia="cs-CZ"/>
        </w:rPr>
        <w:tab/>
        <w:t>v spolupráci s Komisiou majetku, investícií a verejného obstarávania predložiť Zastupiteľstvu Bratislavského samosprávneho kraja po vykonaní obchodnej verejnej súťaže návrh na prenájom nehnuteľného majetku,</w:t>
      </w: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 xml:space="preserve">                                                               T: po vykonaní obchodnej verejnej súťaže</w:t>
      </w:r>
    </w:p>
    <w:p w:rsidR="001851DF" w:rsidRPr="001B6F31" w:rsidRDefault="001851DF" w:rsidP="001851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</w:p>
    <w:p w:rsidR="001851DF" w:rsidRPr="001B6F31" w:rsidRDefault="001851DF" w:rsidP="001851DF">
      <w:pPr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b/>
          <w:sz w:val="22"/>
        </w:rPr>
        <w:t>s podmienkami:</w:t>
      </w:r>
    </w:p>
    <w:p w:rsidR="001851DF" w:rsidRPr="001B6F31" w:rsidRDefault="001851DF" w:rsidP="001851DF">
      <w:pPr>
        <w:jc w:val="both"/>
        <w:rPr>
          <w:rFonts w:ascii="Arial" w:hAnsi="Arial" w:cs="Arial"/>
          <w:b/>
          <w:sz w:val="22"/>
        </w:rPr>
      </w:pPr>
    </w:p>
    <w:p w:rsidR="001851DF" w:rsidRPr="001B6F31" w:rsidRDefault="001851DF" w:rsidP="001851DF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lastRenderedPageBreak/>
        <w:t xml:space="preserve"> nájomca podpíše nájomnú zmluvu do 60 dní od schválenia uznesenia v Zastupiteľstve Bratislavského samosprávneho kraja s tým, že ak v tejto lehote nájomca nepodpíše nájomnú zmluvu, uznesenie stráca platnosť,</w:t>
      </w:r>
    </w:p>
    <w:p w:rsidR="001851DF" w:rsidRPr="001B6F31" w:rsidRDefault="001851DF" w:rsidP="001851DF">
      <w:pPr>
        <w:contextualSpacing/>
        <w:jc w:val="both"/>
        <w:rPr>
          <w:rFonts w:ascii="Arial" w:eastAsiaTheme="minorHAnsi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povinnosť nájomcu na vlastné náklady zrekonštruovať objekt, uviesť ho do prevádzky schopného stavu, architektonicky funkčne upraviť prenajaté nehnuteľnosti, stavby a pozemky pre celoročnú prevádzku a  užívanie širokej verejnosti, najmä obyvateľov Bratislavského samosprávneho kraja,</w:t>
      </w:r>
    </w:p>
    <w:p w:rsidR="001851DF" w:rsidRPr="001B6F31" w:rsidRDefault="001851DF" w:rsidP="001851DF">
      <w:pPr>
        <w:ind w:left="720"/>
        <w:rPr>
          <w:rFonts w:ascii="Arial" w:eastAsiaTheme="minorHAnsi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minimálna cena nájmu 1,- €  /rok + daň z nehnuteľností,</w:t>
      </w:r>
    </w:p>
    <w:p w:rsidR="001851DF" w:rsidRPr="001B6F31" w:rsidRDefault="001851DF" w:rsidP="001851DF">
      <w:pPr>
        <w:contextualSpacing/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nájomná zmluva sa uzatvára na dobu  určitú  25-tich rokov s povinnosťou nájomcu výhradne na svoje náklady zabezpečovať komplexnú starostlivosť, udržiavať predmet nájmu v prevádzkyschopnom stave, a to počas celej doby nájmu,</w:t>
      </w: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účelom nájmu je využitie predmetných nehnuteľností na voľno-časové, športové a rekreačné aktivity pre širokú  verejnosť,</w:t>
      </w:r>
    </w:p>
    <w:p w:rsidR="001851DF" w:rsidRPr="001B6F31" w:rsidRDefault="001851DF" w:rsidP="001851DF">
      <w:pPr>
        <w:rPr>
          <w:rFonts w:ascii="Arial" w:eastAsiaTheme="minorHAnsi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nájomca sa zaväzuje do predmetu nájmu investovať v priebehu 4 rokov  minimálne sumu 150 000,-€ bez DPH,</w:t>
      </w:r>
    </w:p>
    <w:p w:rsidR="001851DF" w:rsidRPr="001B6F31" w:rsidRDefault="001851DF" w:rsidP="001851DF">
      <w:pPr>
        <w:jc w:val="both"/>
        <w:rPr>
          <w:rFonts w:ascii="Arial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prípadné technické zhodnotenie predmetu nájmu  zrealizované nájomcom odpisuje nájomca,</w:t>
      </w:r>
    </w:p>
    <w:p w:rsidR="001851DF" w:rsidRPr="001B6F31" w:rsidRDefault="001851DF" w:rsidP="001851DF">
      <w:pPr>
        <w:jc w:val="both"/>
        <w:rPr>
          <w:rFonts w:ascii="Arial" w:eastAsiaTheme="minorHAnsi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neodpísanú časť technického zhodnotenia predmetu nájmu sa nájomca zaväzuje po skončení dohodnutej doby nájmu bezodplatne previesť do vlastníctva BSK,</w:t>
      </w:r>
    </w:p>
    <w:p w:rsidR="001851DF" w:rsidRPr="001B6F31" w:rsidRDefault="001851DF" w:rsidP="001851DF">
      <w:pPr>
        <w:jc w:val="both"/>
        <w:rPr>
          <w:rFonts w:ascii="Arial" w:eastAsiaTheme="minorHAnsi" w:hAnsi="Arial" w:cs="Arial"/>
          <w:sz w:val="22"/>
        </w:rPr>
      </w:pPr>
    </w:p>
    <w:p w:rsidR="001851DF" w:rsidRPr="001B6F31" w:rsidRDefault="001851DF" w:rsidP="001851DF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v prípade skončenia nájmu z dôvodov na strane nájomcu sa neodpísaná časť technického zhodnotenia predmetu nájmu titulom zmluvnej pokuty stáva vlastníctvom prenajímateľa.</w:t>
      </w:r>
    </w:p>
    <w:p w:rsidR="001851DF" w:rsidRPr="001B6F31" w:rsidRDefault="001851DF" w:rsidP="001851DF">
      <w:pPr>
        <w:jc w:val="both"/>
        <w:rPr>
          <w:rFonts w:ascii="Arial" w:hAnsi="Arial" w:cs="Arial"/>
        </w:rPr>
      </w:pPr>
    </w:p>
    <w:p w:rsidR="001851DF" w:rsidRPr="001B6F31" w:rsidRDefault="001851DF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D5193" w:rsidRPr="001B6F31" w:rsidRDefault="002D5193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EB50AF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Default="004229D9" w:rsidP="004229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B6F31">
        <w:rPr>
          <w:rFonts w:ascii="Arial" w:hAnsi="Arial" w:cs="Arial"/>
        </w:rPr>
        <w:t>redseda</w:t>
      </w:r>
    </w:p>
    <w:p w:rsidR="004229D9" w:rsidRPr="004229D9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b/>
          <w:sz w:val="32"/>
          <w:szCs w:val="32"/>
        </w:rPr>
        <w:t xml:space="preserve"> </w:t>
      </w:r>
    </w:p>
    <w:p w:rsidR="002D5193" w:rsidRPr="001B6F31" w:rsidRDefault="002D5193" w:rsidP="004229D9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2D5193" w:rsidRPr="001B6F31" w:rsidRDefault="002D5193" w:rsidP="002D5193">
      <w:pPr>
        <w:jc w:val="center"/>
        <w:rPr>
          <w:rFonts w:ascii="Arial" w:hAnsi="Arial" w:cs="Arial"/>
          <w:b/>
        </w:rPr>
      </w:pPr>
    </w:p>
    <w:p w:rsidR="002D5193" w:rsidRPr="001B6F31" w:rsidRDefault="002D5193" w:rsidP="002D5193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1B6F31">
        <w:rPr>
          <w:rFonts w:ascii="Arial" w:eastAsia="Calibri" w:hAnsi="Arial" w:cs="Arial"/>
          <w:b/>
        </w:rPr>
        <w:t>Určenie prebytočného majetku a vyhlásenie OVS na predaj nehnuteľného majetku – poz</w:t>
      </w:r>
      <w:r w:rsidR="00CA7331" w:rsidRPr="001B6F31">
        <w:rPr>
          <w:rFonts w:ascii="Arial" w:eastAsia="Calibri" w:hAnsi="Arial" w:cs="Arial"/>
          <w:b/>
        </w:rPr>
        <w:t>emkov a stavieb v k. ú. Pezinok</w:t>
      </w:r>
    </w:p>
    <w:p w:rsidR="002D5193" w:rsidRPr="001B6F31" w:rsidRDefault="002D5193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D5193" w:rsidRPr="001B6F31" w:rsidRDefault="002D5193" w:rsidP="002D5193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 č. </w:t>
      </w:r>
      <w:r w:rsidR="00CA7331" w:rsidRPr="001B6F31">
        <w:rPr>
          <w:rFonts w:ascii="Arial" w:hAnsi="Arial" w:cs="Arial"/>
          <w:b/>
        </w:rPr>
        <w:t xml:space="preserve">49 </w:t>
      </w:r>
      <w:r w:rsidRPr="001B6F31">
        <w:rPr>
          <w:rFonts w:ascii="Arial" w:hAnsi="Arial" w:cs="Arial"/>
          <w:b/>
        </w:rPr>
        <w:t>/ 2015</w:t>
      </w:r>
    </w:p>
    <w:p w:rsidR="002D5193" w:rsidRPr="001B6F31" w:rsidRDefault="002D5193" w:rsidP="002D5193">
      <w:pPr>
        <w:tabs>
          <w:tab w:val="left" w:pos="3552"/>
        </w:tabs>
        <w:jc w:val="both"/>
        <w:rPr>
          <w:rFonts w:ascii="Arial" w:hAnsi="Arial" w:cs="Arial"/>
        </w:rPr>
      </w:pP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  <w:sz w:val="22"/>
        </w:rPr>
        <w:t>zo dňa 26.</w:t>
      </w:r>
      <w:r w:rsidR="003C7E3D">
        <w:rPr>
          <w:rFonts w:ascii="Arial" w:hAnsi="Arial" w:cs="Arial"/>
          <w:sz w:val="22"/>
        </w:rPr>
        <w:t xml:space="preserve"> </w:t>
      </w:r>
      <w:r w:rsidRPr="001B6F31">
        <w:rPr>
          <w:rFonts w:ascii="Arial" w:hAnsi="Arial" w:cs="Arial"/>
          <w:sz w:val="22"/>
        </w:rPr>
        <w:t>06.</w:t>
      </w:r>
      <w:r w:rsidR="003C7E3D">
        <w:rPr>
          <w:rFonts w:ascii="Arial" w:hAnsi="Arial" w:cs="Arial"/>
          <w:sz w:val="22"/>
        </w:rPr>
        <w:t xml:space="preserve"> </w:t>
      </w:r>
      <w:r w:rsidRPr="001B6F31">
        <w:rPr>
          <w:rFonts w:ascii="Arial" w:hAnsi="Arial" w:cs="Arial"/>
          <w:sz w:val="22"/>
        </w:rPr>
        <w:t>2015</w:t>
      </w:r>
    </w:p>
    <w:p w:rsidR="002D5193" w:rsidRPr="001B6F31" w:rsidRDefault="002D5193" w:rsidP="002D5193">
      <w:pPr>
        <w:tabs>
          <w:tab w:val="left" w:pos="3552"/>
        </w:tabs>
        <w:jc w:val="both"/>
        <w:rPr>
          <w:rFonts w:ascii="Arial" w:hAnsi="Arial" w:cs="Arial"/>
        </w:rPr>
      </w:pPr>
    </w:p>
    <w:p w:rsidR="002D5193" w:rsidRPr="001B6F31" w:rsidRDefault="002D5193" w:rsidP="002D5193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Zastupiteľstvo Bratislavského samosprávneho kraja po prerokovaní materiálu </w:t>
      </w:r>
    </w:p>
    <w:p w:rsidR="002D5193" w:rsidRPr="001B6F31" w:rsidRDefault="002D5193" w:rsidP="002D5193">
      <w:pPr>
        <w:jc w:val="both"/>
        <w:rPr>
          <w:rFonts w:ascii="Arial" w:hAnsi="Arial" w:cs="Arial"/>
        </w:rPr>
      </w:pPr>
      <w:r w:rsidRPr="001B6F31">
        <w:rPr>
          <w:rFonts w:ascii="Arial" w:hAnsi="Arial" w:cs="Arial"/>
        </w:rPr>
        <w:tab/>
      </w:r>
    </w:p>
    <w:p w:rsidR="002D5193" w:rsidRPr="001B6F31" w:rsidRDefault="002D5193" w:rsidP="002D5193">
      <w:pPr>
        <w:jc w:val="both"/>
        <w:rPr>
          <w:rFonts w:ascii="Arial" w:hAnsi="Arial" w:cs="Arial"/>
        </w:rPr>
      </w:pPr>
    </w:p>
    <w:p w:rsidR="002D5193" w:rsidRPr="001B6F31" w:rsidRDefault="002D5193" w:rsidP="002D5193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</w:rPr>
        <w:t>A. r o z h o d l o</w:t>
      </w:r>
    </w:p>
    <w:p w:rsidR="002D5193" w:rsidRPr="001B6F31" w:rsidRDefault="002D5193" w:rsidP="002D5193">
      <w:pPr>
        <w:jc w:val="both"/>
        <w:rPr>
          <w:rFonts w:ascii="Arial" w:hAnsi="Arial" w:cs="Arial"/>
          <w:sz w:val="22"/>
          <w:szCs w:val="22"/>
        </w:rPr>
      </w:pPr>
    </w:p>
    <w:p w:rsidR="002D5193" w:rsidRPr="001B6F31" w:rsidRDefault="002D5193" w:rsidP="002D5193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o prebytočnosti nehnuteľností</w:t>
      </w:r>
    </w:p>
    <w:p w:rsidR="002D5193" w:rsidRPr="001B6F31" w:rsidRDefault="002D5193" w:rsidP="002D5193">
      <w:pPr>
        <w:jc w:val="both"/>
        <w:rPr>
          <w:rFonts w:ascii="Arial" w:hAnsi="Arial" w:cs="Arial"/>
          <w:sz w:val="22"/>
        </w:rPr>
      </w:pPr>
    </w:p>
    <w:p w:rsidR="002D5193" w:rsidRPr="001B6F31" w:rsidRDefault="002D5193" w:rsidP="002D5193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      -  parcely č. 3675/13 zastavané plochy a nádvoria o výmere 330 m2</w:t>
      </w:r>
    </w:p>
    <w:p w:rsidR="002D5193" w:rsidRPr="001B6F31" w:rsidRDefault="002D5193" w:rsidP="002D5193">
      <w:pPr>
        <w:ind w:left="426"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-  parcely č. 3675/14 zastavané plochy a nádvoria o výmere   33 m2</w:t>
      </w:r>
    </w:p>
    <w:p w:rsidR="002D5193" w:rsidRPr="001B6F31" w:rsidRDefault="002D5193" w:rsidP="002D5193">
      <w:pPr>
        <w:ind w:left="426"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-  parcely č. 3675/15 zastavané plochy a nádvoria o výmere 998 m2, /dvor/</w:t>
      </w:r>
    </w:p>
    <w:p w:rsidR="002D5193" w:rsidRPr="001B6F31" w:rsidRDefault="002D5193" w:rsidP="002D5193">
      <w:pPr>
        <w:jc w:val="both"/>
        <w:rPr>
          <w:rFonts w:ascii="Arial" w:hAnsi="Arial" w:cs="Arial"/>
          <w:sz w:val="22"/>
        </w:rPr>
      </w:pPr>
    </w:p>
    <w:p w:rsidR="002D5193" w:rsidRPr="001B6F31" w:rsidRDefault="002D5193" w:rsidP="002D5193">
      <w:pPr>
        <w:ind w:left="426"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a </w:t>
      </w:r>
    </w:p>
    <w:p w:rsidR="002D5193" w:rsidRPr="001B6F31" w:rsidRDefault="002D5193" w:rsidP="002D5193">
      <w:pPr>
        <w:ind w:left="426"/>
        <w:jc w:val="both"/>
        <w:rPr>
          <w:rFonts w:ascii="Arial" w:hAnsi="Arial" w:cs="Arial"/>
          <w:sz w:val="22"/>
        </w:rPr>
      </w:pPr>
    </w:p>
    <w:p w:rsidR="002D5193" w:rsidRPr="001B6F31" w:rsidRDefault="002D5193" w:rsidP="002D5193">
      <w:pPr>
        <w:ind w:left="426"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stavby:</w:t>
      </w:r>
    </w:p>
    <w:p w:rsidR="002D5193" w:rsidRPr="001B6F31" w:rsidRDefault="002D5193" w:rsidP="002D5193">
      <w:pPr>
        <w:ind w:left="426"/>
        <w:jc w:val="both"/>
        <w:rPr>
          <w:rFonts w:ascii="Arial" w:hAnsi="Arial" w:cs="Arial"/>
          <w:sz w:val="22"/>
        </w:rPr>
      </w:pPr>
    </w:p>
    <w:p w:rsidR="002D5193" w:rsidRPr="001B6F31" w:rsidRDefault="002D5193" w:rsidP="002D5193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2"/>
        </w:rPr>
      </w:pPr>
      <w:proofErr w:type="spellStart"/>
      <w:r w:rsidRPr="001B6F31">
        <w:rPr>
          <w:rFonts w:ascii="Arial" w:eastAsiaTheme="minorHAnsi" w:hAnsi="Arial" w:cs="Arial"/>
          <w:sz w:val="22"/>
        </w:rPr>
        <w:t>súp</w:t>
      </w:r>
      <w:proofErr w:type="spellEnd"/>
      <w:r w:rsidRPr="001B6F31">
        <w:rPr>
          <w:rFonts w:ascii="Arial" w:eastAsiaTheme="minorHAnsi" w:hAnsi="Arial" w:cs="Arial"/>
          <w:sz w:val="22"/>
        </w:rPr>
        <w:t>. č. 1768 situovanej na parcele č. 3675/13 /budova praktického vyučovania/</w:t>
      </w:r>
    </w:p>
    <w:p w:rsidR="002D5193" w:rsidRPr="001B6F31" w:rsidRDefault="002D5193" w:rsidP="002D5193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2"/>
        </w:rPr>
      </w:pPr>
      <w:proofErr w:type="spellStart"/>
      <w:r w:rsidRPr="001B6F31">
        <w:rPr>
          <w:rFonts w:ascii="Arial" w:eastAsiaTheme="minorHAnsi" w:hAnsi="Arial" w:cs="Arial"/>
          <w:sz w:val="22"/>
        </w:rPr>
        <w:t>súp</w:t>
      </w:r>
      <w:proofErr w:type="spellEnd"/>
      <w:r w:rsidRPr="001B6F31">
        <w:rPr>
          <w:rFonts w:ascii="Arial" w:eastAsiaTheme="minorHAnsi" w:hAnsi="Arial" w:cs="Arial"/>
          <w:sz w:val="22"/>
        </w:rPr>
        <w:t>. č. 4040 situovanej na parcele č. 3675/14 /sklad/</w:t>
      </w:r>
    </w:p>
    <w:p w:rsidR="002D5193" w:rsidRPr="001B6F31" w:rsidRDefault="002D5193" w:rsidP="002D5193">
      <w:pPr>
        <w:ind w:left="786"/>
        <w:jc w:val="both"/>
        <w:rPr>
          <w:rFonts w:ascii="Arial" w:eastAsiaTheme="minorHAnsi" w:hAnsi="Arial" w:cs="Arial"/>
          <w:sz w:val="22"/>
        </w:rPr>
      </w:pPr>
    </w:p>
    <w:p w:rsidR="002D5193" w:rsidRPr="001B6F31" w:rsidRDefault="002D5193" w:rsidP="002D5193">
      <w:pPr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vedených v registri C KN, k. ú. Pezinok, okres Pezinok, obec PEZINOK, na LV č.7965, Okresným úradom Pezinok, odborom katastrálnym, v prospech BSK, s účelovým určením ako budova pre školstvo, vzdelávanie a výskum.</w:t>
      </w:r>
    </w:p>
    <w:p w:rsidR="002D5193" w:rsidRPr="001B6F31" w:rsidRDefault="002D5193" w:rsidP="002D5193">
      <w:pPr>
        <w:jc w:val="both"/>
        <w:rPr>
          <w:rFonts w:ascii="Arial" w:hAnsi="Arial" w:cs="Arial"/>
        </w:rPr>
      </w:pPr>
    </w:p>
    <w:p w:rsidR="002D5193" w:rsidRPr="001B6F31" w:rsidRDefault="002D5193" w:rsidP="002D5193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/>
          <w:lang w:eastAsia="cs-CZ"/>
        </w:rPr>
      </w:pPr>
      <w:r w:rsidRPr="001B6F31">
        <w:rPr>
          <w:rFonts w:ascii="Arial" w:hAnsi="Arial" w:cs="Arial"/>
          <w:b/>
          <w:lang w:eastAsia="cs-CZ"/>
        </w:rPr>
        <w:t>B. v y h l a s u j e</w:t>
      </w: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b/>
          <w:sz w:val="22"/>
          <w:lang w:eastAsia="cs-CZ"/>
        </w:rPr>
        <w:t>B.1</w:t>
      </w:r>
      <w:r w:rsidRPr="001B6F31">
        <w:rPr>
          <w:rFonts w:ascii="Arial" w:hAnsi="Arial" w:cs="Arial"/>
          <w:sz w:val="22"/>
          <w:lang w:eastAsia="cs-CZ"/>
        </w:rPr>
        <w:t>. obchodnú verejnú súťaž na predaj prebytočného majetku uvedeného v časti A.  systémom elektronickej aukcie</w:t>
      </w: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b/>
          <w:sz w:val="22"/>
          <w:lang w:eastAsia="cs-CZ"/>
        </w:rPr>
        <w:t>B.2.</w:t>
      </w:r>
      <w:r w:rsidRPr="001B6F31">
        <w:rPr>
          <w:rFonts w:ascii="Arial" w:hAnsi="Arial" w:cs="Arial"/>
          <w:sz w:val="22"/>
          <w:lang w:eastAsia="cs-CZ"/>
        </w:rPr>
        <w:t xml:space="preserve"> záväzné kritérium pre vyhodnotenie ponúk – cena</w:t>
      </w: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</w:p>
    <w:p w:rsidR="002D5193" w:rsidRPr="001B6F31" w:rsidRDefault="002D5193" w:rsidP="002D5193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eastAsia="cs-CZ"/>
        </w:rPr>
      </w:pP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b/>
          <w:lang w:eastAsia="cs-CZ"/>
        </w:rPr>
        <w:t>C. u k l a d á</w:t>
      </w:r>
    </w:p>
    <w:p w:rsidR="002D5193" w:rsidRPr="001B6F31" w:rsidRDefault="002D5193" w:rsidP="002D5193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eastAsia="cs-CZ"/>
        </w:rPr>
      </w:pP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>riaditeľovi úradu Bratislavského samosprávneho kraja</w:t>
      </w: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b/>
          <w:sz w:val="22"/>
          <w:lang w:eastAsia="cs-CZ"/>
        </w:rPr>
        <w:t xml:space="preserve">C.1. </w:t>
      </w:r>
      <w:r w:rsidRPr="001B6F31">
        <w:rPr>
          <w:rFonts w:ascii="Arial" w:hAnsi="Arial" w:cs="Arial"/>
          <w:sz w:val="22"/>
          <w:lang w:eastAsia="cs-CZ"/>
        </w:rPr>
        <w:t>zverejniť oznámenie o vyhlásení obchodnej verejnej súťaže na Úradnej tabuli Bratislavského samosprávneho kraja, internetovej stránke Bratislavského samosprávneho kraja a v regionálnej tlači,</w:t>
      </w: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b/>
          <w:sz w:val="22"/>
          <w:lang w:eastAsia="cs-CZ"/>
        </w:rPr>
        <w:t>T: po podpise uznesenia</w:t>
      </w: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eastAsia="cs-CZ"/>
        </w:rPr>
      </w:pP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b/>
          <w:sz w:val="22"/>
          <w:lang w:eastAsia="cs-CZ"/>
        </w:rPr>
        <w:t>C.2</w:t>
      </w:r>
      <w:r w:rsidRPr="001B6F31">
        <w:rPr>
          <w:rFonts w:ascii="Arial" w:hAnsi="Arial" w:cs="Arial"/>
          <w:sz w:val="22"/>
          <w:lang w:eastAsia="cs-CZ"/>
        </w:rPr>
        <w:t>. v spolupráci s Komisiou majetku, investícií a verejného obstarávania predložiť</w:t>
      </w: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>Zastupiteľstvu Bratislavského samosprávneho kraja po vykonaní verejnej obchodnej súťaže návrh na predaj nehnuteľného majetku.</w:t>
      </w:r>
    </w:p>
    <w:p w:rsidR="002D5193" w:rsidRPr="001B6F31" w:rsidRDefault="002D5193" w:rsidP="002D5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</w:p>
    <w:p w:rsidR="002D5193" w:rsidRPr="001B6F31" w:rsidRDefault="002D5193" w:rsidP="00107B0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b/>
          <w:sz w:val="22"/>
          <w:lang w:eastAsia="cs-CZ"/>
        </w:rPr>
        <w:t>T: po vykonaní OVS</w:t>
      </w:r>
    </w:p>
    <w:p w:rsidR="002D5193" w:rsidRPr="001B6F31" w:rsidRDefault="002D5193" w:rsidP="002D5193">
      <w:pPr>
        <w:jc w:val="both"/>
        <w:rPr>
          <w:rFonts w:ascii="Arial" w:hAnsi="Arial" w:cs="Arial"/>
          <w:sz w:val="22"/>
        </w:rPr>
      </w:pPr>
    </w:p>
    <w:p w:rsidR="002D5193" w:rsidRPr="001B6F31" w:rsidRDefault="002D5193" w:rsidP="002D5193">
      <w:pPr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b/>
          <w:sz w:val="22"/>
        </w:rPr>
        <w:lastRenderedPageBreak/>
        <w:t>s podmienkami:</w:t>
      </w:r>
    </w:p>
    <w:p w:rsidR="002D5193" w:rsidRPr="001B6F31" w:rsidRDefault="002D5193" w:rsidP="002D5193">
      <w:pPr>
        <w:jc w:val="both"/>
        <w:rPr>
          <w:rFonts w:ascii="Arial" w:hAnsi="Arial" w:cs="Arial"/>
          <w:b/>
          <w:sz w:val="22"/>
        </w:rPr>
      </w:pPr>
    </w:p>
    <w:p w:rsidR="002D5193" w:rsidRPr="001B6F31" w:rsidRDefault="002D5193" w:rsidP="002D5193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 xml:space="preserve"> nájomca podpíše kúpnu zmluvu do 60 dní od schválenia uznesenia v Zastupiteľstve Bratislavského samosprávneho kraja s tým, že ak v tejto lehote kupujúci nepodpíše kúpnu zmluvu, uznesenie stráca platnosť.</w:t>
      </w:r>
    </w:p>
    <w:p w:rsidR="002D5193" w:rsidRPr="001B6F31" w:rsidRDefault="002D5193" w:rsidP="002D5193">
      <w:pPr>
        <w:contextualSpacing/>
        <w:jc w:val="both"/>
        <w:rPr>
          <w:rFonts w:ascii="Arial" w:eastAsiaTheme="minorHAnsi" w:hAnsi="Arial" w:cs="Arial"/>
          <w:sz w:val="22"/>
        </w:rPr>
      </w:pPr>
    </w:p>
    <w:p w:rsidR="002D5193" w:rsidRPr="001B6F31" w:rsidRDefault="002D5193" w:rsidP="002D5193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kupujúci uhradí kúpnu cenu do 30-tich dní od podpísania kúpnej zmluvy obidvoma zmluvnými stranami.</w:t>
      </w:r>
    </w:p>
    <w:p w:rsidR="002D5193" w:rsidRPr="001B6F31" w:rsidRDefault="002D5193" w:rsidP="002D5193">
      <w:pPr>
        <w:ind w:left="2124" w:firstLine="708"/>
        <w:jc w:val="both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 </w:t>
      </w:r>
    </w:p>
    <w:p w:rsidR="002D5193" w:rsidRPr="001B6F31" w:rsidRDefault="002D5193" w:rsidP="002D5193">
      <w:pPr>
        <w:ind w:left="2124" w:firstLine="708"/>
        <w:jc w:val="both"/>
        <w:rPr>
          <w:rFonts w:ascii="Arial" w:hAnsi="Arial" w:cs="Arial"/>
          <w:b/>
        </w:rPr>
      </w:pPr>
    </w:p>
    <w:p w:rsidR="002D5193" w:rsidRPr="001B6F31" w:rsidRDefault="002D5193" w:rsidP="002D5193">
      <w:pPr>
        <w:ind w:left="2124" w:firstLine="708"/>
        <w:jc w:val="both"/>
        <w:rPr>
          <w:rFonts w:ascii="Arial" w:hAnsi="Arial" w:cs="Arial"/>
          <w:b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4229D9" w:rsidRPr="001B6F31" w:rsidRDefault="00EB50AF" w:rsidP="004229D9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29D9" w:rsidRPr="001B6F31">
        <w:rPr>
          <w:rFonts w:ascii="Arial" w:hAnsi="Arial" w:cs="Arial"/>
        </w:rPr>
        <w:t xml:space="preserve">Ing. </w:t>
      </w:r>
      <w:proofErr w:type="spellStart"/>
      <w:r w:rsidR="004229D9" w:rsidRPr="001B6F31">
        <w:rPr>
          <w:rFonts w:ascii="Arial" w:hAnsi="Arial" w:cs="Arial"/>
        </w:rPr>
        <w:t>István</w:t>
      </w:r>
      <w:proofErr w:type="spellEnd"/>
      <w:r w:rsidR="004229D9" w:rsidRPr="001B6F31">
        <w:rPr>
          <w:rFonts w:ascii="Arial" w:hAnsi="Arial" w:cs="Arial"/>
        </w:rPr>
        <w:t xml:space="preserve"> </w:t>
      </w:r>
      <w:proofErr w:type="spellStart"/>
      <w:r w:rsidR="004229D9" w:rsidRPr="001B6F31">
        <w:rPr>
          <w:rFonts w:ascii="Arial" w:hAnsi="Arial" w:cs="Arial"/>
        </w:rPr>
        <w:t>Pomichal</w:t>
      </w:r>
      <w:proofErr w:type="spellEnd"/>
      <w:r w:rsidR="004229D9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2D5193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p w:rsidR="002D5193" w:rsidRPr="001B6F31" w:rsidRDefault="002D5193" w:rsidP="002D519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br w:type="page"/>
      </w:r>
    </w:p>
    <w:p w:rsidR="008F3858" w:rsidRPr="001B6F31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8F3858" w:rsidRPr="001B6F31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8F3858" w:rsidRPr="001B6F31" w:rsidRDefault="008F3858" w:rsidP="00CA733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Určenie prebytočného majetku a vyhlásenie OVS na predaj nehnuteľného majetku – stavba </w:t>
      </w:r>
      <w:proofErr w:type="spellStart"/>
      <w:r w:rsidRPr="001B6F31">
        <w:rPr>
          <w:rFonts w:ascii="Arial" w:hAnsi="Arial" w:cs="Arial"/>
          <w:b/>
        </w:rPr>
        <w:t>súp</w:t>
      </w:r>
      <w:proofErr w:type="spellEnd"/>
      <w:r w:rsidRPr="001B6F31">
        <w:rPr>
          <w:rFonts w:ascii="Arial" w:hAnsi="Arial" w:cs="Arial"/>
          <w:b/>
        </w:rPr>
        <w:t xml:space="preserve">. č. 1848, </w:t>
      </w:r>
      <w:proofErr w:type="spellStart"/>
      <w:r w:rsidRPr="001B6F31">
        <w:rPr>
          <w:rFonts w:ascii="Arial" w:hAnsi="Arial" w:cs="Arial"/>
          <w:b/>
        </w:rPr>
        <w:t>Kudláková</w:t>
      </w:r>
      <w:proofErr w:type="spellEnd"/>
      <w:r w:rsidRPr="001B6F31">
        <w:rPr>
          <w:rFonts w:ascii="Arial" w:hAnsi="Arial" w:cs="Arial"/>
          <w:b/>
        </w:rPr>
        <w:t xml:space="preserve"> ulica č. 7, Bratislava</w:t>
      </w:r>
      <w:r w:rsidR="00CA7331" w:rsidRPr="001B6F31">
        <w:rPr>
          <w:rFonts w:ascii="Arial" w:hAnsi="Arial" w:cs="Arial"/>
          <w:b/>
        </w:rPr>
        <w:t xml:space="preserve"> – Dúbravka</w:t>
      </w:r>
    </w:p>
    <w:p w:rsidR="002D5193" w:rsidRPr="001B6F31" w:rsidRDefault="002D5193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3858" w:rsidRPr="001B6F31" w:rsidRDefault="008F3858" w:rsidP="008F3858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 č. </w:t>
      </w:r>
      <w:r w:rsidR="00CA7331" w:rsidRPr="001B6F31">
        <w:rPr>
          <w:rFonts w:ascii="Arial" w:hAnsi="Arial" w:cs="Arial"/>
          <w:b/>
        </w:rPr>
        <w:t>50 /</w:t>
      </w:r>
      <w:r w:rsidRPr="001B6F31">
        <w:rPr>
          <w:rFonts w:ascii="Arial" w:hAnsi="Arial" w:cs="Arial"/>
          <w:b/>
        </w:rPr>
        <w:t xml:space="preserve"> 2015</w:t>
      </w:r>
    </w:p>
    <w:p w:rsidR="008F3858" w:rsidRPr="001B6F31" w:rsidRDefault="008F3858" w:rsidP="008F3858">
      <w:pPr>
        <w:rPr>
          <w:rFonts w:ascii="Arial" w:hAnsi="Arial" w:cs="Arial"/>
        </w:rPr>
      </w:pP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  <w:sz w:val="22"/>
        </w:rPr>
        <w:tab/>
        <w:t>zo dňa 26.</w:t>
      </w:r>
      <w:r w:rsidR="003C7E3D">
        <w:rPr>
          <w:rFonts w:ascii="Arial" w:hAnsi="Arial" w:cs="Arial"/>
          <w:sz w:val="22"/>
        </w:rPr>
        <w:t xml:space="preserve"> </w:t>
      </w:r>
      <w:r w:rsidRPr="001B6F31">
        <w:rPr>
          <w:rFonts w:ascii="Arial" w:hAnsi="Arial" w:cs="Arial"/>
          <w:sz w:val="22"/>
        </w:rPr>
        <w:t>06.</w:t>
      </w:r>
      <w:r w:rsidR="003C7E3D">
        <w:rPr>
          <w:rFonts w:ascii="Arial" w:hAnsi="Arial" w:cs="Arial"/>
          <w:sz w:val="22"/>
        </w:rPr>
        <w:t xml:space="preserve"> </w:t>
      </w:r>
      <w:r w:rsidRPr="001B6F31">
        <w:rPr>
          <w:rFonts w:ascii="Arial" w:hAnsi="Arial" w:cs="Arial"/>
          <w:sz w:val="22"/>
        </w:rPr>
        <w:t>2015</w:t>
      </w:r>
    </w:p>
    <w:p w:rsidR="008F3858" w:rsidRPr="001B6F31" w:rsidRDefault="008F3858" w:rsidP="008F3858">
      <w:pPr>
        <w:rPr>
          <w:rFonts w:ascii="Arial" w:hAnsi="Arial" w:cs="Arial"/>
        </w:rPr>
      </w:pPr>
    </w:p>
    <w:p w:rsidR="008F3858" w:rsidRPr="001B6F31" w:rsidRDefault="008F3858" w:rsidP="008F3858">
      <w:pPr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Zastupiteľstvo Bratislavského samosprávneho kraja po prerokovaní materiálu </w:t>
      </w:r>
    </w:p>
    <w:p w:rsidR="008F3858" w:rsidRPr="001B6F31" w:rsidRDefault="008F3858" w:rsidP="008F3858">
      <w:pPr>
        <w:rPr>
          <w:rFonts w:ascii="Arial" w:hAnsi="Arial" w:cs="Arial"/>
        </w:rPr>
      </w:pPr>
    </w:p>
    <w:p w:rsidR="008F3858" w:rsidRPr="001B6F31" w:rsidRDefault="008F3858" w:rsidP="008F3858">
      <w:pPr>
        <w:rPr>
          <w:rFonts w:ascii="Arial" w:hAnsi="Arial" w:cs="Arial"/>
        </w:rPr>
      </w:pPr>
      <w:r w:rsidRPr="001B6F31">
        <w:rPr>
          <w:rFonts w:ascii="Arial" w:hAnsi="Arial" w:cs="Arial"/>
          <w:b/>
        </w:rPr>
        <w:t xml:space="preserve">                                                    A. r o z h o d l o</w:t>
      </w:r>
      <w:r w:rsidRPr="001B6F31">
        <w:rPr>
          <w:rFonts w:ascii="Arial" w:hAnsi="Arial" w:cs="Arial"/>
        </w:rPr>
        <w:t xml:space="preserve"> </w:t>
      </w:r>
    </w:p>
    <w:p w:rsidR="008F3858" w:rsidRPr="001B6F31" w:rsidRDefault="008F3858" w:rsidP="008F3858">
      <w:pPr>
        <w:rPr>
          <w:rFonts w:ascii="Arial" w:hAnsi="Arial" w:cs="Arial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o prebytočnosti nehnuteľnosti </w:t>
      </w:r>
    </w:p>
    <w:p w:rsidR="008F3858" w:rsidRPr="001B6F31" w:rsidRDefault="008F3858" w:rsidP="008F3858">
      <w:pPr>
        <w:jc w:val="both"/>
        <w:rPr>
          <w:rFonts w:ascii="Arial" w:hAnsi="Arial" w:cs="Arial"/>
          <w:sz w:val="22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sz w:val="22"/>
        </w:rPr>
        <w:t xml:space="preserve">      -  </w:t>
      </w:r>
      <w:r w:rsidRPr="001B6F31">
        <w:rPr>
          <w:rFonts w:ascii="Arial" w:hAnsi="Arial" w:cs="Arial"/>
          <w:b/>
          <w:sz w:val="22"/>
        </w:rPr>
        <w:t xml:space="preserve">stavby </w:t>
      </w:r>
      <w:proofErr w:type="spellStart"/>
      <w:r w:rsidRPr="001B6F31">
        <w:rPr>
          <w:rFonts w:ascii="Arial" w:hAnsi="Arial" w:cs="Arial"/>
          <w:b/>
          <w:sz w:val="22"/>
        </w:rPr>
        <w:t>súp</w:t>
      </w:r>
      <w:proofErr w:type="spellEnd"/>
      <w:r w:rsidRPr="001B6F31">
        <w:rPr>
          <w:rFonts w:ascii="Arial" w:hAnsi="Arial" w:cs="Arial"/>
          <w:b/>
          <w:sz w:val="22"/>
        </w:rPr>
        <w:t>. č.1848</w:t>
      </w:r>
      <w:r w:rsidRPr="001B6F31">
        <w:rPr>
          <w:rFonts w:ascii="Arial" w:hAnsi="Arial" w:cs="Arial"/>
          <w:sz w:val="22"/>
        </w:rPr>
        <w:t>, s účelovým využitím ako budova zdravotníckeho a sociálneho zariadenia, vedenej v registri C KN, na LV č. 3794, okres Bratislava IV, obec: BA – m. č. Dúbravka, v prospech Bratislavského samosprávneho kraja, situovanej na parcele č. 2243 zastavané plochy a nádvoria o výmere 559 m2</w:t>
      </w:r>
      <w:r w:rsidRPr="001B6F31">
        <w:rPr>
          <w:rFonts w:ascii="Arial" w:hAnsi="Arial" w:cs="Arial"/>
          <w:b/>
          <w:sz w:val="22"/>
        </w:rPr>
        <w:t>, právny vzťah k parcele nie je evidovaný na liste vlastníctve,</w:t>
      </w:r>
    </w:p>
    <w:p w:rsidR="008F3858" w:rsidRPr="001B6F31" w:rsidRDefault="008F3858" w:rsidP="008F3858">
      <w:pPr>
        <w:jc w:val="both"/>
        <w:rPr>
          <w:rFonts w:ascii="Arial" w:hAnsi="Arial" w:cs="Arial"/>
        </w:rPr>
      </w:pPr>
    </w:p>
    <w:p w:rsidR="008F3858" w:rsidRPr="001B6F31" w:rsidRDefault="008F3858" w:rsidP="008F3858">
      <w:pPr>
        <w:jc w:val="both"/>
        <w:rPr>
          <w:rFonts w:ascii="Arial" w:hAnsi="Arial" w:cs="Arial"/>
        </w:rPr>
      </w:pPr>
    </w:p>
    <w:p w:rsidR="008F3858" w:rsidRPr="001B6F31" w:rsidRDefault="008F3858" w:rsidP="008F3858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/>
          <w:lang w:eastAsia="cs-CZ"/>
        </w:rPr>
      </w:pPr>
      <w:r w:rsidRPr="001B6F31">
        <w:rPr>
          <w:rFonts w:ascii="Arial" w:hAnsi="Arial" w:cs="Arial"/>
          <w:b/>
          <w:lang w:eastAsia="cs-CZ"/>
        </w:rPr>
        <w:t>B. v y h l a s u j e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b/>
          <w:sz w:val="22"/>
          <w:lang w:eastAsia="cs-CZ"/>
        </w:rPr>
        <w:t>B.1</w:t>
      </w:r>
      <w:r w:rsidRPr="001B6F31">
        <w:rPr>
          <w:rFonts w:ascii="Arial" w:hAnsi="Arial" w:cs="Arial"/>
          <w:sz w:val="22"/>
          <w:lang w:eastAsia="cs-CZ"/>
        </w:rPr>
        <w:t>. obchodnú verejnú súťaž na predaj prebytočného majetku uvedeného v časti A.  systémom elektronickej aukcie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b/>
          <w:sz w:val="22"/>
          <w:lang w:eastAsia="cs-CZ"/>
        </w:rPr>
        <w:t>B.2.</w:t>
      </w:r>
      <w:r w:rsidRPr="001B6F31">
        <w:rPr>
          <w:rFonts w:ascii="Arial" w:hAnsi="Arial" w:cs="Arial"/>
          <w:sz w:val="22"/>
          <w:lang w:eastAsia="cs-CZ"/>
        </w:rPr>
        <w:t xml:space="preserve"> záväzné kritérium pre vyhodnotenie ponúk – cena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lang w:eastAsia="cs-CZ"/>
        </w:rPr>
        <w:tab/>
      </w:r>
    </w:p>
    <w:p w:rsidR="008F3858" w:rsidRPr="001B6F31" w:rsidRDefault="008F3858" w:rsidP="008F3858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eastAsia="cs-CZ"/>
        </w:rPr>
      </w:pPr>
      <w:r w:rsidRPr="001B6F31">
        <w:rPr>
          <w:rFonts w:ascii="Arial" w:hAnsi="Arial" w:cs="Arial"/>
          <w:lang w:eastAsia="cs-CZ"/>
        </w:rPr>
        <w:tab/>
      </w:r>
      <w:r w:rsidRPr="001B6F31">
        <w:rPr>
          <w:rFonts w:ascii="Arial" w:hAnsi="Arial" w:cs="Arial"/>
          <w:b/>
          <w:lang w:eastAsia="cs-CZ"/>
        </w:rPr>
        <w:t>C. u k l a d á</w:t>
      </w:r>
    </w:p>
    <w:p w:rsidR="008F3858" w:rsidRPr="001B6F31" w:rsidRDefault="008F3858" w:rsidP="008F3858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eastAsia="cs-CZ"/>
        </w:rPr>
      </w:pP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>riaditeľovi úradu Bratislavského samosprávneho kraja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b/>
          <w:sz w:val="22"/>
          <w:lang w:eastAsia="cs-CZ"/>
        </w:rPr>
        <w:t xml:space="preserve">C.1. </w:t>
      </w:r>
      <w:r w:rsidRPr="001B6F31">
        <w:rPr>
          <w:rFonts w:ascii="Arial" w:hAnsi="Arial" w:cs="Arial"/>
          <w:sz w:val="22"/>
          <w:lang w:eastAsia="cs-CZ"/>
        </w:rPr>
        <w:t>zverejniť oznámenie o vyhlásení obchodnej verejnej súťaže na Úradnej tabuli Bratislavského samosprávneho kraja, internetovej stránke Bratislavského samosprávneho kraja a v regionálnej tlači,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b/>
          <w:sz w:val="22"/>
          <w:lang w:eastAsia="cs-CZ"/>
        </w:rPr>
        <w:t>T: po podpise uznesenia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b/>
          <w:sz w:val="22"/>
          <w:lang w:eastAsia="cs-CZ"/>
        </w:rPr>
        <w:t>C.2</w:t>
      </w:r>
      <w:r w:rsidRPr="001B6F31">
        <w:rPr>
          <w:rFonts w:ascii="Arial" w:hAnsi="Arial" w:cs="Arial"/>
          <w:sz w:val="22"/>
          <w:lang w:eastAsia="cs-CZ"/>
        </w:rPr>
        <w:t>. v spolupráci s Komisiou majetku, investícií a verejného obstarávania predložiť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cs-CZ"/>
        </w:rPr>
      </w:pPr>
      <w:r w:rsidRPr="001B6F31">
        <w:rPr>
          <w:rFonts w:ascii="Arial" w:hAnsi="Arial" w:cs="Arial"/>
          <w:sz w:val="22"/>
          <w:lang w:eastAsia="cs-CZ"/>
        </w:rPr>
        <w:t>Zastupiteľstvu Bratislavského samosprávneho kraja po vykonaní verejnej obchodnej súťaže návrh na predaj nehnuteľného majetku.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sz w:val="22"/>
          <w:lang w:eastAsia="cs-CZ"/>
        </w:rPr>
        <w:tab/>
      </w:r>
      <w:r w:rsidRPr="001B6F31">
        <w:rPr>
          <w:rFonts w:ascii="Arial" w:hAnsi="Arial" w:cs="Arial"/>
          <w:b/>
          <w:sz w:val="22"/>
          <w:lang w:eastAsia="cs-CZ"/>
        </w:rPr>
        <w:t>T: po vykonaní OVS</w:t>
      </w:r>
    </w:p>
    <w:p w:rsidR="008F3858" w:rsidRPr="001B6F31" w:rsidRDefault="008F3858" w:rsidP="008F3858">
      <w:pPr>
        <w:jc w:val="both"/>
        <w:rPr>
          <w:rFonts w:ascii="Arial" w:hAnsi="Arial" w:cs="Arial"/>
          <w:b/>
          <w:sz w:val="22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b/>
          <w:sz w:val="22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b/>
          <w:sz w:val="22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b/>
          <w:sz w:val="22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b/>
          <w:sz w:val="22"/>
        </w:rPr>
        <w:t>s podmienkami:</w:t>
      </w:r>
    </w:p>
    <w:p w:rsidR="008F3858" w:rsidRPr="001B6F31" w:rsidRDefault="008F3858" w:rsidP="008F3858">
      <w:pPr>
        <w:jc w:val="both"/>
        <w:rPr>
          <w:rFonts w:ascii="Arial" w:hAnsi="Arial" w:cs="Arial"/>
          <w:b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kupujúci podpíše kúpnu zmluvu do 60 dní od schválenia uznesenia v Zastupiteľstve Bratislavského samosprávneho kraja s tým, že ak v tejto lehote kupujúci nepodpíše kúpnu zmluvu, uznesenie stráca platnosť.</w:t>
      </w:r>
    </w:p>
    <w:p w:rsidR="008F3858" w:rsidRPr="001B6F31" w:rsidRDefault="008F3858" w:rsidP="008F3858">
      <w:pPr>
        <w:contextualSpacing/>
        <w:jc w:val="both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lastRenderedPageBreak/>
        <w:t>kupujúci uhradí kúpnu cenu do 30-tich dní od podpísania kúpnej zmluvy obidvoma zmluvnými stranami.</w:t>
      </w:r>
    </w:p>
    <w:p w:rsidR="008F3858" w:rsidRPr="001B6F31" w:rsidRDefault="008F3858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Default="00CA7331" w:rsidP="00CA7331">
      <w:pPr>
        <w:rPr>
          <w:rFonts w:ascii="Arial" w:hAnsi="Arial" w:cs="Arial"/>
        </w:rPr>
      </w:pPr>
    </w:p>
    <w:p w:rsidR="004229D9" w:rsidRPr="001B6F31" w:rsidRDefault="004229D9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4229D9" w:rsidRPr="001B6F31" w:rsidRDefault="00EB50AF" w:rsidP="004229D9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29D9" w:rsidRPr="001B6F31">
        <w:rPr>
          <w:rFonts w:ascii="Arial" w:hAnsi="Arial" w:cs="Arial"/>
        </w:rPr>
        <w:tab/>
        <w:t xml:space="preserve">Ing. </w:t>
      </w:r>
      <w:proofErr w:type="spellStart"/>
      <w:r w:rsidR="004229D9" w:rsidRPr="001B6F31">
        <w:rPr>
          <w:rFonts w:ascii="Arial" w:hAnsi="Arial" w:cs="Arial"/>
        </w:rPr>
        <w:t>István</w:t>
      </w:r>
      <w:proofErr w:type="spellEnd"/>
      <w:r w:rsidR="004229D9" w:rsidRPr="001B6F31">
        <w:rPr>
          <w:rFonts w:ascii="Arial" w:hAnsi="Arial" w:cs="Arial"/>
        </w:rPr>
        <w:t xml:space="preserve"> </w:t>
      </w:r>
      <w:proofErr w:type="spellStart"/>
      <w:r w:rsidR="004229D9" w:rsidRPr="001B6F31">
        <w:rPr>
          <w:rFonts w:ascii="Arial" w:hAnsi="Arial" w:cs="Arial"/>
        </w:rPr>
        <w:t>Pomichal</w:t>
      </w:r>
      <w:proofErr w:type="spellEnd"/>
      <w:r w:rsidR="004229D9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8F3858" w:rsidRPr="001B6F31" w:rsidRDefault="004229D9" w:rsidP="004229D9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sz w:val="22"/>
          <w:szCs w:val="22"/>
        </w:rPr>
        <w:t xml:space="preserve"> </w:t>
      </w:r>
      <w:r w:rsidR="008F3858" w:rsidRPr="001B6F31">
        <w:rPr>
          <w:rFonts w:ascii="Arial" w:hAnsi="Arial" w:cs="Arial"/>
          <w:sz w:val="22"/>
          <w:szCs w:val="22"/>
        </w:rPr>
        <w:br w:type="page"/>
      </w:r>
    </w:p>
    <w:p w:rsidR="001B6F31" w:rsidRPr="001B6F31" w:rsidRDefault="001B6F31" w:rsidP="001B6F31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1B6F31" w:rsidRPr="001B6F31" w:rsidRDefault="001B6F31" w:rsidP="001B6F31">
      <w:pPr>
        <w:jc w:val="center"/>
        <w:rPr>
          <w:rFonts w:ascii="Arial" w:hAnsi="Arial" w:cs="Arial"/>
          <w:b/>
          <w:sz w:val="32"/>
          <w:szCs w:val="32"/>
        </w:rPr>
      </w:pPr>
    </w:p>
    <w:p w:rsidR="001B6F31" w:rsidRPr="001B6F31" w:rsidRDefault="001B6F31" w:rsidP="001B6F31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Určenie prebytočného majetku a vyhlásenie OVS na predaj nehnuteľného </w:t>
      </w:r>
      <w:proofErr w:type="spellStart"/>
      <w:r w:rsidRPr="001B6F31">
        <w:rPr>
          <w:rFonts w:ascii="Arial" w:hAnsi="Arial" w:cs="Arial"/>
          <w:b/>
        </w:rPr>
        <w:t>majetku-areálu</w:t>
      </w:r>
      <w:proofErr w:type="spellEnd"/>
      <w:r w:rsidRPr="001B6F31">
        <w:rPr>
          <w:rFonts w:ascii="Arial" w:hAnsi="Arial" w:cs="Arial"/>
          <w:b/>
        </w:rPr>
        <w:t xml:space="preserve"> bývalej Strednej priemyselnej školy chemickej, </w:t>
      </w:r>
    </w:p>
    <w:p w:rsidR="001B6F31" w:rsidRPr="001B6F31" w:rsidRDefault="001B6F31" w:rsidP="001B6F31">
      <w:pPr>
        <w:jc w:val="center"/>
        <w:rPr>
          <w:rFonts w:ascii="Arial" w:hAnsi="Arial" w:cs="Arial"/>
          <w:b/>
          <w:u w:val="single"/>
        </w:rPr>
      </w:pPr>
      <w:r w:rsidRPr="001B6F31">
        <w:rPr>
          <w:rFonts w:ascii="Arial" w:hAnsi="Arial" w:cs="Arial"/>
          <w:b/>
        </w:rPr>
        <w:t>Račianska č.78 -  80, Bratislava __________________________________________________________________</w:t>
      </w:r>
    </w:p>
    <w:p w:rsidR="001B6F31" w:rsidRPr="001B6F31" w:rsidRDefault="001B6F31" w:rsidP="001B6F31">
      <w:pPr>
        <w:rPr>
          <w:rFonts w:ascii="Arial" w:hAnsi="Arial" w:cs="Arial"/>
          <w:iCs/>
          <w:sz w:val="22"/>
          <w:szCs w:val="22"/>
        </w:rPr>
      </w:pPr>
      <w:r w:rsidRPr="001B6F31">
        <w:rPr>
          <w:rFonts w:ascii="Arial" w:hAnsi="Arial" w:cs="Arial"/>
          <w:b/>
          <w:sz w:val="36"/>
          <w:szCs w:val="36"/>
        </w:rPr>
        <w:t xml:space="preserve">     </w:t>
      </w:r>
      <w:r w:rsidRPr="001B6F31">
        <w:rPr>
          <w:rFonts w:ascii="Arial" w:hAnsi="Arial" w:cs="Arial"/>
          <w:b/>
          <w:sz w:val="36"/>
          <w:szCs w:val="36"/>
        </w:rPr>
        <w:tab/>
      </w:r>
    </w:p>
    <w:p w:rsidR="001B6F31" w:rsidRPr="001B6F31" w:rsidRDefault="001B6F31" w:rsidP="001B6F31">
      <w:pPr>
        <w:jc w:val="center"/>
        <w:rPr>
          <w:rFonts w:ascii="Arial" w:hAnsi="Arial" w:cs="Arial"/>
        </w:rPr>
      </w:pPr>
    </w:p>
    <w:p w:rsidR="001B6F31" w:rsidRPr="001B6F31" w:rsidRDefault="001B6F31" w:rsidP="001B6F31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UZNESENIE č. 51 / 2015</w:t>
      </w:r>
    </w:p>
    <w:p w:rsidR="001B6F31" w:rsidRPr="001B6F31" w:rsidRDefault="001B6F31" w:rsidP="001B6F31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 06. 2015</w:t>
      </w:r>
    </w:p>
    <w:p w:rsidR="001B6F31" w:rsidRPr="001B6F31" w:rsidRDefault="001B6F31" w:rsidP="001B6F31">
      <w:pPr>
        <w:jc w:val="center"/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B6F31" w:rsidRPr="001B6F31" w:rsidRDefault="001B6F31" w:rsidP="001B6F31">
      <w:pPr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tabs>
          <w:tab w:val="left" w:pos="3508"/>
        </w:tabs>
        <w:jc w:val="center"/>
        <w:rPr>
          <w:rFonts w:ascii="Arial" w:hAnsi="Arial" w:cs="Arial"/>
          <w:b/>
        </w:rPr>
      </w:pPr>
    </w:p>
    <w:p w:rsidR="001B6F31" w:rsidRPr="001B6F31" w:rsidRDefault="001B6F31" w:rsidP="001B6F31">
      <w:pPr>
        <w:tabs>
          <w:tab w:val="left" w:pos="3508"/>
        </w:tabs>
        <w:jc w:val="center"/>
        <w:rPr>
          <w:rFonts w:ascii="Arial" w:hAnsi="Arial" w:cs="Arial"/>
        </w:rPr>
      </w:pPr>
      <w:r w:rsidRPr="001B6F31">
        <w:rPr>
          <w:rFonts w:ascii="Arial" w:hAnsi="Arial" w:cs="Arial"/>
          <w:b/>
        </w:rPr>
        <w:t xml:space="preserve">A.  r o z h o d l o            </w:t>
      </w:r>
    </w:p>
    <w:p w:rsidR="001B6F31" w:rsidRPr="001B6F31" w:rsidRDefault="001B6F31" w:rsidP="001B6F31">
      <w:pPr>
        <w:tabs>
          <w:tab w:val="left" w:pos="3508"/>
        </w:tabs>
        <w:jc w:val="center"/>
        <w:rPr>
          <w:rFonts w:ascii="Arial" w:hAnsi="Arial" w:cs="Arial"/>
        </w:rPr>
      </w:pPr>
    </w:p>
    <w:p w:rsidR="001B6F31" w:rsidRPr="001B6F31" w:rsidRDefault="001B6F31" w:rsidP="001B6F31">
      <w:pPr>
        <w:tabs>
          <w:tab w:val="left" w:pos="3508"/>
        </w:tabs>
        <w:jc w:val="center"/>
        <w:rPr>
          <w:rFonts w:ascii="Arial" w:hAnsi="Arial" w:cs="Arial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o prebytočnosti nasledovných nehnuteľností ku dňu  1.7.2015 a to  :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6F31">
        <w:rPr>
          <w:rFonts w:ascii="Arial" w:hAnsi="Arial" w:cs="Arial"/>
          <w:b/>
          <w:sz w:val="22"/>
          <w:szCs w:val="22"/>
          <w:u w:val="single"/>
        </w:rPr>
        <w:t xml:space="preserve">pozemkov a stavieb v areáli v správe  Strednej odbornej školy chemickej, Vlčie hrdlo, 821 07 Bratislava, </w:t>
      </w: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6F31" w:rsidRPr="001B6F31" w:rsidRDefault="001B6F31" w:rsidP="001B6F31">
      <w:pPr>
        <w:ind w:left="360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 vedených na LV č. 4196: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parcely č. 13418/1   zastavané plochy a nádvoria o výmere 1785 m2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parcely č. 13418/2   ostatné plochy o výmere 9449 m2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parcely č. 13418/3   zastavané plochy a nádvoria o výmere 14 m2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parcely č. 13419/1   zastavané plochy a nádvoria o výmere 1924 m2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parcely č. 13419/2   zastavané plochy a nádvoria o výmere 142 m2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parcely č. 13419/3   zastavané plochy a nádvoria o výmere 128 m2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parcely č. 13419/4   zastavané plochy a nádvoria o výmere 12333 m2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parcely č. 13419/5   zastavané plochy a nádvoria o výmere 94 m2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  <w:szCs w:val="22"/>
        </w:rPr>
        <w:t>súp</w:t>
      </w:r>
      <w:proofErr w:type="spellEnd"/>
      <w:r w:rsidRPr="001B6F31">
        <w:rPr>
          <w:rFonts w:ascii="Arial" w:hAnsi="Arial" w:cs="Arial"/>
          <w:sz w:val="22"/>
          <w:szCs w:val="22"/>
        </w:rPr>
        <w:t>. č. 1575 situovanej na parcele č. 13419/1, iná budova (budova školy)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  <w:szCs w:val="22"/>
        </w:rPr>
        <w:t>súp</w:t>
      </w:r>
      <w:proofErr w:type="spellEnd"/>
      <w:r w:rsidRPr="001B6F31">
        <w:rPr>
          <w:rFonts w:ascii="Arial" w:hAnsi="Arial" w:cs="Arial"/>
          <w:sz w:val="22"/>
          <w:szCs w:val="22"/>
        </w:rPr>
        <w:t>. č. 1576 situovanej na parcele č. 13418/1, iná budova (budova internátu)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  <w:szCs w:val="22"/>
        </w:rPr>
        <w:t>súp</w:t>
      </w:r>
      <w:proofErr w:type="spellEnd"/>
      <w:r w:rsidRPr="001B6F31">
        <w:rPr>
          <w:rFonts w:ascii="Arial" w:hAnsi="Arial" w:cs="Arial"/>
          <w:sz w:val="22"/>
          <w:szCs w:val="22"/>
        </w:rPr>
        <w:t>. č. 1576 situovanej na parcele č. 13418/3, spojovacia chodba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  <w:szCs w:val="22"/>
        </w:rPr>
        <w:t>súp</w:t>
      </w:r>
      <w:proofErr w:type="spellEnd"/>
      <w:r w:rsidRPr="001B6F31">
        <w:rPr>
          <w:rFonts w:ascii="Arial" w:hAnsi="Arial" w:cs="Arial"/>
          <w:sz w:val="22"/>
          <w:szCs w:val="22"/>
        </w:rPr>
        <w:t>. č. 1576 situovanej na parcele č. 13419/5, spojovacia chodba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  <w:szCs w:val="22"/>
        </w:rPr>
        <w:t>súp</w:t>
      </w:r>
      <w:proofErr w:type="spellEnd"/>
      <w:r w:rsidRPr="001B6F31">
        <w:rPr>
          <w:rFonts w:ascii="Arial" w:hAnsi="Arial" w:cs="Arial"/>
          <w:sz w:val="22"/>
          <w:szCs w:val="22"/>
        </w:rPr>
        <w:t>. č. 11726 situovanej na parcele č. 13419/2, garáže</w:t>
      </w:r>
    </w:p>
    <w:p w:rsidR="001B6F31" w:rsidRPr="001B6F31" w:rsidRDefault="001B6F31" w:rsidP="001B6F3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stavby </w:t>
      </w:r>
      <w:proofErr w:type="spellStart"/>
      <w:r w:rsidRPr="001B6F31">
        <w:rPr>
          <w:rFonts w:ascii="Arial" w:hAnsi="Arial" w:cs="Arial"/>
          <w:sz w:val="22"/>
          <w:szCs w:val="22"/>
        </w:rPr>
        <w:t>súp</w:t>
      </w:r>
      <w:proofErr w:type="spellEnd"/>
      <w:r w:rsidRPr="001B6F31">
        <w:rPr>
          <w:rFonts w:ascii="Arial" w:hAnsi="Arial" w:cs="Arial"/>
          <w:sz w:val="22"/>
          <w:szCs w:val="22"/>
        </w:rPr>
        <w:t>. č. 11727 situovanej na parcele č. 13419/3, sklad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nachádzajúcich sa v katastrálnom území  Bratislava III Nové Mesto, ako areál bývalej SOŠ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chemickej Račianska 78 – 80,</w:t>
      </w:r>
    </w:p>
    <w:p w:rsidR="001B6F31" w:rsidRPr="001B6F31" w:rsidRDefault="001B6F31" w:rsidP="001B6F31">
      <w:p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B.  v y h l a s u j e</w:t>
      </w:r>
    </w:p>
    <w:p w:rsidR="001B6F31" w:rsidRPr="001B6F31" w:rsidRDefault="001B6F31" w:rsidP="001B6F31"/>
    <w:p w:rsidR="001B6F31" w:rsidRPr="001B6F31" w:rsidRDefault="001B6F31" w:rsidP="001B6F31">
      <w:pPr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B.1.</w:t>
      </w:r>
      <w:r w:rsidRPr="001B6F31">
        <w:rPr>
          <w:rFonts w:ascii="Arial" w:hAnsi="Arial" w:cs="Arial"/>
          <w:sz w:val="22"/>
          <w:szCs w:val="22"/>
        </w:rPr>
        <w:t xml:space="preserve"> obchodnú verejnú súťaž na predaj prebytočného majetku uvedeného v časti A. systémom elektronickej aukcie 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B.2.</w:t>
      </w:r>
      <w:r w:rsidRPr="001B6F31">
        <w:rPr>
          <w:rFonts w:ascii="Arial" w:hAnsi="Arial" w:cs="Arial"/>
          <w:sz w:val="22"/>
          <w:szCs w:val="22"/>
        </w:rPr>
        <w:t xml:space="preserve"> záväzné kritérium pre vyhodnotenie ponúk – cena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center"/>
        <w:rPr>
          <w:rFonts w:ascii="Arial" w:hAnsi="Arial" w:cs="Arial"/>
          <w:b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1B6F31" w:rsidRPr="001B6F31" w:rsidRDefault="001B6F31" w:rsidP="001B6F31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C.  u k l a d á</w:t>
      </w:r>
    </w:p>
    <w:p w:rsidR="001B6F31" w:rsidRPr="001B6F31" w:rsidRDefault="001B6F31" w:rsidP="001B6F31">
      <w:pPr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riaditeľovi Úradu Bratislavského samosprávneho kraja: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C.1.</w:t>
      </w:r>
      <w:r w:rsidRPr="001B6F31">
        <w:rPr>
          <w:rFonts w:ascii="Arial" w:hAnsi="Arial" w:cs="Arial"/>
          <w:sz w:val="22"/>
          <w:szCs w:val="22"/>
        </w:rPr>
        <w:t xml:space="preserve"> zverejniť oznámenie o vyhlásení obchodnej verejnej súťaže na Úradnej tabuli Bratislavského samosprávneho kraja, internetovej stránke Bratislavského samosprávneho kraja a v regionálnej tlači,</w:t>
      </w: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1B6F31">
        <w:rPr>
          <w:rFonts w:ascii="Arial" w:hAnsi="Arial" w:cs="Arial"/>
          <w:b/>
          <w:sz w:val="22"/>
          <w:szCs w:val="22"/>
        </w:rPr>
        <w:t>T: po podpise uznesenia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C.2.</w:t>
      </w:r>
      <w:r w:rsidRPr="001B6F31">
        <w:rPr>
          <w:rFonts w:ascii="Arial" w:hAnsi="Arial" w:cs="Arial"/>
          <w:sz w:val="22"/>
          <w:szCs w:val="22"/>
        </w:rPr>
        <w:t xml:space="preserve"> v spolupráci s Komisiou majetku, investícií a verejného obstarávania predložiť Zastupiteľstvu Bratislavského samosprávneho kraja po vykonaní obchodnej verejnej súťaže návrh na predaj nehnuteľného majetku.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1B6F31">
        <w:rPr>
          <w:rFonts w:ascii="Arial" w:hAnsi="Arial" w:cs="Arial"/>
          <w:b/>
          <w:sz w:val="22"/>
          <w:szCs w:val="22"/>
        </w:rPr>
        <w:t>T: po vykonaní OVS</w:t>
      </w: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</w:rPr>
      </w:pPr>
      <w:r w:rsidRPr="001B6F31">
        <w:rPr>
          <w:rFonts w:ascii="Arial" w:hAnsi="Arial" w:cs="Arial"/>
          <w:b/>
          <w:sz w:val="22"/>
          <w:szCs w:val="22"/>
        </w:rPr>
        <w:t>C.3.</w:t>
      </w:r>
      <w:r w:rsidRPr="001B6F31">
        <w:rPr>
          <w:rFonts w:ascii="Arial" w:hAnsi="Arial" w:cs="Arial"/>
          <w:sz w:val="22"/>
          <w:szCs w:val="22"/>
        </w:rPr>
        <w:t xml:space="preserve"> zabezpečiť, aby n</w:t>
      </w:r>
      <w:r w:rsidRPr="001B6F31">
        <w:rPr>
          <w:rFonts w:ascii="Arial" w:hAnsi="Arial" w:cs="Arial"/>
        </w:rPr>
        <w:t>edaňové kapitálové príjmy z predaja predmetného prebytočného nehnuteľného majetku boli v budúcnosti účelovo viazané výhradne ako kapitálové výdavky určené na rekonštrukcie nehnuteľností v správe školských zariadení v zriaďovateľskej pôsobnosti Bratislavského samosprávneho kraja.</w:t>
      </w: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1B6F31">
        <w:rPr>
          <w:rFonts w:ascii="Arial" w:hAnsi="Arial" w:cs="Arial"/>
          <w:b/>
          <w:sz w:val="22"/>
          <w:szCs w:val="22"/>
        </w:rPr>
        <w:t>T: priebežne</w:t>
      </w: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s podmienkami:</w:t>
      </w: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jc w:val="both"/>
        <w:rPr>
          <w:rFonts w:ascii="Arial" w:hAnsi="Arial" w:cs="Arial"/>
          <w:b/>
          <w:sz w:val="22"/>
          <w:szCs w:val="22"/>
        </w:rPr>
      </w:pPr>
    </w:p>
    <w:p w:rsidR="001B6F31" w:rsidRPr="001B6F31" w:rsidRDefault="001B6F31" w:rsidP="001B6F31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kupujúci podpíše kúpnu zmluvu do 60 dní od schválenia uznesenia v Zastupiteľstve Bratislavského samosprávneho kraja s tým, že ak v tejto lehote nájomca nepodpíše kúpnu zmluvu, uznesenie stráca platnosť,</w:t>
      </w:r>
    </w:p>
    <w:p w:rsidR="001B6F31" w:rsidRPr="001B6F31" w:rsidRDefault="001B6F31" w:rsidP="001B6F3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kupujúci uhradí kúpnu cenu do 30 dní od podpísania kúpnej zmluvy obidvoma kúpnymi stranami,</w:t>
      </w:r>
    </w:p>
    <w:p w:rsidR="001B6F31" w:rsidRPr="001B6F31" w:rsidRDefault="001B6F31" w:rsidP="001B6F31">
      <w:pPr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kupujúci berie na vedomie, že budova internátu je „zaťažená“ obývaným priestorom o výmere 64,31 m2 a súhlasí s prevzatím  všetkých  práv a povinností vyplývajúcich  z nájomného vzťahu, </w:t>
      </w:r>
    </w:p>
    <w:p w:rsidR="001B6F31" w:rsidRPr="001B6F31" w:rsidRDefault="001B6F31" w:rsidP="001B6F3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numPr>
          <w:ilvl w:val="0"/>
          <w:numId w:val="48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kupujúci berie na vedomie, že v suteréne budovy internátu sa nachádzajú 2 CO kryty, ktoré sú súčasťou internátu,</w:t>
      </w:r>
    </w:p>
    <w:p w:rsidR="001B6F31" w:rsidRPr="001B6F31" w:rsidRDefault="001B6F31" w:rsidP="001B6F31">
      <w:pPr>
        <w:ind w:left="708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numPr>
          <w:ilvl w:val="0"/>
          <w:numId w:val="48"/>
        </w:num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na pozemok p. č. 13418/2   ostatné plochy o výmere 9449 m2 sa zriaďuje predkupné právo ako vecné bremeno in </w:t>
      </w:r>
      <w:proofErr w:type="spellStart"/>
      <w:r w:rsidRPr="001B6F31">
        <w:rPr>
          <w:rFonts w:ascii="Arial" w:hAnsi="Arial" w:cs="Arial"/>
          <w:sz w:val="22"/>
          <w:szCs w:val="22"/>
        </w:rPr>
        <w:t>rem</w:t>
      </w:r>
      <w:proofErr w:type="spellEnd"/>
      <w:r w:rsidRPr="001B6F31">
        <w:rPr>
          <w:rFonts w:ascii="Arial" w:hAnsi="Arial" w:cs="Arial"/>
          <w:sz w:val="22"/>
          <w:szCs w:val="22"/>
        </w:rPr>
        <w:t xml:space="preserve">, spočívajúce v povinnosti kupujúceho (víťaza OVS) ponúknuť uvedený pozemok na predaj predávajúcemu (BSK), a to v prípade, ak sa kedykoľvek v budúcnosti rozhodne previesť vlastnícke právo k uvedenej parcele alebo jej akejkoľvek časti, a to za cenu zodpovedajúcu kúpnej cene, za ktorú tieto pozemky nadobudol. Uvedené vecné bremeno BSK neuplatní </w:t>
      </w:r>
      <w:r w:rsidRPr="001B6F31">
        <w:rPr>
          <w:rFonts w:ascii="Arial" w:hAnsi="Arial" w:cs="Arial"/>
          <w:sz w:val="22"/>
          <w:szCs w:val="22"/>
        </w:rPr>
        <w:lastRenderedPageBreak/>
        <w:t>v prípade, ak kupujúci (víťaz OVS) uhradí predávajúcemu (BSK) doplatok kúpnej ceny vo výške 400.000,-€.</w:t>
      </w:r>
    </w:p>
    <w:p w:rsidR="001B6F31" w:rsidRPr="001B6F31" w:rsidRDefault="001B6F31" w:rsidP="001B6F31">
      <w:pPr>
        <w:tabs>
          <w:tab w:val="left" w:pos="352"/>
        </w:tabs>
        <w:jc w:val="both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tabs>
          <w:tab w:val="left" w:pos="352"/>
        </w:tabs>
        <w:jc w:val="both"/>
        <w:rPr>
          <w:rFonts w:ascii="Trebuchet MS" w:hAnsi="Trebuchet MS" w:cs="Arial"/>
          <w:sz w:val="22"/>
          <w:szCs w:val="22"/>
        </w:rPr>
      </w:pPr>
    </w:p>
    <w:p w:rsidR="001B6F31" w:rsidRPr="001B6F31" w:rsidRDefault="001B6F31" w:rsidP="001B6F31">
      <w:pPr>
        <w:rPr>
          <w:rFonts w:ascii="Arial" w:hAnsi="Arial" w:cs="Arial"/>
        </w:rPr>
      </w:pPr>
    </w:p>
    <w:p w:rsidR="001B6F31" w:rsidRPr="001B6F31" w:rsidRDefault="001B6F31" w:rsidP="001B6F31">
      <w:pPr>
        <w:rPr>
          <w:rFonts w:ascii="Arial" w:hAnsi="Arial" w:cs="Arial"/>
        </w:rPr>
      </w:pPr>
    </w:p>
    <w:p w:rsidR="001B6F31" w:rsidRPr="001B6F31" w:rsidRDefault="001B6F31" w:rsidP="001B6F31">
      <w:pPr>
        <w:rPr>
          <w:rFonts w:ascii="Arial" w:hAnsi="Arial" w:cs="Arial"/>
        </w:rPr>
      </w:pPr>
    </w:p>
    <w:p w:rsidR="001B6F31" w:rsidRDefault="001B6F31" w:rsidP="001B6F31">
      <w:pPr>
        <w:rPr>
          <w:rFonts w:ascii="Arial" w:hAnsi="Arial" w:cs="Arial"/>
        </w:rPr>
      </w:pPr>
    </w:p>
    <w:p w:rsidR="004229D9" w:rsidRDefault="004229D9" w:rsidP="001B6F31">
      <w:pPr>
        <w:rPr>
          <w:rFonts w:ascii="Arial" w:hAnsi="Arial" w:cs="Arial"/>
        </w:rPr>
      </w:pPr>
    </w:p>
    <w:p w:rsidR="004229D9" w:rsidRDefault="004229D9" w:rsidP="001B6F31">
      <w:pPr>
        <w:rPr>
          <w:rFonts w:ascii="Arial" w:hAnsi="Arial" w:cs="Arial"/>
        </w:rPr>
      </w:pPr>
    </w:p>
    <w:p w:rsidR="004229D9" w:rsidRDefault="004229D9" w:rsidP="001B6F31">
      <w:pPr>
        <w:rPr>
          <w:rFonts w:ascii="Arial" w:hAnsi="Arial" w:cs="Arial"/>
        </w:rPr>
      </w:pPr>
    </w:p>
    <w:p w:rsidR="004229D9" w:rsidRDefault="004229D9" w:rsidP="001B6F31">
      <w:pPr>
        <w:rPr>
          <w:rFonts w:ascii="Arial" w:hAnsi="Arial" w:cs="Arial"/>
        </w:rPr>
      </w:pPr>
    </w:p>
    <w:p w:rsidR="004229D9" w:rsidRDefault="004229D9" w:rsidP="001B6F31">
      <w:pPr>
        <w:rPr>
          <w:rFonts w:ascii="Arial" w:hAnsi="Arial" w:cs="Arial"/>
        </w:rPr>
      </w:pPr>
    </w:p>
    <w:p w:rsidR="004229D9" w:rsidRDefault="004229D9" w:rsidP="001B6F31">
      <w:pPr>
        <w:rPr>
          <w:rFonts w:ascii="Arial" w:hAnsi="Arial" w:cs="Arial"/>
        </w:rPr>
      </w:pPr>
    </w:p>
    <w:p w:rsidR="004229D9" w:rsidRPr="001B6F31" w:rsidRDefault="004229D9" w:rsidP="001B6F31">
      <w:pPr>
        <w:rPr>
          <w:rFonts w:ascii="Arial" w:hAnsi="Arial" w:cs="Arial"/>
        </w:rPr>
      </w:pPr>
    </w:p>
    <w:p w:rsidR="001B6F31" w:rsidRPr="001B6F31" w:rsidRDefault="001B6F31" w:rsidP="001B6F31">
      <w:pPr>
        <w:rPr>
          <w:rFonts w:ascii="Arial" w:hAnsi="Arial" w:cs="Arial"/>
        </w:rPr>
      </w:pPr>
    </w:p>
    <w:p w:rsidR="004229D9" w:rsidRPr="001B6F31" w:rsidRDefault="00EB50AF" w:rsidP="004229D9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29D9" w:rsidRPr="001B6F31">
        <w:rPr>
          <w:rFonts w:ascii="Arial" w:hAnsi="Arial" w:cs="Arial"/>
        </w:rPr>
        <w:t xml:space="preserve">Ing. </w:t>
      </w:r>
      <w:proofErr w:type="spellStart"/>
      <w:r w:rsidR="004229D9" w:rsidRPr="001B6F31">
        <w:rPr>
          <w:rFonts w:ascii="Arial" w:hAnsi="Arial" w:cs="Arial"/>
        </w:rPr>
        <w:t>István</w:t>
      </w:r>
      <w:proofErr w:type="spellEnd"/>
      <w:r w:rsidR="004229D9" w:rsidRPr="001B6F31">
        <w:rPr>
          <w:rFonts w:ascii="Arial" w:hAnsi="Arial" w:cs="Arial"/>
        </w:rPr>
        <w:t xml:space="preserve"> </w:t>
      </w:r>
      <w:proofErr w:type="spellStart"/>
      <w:r w:rsidR="004229D9" w:rsidRPr="001B6F31">
        <w:rPr>
          <w:rFonts w:ascii="Arial" w:hAnsi="Arial" w:cs="Arial"/>
        </w:rPr>
        <w:t>Pomichal</w:t>
      </w:r>
      <w:proofErr w:type="spellEnd"/>
      <w:r w:rsidR="004229D9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1B6F31" w:rsidRPr="001B6F31" w:rsidRDefault="004229D9" w:rsidP="004229D9">
      <w:pPr>
        <w:tabs>
          <w:tab w:val="left" w:pos="352"/>
        </w:tabs>
        <w:jc w:val="center"/>
        <w:rPr>
          <w:rFonts w:ascii="Trebuchet MS" w:hAnsi="Trebuchet MS" w:cs="Arial"/>
          <w:sz w:val="22"/>
          <w:szCs w:val="22"/>
        </w:rPr>
      </w:pPr>
      <w:r w:rsidRPr="001B6F31">
        <w:rPr>
          <w:rFonts w:ascii="Arial" w:hAnsi="Arial" w:cs="Arial"/>
        </w:rPr>
        <w:t>Bratislavského samosprávneho kraja</w:t>
      </w:r>
    </w:p>
    <w:p w:rsidR="001B6F31" w:rsidRPr="001B6F31" w:rsidRDefault="001B6F31" w:rsidP="001B6F31">
      <w:pPr>
        <w:tabs>
          <w:tab w:val="left" w:pos="352"/>
        </w:tabs>
        <w:jc w:val="both"/>
        <w:rPr>
          <w:rFonts w:ascii="Trebuchet MS" w:hAnsi="Trebuchet MS" w:cs="Arial"/>
          <w:sz w:val="22"/>
          <w:szCs w:val="22"/>
        </w:rPr>
      </w:pPr>
    </w:p>
    <w:p w:rsidR="001B6F31" w:rsidRPr="001B6F31" w:rsidRDefault="001B6F31" w:rsidP="001B6F31">
      <w:pPr>
        <w:rPr>
          <w:rFonts w:ascii="Arial" w:hAnsi="Arial" w:cs="Arial"/>
        </w:rPr>
      </w:pPr>
    </w:p>
    <w:p w:rsidR="001B6F31" w:rsidRPr="001B6F31" w:rsidRDefault="001B6F31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1B6F31" w:rsidRPr="001B6F31" w:rsidRDefault="001B6F31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br w:type="page"/>
      </w:r>
    </w:p>
    <w:p w:rsidR="008F3858" w:rsidRPr="001B6F31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>Návrh</w:t>
      </w:r>
    </w:p>
    <w:p w:rsidR="008F3858" w:rsidRPr="001B6F31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8F3858" w:rsidRPr="001B6F31" w:rsidRDefault="008F3858" w:rsidP="008F385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eastAsia="Calibri" w:hAnsi="Arial" w:cs="Arial"/>
          <w:b/>
        </w:rPr>
        <w:t xml:space="preserve">Schválenie dlhodobého prenájmu stavby – na Krásnohorskej ulici č. 14, v Bratislave – Petržalke, ako </w:t>
      </w:r>
      <w:r w:rsidR="00CA7331" w:rsidRPr="001B6F31">
        <w:rPr>
          <w:rFonts w:ascii="Arial" w:hAnsi="Arial" w:cs="Arial"/>
          <w:b/>
        </w:rPr>
        <w:t>prípad hodný osobitného zreteľa</w:t>
      </w:r>
    </w:p>
    <w:p w:rsidR="008F3858" w:rsidRPr="001B6F31" w:rsidRDefault="008F3858" w:rsidP="008F3858">
      <w:pPr>
        <w:jc w:val="both"/>
        <w:rPr>
          <w:rFonts w:ascii="Arial" w:hAnsi="Arial" w:cs="Arial"/>
          <w:b/>
        </w:rPr>
      </w:pPr>
    </w:p>
    <w:p w:rsidR="008F3858" w:rsidRPr="001B6F31" w:rsidRDefault="008F3858" w:rsidP="008F3858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UZNESENIE  č</w:t>
      </w:r>
      <w:r w:rsidR="00CA7331" w:rsidRPr="001B6F31">
        <w:rPr>
          <w:rFonts w:ascii="Arial" w:hAnsi="Arial" w:cs="Arial"/>
          <w:b/>
        </w:rPr>
        <w:t>. 5</w:t>
      </w:r>
      <w:r w:rsidR="001B6F31" w:rsidRPr="001B6F31">
        <w:rPr>
          <w:rFonts w:ascii="Arial" w:hAnsi="Arial" w:cs="Arial"/>
          <w:b/>
        </w:rPr>
        <w:t>2</w:t>
      </w:r>
      <w:r w:rsidRPr="001B6F31">
        <w:rPr>
          <w:rFonts w:ascii="Arial" w:hAnsi="Arial" w:cs="Arial"/>
          <w:b/>
        </w:rPr>
        <w:t xml:space="preserve"> / 2015</w:t>
      </w:r>
    </w:p>
    <w:p w:rsidR="008F3858" w:rsidRPr="001B6F31" w:rsidRDefault="008F3858" w:rsidP="008F3858">
      <w:pPr>
        <w:tabs>
          <w:tab w:val="left" w:pos="3432"/>
        </w:tabs>
        <w:rPr>
          <w:rFonts w:ascii="Arial" w:hAnsi="Arial" w:cs="Arial"/>
        </w:rPr>
      </w:pP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  <w:sz w:val="22"/>
        </w:rPr>
        <w:t>zo dňa 26.</w:t>
      </w:r>
      <w:r w:rsidR="003C7E3D">
        <w:rPr>
          <w:rFonts w:ascii="Arial" w:hAnsi="Arial" w:cs="Arial"/>
          <w:sz w:val="22"/>
        </w:rPr>
        <w:t xml:space="preserve"> </w:t>
      </w:r>
      <w:r w:rsidRPr="001B6F31">
        <w:rPr>
          <w:rFonts w:ascii="Arial" w:hAnsi="Arial" w:cs="Arial"/>
          <w:sz w:val="22"/>
        </w:rPr>
        <w:t>06.</w:t>
      </w:r>
      <w:r w:rsidR="003C7E3D">
        <w:rPr>
          <w:rFonts w:ascii="Arial" w:hAnsi="Arial" w:cs="Arial"/>
          <w:sz w:val="22"/>
        </w:rPr>
        <w:t xml:space="preserve"> </w:t>
      </w:r>
      <w:r w:rsidRPr="001B6F31">
        <w:rPr>
          <w:rFonts w:ascii="Arial" w:hAnsi="Arial" w:cs="Arial"/>
          <w:sz w:val="22"/>
        </w:rPr>
        <w:t>2015</w:t>
      </w:r>
    </w:p>
    <w:p w:rsidR="008F3858" w:rsidRPr="001B6F31" w:rsidRDefault="008F3858" w:rsidP="008F3858">
      <w:pPr>
        <w:rPr>
          <w:rFonts w:ascii="Arial" w:hAnsi="Arial" w:cs="Arial"/>
        </w:rPr>
      </w:pPr>
    </w:p>
    <w:p w:rsidR="008F3858" w:rsidRPr="001B6F31" w:rsidRDefault="008F3858" w:rsidP="008F3858">
      <w:pPr>
        <w:rPr>
          <w:rFonts w:ascii="Arial" w:hAnsi="Arial" w:cs="Arial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Zastupiteľstvo Bratislavského samosprávneho kraja po prerokovaní materiálu </w:t>
      </w:r>
    </w:p>
    <w:p w:rsidR="008F3858" w:rsidRPr="001B6F31" w:rsidRDefault="008F3858" w:rsidP="008F3858">
      <w:pPr>
        <w:jc w:val="center"/>
        <w:rPr>
          <w:rFonts w:ascii="Arial" w:hAnsi="Arial" w:cs="Arial"/>
        </w:rPr>
      </w:pPr>
    </w:p>
    <w:p w:rsidR="008F3858" w:rsidRPr="001B6F31" w:rsidRDefault="008F3858" w:rsidP="008F3858">
      <w:pPr>
        <w:rPr>
          <w:rFonts w:ascii="Arial" w:hAnsi="Arial" w:cs="Arial"/>
        </w:rPr>
      </w:pPr>
    </w:p>
    <w:p w:rsidR="008F3858" w:rsidRPr="001B6F31" w:rsidRDefault="008F3858" w:rsidP="008F3858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A.  s c h v a ľ u j e </w:t>
      </w:r>
    </w:p>
    <w:p w:rsidR="008F3858" w:rsidRPr="001B6F31" w:rsidRDefault="008F3858" w:rsidP="008F3858">
      <w:pPr>
        <w:jc w:val="both"/>
        <w:rPr>
          <w:rFonts w:ascii="Arial" w:hAnsi="Arial" w:cs="Arial"/>
          <w:b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ako prípad hodný osobitného zreteľa, </w:t>
      </w:r>
    </w:p>
    <w:p w:rsidR="008F3858" w:rsidRPr="001B6F31" w:rsidRDefault="008F3858" w:rsidP="008F3858">
      <w:pPr>
        <w:jc w:val="both"/>
        <w:rPr>
          <w:rFonts w:ascii="Arial" w:hAnsi="Arial" w:cs="Arial"/>
          <w:b/>
          <w:sz w:val="22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sz w:val="22"/>
          <w:u w:val="single"/>
        </w:rPr>
        <w:t>prenájom nehnuteľnosti - stavby</w:t>
      </w:r>
      <w:r w:rsidRPr="001B6F31">
        <w:rPr>
          <w:rFonts w:ascii="Arial" w:hAnsi="Arial" w:cs="Arial"/>
          <w:b/>
          <w:sz w:val="22"/>
        </w:rPr>
        <w:t xml:space="preserve">: </w:t>
      </w:r>
    </w:p>
    <w:p w:rsidR="008F3858" w:rsidRPr="001B6F31" w:rsidRDefault="008F3858" w:rsidP="008F3858">
      <w:pPr>
        <w:jc w:val="both"/>
        <w:rPr>
          <w:rFonts w:ascii="Arial" w:eastAsia="Arial Unicode MS" w:hAnsi="Arial" w:cs="Arial"/>
          <w:sz w:val="22"/>
        </w:rPr>
      </w:pPr>
      <w:r w:rsidRPr="001B6F31">
        <w:rPr>
          <w:rFonts w:ascii="Arial" w:hAnsi="Arial" w:cs="Arial"/>
          <w:sz w:val="22"/>
        </w:rPr>
        <w:t xml:space="preserve">vedenej Okresným úradom Bratislava, Odborom katastrálnym, </w:t>
      </w:r>
      <w:r w:rsidRPr="001B6F31">
        <w:rPr>
          <w:rFonts w:ascii="Arial" w:eastAsia="Arial Unicode MS" w:hAnsi="Arial" w:cs="Arial"/>
          <w:sz w:val="22"/>
        </w:rPr>
        <w:t>na LV č. 3192, k. ú. Petržalka, okres Bratislava V, obec BA - m. č. Petržalka konkrétne:</w:t>
      </w:r>
    </w:p>
    <w:p w:rsidR="008F3858" w:rsidRPr="001B6F31" w:rsidRDefault="008F3858" w:rsidP="008F3858">
      <w:pPr>
        <w:jc w:val="both"/>
        <w:rPr>
          <w:rFonts w:ascii="Arial" w:eastAsia="Arial Unicode MS" w:hAnsi="Arial" w:cs="Arial"/>
          <w:sz w:val="22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sz w:val="22"/>
        </w:rPr>
      </w:pPr>
      <w:r w:rsidRPr="001B6F31">
        <w:rPr>
          <w:rFonts w:ascii="Arial" w:eastAsia="Arial Unicode MS" w:hAnsi="Arial" w:cs="Arial"/>
          <w:sz w:val="22"/>
        </w:rPr>
        <w:t xml:space="preserve">- </w:t>
      </w:r>
      <w:r w:rsidRPr="001B6F31">
        <w:rPr>
          <w:rFonts w:ascii="Arial" w:eastAsia="Arial Unicode MS" w:hAnsi="Arial" w:cs="Arial"/>
          <w:b/>
          <w:sz w:val="22"/>
          <w:u w:val="single"/>
        </w:rPr>
        <w:t xml:space="preserve">budovy </w:t>
      </w:r>
      <w:proofErr w:type="spellStart"/>
      <w:r w:rsidRPr="001B6F31">
        <w:rPr>
          <w:rFonts w:ascii="Arial" w:eastAsia="Arial Unicode MS" w:hAnsi="Arial" w:cs="Arial"/>
          <w:b/>
          <w:sz w:val="22"/>
          <w:u w:val="single"/>
        </w:rPr>
        <w:t>súp</w:t>
      </w:r>
      <w:proofErr w:type="spellEnd"/>
      <w:r w:rsidRPr="001B6F31">
        <w:rPr>
          <w:rFonts w:ascii="Arial" w:eastAsia="Arial Unicode MS" w:hAnsi="Arial" w:cs="Arial"/>
          <w:b/>
          <w:sz w:val="22"/>
          <w:u w:val="single"/>
        </w:rPr>
        <w:t xml:space="preserve"> č. 3127 evidovaná ako objekt pre školstvo, vzdelávanie a výskum</w:t>
      </w:r>
      <w:r w:rsidRPr="001B6F31">
        <w:rPr>
          <w:rFonts w:ascii="Arial" w:eastAsia="Arial Unicode MS" w:hAnsi="Arial" w:cs="Arial"/>
          <w:sz w:val="22"/>
        </w:rPr>
        <w:t xml:space="preserve">, nachádzajúcej sa na parcele č. 2796 evidovanej na LV č. 3952 v prospech </w:t>
      </w:r>
      <w:r w:rsidRPr="001B6F31">
        <w:rPr>
          <w:rFonts w:ascii="Arial" w:hAnsi="Arial" w:cs="Arial"/>
          <w:sz w:val="22"/>
        </w:rPr>
        <w:t xml:space="preserve">spoločnosti PETRŽALKA PLUS, s.r.o., Štúrova č. 11, 811 02 Bratislava, 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podľa ustanovenia § 9a ods.9 písm. c) zákona č. 446/2001 Z. z. o majetku vyšších územných celkov v znení neskorších predpisov, z dôvodu zriadenia materskej škôlky pre obyvateľov mestskej časti BA – Petržalka v záujme predškolskej prípravy a vzdelávania detí, pre potreby mladých rodín, vo verejnom záujme,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nájomcovi: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b/>
          <w:sz w:val="22"/>
        </w:rPr>
        <w:t>Mestská časť Bratislava – Petržalka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proofErr w:type="spellStart"/>
      <w:r w:rsidRPr="001B6F31">
        <w:rPr>
          <w:rFonts w:ascii="Arial" w:hAnsi="Arial" w:cs="Arial"/>
          <w:sz w:val="22"/>
        </w:rPr>
        <w:t>Kutlíkova</w:t>
      </w:r>
      <w:proofErr w:type="spellEnd"/>
      <w:r w:rsidRPr="001B6F31">
        <w:rPr>
          <w:rFonts w:ascii="Arial" w:hAnsi="Arial" w:cs="Arial"/>
          <w:sz w:val="22"/>
        </w:rPr>
        <w:t xml:space="preserve"> 17</w:t>
      </w: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1B6F31">
        <w:rPr>
          <w:rFonts w:ascii="Arial" w:hAnsi="Arial" w:cs="Arial"/>
          <w:sz w:val="22"/>
        </w:rPr>
        <w:t>852 12 Bratislava</w:t>
      </w:r>
    </w:p>
    <w:p w:rsidR="008F3858" w:rsidRPr="001B6F31" w:rsidRDefault="008F3858" w:rsidP="008F3858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IČO: 00603201</w:t>
      </w:r>
    </w:p>
    <w:p w:rsidR="008F3858" w:rsidRPr="001B6F31" w:rsidRDefault="008F3858" w:rsidP="008F3858">
      <w:pPr>
        <w:jc w:val="both"/>
        <w:rPr>
          <w:rFonts w:ascii="Arial" w:hAnsi="Arial" w:cs="Arial"/>
          <w:sz w:val="22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sz w:val="22"/>
        </w:rPr>
      </w:pPr>
      <w:r w:rsidRPr="001B6F31">
        <w:rPr>
          <w:rFonts w:ascii="Arial" w:hAnsi="Arial" w:cs="Arial"/>
          <w:sz w:val="22"/>
        </w:rPr>
        <w:t>S podmienkami:</w:t>
      </w:r>
    </w:p>
    <w:p w:rsidR="008F3858" w:rsidRPr="001B6F31" w:rsidRDefault="008F3858" w:rsidP="008F3858">
      <w:pPr>
        <w:jc w:val="both"/>
        <w:rPr>
          <w:rFonts w:ascii="Arial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nájomca podpíše nájomnú zmluvu do 60 dní od schválenia uznesenia v Zastupiteľstve Bratislavského samosprávneho kraja s tým, že ak v tejto lehote nájomca nepodpíše nájomnú zmluvu, uznesenie stráca platnosť,</w:t>
      </w:r>
    </w:p>
    <w:p w:rsidR="008F3858" w:rsidRPr="001B6F31" w:rsidRDefault="008F3858" w:rsidP="008F3858">
      <w:pPr>
        <w:contextualSpacing/>
        <w:jc w:val="both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contextualSpacing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nájomca bude využívať objekt pre zriadenie materskej škôlky</w:t>
      </w:r>
    </w:p>
    <w:p w:rsidR="008F3858" w:rsidRPr="001B6F31" w:rsidRDefault="008F3858" w:rsidP="008F3858">
      <w:pPr>
        <w:contextualSpacing/>
        <w:jc w:val="both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nájomná zmluva sa uzatvára na dobu 25-tich rokov s povinnosťou nájomcu výhradne na svoje náklady udržiavať predmet nájmu v prevádzkyschopnom stave, a to počas celej doby nájmu,</w:t>
      </w:r>
    </w:p>
    <w:p w:rsidR="008F3858" w:rsidRPr="001B6F31" w:rsidRDefault="008F3858" w:rsidP="008F3858">
      <w:pPr>
        <w:jc w:val="both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nájomné: 1,-€/rok za celý predmet nájmu + daň z nehnuteľnosti,</w:t>
      </w:r>
    </w:p>
    <w:p w:rsidR="008F3858" w:rsidRPr="001B6F31" w:rsidRDefault="008F3858" w:rsidP="008F3858">
      <w:pPr>
        <w:ind w:left="720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predmetom nájmu nie je služobný byt užívaný p. Rovenským,</w:t>
      </w:r>
    </w:p>
    <w:p w:rsidR="008F3858" w:rsidRPr="001B6F31" w:rsidRDefault="008F3858" w:rsidP="008F3858">
      <w:pPr>
        <w:ind w:left="720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nájomca sa zaväzuje preinvestovať do objektu stavby sumu minimálne vo výške 500 000,00-€,  do 5 –</w:t>
      </w:r>
      <w:proofErr w:type="spellStart"/>
      <w:r w:rsidRPr="001B6F31">
        <w:rPr>
          <w:rFonts w:ascii="Arial" w:eastAsiaTheme="minorHAnsi" w:hAnsi="Arial" w:cs="Arial"/>
          <w:sz w:val="22"/>
        </w:rPr>
        <w:t>tich</w:t>
      </w:r>
      <w:proofErr w:type="spellEnd"/>
      <w:r w:rsidRPr="001B6F31">
        <w:rPr>
          <w:rFonts w:ascii="Arial" w:eastAsiaTheme="minorHAnsi" w:hAnsi="Arial" w:cs="Arial"/>
          <w:sz w:val="22"/>
        </w:rPr>
        <w:t xml:space="preserve"> rokov od uzavretia nájomnej zmluvy,</w:t>
      </w:r>
    </w:p>
    <w:p w:rsidR="008F3858" w:rsidRPr="001B6F31" w:rsidRDefault="008F3858" w:rsidP="008F3858">
      <w:pPr>
        <w:ind w:left="720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nájomca sa zaväzuje komplexne zrekonštruovať a zatepliť strešný plášť stavby najneskôr do 30.09.2016,</w:t>
      </w:r>
    </w:p>
    <w:p w:rsidR="008F3858" w:rsidRPr="001B6F31" w:rsidRDefault="008F3858" w:rsidP="008F3858">
      <w:pPr>
        <w:jc w:val="both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 xml:space="preserve">nájomca sa zaväzuje usporiadať právny vzťah k pozemku </w:t>
      </w:r>
    </w:p>
    <w:p w:rsidR="008F3858" w:rsidRPr="001B6F31" w:rsidRDefault="008F3858" w:rsidP="008F3858">
      <w:pPr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/ nadobudnúť vlastnícke právo k pozemku v prospech vlastníka stavby, alebo zriadenie vecného bremena v prospech vlastníka stavby/, a to do 30.09.2016,</w:t>
      </w:r>
    </w:p>
    <w:p w:rsidR="008F3858" w:rsidRPr="001B6F31" w:rsidRDefault="008F3858" w:rsidP="008F3858">
      <w:pPr>
        <w:jc w:val="both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prípadné technické zhodnotenie predmetu nájmu odpisuje nájomca,</w:t>
      </w:r>
    </w:p>
    <w:p w:rsidR="008F3858" w:rsidRPr="001B6F31" w:rsidRDefault="008F3858" w:rsidP="008F3858">
      <w:pPr>
        <w:jc w:val="both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neodpísanú časť technického zhodnotenia predmetu nájmu sa nájomca zaväzuje po skončení dohodnutej doby nájmu bezodplatne previesť do vlastníctva BSK,</w:t>
      </w:r>
    </w:p>
    <w:p w:rsidR="008F3858" w:rsidRPr="001B6F31" w:rsidRDefault="008F3858" w:rsidP="008F3858">
      <w:pPr>
        <w:jc w:val="both"/>
        <w:rPr>
          <w:rFonts w:ascii="Arial" w:eastAsiaTheme="minorHAnsi" w:hAnsi="Arial" w:cs="Arial"/>
          <w:sz w:val="22"/>
        </w:rPr>
      </w:pPr>
    </w:p>
    <w:p w:rsidR="008F3858" w:rsidRPr="001B6F31" w:rsidRDefault="008F3858" w:rsidP="008F3858">
      <w:pPr>
        <w:numPr>
          <w:ilvl w:val="0"/>
          <w:numId w:val="6"/>
        </w:numPr>
        <w:ind w:left="0"/>
        <w:jc w:val="both"/>
        <w:rPr>
          <w:rFonts w:ascii="Arial" w:eastAsiaTheme="minorHAnsi" w:hAnsi="Arial" w:cs="Arial"/>
          <w:sz w:val="22"/>
        </w:rPr>
      </w:pPr>
      <w:r w:rsidRPr="001B6F31">
        <w:rPr>
          <w:rFonts w:ascii="Arial" w:eastAsiaTheme="minorHAnsi" w:hAnsi="Arial" w:cs="Arial"/>
          <w:sz w:val="22"/>
        </w:rPr>
        <w:t>v prípade skončenia nájmu z dôvodov na strane nájomcu sa neodpísaná časť technického zhodnotenia predmetu nájmu titulom zmluvnej pokuty stáva vlastníctvom prenajímateľa.</w:t>
      </w:r>
    </w:p>
    <w:p w:rsidR="008F3858" w:rsidRPr="001B6F31" w:rsidRDefault="008F3858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3858" w:rsidRPr="001B6F31" w:rsidRDefault="008F3858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Default="00CA7331" w:rsidP="00CA7331">
      <w:pPr>
        <w:rPr>
          <w:rFonts w:ascii="Arial" w:hAnsi="Arial" w:cs="Arial"/>
        </w:rPr>
      </w:pPr>
    </w:p>
    <w:p w:rsidR="004229D9" w:rsidRDefault="004229D9" w:rsidP="00CA7331">
      <w:pPr>
        <w:rPr>
          <w:rFonts w:ascii="Arial" w:hAnsi="Arial" w:cs="Arial"/>
        </w:rPr>
      </w:pPr>
    </w:p>
    <w:p w:rsidR="004229D9" w:rsidRPr="001B6F31" w:rsidRDefault="004229D9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CA7331" w:rsidRPr="001B6F31" w:rsidRDefault="00CA7331" w:rsidP="00CA7331">
      <w:pPr>
        <w:rPr>
          <w:rFonts w:ascii="Arial" w:hAnsi="Arial" w:cs="Arial"/>
        </w:rPr>
      </w:pP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8F3858" w:rsidRPr="001B6F31" w:rsidRDefault="004229D9" w:rsidP="004229D9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sz w:val="22"/>
          <w:szCs w:val="22"/>
        </w:rPr>
        <w:t xml:space="preserve"> </w:t>
      </w:r>
      <w:r w:rsidR="008F3858" w:rsidRPr="001B6F31">
        <w:rPr>
          <w:rFonts w:ascii="Arial" w:hAnsi="Arial" w:cs="Arial"/>
          <w:sz w:val="22"/>
          <w:szCs w:val="22"/>
        </w:rPr>
        <w:br w:type="page"/>
      </w:r>
    </w:p>
    <w:p w:rsidR="008F3858" w:rsidRPr="001B6F31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 xml:space="preserve">Návrh </w:t>
      </w:r>
    </w:p>
    <w:p w:rsidR="001B6F31" w:rsidRPr="001B6F31" w:rsidRDefault="001B6F31" w:rsidP="008F3858">
      <w:pPr>
        <w:jc w:val="center"/>
        <w:rPr>
          <w:rFonts w:ascii="Arial" w:hAnsi="Arial" w:cs="Arial"/>
          <w:b/>
          <w:color w:val="FF0000"/>
        </w:rPr>
      </w:pPr>
    </w:p>
    <w:p w:rsidR="008F3858" w:rsidRPr="001B6F31" w:rsidRDefault="008F3858" w:rsidP="008F385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Schválenie kúpy národnej kultúrnej pamiatky synagógy v Senci                                do vlastníctva Bratislavského samosprávneho kraja</w:t>
      </w:r>
    </w:p>
    <w:p w:rsidR="008F3858" w:rsidRPr="001B6F31" w:rsidRDefault="008F3858" w:rsidP="008F3858">
      <w:pPr>
        <w:pBdr>
          <w:bottom w:val="single" w:sz="4" w:space="1" w:color="auto"/>
        </w:pBdr>
        <w:jc w:val="center"/>
        <w:rPr>
          <w:rFonts w:ascii="Arial" w:eastAsia="Calibri" w:hAnsi="Arial" w:cs="Arial"/>
          <w:b/>
          <w:lang w:eastAsia="en-US"/>
        </w:rPr>
      </w:pPr>
      <w:r w:rsidRPr="001B6F31">
        <w:rPr>
          <w:rFonts w:ascii="Arial" w:hAnsi="Arial" w:cs="Arial"/>
          <w:b/>
        </w:rPr>
        <w:t xml:space="preserve">za účelom zriadenia </w:t>
      </w:r>
      <w:r w:rsidRPr="001B6F31">
        <w:rPr>
          <w:rFonts w:ascii="Arial" w:eastAsia="Calibri" w:hAnsi="Arial" w:cs="Arial"/>
          <w:b/>
          <w:lang w:eastAsia="en-US"/>
        </w:rPr>
        <w:t>polyfunkčného kultúrneho centra</w:t>
      </w:r>
    </w:p>
    <w:p w:rsidR="008F3858" w:rsidRPr="001B6F31" w:rsidRDefault="008F3858" w:rsidP="008F385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Bratislavského samosprávneho kraja a stálej expozície židovskej kultúry</w:t>
      </w:r>
    </w:p>
    <w:p w:rsidR="008F3858" w:rsidRPr="001B6F31" w:rsidRDefault="008F3858" w:rsidP="008F385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F3858" w:rsidRPr="001B6F31" w:rsidRDefault="008F3858" w:rsidP="008F3858">
      <w:pPr>
        <w:rPr>
          <w:rFonts w:ascii="Arial" w:hAnsi="Arial" w:cs="Arial"/>
        </w:rPr>
      </w:pPr>
    </w:p>
    <w:p w:rsidR="008F3858" w:rsidRPr="001B6F31" w:rsidRDefault="008F3858" w:rsidP="008F3858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B6F31">
        <w:rPr>
          <w:rFonts w:ascii="Arial" w:hAnsi="Arial" w:cs="Arial"/>
          <w:b/>
        </w:rPr>
        <w:t xml:space="preserve">UZNESENIE č. </w:t>
      </w:r>
      <w:r w:rsidR="001B6F31" w:rsidRPr="001B6F31">
        <w:rPr>
          <w:rFonts w:ascii="Arial" w:hAnsi="Arial" w:cs="Arial"/>
          <w:b/>
        </w:rPr>
        <w:t xml:space="preserve">53 </w:t>
      </w:r>
      <w:r w:rsidRPr="001B6F31">
        <w:rPr>
          <w:rFonts w:ascii="Arial" w:hAnsi="Arial" w:cs="Arial"/>
          <w:b/>
        </w:rPr>
        <w:t>/ 2015</w:t>
      </w:r>
    </w:p>
    <w:p w:rsidR="008F3858" w:rsidRPr="001B6F31" w:rsidRDefault="008F3858" w:rsidP="008F3858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 06. 2015</w:t>
      </w:r>
    </w:p>
    <w:p w:rsidR="008F3858" w:rsidRPr="001B6F31" w:rsidRDefault="008F3858" w:rsidP="008F3858">
      <w:pPr>
        <w:jc w:val="center"/>
        <w:rPr>
          <w:rFonts w:ascii="Arial" w:hAnsi="Arial" w:cs="Arial"/>
        </w:rPr>
      </w:pPr>
    </w:p>
    <w:p w:rsidR="008F3858" w:rsidRPr="001B6F31" w:rsidRDefault="008F3858" w:rsidP="008F3858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8F3858" w:rsidRPr="001B6F31" w:rsidRDefault="008F3858" w:rsidP="008F3858">
      <w:pPr>
        <w:jc w:val="both"/>
        <w:rPr>
          <w:rFonts w:ascii="Arial" w:hAnsi="Arial" w:cs="Arial"/>
          <w:sz w:val="22"/>
          <w:szCs w:val="22"/>
        </w:rPr>
      </w:pPr>
    </w:p>
    <w:p w:rsidR="008F3858" w:rsidRPr="001B6F31" w:rsidRDefault="008F3858" w:rsidP="008F3858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A.  s c h v a ľ u j e </w:t>
      </w:r>
    </w:p>
    <w:p w:rsidR="008F3858" w:rsidRPr="001B6F31" w:rsidRDefault="008F3858" w:rsidP="008F3858">
      <w:pPr>
        <w:jc w:val="both"/>
        <w:rPr>
          <w:rFonts w:ascii="Arial" w:hAnsi="Arial" w:cs="Arial"/>
          <w:sz w:val="22"/>
          <w:szCs w:val="22"/>
        </w:rPr>
      </w:pPr>
    </w:p>
    <w:p w:rsidR="008F3858" w:rsidRPr="001B6F31" w:rsidRDefault="008F3858" w:rsidP="008F385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>kúpu národnej kultúrnej pamiatky synagógy v Senci, a to:</w:t>
      </w:r>
    </w:p>
    <w:p w:rsidR="008F3858" w:rsidRPr="001B6F31" w:rsidRDefault="008F3858" w:rsidP="008F385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stavby súpisné č. 16 – kostol – postavenej na pozemku </w:t>
      </w:r>
      <w:proofErr w:type="spellStart"/>
      <w:r w:rsidRPr="001B6F31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Pr="001B6F31">
        <w:rPr>
          <w:rFonts w:ascii="Arial" w:eastAsia="Calibri" w:hAnsi="Arial" w:cs="Arial"/>
          <w:sz w:val="22"/>
          <w:szCs w:val="22"/>
          <w:lang w:eastAsia="en-US"/>
        </w:rPr>
        <w:t>. č. 3480,</w:t>
      </w:r>
    </w:p>
    <w:p w:rsidR="008F3858" w:rsidRPr="001B6F31" w:rsidRDefault="008F3858" w:rsidP="008F385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pozemku </w:t>
      </w:r>
      <w:proofErr w:type="spellStart"/>
      <w:r w:rsidRPr="001B6F31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Pr="001B6F31">
        <w:rPr>
          <w:rFonts w:ascii="Arial" w:eastAsia="Calibri" w:hAnsi="Arial" w:cs="Arial"/>
          <w:sz w:val="22"/>
          <w:szCs w:val="22"/>
          <w:lang w:eastAsia="en-US"/>
        </w:rPr>
        <w:t>. č. 3480 o výmere 241 m2, druh pozemku – zastavané plochy a nádvoria,</w:t>
      </w:r>
    </w:p>
    <w:p w:rsidR="008F3858" w:rsidRPr="001B6F31" w:rsidRDefault="008F3858" w:rsidP="008F385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pozemku </w:t>
      </w:r>
      <w:proofErr w:type="spellStart"/>
      <w:r w:rsidRPr="001B6F31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Pr="001B6F31">
        <w:rPr>
          <w:rFonts w:ascii="Arial" w:eastAsia="Calibri" w:hAnsi="Arial" w:cs="Arial"/>
          <w:sz w:val="22"/>
          <w:szCs w:val="22"/>
          <w:lang w:eastAsia="en-US"/>
        </w:rPr>
        <w:t>. č. 3481 o výmere 181 m2, druh pozemku - zastavané plochy a nádvoria,</w:t>
      </w:r>
    </w:p>
    <w:p w:rsidR="008F3858" w:rsidRPr="001B6F31" w:rsidRDefault="008F3858" w:rsidP="008F3858">
      <w:pPr>
        <w:numPr>
          <w:ilvl w:val="0"/>
          <w:numId w:val="30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pozemku </w:t>
      </w:r>
      <w:proofErr w:type="spellStart"/>
      <w:r w:rsidRPr="001B6F31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Pr="001B6F31">
        <w:rPr>
          <w:rFonts w:ascii="Arial" w:eastAsia="Calibri" w:hAnsi="Arial" w:cs="Arial"/>
          <w:sz w:val="22"/>
          <w:szCs w:val="22"/>
          <w:lang w:eastAsia="en-US"/>
        </w:rPr>
        <w:t>. č. 3482/1 o výmere 584 m2, druh pozemku – záhrady</w:t>
      </w:r>
    </w:p>
    <w:p w:rsidR="008F3858" w:rsidRPr="001B6F31" w:rsidRDefault="008F3858" w:rsidP="008F385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zapísaných na liste vlastníctva č. 3674 </w:t>
      </w:r>
      <w:r w:rsidRPr="001B6F31">
        <w:rPr>
          <w:rFonts w:ascii="Arial" w:hAnsi="Arial" w:cs="Arial"/>
          <w:sz w:val="22"/>
          <w:szCs w:val="22"/>
        </w:rPr>
        <w:t xml:space="preserve">vedenom Katastrálnym odborom Okresného úradu Senec za kúpnu cenu </w:t>
      </w: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1,- € (slovom jedno euro) za účelom zriadenia polyfunkčného kultúrneho centra Bratislavského samosprávneho kraja, ktoré bude slúžiť na kultúrno-spoločenské účely, a stálej expozície židovskej kultúry za nasledovných podmienok: </w:t>
      </w:r>
    </w:p>
    <w:p w:rsidR="008F3858" w:rsidRPr="001B6F31" w:rsidRDefault="008F3858" w:rsidP="008F3858">
      <w:pPr>
        <w:jc w:val="both"/>
        <w:rPr>
          <w:rFonts w:ascii="Arial" w:hAnsi="Arial" w:cs="Arial"/>
        </w:rPr>
      </w:pPr>
    </w:p>
    <w:p w:rsidR="008F3858" w:rsidRPr="001B6F31" w:rsidRDefault="008F3858" w:rsidP="008F3858">
      <w:pPr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Bratislavský samosprávny kraj zabezpečí začatie rekonštrukcie stavby súpisné                         č. 16 – kostol, postavenej na pozemku </w:t>
      </w:r>
      <w:proofErr w:type="spellStart"/>
      <w:r w:rsidRPr="001B6F31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. č. 3480 (ďalej len „NKP synagóga“), najneskôr dňom 31.12.2016; dátum začatia rekonštrukcie NKP synagógy sa predĺži o dobu trvania objektívnych prekážok z dôvodu vyššej moci, ktorými sa na účely zmluvy budú rozumieť okolnosti, ktoré nastanú nezávisle na vôli povinnej zmluvnej strany spočívajúce v prírodných udalostiach a/alebo vo faktickom chovaní ľudí, za ktoré povinná zmluvná strana nenesie a ani nemôže niesť zodpovednosť, a/alebo ktoré nastali v procese verejného obstarávania zhotoviteľa rekonštrukcie NKP synagógy, novostavby prevádzkového </w:t>
      </w:r>
      <w:proofErr w:type="spellStart"/>
      <w:r w:rsidRPr="001B6F31">
        <w:rPr>
          <w:rFonts w:ascii="Arial" w:eastAsia="Calibri" w:hAnsi="Arial" w:cs="Arial"/>
          <w:sz w:val="22"/>
          <w:szCs w:val="22"/>
          <w:lang w:eastAsia="en-US"/>
        </w:rPr>
        <w:t>infopavilónu</w:t>
      </w:r>
      <w:proofErr w:type="spellEnd"/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 v areáli NKP synagógy a úpravy pozemkov parcelné č. 3481 a č. 3482/1</w:t>
      </w:r>
    </w:p>
    <w:p w:rsidR="008F3858" w:rsidRPr="001B6F31" w:rsidRDefault="008F3858" w:rsidP="008F3858">
      <w:pPr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Bratislavský samosprávny kraj zabezpečí rekonštrukciu NKP synagógy do troch (3) rokov odo dňa začatia rekonštrukcie NKP synagógy; dátum ukončenia rekonštrukcie NKP synagógy sa predĺži o dobu trvania objektívnych prekážok z dôvodu vyššej moci, ktorými sa na účely zmluvy budú rozumieť okolnosti, ktoré nastanú nezávisle na vôli povinnej zmluvnej strany spočívajúce v prírodných udalostiach a/alebo vo faktickom chovaní ľudí, za ktoré povinná zmluvná strana nenesie a ani nemôže niesť zodpovednosť, </w:t>
      </w:r>
    </w:p>
    <w:p w:rsidR="008F3858" w:rsidRPr="001B6F31" w:rsidRDefault="008F3858" w:rsidP="008F3858">
      <w:pPr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Bratislavský samosprávny kraj pri prevádzke polyfunkčného kultúrneho centra  Bratislavského samosprávneho kraja neumožní v NKP synagóge aktivity, ktoré by sa priečili dobrým mravom </w:t>
      </w:r>
    </w:p>
    <w:p w:rsidR="008F3858" w:rsidRPr="001B6F31" w:rsidRDefault="008F3858" w:rsidP="008F385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3858" w:rsidRPr="001B6F31" w:rsidRDefault="008F3858" w:rsidP="008F385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s tým, že podmienky uvedené pod písm. a) a písm. b) tejto časti uznesenia budú podmienkami, pri ktorých nesplnenie aspoň jednej z nich bude mať za následok zánik kúpnej zmluvy a prechod vlastníckeho práva k predmetu kúpy späť na Ústredný zväz židovských náboženských obcí v Slovenskej republike </w:t>
      </w:r>
    </w:p>
    <w:p w:rsidR="008F3858" w:rsidRPr="001B6F31" w:rsidRDefault="008F3858" w:rsidP="008F385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3858" w:rsidRPr="001B6F31" w:rsidRDefault="008F3858" w:rsidP="008F385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3858" w:rsidRPr="001B6F31" w:rsidRDefault="008F3858" w:rsidP="008F3858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  <w:b/>
        </w:rPr>
        <w:lastRenderedPageBreak/>
        <w:t xml:space="preserve">B.  u k l a d á </w:t>
      </w:r>
    </w:p>
    <w:p w:rsidR="008F3858" w:rsidRPr="001B6F31" w:rsidRDefault="008F3858" w:rsidP="008F3858">
      <w:pPr>
        <w:rPr>
          <w:rFonts w:ascii="Calibri" w:eastAsia="Calibri" w:hAnsi="Calibri"/>
          <w:sz w:val="22"/>
          <w:szCs w:val="22"/>
          <w:lang w:eastAsia="en-US"/>
        </w:rPr>
      </w:pPr>
    </w:p>
    <w:p w:rsidR="008F3858" w:rsidRPr="001B6F31" w:rsidRDefault="008F3858" w:rsidP="008F385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1B6F31">
        <w:rPr>
          <w:rFonts w:ascii="Arial" w:eastAsia="Calibri" w:hAnsi="Arial" w:cs="Arial"/>
          <w:sz w:val="22"/>
          <w:szCs w:val="22"/>
          <w:u w:val="single"/>
        </w:rPr>
        <w:t>riaditeľovi Úradu Bratislavského samosprávneho kraja</w:t>
      </w:r>
    </w:p>
    <w:p w:rsidR="008F3858" w:rsidRPr="001B6F31" w:rsidRDefault="008F3858" w:rsidP="008F3858">
      <w:pPr>
        <w:jc w:val="center"/>
        <w:rPr>
          <w:rFonts w:ascii="Arial" w:hAnsi="Arial" w:cs="Arial"/>
          <w:sz w:val="22"/>
          <w:szCs w:val="22"/>
        </w:rPr>
      </w:pPr>
    </w:p>
    <w:p w:rsidR="008F3858" w:rsidRPr="001B6F31" w:rsidRDefault="008F3858" w:rsidP="008F385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B.1.</w:t>
      </w:r>
      <w:r w:rsidRPr="001B6F31">
        <w:rPr>
          <w:rFonts w:ascii="Arial" w:hAnsi="Arial" w:cs="Arial"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ab/>
        <w:t xml:space="preserve">zabezpečiť právne úkony spojené s prevodom vlastníckeho práva k NKP synagóge a pozemkom </w:t>
      </w:r>
      <w:proofErr w:type="spellStart"/>
      <w:r w:rsidRPr="001B6F31">
        <w:rPr>
          <w:rFonts w:ascii="Arial" w:hAnsi="Arial" w:cs="Arial"/>
          <w:sz w:val="22"/>
          <w:szCs w:val="22"/>
        </w:rPr>
        <w:t>parc</w:t>
      </w:r>
      <w:proofErr w:type="spellEnd"/>
      <w:r w:rsidRPr="001B6F31">
        <w:rPr>
          <w:rFonts w:ascii="Arial" w:hAnsi="Arial" w:cs="Arial"/>
          <w:sz w:val="22"/>
          <w:szCs w:val="22"/>
        </w:rPr>
        <w:t>. čísla 3480, 3481 a 3482/1 v katastrálnom území Senec zapísaných na liste vlastníctva č. 3674 vedenom Katastrálnym odborom Okresného úradu Senec</w:t>
      </w:r>
    </w:p>
    <w:p w:rsidR="008F3858" w:rsidRPr="001B6F31" w:rsidRDefault="008F3858" w:rsidP="008F3858">
      <w:pPr>
        <w:ind w:left="495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>T: 30. október 2015</w:t>
      </w:r>
    </w:p>
    <w:p w:rsidR="008F3858" w:rsidRPr="001B6F31" w:rsidRDefault="008F3858" w:rsidP="008F3858">
      <w:pPr>
        <w:ind w:left="708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3858" w:rsidRPr="001B6F31" w:rsidRDefault="008F3858" w:rsidP="008F385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B.2.</w:t>
      </w:r>
      <w:r w:rsidRPr="001B6F31">
        <w:rPr>
          <w:rFonts w:ascii="Arial" w:hAnsi="Arial" w:cs="Arial"/>
          <w:sz w:val="22"/>
          <w:szCs w:val="22"/>
        </w:rPr>
        <w:tab/>
        <w:t xml:space="preserve">zabezpečiť vykonanie všetkých úkonov smerujúcich k získaniu externých zdrojov na vytvorenie polyfunkčného kultúrneho centra vrátane rekonštrukcie NKP synagógy a novostavby jej </w:t>
      </w:r>
      <w:r w:rsidRPr="001B6F31">
        <w:rPr>
          <w:rFonts w:ascii="Arial" w:hAnsi="Arial" w:cs="Arial"/>
          <w:color w:val="000000"/>
          <w:sz w:val="22"/>
          <w:szCs w:val="22"/>
        </w:rPr>
        <w:t>prevádzkového  a technologického zázemia</w:t>
      </w:r>
      <w:r w:rsidRPr="001B6F31">
        <w:rPr>
          <w:rFonts w:ascii="Arial" w:hAnsi="Arial" w:cs="Arial"/>
          <w:sz w:val="22"/>
          <w:szCs w:val="22"/>
        </w:rPr>
        <w:t xml:space="preserve"> z programu INTERREG V-A Maďarsko-Slovenská republika 2014-2020</w:t>
      </w:r>
    </w:p>
    <w:p w:rsidR="008F3858" w:rsidRPr="001B6F31" w:rsidRDefault="008F3858" w:rsidP="008F3858">
      <w:pPr>
        <w:ind w:left="5664"/>
        <w:rPr>
          <w:rFonts w:ascii="Arial" w:eastAsia="Calibri" w:hAnsi="Arial" w:cs="Arial"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>T: podľa termínov programu</w:t>
      </w:r>
    </w:p>
    <w:p w:rsidR="008F3858" w:rsidRPr="001B6F31" w:rsidRDefault="008F3858" w:rsidP="008F385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F3858" w:rsidRPr="001B6F31" w:rsidRDefault="008F3858" w:rsidP="008F385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B. 3. </w:t>
      </w:r>
      <w:r w:rsidRPr="001B6F31">
        <w:rPr>
          <w:rFonts w:ascii="Arial" w:hAnsi="Arial" w:cs="Arial"/>
          <w:sz w:val="22"/>
          <w:szCs w:val="22"/>
        </w:rPr>
        <w:tab/>
        <w:t xml:space="preserve">zapracovať do návrhu rozpočtu Bratislavského samosprávneho kraja na rok 2016 finančné prostriedky na financovanie rekonštrukcie NKP synagógy vo výške                   772. 267,53 € </w:t>
      </w:r>
    </w:p>
    <w:p w:rsidR="008F3858" w:rsidRPr="001B6F31" w:rsidRDefault="008F3858" w:rsidP="008F3858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T: 31. december 2015</w:t>
      </w:r>
      <w:r w:rsidRPr="001B6F3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F3858" w:rsidRPr="001B6F31" w:rsidRDefault="008F3858" w:rsidP="008F3858">
      <w:pPr>
        <w:ind w:left="708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3858" w:rsidRPr="001B6F31" w:rsidRDefault="008F3858" w:rsidP="008F3858">
      <w:pPr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B.4.</w:t>
      </w:r>
      <w:r w:rsidRPr="001B6F31">
        <w:rPr>
          <w:rFonts w:ascii="Arial" w:hAnsi="Arial" w:cs="Arial"/>
          <w:sz w:val="22"/>
          <w:szCs w:val="22"/>
        </w:rPr>
        <w:tab/>
        <w:t xml:space="preserve">zapracovať do návrhu rozpočtu Bratislavského samosprávneho kraja na rok 2016 finančné prostriedky na financovanie novostavby </w:t>
      </w:r>
      <w:proofErr w:type="spellStart"/>
      <w:r w:rsidRPr="001B6F31">
        <w:rPr>
          <w:rFonts w:ascii="Arial" w:hAnsi="Arial" w:cs="Arial"/>
          <w:sz w:val="22"/>
          <w:szCs w:val="22"/>
        </w:rPr>
        <w:t>infopavilónu</w:t>
      </w:r>
      <w:proofErr w:type="spellEnd"/>
      <w:r w:rsidRPr="001B6F31">
        <w:rPr>
          <w:rFonts w:ascii="Arial" w:hAnsi="Arial" w:cs="Arial"/>
          <w:sz w:val="22"/>
          <w:szCs w:val="22"/>
        </w:rPr>
        <w:t xml:space="preserve"> a úpravu pozemkov </w:t>
      </w:r>
      <w:proofErr w:type="spellStart"/>
      <w:r w:rsidRPr="001B6F31">
        <w:rPr>
          <w:rFonts w:ascii="Arial" w:hAnsi="Arial" w:cs="Arial"/>
          <w:sz w:val="22"/>
          <w:szCs w:val="22"/>
        </w:rPr>
        <w:t>parc</w:t>
      </w:r>
      <w:proofErr w:type="spellEnd"/>
      <w:r w:rsidRPr="001B6F31">
        <w:rPr>
          <w:rFonts w:ascii="Arial" w:hAnsi="Arial" w:cs="Arial"/>
          <w:sz w:val="22"/>
          <w:szCs w:val="22"/>
        </w:rPr>
        <w:t xml:space="preserve">. čísla 3481 a 3482/1 vo výške 618. 347,37 € </w:t>
      </w:r>
    </w:p>
    <w:p w:rsidR="008F3858" w:rsidRPr="001B6F31" w:rsidRDefault="008F3858" w:rsidP="008F3858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T: 31. december 2015</w:t>
      </w:r>
    </w:p>
    <w:p w:rsidR="008F3858" w:rsidRPr="001B6F31" w:rsidRDefault="008F3858" w:rsidP="008F3858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8F3858" w:rsidRPr="001B6F31" w:rsidRDefault="008F3858" w:rsidP="008F3858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8F3858" w:rsidRPr="001B6F31" w:rsidRDefault="008F3858" w:rsidP="008F3858">
      <w:pPr>
        <w:keepNext/>
        <w:numPr>
          <w:ilvl w:val="0"/>
          <w:numId w:val="31"/>
        </w:numPr>
        <w:autoSpaceDE w:val="0"/>
        <w:autoSpaceDN w:val="0"/>
        <w:adjustRightInd w:val="0"/>
        <w:spacing w:after="60"/>
        <w:contextualSpacing/>
        <w:jc w:val="center"/>
        <w:outlineLvl w:val="0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s p l n o m o c ň u j e</w:t>
      </w:r>
    </w:p>
    <w:p w:rsidR="008F3858" w:rsidRPr="001B6F31" w:rsidRDefault="008F3858" w:rsidP="008F3858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F3858" w:rsidRPr="001B6F31" w:rsidRDefault="008F3858" w:rsidP="008F385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B6F31">
        <w:rPr>
          <w:rFonts w:ascii="Arial" w:eastAsia="Calibri" w:hAnsi="Arial" w:cs="Arial"/>
          <w:sz w:val="22"/>
          <w:szCs w:val="22"/>
          <w:lang w:eastAsia="en-US"/>
        </w:rPr>
        <w:t xml:space="preserve">predsedu Bratislavského samosprávneho kraja k uzatvoreniu zmluvy o spätnom prevode vlastníckeho práva k NKP synagóge a pozemkom </w:t>
      </w:r>
      <w:proofErr w:type="spellStart"/>
      <w:r w:rsidRPr="001B6F31">
        <w:rPr>
          <w:rFonts w:ascii="Arial" w:eastAsia="Calibri" w:hAnsi="Arial" w:cs="Arial"/>
          <w:sz w:val="22"/>
          <w:szCs w:val="22"/>
          <w:lang w:eastAsia="en-US"/>
        </w:rPr>
        <w:t>parc</w:t>
      </w:r>
      <w:proofErr w:type="spellEnd"/>
      <w:r w:rsidRPr="001B6F31">
        <w:rPr>
          <w:rFonts w:ascii="Arial" w:eastAsia="Calibri" w:hAnsi="Arial" w:cs="Arial"/>
          <w:sz w:val="22"/>
          <w:szCs w:val="22"/>
          <w:lang w:eastAsia="en-US"/>
        </w:rPr>
        <w:t>. čísla 3480, 3481 a 3482/1 v katastrálnom území Senec  zapísaných na liste vlastníctva č. 3674 vedenom Katastrálnym odborom Okresného úradu Senec na Ústredný zväz židovských náboženských obcí v Slovenskej republike za 1,- € v prípade, ak to bude potrebné pre zápis zmeny vlastníckeho práva z dôvodu zániku kúpnej zmluvy podľa časti A. tohto uznesenia</w:t>
      </w:r>
    </w:p>
    <w:p w:rsidR="008F3858" w:rsidRPr="001B6F31" w:rsidRDefault="008F3858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F3858" w:rsidRPr="001B6F31" w:rsidRDefault="008F3858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1B6F31" w:rsidRPr="001B6F31" w:rsidRDefault="001B6F31" w:rsidP="001B6F31">
      <w:pPr>
        <w:rPr>
          <w:rFonts w:ascii="Arial" w:hAnsi="Arial" w:cs="Arial"/>
        </w:rPr>
      </w:pP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</w:t>
      </w:r>
      <w:r w:rsidR="00EB50AF">
        <w:rPr>
          <w:rFonts w:ascii="Arial" w:hAnsi="Arial" w:cs="Arial"/>
        </w:rPr>
        <w:t>Lukáš Pokorný,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4229D9" w:rsidRDefault="004229D9" w:rsidP="004229D9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b/>
          <w:sz w:val="32"/>
          <w:szCs w:val="32"/>
        </w:rPr>
        <w:t xml:space="preserve"> </w:t>
      </w:r>
    </w:p>
    <w:p w:rsidR="00102DE2" w:rsidRPr="001B6F31" w:rsidRDefault="00102DE2" w:rsidP="004229D9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 xml:space="preserve">Návrh </w:t>
      </w: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</w:p>
    <w:p w:rsidR="00102DE2" w:rsidRPr="001B6F31" w:rsidRDefault="00102DE2" w:rsidP="00102DE2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</w:rPr>
      </w:pPr>
      <w:r w:rsidRPr="001B6F31">
        <w:rPr>
          <w:rFonts w:ascii="Arial" w:hAnsi="Arial" w:cs="Arial"/>
          <w:b/>
        </w:rPr>
        <w:t>na poskytnutie dotácií v zmysle VZN BSK č. 6/2012 o poskytovaní dotácií z rozpočtu Bratislavského samosprávneho kraja – Naša škôlka – náš kraj</w:t>
      </w:r>
    </w:p>
    <w:p w:rsidR="00102DE2" w:rsidRPr="001B6F31" w:rsidRDefault="00102DE2" w:rsidP="00102DE2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102DE2" w:rsidRPr="001B6F31" w:rsidRDefault="00102DE2" w:rsidP="00102DE2">
      <w:pPr>
        <w:rPr>
          <w:rFonts w:ascii="Arial" w:hAnsi="Arial" w:cs="Arial"/>
          <w:b/>
        </w:rPr>
      </w:pPr>
    </w:p>
    <w:p w:rsidR="009451AE" w:rsidRPr="001B6F31" w:rsidRDefault="009451AE" w:rsidP="009451AE">
      <w:pPr>
        <w:pStyle w:val="Default"/>
        <w:jc w:val="center"/>
        <w:rPr>
          <w:szCs w:val="28"/>
          <w:lang w:val="sk-SK"/>
        </w:rPr>
      </w:pPr>
      <w:r w:rsidRPr="001B6F31">
        <w:rPr>
          <w:b/>
          <w:bCs/>
          <w:szCs w:val="28"/>
          <w:lang w:val="sk-SK"/>
        </w:rPr>
        <w:t xml:space="preserve">UZNESENIE č. </w:t>
      </w:r>
      <w:r w:rsidR="001B6F31" w:rsidRPr="001B6F31">
        <w:rPr>
          <w:b/>
          <w:bCs/>
          <w:szCs w:val="28"/>
          <w:lang w:val="sk-SK"/>
        </w:rPr>
        <w:t>54</w:t>
      </w:r>
      <w:r w:rsidRPr="001B6F31">
        <w:rPr>
          <w:b/>
          <w:bCs/>
          <w:szCs w:val="28"/>
          <w:lang w:val="sk-SK"/>
        </w:rPr>
        <w:t xml:space="preserve"> / 2015</w:t>
      </w:r>
    </w:p>
    <w:p w:rsidR="001B6F31" w:rsidRPr="001B6F31" w:rsidRDefault="001B6F31" w:rsidP="001B6F31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 06. 2015</w:t>
      </w:r>
    </w:p>
    <w:p w:rsidR="009451AE" w:rsidRPr="001B6F31" w:rsidRDefault="009451AE" w:rsidP="009451AE">
      <w:pPr>
        <w:pStyle w:val="Default"/>
        <w:jc w:val="both"/>
        <w:rPr>
          <w:sz w:val="22"/>
          <w:szCs w:val="22"/>
          <w:lang w:val="sk-SK"/>
        </w:rPr>
      </w:pPr>
    </w:p>
    <w:p w:rsidR="009451AE" w:rsidRPr="001B6F31" w:rsidRDefault="009451AE" w:rsidP="009451AE">
      <w:pPr>
        <w:pStyle w:val="Default"/>
        <w:jc w:val="both"/>
        <w:rPr>
          <w:sz w:val="22"/>
          <w:szCs w:val="22"/>
          <w:lang w:val="sk-SK"/>
        </w:rPr>
      </w:pPr>
    </w:p>
    <w:p w:rsidR="009451AE" w:rsidRPr="001B6F31" w:rsidRDefault="009451AE" w:rsidP="009451AE">
      <w:pPr>
        <w:pStyle w:val="Default"/>
        <w:jc w:val="both"/>
        <w:rPr>
          <w:sz w:val="22"/>
          <w:szCs w:val="22"/>
          <w:lang w:val="sk-SK"/>
        </w:rPr>
      </w:pPr>
      <w:r w:rsidRPr="001B6F31">
        <w:rPr>
          <w:sz w:val="22"/>
          <w:szCs w:val="22"/>
          <w:lang w:val="sk-SK"/>
        </w:rPr>
        <w:t xml:space="preserve">Zastupiteľstvo Bratislavského samosprávneho kraja po prerokovaní materiálu </w:t>
      </w:r>
    </w:p>
    <w:p w:rsidR="009451AE" w:rsidRPr="001B6F31" w:rsidRDefault="009451AE" w:rsidP="009451AE">
      <w:pPr>
        <w:pStyle w:val="Default"/>
        <w:jc w:val="both"/>
        <w:rPr>
          <w:b/>
          <w:bCs/>
          <w:sz w:val="23"/>
          <w:szCs w:val="23"/>
          <w:lang w:val="sk-SK"/>
        </w:rPr>
      </w:pPr>
    </w:p>
    <w:p w:rsidR="009451AE" w:rsidRPr="001B6F31" w:rsidRDefault="009451AE" w:rsidP="009451AE">
      <w:pPr>
        <w:pStyle w:val="Default"/>
        <w:jc w:val="center"/>
        <w:rPr>
          <w:szCs w:val="23"/>
          <w:lang w:val="sk-SK"/>
        </w:rPr>
      </w:pPr>
      <w:r w:rsidRPr="001B6F31">
        <w:rPr>
          <w:b/>
          <w:bCs/>
          <w:szCs w:val="23"/>
          <w:lang w:val="sk-SK"/>
        </w:rPr>
        <w:t>s c h v a ľ u j e</w:t>
      </w:r>
    </w:p>
    <w:p w:rsidR="009451AE" w:rsidRPr="001B6F31" w:rsidRDefault="009451AE" w:rsidP="009451AE">
      <w:pPr>
        <w:pStyle w:val="Odsekzoznamu"/>
        <w:ind w:left="360"/>
        <w:jc w:val="both"/>
        <w:rPr>
          <w:b/>
          <w:bCs/>
        </w:rPr>
      </w:pPr>
    </w:p>
    <w:p w:rsidR="009451AE" w:rsidRPr="001B6F31" w:rsidRDefault="009451AE" w:rsidP="009451AE">
      <w:pPr>
        <w:pStyle w:val="Odsekzoznamu"/>
        <w:ind w:left="360"/>
        <w:jc w:val="both"/>
        <w:rPr>
          <w:b/>
          <w:bCs/>
        </w:rPr>
      </w:pPr>
    </w:p>
    <w:p w:rsidR="009451AE" w:rsidRPr="001B6F31" w:rsidRDefault="009451AE" w:rsidP="009451AE">
      <w:pPr>
        <w:pStyle w:val="Odsekzoznamu"/>
        <w:ind w:left="0"/>
        <w:jc w:val="both"/>
        <w:rPr>
          <w:rFonts w:ascii="Arial" w:hAnsi="Arial" w:cs="Arial"/>
        </w:rPr>
      </w:pPr>
      <w:r w:rsidRPr="001B6F31">
        <w:rPr>
          <w:rFonts w:ascii="Arial" w:hAnsi="Arial" w:cs="Arial"/>
          <w:b/>
          <w:bCs/>
        </w:rPr>
        <w:t xml:space="preserve">A.1 </w:t>
      </w:r>
      <w:r w:rsidRPr="001B6F31">
        <w:rPr>
          <w:rFonts w:ascii="Arial" w:hAnsi="Arial" w:cs="Arial"/>
        </w:rPr>
        <w:t>v súlade s § 4 ods. 3 Všeobecne záväzného nariadenia Bratislavského samosprávneho kraja č. 6/2012 o poskytovaní dotácií z rozpočtu Bratislavského samosprávneho kraja výnimku z lehoty na podanie žiadosti o poskytnutie dotácie nad 2. 500,- € na projekt „Naša škôlka – náš kraj“</w:t>
      </w:r>
    </w:p>
    <w:p w:rsidR="009451AE" w:rsidRPr="001B6F31" w:rsidRDefault="009451AE" w:rsidP="009451AE">
      <w:pPr>
        <w:pStyle w:val="Odsekzoznamu"/>
        <w:ind w:left="0"/>
        <w:jc w:val="both"/>
        <w:rPr>
          <w:rFonts w:ascii="Arial" w:hAnsi="Arial" w:cs="Arial"/>
          <w:color w:val="000000"/>
        </w:rPr>
      </w:pPr>
    </w:p>
    <w:p w:rsidR="009451AE" w:rsidRPr="001B6F31" w:rsidRDefault="009451AE" w:rsidP="009451AE">
      <w:pPr>
        <w:pStyle w:val="Odsekzoznamu"/>
        <w:ind w:left="0"/>
        <w:jc w:val="both"/>
        <w:rPr>
          <w:rFonts w:ascii="Arial" w:hAnsi="Arial" w:cs="Arial"/>
          <w:color w:val="000000"/>
        </w:rPr>
      </w:pPr>
    </w:p>
    <w:p w:rsidR="009451AE" w:rsidRPr="001B6F31" w:rsidRDefault="009451AE" w:rsidP="009451AE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bCs/>
          <w:sz w:val="22"/>
          <w:szCs w:val="22"/>
        </w:rPr>
        <w:t xml:space="preserve">A.2. </w:t>
      </w:r>
      <w:r w:rsidRPr="001B6F31">
        <w:rPr>
          <w:rFonts w:ascii="Arial" w:hAnsi="Arial" w:cs="Arial"/>
          <w:sz w:val="22"/>
          <w:szCs w:val="22"/>
        </w:rPr>
        <w:t>za účelom dofinancovania dotácií v roku 2015 podľa Všeobecne záväzného nariadenia Bratislavského samosprávneho kraja č. 6/2012 o poskytovaní dotácií z rozpočtu Bratislavského samosprávneho kraja navýšenie rozpočtu Bratislavského samosprávneho kraja na rok 2015 na strane príjmov – daň z fyzických osôb v sume 104 500,- € a navýšenie na strane výdavkov v Podprograme 1.1: Výkon funkcie predsedu, podpredsedov a poslancov v sume 104 500,- €.</w:t>
      </w:r>
    </w:p>
    <w:p w:rsidR="009451AE" w:rsidRPr="001B6F31" w:rsidRDefault="009451AE" w:rsidP="009451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451AE" w:rsidRPr="001B6F31" w:rsidRDefault="009451AE" w:rsidP="009451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451AE" w:rsidRPr="001B6F31" w:rsidRDefault="009451AE" w:rsidP="009451AE">
      <w:pPr>
        <w:pStyle w:val="Odsekzoznamu"/>
        <w:ind w:left="0"/>
        <w:jc w:val="both"/>
        <w:rPr>
          <w:rFonts w:ascii="Arial" w:hAnsi="Arial" w:cs="Arial"/>
          <w:color w:val="000000"/>
        </w:rPr>
      </w:pPr>
      <w:r w:rsidRPr="001B6F31">
        <w:rPr>
          <w:rFonts w:ascii="Arial" w:hAnsi="Arial" w:cs="Arial"/>
          <w:b/>
          <w:bCs/>
        </w:rPr>
        <w:t xml:space="preserve">A.3 </w:t>
      </w:r>
      <w:r w:rsidRPr="001B6F31">
        <w:rPr>
          <w:rFonts w:ascii="Arial" w:hAnsi="Arial" w:cs="Arial"/>
        </w:rPr>
        <w:t xml:space="preserve">dotácie na bežné výdavky, kapitálové výdavky a refundácie v celkovej výške             </w:t>
      </w:r>
      <w:r w:rsidRPr="001B6F31">
        <w:rPr>
          <w:rFonts w:ascii="Arial" w:hAnsi="Arial" w:cs="Arial"/>
          <w:b/>
        </w:rPr>
        <w:t>301 5</w:t>
      </w:r>
      <w:r w:rsidRPr="001B6F31">
        <w:rPr>
          <w:rFonts w:ascii="Arial" w:hAnsi="Arial" w:cs="Arial"/>
          <w:b/>
          <w:bCs/>
        </w:rPr>
        <w:t xml:space="preserve">00, - € </w:t>
      </w:r>
      <w:r w:rsidRPr="001B6F31">
        <w:rPr>
          <w:rFonts w:ascii="Arial" w:hAnsi="Arial" w:cs="Arial"/>
        </w:rPr>
        <w:t>z Podprogramu 1.1: Výkon funkcie predsedu, podpredsedov a poslancov zastupiteľstva BSK za účelom financovania projektu „Naša škôlka – náš kraj“ ako projektu mimoriadneho významu, ktorý je spoločným záujmom Bratislavského samosprávneho kraja a miest, obcí a mestských častí v prospech celého územia Bratislavského samosprávneho kraja a súčasne podporuje poskytovanie všeobecne prospešných služieb a verejnoprospešných účelov, v súlade s § 3 písm. a) a c) Všeobecne záväzného nariadenia Bratislavského samosprávneho kraja č. 6/2012 o poskytovaní dotácií z rozpočtu Bratislavského samosprávneho kraja v zmysle stanoviska a odporúčania osobitnej komisie                        na posudzovanie dotácií takto:</w:t>
      </w:r>
    </w:p>
    <w:p w:rsidR="00102DE2" w:rsidRPr="001B6F31" w:rsidRDefault="00102DE2" w:rsidP="00102DE2">
      <w:pPr>
        <w:tabs>
          <w:tab w:val="left" w:pos="2311"/>
        </w:tabs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  <w:sectPr w:rsidR="00102DE2" w:rsidRPr="001B6F31" w:rsidSect="00102DE2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p w:rsidR="00102DE2" w:rsidRPr="001B6F31" w:rsidRDefault="00102DE2" w:rsidP="00102DE2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02DE2" w:rsidRPr="001B6F31" w:rsidRDefault="00102DE2" w:rsidP="00102DE2">
      <w:pPr>
        <w:tabs>
          <w:tab w:val="left" w:pos="2311"/>
        </w:tabs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4253"/>
        <w:gridCol w:w="3260"/>
        <w:gridCol w:w="1984"/>
        <w:gridCol w:w="1418"/>
      </w:tblGrid>
      <w:tr w:rsidR="00102DE2" w:rsidRPr="001B6F31" w:rsidTr="00102DE2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žiadateľa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Požadovaná suma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Schválená suma</w:t>
            </w:r>
          </w:p>
        </w:tc>
      </w:tr>
      <w:tr w:rsidR="00102DE2" w:rsidRPr="001B6F31" w:rsidTr="00102DE2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BA - Čunovo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umyváky a kuchyne MŠ, doplnenie technologického zariadenia kuchyne o trojetážovú pekársko-cukrársku pec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Hraničiarska 22, 851 10 Bratislava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11 000,00 €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Tureň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chodníkov a terasy v objekte MŠ Tureň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903 01 Tureň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8 000,00 €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Hrubý Šúr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4-tr. ZŠ s MŠ (plynový sporák, pracovné stoly, poličky, zdravotechnika, elektroinštalácia, svietidla, potravinový výťah)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903 01 Hrubý Šúr 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11 000,00 €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MČ BA - Staré Mesto MŠ -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Óvoda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ul. 29. Augusta č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Výmena vonkajších otvorových konštrukcií v MŠ -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Óvoda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ul. 29. Augusta č. 6, Bratislava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Vajanského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nábr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. 3, 814 21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8 000,00 €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11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SRRZ - RZ pri Materskej škole Sládkovičova 13, 900 01 Modra - Občianske združenie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Farebná záhradka - vybudovanie záhradného domčeka pre deti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Sládkovičova 13, 900 01 Modra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5 568,00 €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Združenie rodičov a priateľov školy pri MŠ Búdková - občianske združenie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školského dvora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Búdková 21, 811 04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15 000,00 €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Tomášov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Nadstavba MŠ Tomášov - stavebné úpravy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1. mája 5, 900 44 Tomášov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O.Z. Modrá Hviezdička - občianske združenie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Zdravo a kultúrne - stavebné úpravy - obklad, dlažba,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sanita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MŠ SNP 14, Modra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SNP 14, 900 01 Modra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MŠ Alberta Molnára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Szencziho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Fándlyho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20, Senec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Modernizácia vonkajších priestorov MŠ A.M.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Szencziho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Senec - odstránenie pôvodnej dlažby, výmena zábradlia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Fándlyho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20, 903 01 Senec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6 150,00 €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Kráľová pri Senci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strechy - havarijný stav na budove MŠ v Kráľovej pri Senci - II. Etapa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900 50 Kráľová pri Senci 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Záhorská Bystrica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Rekonštrukcia, nadstavba a prístavba 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Hargašova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Nám. rodiny 1, 843 57 Bratislava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16 596,96 €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Šenkvice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Výmena okien na budove MŠ, Horná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Nám. G.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Kolinoviča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5, 900 81 Šenkvice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12 454,65 €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5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Vlky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budovy MŠ vo Vlkoch - 2. etapa - výmena okien, dverí, stavebné práce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900 44 Vlky 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14 000,00 €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Reca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Výmena okien a dverí na materskej škole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Obecný úrad 24, 925 26 Reca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7 198,52 €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Vinosady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Rozšírenie kapacity materskej školy - stavebné úpravy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Pezinská 95, 902 01 Vinosady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5 500,00 €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Píla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materskej školy v Píle, III. etapa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Č.d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. 68, 900 89 Píla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Materská škola,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Fándlyho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2, Senec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Vybavenie interiéru novovytvorenej triedy 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Fándlyho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2, Senec -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elokované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pracovisko Hurbanova Ves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Fándlyho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2, 903 01 Senec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8 000,00 €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Petržalka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Elokované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pracovisko 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Gessayova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31, Bratislava v ZŠ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Gessayova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2, Bratislava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Kutlíkova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17, 852 12 Bratislava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Jablonové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 - šport a hry pre zdravie II. etapa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Jablonové 197, 900 54 Jablonové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6 500,00 €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Malinovo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 - exteriérové drevené detské ihrisko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L. Slobodu 177, 900 45 Malinovo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8 000,00 €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Mesto Svätý Jur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Naša škôlka - náš kraj: Nadstavba a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dovybavenie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MŠ Pezinská - výdajne stravy - vybavenie jedene kuchynským zariadením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Prostredná 29, 900 21 Svätý Jur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18 000,00 €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8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Karlova Ves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Interiérové vybavenie pre dve materské školy na ulici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Majerníkova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11 a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Majerníkova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60 - postele s príslušenstvom, nábytok a didaktické pomôcky a doplnenie vonkajších prvkov ihriska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Nám. sv. Františka 8, 842 62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16 612,56 €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Materská škola gen.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Pekníka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2, Pezinok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Škôlka v škole - zariadenie tried - nábytok, materiálne zabezpečenie tried, nákup digitálnych a edukačných pomôcok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Gen.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Pekníka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2, 902 01 Pezinok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Materská škola Vajanského 16, Pezinok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Zmestíme sa všetci - vybavenie novej kuchyne modernou technológiou, vybavenie novej triedy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Vajanského 16, 902 01 Pezinok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Báhoň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Výmena okien a vchodových dverí na budove MŠ Báhoň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Ul. SNP 65, 900 84 Báhoň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10 000,00 €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 Rača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Krásne triedy v MŠ Gelnická 34 - vybavenie interiéru novovzniknutých tried, spální, soc. zariadení a zariadenia školského stravovania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Kubačova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21, 831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6 000,00 €</w:t>
            </w:r>
          </w:p>
        </w:tc>
      </w:tr>
      <w:tr w:rsidR="00102DE2" w:rsidRPr="001B6F31" w:rsidTr="00102DE2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Základná škola a materskou školou, Vištuk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Športom ku zdraviu - revitalizácia ihriska pri ZŠ a MŠ Vištuk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Vištuk č. 44, 900 85 Vištuk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8 320,00 €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 Rusovce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Rusovce - úprava existujúceho priestoru na telocvičňu pre deti predškolského veku v budove MŠ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Vývojová 8, 851 10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8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Materská škola Kríková 20 s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elokovaným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pracoviskom Šíravská 8, Bratislava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Revitalizácia školského dvora - dve herné zostavy (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šplhacia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stena, pohybová lavica, šmýkačka, bradlá a pod.)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Kríková 20, 821 07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10 499,00 €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Vajnory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Naša škôlka - Náš kraj - "Vnútorné zariadenie MŠ na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Koniarkovej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ulici pre najmenších obyvateľov BSK z dôvodu zvýšenia kapacity MŠ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Roľnícka 109, 831 07 Bratislava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7 500,00 €</w:t>
            </w:r>
          </w:p>
        </w:tc>
      </w:tr>
      <w:tr w:rsidR="00102DE2" w:rsidRPr="001B6F31" w:rsidTr="00102DE2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Viničné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Naša škôlka - Náš kraj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Cintorínska 1000/13, 900 23 Viničné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19 980,00 €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Materská škola Kaméliová 10, Bratislava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terás v MŠ Kaméliová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Kaméliová 10, 821 07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19 500,00 €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Vrakuňa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 - nákup nových zariadení tried MŠ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Šíravská 7, 821 07 Bratislava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Blatné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detského ihriska v MŠ Blatné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Šarfická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37, 900 82 Blatné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18 641,89 €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Budmerice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 - zvýšenie bezpečnosti v MŠ a rozšírenie kapacity MŠ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90086 Budmerice 534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Jablonec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MŠ v obci Jablonec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900 86 Jablonec 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5 000,00 €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Ivanka pri Dunaji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priestorov MŠ na Hviezdoslavovej ulici v Ivanke pri Dunaji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Štefánikova 12, 900 28 Ivanka pri Dunaji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7 900,00 €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Doľany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 - stavebné práce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900 88 Doľany 169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Rovinka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 - modernizácia školskej jedálne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900 41 Rovinka 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13 540,00 €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Karlova Ves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Naša škôlka - Náš kraj - 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Suchohradská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3 - rekonštrukcia terás a múrikov detského ihriska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Nám. sv. Františka 8, 842 62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12 000,00 €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Linzbothova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, Bratislava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Druhý domov - stavebné úpravy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Linzbothova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18, 821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19 655,00 €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9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Linzbothova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, Bratislava s 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elokovan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. pracoviskom na Dudvážskej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Cesta za zdravím - stavebné úpravy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Linzbothova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18, 821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13 900,00 €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Linzbothova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, Bratislava s 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elokovan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. pracoviskom na Latorickej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Trieda je ako moja izbička a jedáleň je ako mamina kuchyňa  - stavebné úpravy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Linzbothova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18, 821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13 900,00 €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Mesto Modra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Sanácia budovy MŠ ul. SNP č. 14, Modra - odstránenie havarijného stavu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Dukelská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38, 900 01 Modra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18 000,00 €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Rodičovské združenie pri 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Bzovícka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6, Bratislava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Rekonštrukcia detských kúpeľní v 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Bzovícka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Bzovícka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6, 851 07 Bratislava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15 644,12 €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MŠ Estónska 3, 821 06 Bratislava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Otvorme dvere deťom - rekonštrukcia vstupu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Estónska 3, 821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10 100,00 €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8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MŠ Estónska 3, 821 06 Bratislava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elokované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pracovisko Podzáhradná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Viac detí, viac radosti - stavebné práce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Estónska 3, 821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19 655,00 €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MŠ Estónska 3, 821 06 Bratislava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elokované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pracovisko Estónska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Novými dverami a podlahami k modernizácii našej MŠ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Estónska 3, 821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10 077,00 €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ZŠ s MŠ s VJM -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Alapiskola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és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Óvoda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Vetvárska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, BA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Hrajme sa na podlahe - stavebné úpravy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Vetvárska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7, 821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10 060,00 €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Dúbravka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Revitalizácia školského dvora a výmena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kopilitu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MŠ pri Kríži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Žatevná 2, 841 01 Bratislava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5 000,00 €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Dúbravka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Školský dvor je miesto, kde sa cítim dobre - vybudovanie bezpečného miesta pre hry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Žatevná 2, 841 01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Miloslavov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 - zariadenie MŠ nábytkom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900 42 Miloslavov 181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18 869,00 €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8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Nové Mesto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Nadstavba 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Jeséniova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pre 53 detí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Junácka 1, 832 91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8 000,00 €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Jarovce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Zvýšenie kapacity kuchyne MŠ - kuchynské zariadenia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Palmová 1, 851 10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8 000,00 €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Nové Mesto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MŠ v ZŠ Kalinčiakova pre 48 detí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Junácka 1, 832 91 Bratislava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8 000,00 €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8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Nová Dedinka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Detské ihrisko - herná zostava - zakúpenie a montáž zostavy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Mierová 11, 900 29 Nová Dedinka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7 000,00 €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Most pri Bratislave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Modernizácia vybavenia MŠ - nábytok, šatňové skrinky, stolíky, stoličky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900 46 Most pri Bratislave 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7 000,00 €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MŠ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Heyrovského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4, Bratislava s 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elokovan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. pracoviskom Malokarpatské nám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Revitalizácia ihriska MŠ Malokarpatské nám. 6, Bratislava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Heyrovského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4, 841 03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14 800,00 €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Slovenský Grob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 - výmena výplne okenných otvorov v triedach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Hlavná 132, 900 26 Slovenský Grob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4 581,71 €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Závod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Dokončenie rekonštrukcie soc. zariadení a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odkanalizovanie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ZŠ s MŠ Závod a oplotenie detského ihriska MŠ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Sokolská 243, 908 72 Závod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15 000,00 €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Mesto Malacky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pavilónu MŠ Bernolákova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Radlinského 1, 901 01 Malacky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Ružinov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Vybudovanie detského ihriska pri novovzniknutých </w:t>
            </w:r>
            <w:proofErr w:type="spellStart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elokovaných</w:t>
            </w:r>
            <w:proofErr w:type="spellEnd"/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 xml:space="preserve"> triedach MŠ Vietnamská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Mierová 21, 827 05 Bratislava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9 000,00 €</w:t>
            </w:r>
          </w:p>
        </w:tc>
      </w:tr>
      <w:tr w:rsidR="00102DE2" w:rsidRPr="001B6F31" w:rsidTr="00102DE2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Staré Mesto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Kompletná výmena okien na objekte MŠ Malá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Vajanského nábrežie 3, 814 21 Bratislava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10 500,00 €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MČ Bratislava - Staré Mesto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Kompletná výmena okien priestoroch MŠ Tabaková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Vajanského nábrežie 3, 814 21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9 500,00 €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Mesto Stupava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MŠ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Hlavná 24, 900 31 Stupava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5 500,00 €</w:t>
            </w:r>
          </w:p>
        </w:tc>
      </w:tr>
      <w:tr w:rsidR="00102DE2" w:rsidRPr="001B6F31" w:rsidTr="00102DE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Zálesie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Trojičné nám. 1, 900 28 Zálesie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13 832,00 €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Marianka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Naša škôlka - Náš kraj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Školská 32, 900 33 Marianka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20 000,00 €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Bernolákovo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Prístavba MŠ v Bernolákove - vybavenie tried - nábytok a pod.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Hlavná 111, 900 27 Bernolákovo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10 000,00 €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Obec Plavecké Podhradie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Rekonštrukcia MŠ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906 36 Plavecké Podhradie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color w:val="000000"/>
                <w:sz w:val="20"/>
                <w:szCs w:val="20"/>
              </w:rPr>
              <w:t>17 000,00 €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4 000,00 €</w:t>
            </w:r>
          </w:p>
        </w:tc>
      </w:tr>
      <w:tr w:rsidR="00102DE2" w:rsidRPr="001B6F31" w:rsidTr="00102DE2">
        <w:trPr>
          <w:trHeight w:val="270"/>
        </w:trPr>
        <w:tc>
          <w:tcPr>
            <w:tcW w:w="1050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974 295,41 €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102DE2" w:rsidRPr="001B6F31" w:rsidRDefault="00102DE2" w:rsidP="00102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F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301 500,00 €</w:t>
            </w:r>
          </w:p>
        </w:tc>
      </w:tr>
      <w:tr w:rsidR="00102DE2" w:rsidRPr="001B6F31" w:rsidTr="00102DE2">
        <w:trPr>
          <w:trHeight w:val="230"/>
        </w:trPr>
        <w:tc>
          <w:tcPr>
            <w:tcW w:w="1050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DE2" w:rsidRPr="001B6F31" w:rsidTr="00102DE2">
        <w:trPr>
          <w:trHeight w:val="315"/>
        </w:trPr>
        <w:tc>
          <w:tcPr>
            <w:tcW w:w="1050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DE2" w:rsidRPr="001B6F31" w:rsidRDefault="00102DE2" w:rsidP="00102DE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F59F5" w:rsidRDefault="00BF59F5" w:rsidP="00BF59F5">
      <w:pPr>
        <w:rPr>
          <w:rFonts w:ascii="Arial" w:hAnsi="Arial" w:cs="Arial"/>
        </w:rPr>
      </w:pPr>
    </w:p>
    <w:p w:rsidR="00BF59F5" w:rsidRDefault="00BF59F5" w:rsidP="00BF59F5">
      <w:pPr>
        <w:rPr>
          <w:rFonts w:ascii="Arial" w:hAnsi="Arial" w:cs="Arial"/>
        </w:rPr>
      </w:pPr>
    </w:p>
    <w:p w:rsidR="004229D9" w:rsidRPr="001B6F31" w:rsidRDefault="004229D9" w:rsidP="004229D9">
      <w:pPr>
        <w:ind w:left="708" w:firstLine="708"/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  <w:r w:rsidRPr="001B6F31">
        <w:rPr>
          <w:rFonts w:ascii="Arial" w:hAnsi="Arial" w:cs="Arial"/>
        </w:rPr>
        <w:t xml:space="preserve"> overovateľ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proofErr w:type="spellStart"/>
      <w:r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102DE2" w:rsidRPr="004229D9" w:rsidRDefault="004229D9" w:rsidP="004229D9">
      <w:pPr>
        <w:jc w:val="center"/>
        <w:rPr>
          <w:rFonts w:ascii="Arial" w:hAnsi="Arial" w:cs="Arial"/>
          <w:b/>
          <w:sz w:val="32"/>
          <w:szCs w:val="32"/>
        </w:rPr>
        <w:sectPr w:rsidR="00102DE2" w:rsidRPr="004229D9" w:rsidSect="00BF59F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1B6F31">
        <w:rPr>
          <w:rFonts w:ascii="Arial" w:hAnsi="Arial" w:cs="Arial"/>
        </w:rPr>
        <w:t>Br</w:t>
      </w:r>
      <w:r>
        <w:rPr>
          <w:rFonts w:ascii="Arial" w:hAnsi="Arial" w:cs="Arial"/>
        </w:rPr>
        <w:t>atislavského samosprávneho kraj</w:t>
      </w:r>
      <w:r w:rsidR="00BF59F5" w:rsidRPr="001B6F31">
        <w:rPr>
          <w:rFonts w:ascii="Arial" w:hAnsi="Arial" w:cs="Arial"/>
        </w:rPr>
        <w:t>a</w:t>
      </w:r>
    </w:p>
    <w:p w:rsidR="00102DE2" w:rsidRPr="001B6F31" w:rsidRDefault="00102DE2" w:rsidP="00102DE2">
      <w:pPr>
        <w:rPr>
          <w:rFonts w:ascii="Arial" w:hAnsi="Arial" w:cs="Arial"/>
          <w:b/>
          <w:sz w:val="32"/>
        </w:rPr>
      </w:pPr>
    </w:p>
    <w:p w:rsidR="00BF59F5" w:rsidRPr="001B6F31" w:rsidRDefault="00BF59F5" w:rsidP="00BF59F5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t xml:space="preserve">Návrh </w:t>
      </w:r>
    </w:p>
    <w:p w:rsidR="00BF59F5" w:rsidRPr="001B6F31" w:rsidRDefault="00BF59F5" w:rsidP="00BF59F5">
      <w:pPr>
        <w:jc w:val="center"/>
        <w:rPr>
          <w:rFonts w:ascii="Arial" w:hAnsi="Arial" w:cs="Arial"/>
          <w:b/>
        </w:rPr>
      </w:pPr>
    </w:p>
    <w:p w:rsidR="00BF59F5" w:rsidRPr="001B6F31" w:rsidRDefault="00BF59F5" w:rsidP="00BF59F5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</w:rPr>
      </w:pPr>
      <w:r w:rsidRPr="001B6F31">
        <w:rPr>
          <w:rFonts w:ascii="Arial" w:hAnsi="Arial" w:cs="Arial"/>
          <w:b/>
        </w:rPr>
        <w:t>na poskytnutie dotácií v zmysle VZN BSK č. 6/2012 o poskytovaní dotácií z rozpočtu Bratislavského samosprávneho kraja – Projekt 50 centov</w:t>
      </w:r>
    </w:p>
    <w:p w:rsidR="00BF59F5" w:rsidRPr="001B6F31" w:rsidRDefault="00BF59F5" w:rsidP="00BF59F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BF59F5" w:rsidRPr="001B6F31" w:rsidRDefault="00BF59F5" w:rsidP="00BF59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BF59F5" w:rsidRPr="00BF59F5" w:rsidRDefault="00BF59F5" w:rsidP="00BF59F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  <w:r w:rsidRPr="00BF59F5">
        <w:rPr>
          <w:rFonts w:ascii="Arial" w:eastAsiaTheme="minorHAnsi" w:hAnsi="Arial" w:cs="Arial"/>
          <w:b/>
          <w:bCs/>
          <w:color w:val="000000"/>
          <w:szCs w:val="28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bCs/>
          <w:color w:val="000000"/>
          <w:szCs w:val="28"/>
          <w:lang w:eastAsia="en-US"/>
        </w:rPr>
        <w:t xml:space="preserve">55 </w:t>
      </w:r>
      <w:r w:rsidRPr="00BF59F5">
        <w:rPr>
          <w:rFonts w:ascii="Arial" w:eastAsiaTheme="minorHAnsi" w:hAnsi="Arial" w:cs="Arial"/>
          <w:b/>
          <w:bCs/>
          <w:color w:val="000000"/>
          <w:szCs w:val="28"/>
          <w:lang w:eastAsia="en-US"/>
        </w:rPr>
        <w:t>/ 2015</w:t>
      </w:r>
    </w:p>
    <w:p w:rsidR="00BF59F5" w:rsidRPr="001B6F31" w:rsidRDefault="00BF59F5" w:rsidP="00BF59F5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 06. 2015</w:t>
      </w: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B6F3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Zastupiteľstvo Bratislavského samosprávneho kraja po prerokovaní materiálu </w:t>
      </w: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BF59F5" w:rsidRPr="00BF59F5" w:rsidRDefault="00BF59F5" w:rsidP="00BF59F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3"/>
          <w:lang w:eastAsia="en-US"/>
        </w:rPr>
      </w:pPr>
      <w:r w:rsidRPr="00BF59F5">
        <w:rPr>
          <w:rFonts w:ascii="Arial" w:eastAsiaTheme="minorHAnsi" w:hAnsi="Arial" w:cs="Arial"/>
          <w:b/>
          <w:bCs/>
          <w:color w:val="000000"/>
          <w:szCs w:val="23"/>
          <w:lang w:eastAsia="en-US"/>
        </w:rPr>
        <w:t>s c h v a ľ u j e</w:t>
      </w:r>
    </w:p>
    <w:p w:rsidR="00BF59F5" w:rsidRPr="001B6F31" w:rsidRDefault="00BF59F5" w:rsidP="00BF59F5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BF59F5" w:rsidRPr="001B6F31" w:rsidRDefault="00BF59F5" w:rsidP="00BF59F5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BF59F5" w:rsidRPr="001B6F31" w:rsidRDefault="00BF59F5" w:rsidP="00BF59F5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BF59F5" w:rsidRPr="001B6F31" w:rsidRDefault="00BF59F5" w:rsidP="00BF59F5">
      <w:pPr>
        <w:contextualSpacing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bCs/>
          <w:sz w:val="22"/>
          <w:szCs w:val="22"/>
        </w:rPr>
        <w:t xml:space="preserve">A.1 </w:t>
      </w:r>
      <w:r w:rsidRPr="001B6F31">
        <w:rPr>
          <w:rFonts w:ascii="Arial" w:hAnsi="Arial" w:cs="Arial"/>
          <w:sz w:val="22"/>
          <w:szCs w:val="22"/>
        </w:rPr>
        <w:t>v súlade s § 4 ods. 3 Všeobecne záväzného nariadenia Bratislavského samosprávneho kraja č. 6/2012 o poskytovaní dotácií z rozpočtu Bratislavského samosprávneho kraja výnimku z lehoty na podanie žiadosti o poskytnutie dotácie nad 2. 500,- € na projekt „Projekt 50 centov“</w:t>
      </w:r>
    </w:p>
    <w:p w:rsidR="00BF59F5" w:rsidRPr="001B6F31" w:rsidRDefault="00BF59F5" w:rsidP="00BF59F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B6F31">
        <w:rPr>
          <w:rFonts w:ascii="Arial" w:hAnsi="Arial" w:cs="Arial"/>
          <w:b/>
          <w:bCs/>
          <w:sz w:val="22"/>
          <w:szCs w:val="22"/>
        </w:rPr>
        <w:t xml:space="preserve">A.2 </w:t>
      </w:r>
      <w:r w:rsidRPr="001B6F31">
        <w:rPr>
          <w:rFonts w:ascii="Arial" w:hAnsi="Arial" w:cs="Arial"/>
          <w:sz w:val="22"/>
          <w:szCs w:val="22"/>
        </w:rPr>
        <w:t>dotácie na výdavky</w:t>
      </w:r>
      <w:r w:rsidRPr="001B6F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na „Projekt 50 centov“ v celkovej výške 249 760,40 €</w:t>
      </w:r>
      <w:r w:rsidRPr="001B6F31">
        <w:rPr>
          <w:rFonts w:ascii="Arial" w:hAnsi="Arial" w:cs="Arial"/>
          <w:b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 xml:space="preserve">                   z Podprogramu 1.1: Výkon funkcie predsedu, podpredsedov a poslancov zastupiteľstva BSK za účelom financovania aktivít a projektov v Bratislavskom samosprávnom kraji, ktorých suma nesmie presiahnuť v číselnom vyjadrení viac ako 0,50 € na obyvateľa   za danú samosprávu, ako projektu mimoriadneho významu, ktorý je spoločným záujmom Bratislavského samosprávneho kraja a miest, obcí          a mestských častí  v prospech celého územia Bratislavského samosprávneho kraja     a súčasne podporuje poskytovanie všeobecne prospešných služieb                             a verejnoprospešných účelov, v súlade s § 3 písm. a) a výnimku podľa § 5 ods. 3 Všeobecne záväzného nariadenia Bratislavského samosprávneho kraja č. 6/2012      o poskytovaní dotácií z rozpočtu Bratislavského samosprávneho kraja v zmysle stanoviska a odporúčania osobitnej komisie na posudzovanie dotácií takto:</w:t>
      </w: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  <w:sectPr w:rsidR="00BF59F5" w:rsidRPr="001B6F31" w:rsidSect="00283517">
          <w:pgSz w:w="11906" w:h="16838"/>
          <w:pgMar w:top="1418" w:right="1841" w:bottom="1418" w:left="1701" w:header="709" w:footer="709" w:gutter="0"/>
          <w:cols w:space="708"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491"/>
        <w:gridCol w:w="1843"/>
        <w:gridCol w:w="3118"/>
        <w:gridCol w:w="2693"/>
        <w:gridCol w:w="1560"/>
        <w:gridCol w:w="1701"/>
        <w:gridCol w:w="1134"/>
      </w:tblGrid>
      <w:tr w:rsidR="00BF59F5" w:rsidRPr="001B6F31" w:rsidTr="00BF59F5">
        <w:trPr>
          <w:trHeight w:val="42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p. č.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žiadateľa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Občianske združenie, komunita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Požadovaná suma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 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Poznámka</w:t>
            </w:r>
          </w:p>
        </w:tc>
      </w:tr>
      <w:tr w:rsidR="00BF59F5" w:rsidRPr="001B6F31" w:rsidTr="00BF59F5">
        <w:trPr>
          <w:trHeight w:val="54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Dúbravka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Dúbravčan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., Plachého 7, Bratislava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Ihrisko Park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Pekníkova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(stavebné úpravy - záhradný domček,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petangové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ihrisko, oplotenie, lavičky)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Žatevná 2, 841 01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16 500,00 €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16 500,00 €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6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Gajary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PRO Gajary, Športová 5002, 900 61 Gajary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Jablkové hodovanie v Gajaroch (zakúpenie stánkov, stoličky, stoly)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Hlavná 67, 900 61 Gajary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1 450,00 €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1 450,00 €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7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Devínska Nová 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Fighting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Flies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Bratislava, I. Bukovčana 3, Bratislava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Dobudovanie športovo - relaxačného areálu pri ZŠ I. Bukovčana, zhumanizovanie okolia školy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Novoveská 17/A, 843 10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7 987,00 €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7 987,00 €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81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Malé Leváre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O.Z. Rodičovské združenie pri Materskej škole, 908 74 Malé Leváre 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Studnička (zakúpenie a montáž altánku)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908 74 Malé Leváre 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589,00 €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589,00 €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Doľany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O.Z. Telovýchovná jednota Doľany, 900 88 Doľany 265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50 centov (oprava a údržba ciest a chodníkov - frézovanie, asfaltovanie)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88 Doľany č. 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541,00 €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541,00 €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83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Kostolište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Radostné deti pri Materskej škole Kostolište, 900 62 Kostolište 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Ukončenie lete v obci Kostolište (zakúpenie stánkov, stoličky, stoly)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62 Kostolište č. 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670,00 €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670,00 €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6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Studienka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O.Z. Zbor sv. Cecílie pri kostole sv. Štefana Kráľa v Studienke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Hasprunský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dubák (zakúpenie stolov a stoličiek - jarmok)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908 75  Studienka 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820,00 €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7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Budmerice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O.Z.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Budmeričania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deťom, Jána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Rášu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430, 900 86 Budmerice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Projekt "50 centov na obyvateľa" (športové a kultúrne podujatie)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86 Budmerice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1 178,00 €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1 178,00 €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69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Mesto Senec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Dobrovoľný hasičský zbor v Senci, Košická 32, 903 01 Senec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Zriadenie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Hasičsko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technického múzea v meste Senec (stavebné úpravy, rekonštrukcia budovy)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Mierové námestie 8, 903 01 Senec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9 000,00 €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9 000,00 €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7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Podunajské Biskupice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Generácia 3000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n.f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., Trojičné námestie 11, 825 61 Bratislava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Modernizácia Domu kultúry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Vetvár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(interiérové vybavenie, kuchyňa - materiálno-technické vybavenie)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Trojičné námestie 11, 825 61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10 764,00 €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10 764,00 €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Slovenský Grob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O.Z. Obecný športový klub, Hlavná 132, 900 26 Slovenský Grob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"50 centov"- Obnova detského ihriska (revitalizácia existujúceho detského ihriska)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Hlavná 132, 900 26 Slovenský Grob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1 308,00 €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1 308,00 €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9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Chorvátsky Grob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O.Z. Chorvátsky Grob - Čierna Voda,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Hornodvorská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43, 900 25 Chorvátsky Grob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Drobné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komunitné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a občianske aktivity a projekty v obci Chorvátsky Grob (úprava športového areálu - lavičky ...)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Nám.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Josipa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Andriča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17, 900 25 Chorvátsky Grob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2 397,00 €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2 397,00 €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Tureň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ŠK Tureň, 903 01 Tureň č. 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Deň obce v Turni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903 01 Tureň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544,00 €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544,00 €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4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Vlky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BANVELK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., 900 44 Vlky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Údržba ihrísk v obci Vlky - "50 centov"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44 Vlky 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211,50 €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211,50 €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70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Nová Dedinka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Deti slnka ND, Hlavná 45, 900 29 Nová Dedinka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Modernizácia osvetľovacej sústavy v ŠK pri ZŠ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Mierová 11, 900 29 Nová Dedinka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1 157,50 €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1 157,50 €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6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Šenkvice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FS MLADOSŤ, Priečna 3, 900 81 Šenkvice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Vyhotovenie nových a oprava starých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šenvických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ľudových krojov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Nám G.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Kolinoviča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, 900 81 Šenkvice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2 322,50 €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2 322,50 €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6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Hrubý Šúr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Klub dôchodcov v Hrubom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Šúri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, 903 01 Hrubý Šúr 205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Aktivity klubu dôchodcov v Hrubom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Šúri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903 01 Hrubý Šúr 205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400,00 €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400,00 €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1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Vajnory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Vajnorská dychovka, Vajnorský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okrášľovací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spolok,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Podobenka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z Vajnôr, Vajnorské ochotnícke divadlo, Vajnorské malé knižnice, Farmárske trhy Klub rodičov a priateľov mládežníckeho futbalu Vajnory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Dotácia pre občianske združenia pôsobiace v MČ Vajnory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Roľnícka 109, 831 07 Bratislava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2 740,00 €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2 740,00 €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6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Bernolákovo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K VECI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Krajšie a čistejšie v Bernolákove (odpadkové koše, dosky na opravu lavičiek ...)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Hlavná 111, 900 27 Bernolákovo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3 073,50 €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3 073,50 €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42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Jablonec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Hokejbalové združenie Jablonec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Hokejbal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v Jablonci (rekonštrukčné práce, realizácia turnajov)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87 Jablonec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482,00 €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482,00 €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39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Jakubov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Citronky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, 900 63 Jakubov 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50 centov - pivné sety (stoličky a stoly)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63 Jakubov 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796,00 €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796,00 €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42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Tomášov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ŠK Tomášov, Hlavná 46, 900 44 Tomášov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Obnovenie starých náterov športových stredísk obce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Ul. 1. mája 5, 900 44 Tomášov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1 233,50 €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1 233,50 €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42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Láb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ŠK Láb, 900 67 Láb 472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Letné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Lábske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slávnosti (zakúpenie stoličiek a stolov)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67 Láb 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797,00 €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797,00 €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42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Malinovo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TJ Malinovo, Športová 1, 900 45 Malinovo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50 centov (oprava a údržba detského ihriska)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L. Svobodu 17, 900 45 Malinovo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1 260,00 €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1 260,00 €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85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Lamač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Rodinné centrum Obláčik, OZ Pomoc školstvu v Lamači, Iniciatíva rodičov Lamača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., Lamačské kvietky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., OZ Lamačské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dietky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Projekt podpory občianskych aktivít a projektov "50 centov " (revitalizácia priestorov, stavebné úpravy, hracie prvky)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Malokarpatské nám. 9, 841 03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3 487,00 €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3 487,00 €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3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Staré Mesto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Spot,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., Škovránčia 1, 811 06 Bratislava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Vzdelávanie mladých podnikateľov, podpora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start-up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vzdelávania (prenájom priestorov a AV techniky)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Vajanského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nábr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3, 814 21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7 000,00 €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19 494,00 €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Spolu za celú MČ Staré Mesto</w:t>
            </w:r>
          </w:p>
        </w:tc>
      </w:tr>
      <w:tr w:rsidR="00BF59F5" w:rsidRPr="001B6F31" w:rsidTr="00BF59F5">
        <w:trPr>
          <w:trHeight w:val="4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Staré Mesto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Pre súčasnú operu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Celoročná činnosť divadla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SkRAT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Vajanského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nábr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3, 814 21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4 500,00 €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59F5" w:rsidRPr="001B6F31" w:rsidTr="00BF59F5">
        <w:trPr>
          <w:trHeight w:val="68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Staré Mesto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Občianska iniciatíva za zachovanie životného prostredia v Starom Meste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Pamäť štvrte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Schanze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(dokument o mestskej štvrti, technické zabezpečenie, prenájom techniky, digitálna tlač)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Vajanského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nábr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3, 814 21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2 450,00 €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59F5" w:rsidRPr="001B6F31" w:rsidTr="00BF59F5">
        <w:trPr>
          <w:trHeight w:val="7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Staré Mesto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Kmeťovo námestie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Komunitná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akcia "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Kmeťovanie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stretnime sa na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Kmeťku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(športová akcia, občerstvenie, tlač materiálov, ozvučenie)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Vajanského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nábr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3, 814 21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800,00 €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59F5" w:rsidRPr="001B6F31" w:rsidTr="00BF59F5">
        <w:trPr>
          <w:trHeight w:val="6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Staré Mesto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A 4 - Asociácia združení pre súčasnú kultúru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Vzdelávacie podujatie pre deti, mládež a dospelých v A4 (propagácia, ozvučenie, prenájom techniky)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Vajanského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nábr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3, 814 21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5 000,00 €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59F5" w:rsidRPr="001B6F31" w:rsidTr="00BF59F5">
        <w:trPr>
          <w:trHeight w:val="70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Staré Mesto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Fórum kresťanských inštitúcií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Veľtrh sociálnych aktivít 2015 (grafické práce,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banery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, aktualizácia web stránky)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Vajanského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nábr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3, 814 21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8 125,00 €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59F5" w:rsidRPr="001B6F31" w:rsidTr="00BF59F5">
        <w:trPr>
          <w:trHeight w:val="70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Staré Mesto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Priatelia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Quo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Vadis,o.z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Staré Mesto s novým dychom (diaprojektor, ozvučenie, propagácia)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Vajanského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nábr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3, 814 21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4 800,00 €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59F5" w:rsidRPr="001B6F31" w:rsidTr="00BF59F5">
        <w:trPr>
          <w:trHeight w:val="5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Vrakuňa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Bratislava INAK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Vrakuňa  miesto, ktoré spája a zapája (vybudovanie oddychovo - rekreačnej zóny, propagácia)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Šíravská 7, 821 07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5 900,00 €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5 900,00 €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70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Vrakuňa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Šport a Zdravie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Vrakuňa - aktívne miesto pre všetky generácie (výstavba vonkajšieho ihriska)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Šíravská 7, 821 07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4 000,00 €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4 000,00 €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11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Ružinov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Fontána pre Zuzanu, Divadlo pod kostolom,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., Združenie rodičov a priateľov MŠ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Bancíček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, OZ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Pro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CANTUS, OZ ZŠ Borodáčova, OZ farbičky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čarbičky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, OZ ZRPŠ pri ZŠ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Ostredková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50 centov pre Ružinovčana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Mierová 21, 827 05 Bratislava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35 330,00 €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35 330,00 €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6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Vištuk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Školáčik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Učebňa v prírode (zakúpenie a montáž altánku)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85 Vištuk 353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653,50 €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653,50 €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Sološnica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Materina dúška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Dovybavenie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klubovne OZ Materina dúška (stoly, stoličky)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906 37 Sološnica 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755,00 €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755,00 €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4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Závod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Folklórny súbor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Závodzan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Audiovizuálna dokumentácia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závodských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ľudových tancov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Sokolská 243, 908 72 Závod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1 400,00 €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1 396,00 €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71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Karlova 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B-S 13/Stoh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Organizácia Prusko - Rakúsko - Talianskej vojny roku 1866 v Lamači (propagácia, prenájom)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Nám.sv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Františka 8, 842 62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2 500,00 €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2 500,00 €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6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Karlova 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Susedia sami sebe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Projekt Zelená oáza - vybudovanie chodníka cez verejný park na Dlhých Dieloch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Nám.sv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Františka 8, 842 62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8 500,00 €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8 500,00 €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Karlova 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Milúšik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, L. Sáru 3, 841 05 Bratislava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Školský dvor MŠ - dopadové plochy pod preliezačkami na ihrisku MŠ L. Sáru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Nám.sv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Františka 8, 842 62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290,70 €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290,70 €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68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Karlova 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Komunita H.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Meličkovej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Kresánkova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a okolie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Športové ihrisko pre staršiu mládež a dospelých na Dlhých Dieloch (stavebné práce)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Nám.sv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Františka 8, 842 62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3 489,00 €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3 489,00 €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99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Karlova 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Envirosvet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Vybudovanie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ekocentra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pre zabezpečenie kontinuálneho kontaktu cieľových skupín s témou poznania a ochrany prírodného dedičstva regiónu BSK (zriadenie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ekocentra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stoly, stoličky, skrine ...)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Nám.sv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 Františka 8, 842 62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1 748,00 €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1 748,00 €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84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Rača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Račiansky vinohradnícky spolok, OZ Račiansky spolok, OZ ID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Space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team, OZ Hudbou k srdcu, OZ Rača žije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Občianske projekty "50 centov" - Mestská časť Bratislava Rača obnova pamätníka, vzdelávací projekt, oprava zastávok MHD, športové súťaže ...)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Kubačova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21, 831 06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10 266,00 €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10 265,50 €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42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Čunovo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Myš-lienka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50 centov (výsadba zelene)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Hraničiarska 144/2, 851 10 Bratislava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624,00 €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624,00 €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71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Nové Mesto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Komunita denných centier v MČ BA Nové Mesto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Vzdelanie - most ktorý spája komunity v BANM (nákup PC, tlačiarní, interiérové vybavenie, interaktívna tabuľa, projektor)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Junácka 1, 832 91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18 000,00 €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18 000,00 €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11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Mesto Modra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DEPO HARMÓNIA, OZ Modranský turistický spolok, OZ Magdalénka, OZ FCB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Blueberries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Modra, ZO JDS Modra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50 centov (revitalizácia lokality - lúky DEPO HARMÓNIA, stavebné úpravy, prenájom štúdia, športové pomôcky)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Dukelská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38, 900 01 Modra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4 408,50 €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4 408,50 €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4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Rusovce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Rusovčan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Obnova knižnice spojená s čitárňou (zakúpenie kníh, interiérové vybavenie)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Vývojová 8, 851 10 Bratislava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1 670,00 €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1 670,00 €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70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Petržalka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Art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Design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Project,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o.z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., Školský športový klub B.S.C. Bratislava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Spoluprácou k rozvoju (oprava ihriska, architektonická štúdia a projektová dokumentácia k oprave DK Lúky)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Kutlíkova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17, 852 12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52 197,20 €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52 197,20 €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4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Jablonové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Detský folklórny súbor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Jabúčko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50 centov - folklórny festival -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Pomoravie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54 Jablonové 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603,00 €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603,00 €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43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Rohožník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Kvietok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Bylinková záhrada (skrášlenie verejných plôch)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Školské nám. 1, 906 38 Rohožník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1 733,00 €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1 733,00 €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68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Záhorská Bystrica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Hlas nádeje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Aktivity (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kultúrno</w:t>
            </w:r>
            <w:proofErr w:type="spellEnd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športové podujatia, nákup techniky,  odmeny, spotrebný tovar, športové náradie)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Nám. Rodiny 1, 843 57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2 151,00 €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2 151,00 €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Miloslavov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OZ Pomoc deťom pri MŠ Miloslavov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50 centov (rekonštrukcia suterénnych priestorov MŠ)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900 42 Miloslavov 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1 067,00 €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1 067,00 €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5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Obec Plavecké Podhradie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Podhoran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Filmový festival pod hradom (zapožičanie filmu, plagáty...)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906 36 Plavecké Podhradie 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337,00 €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337,00 €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5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MČ BA Jarovce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OZ </w:t>
            </w:r>
            <w:proofErr w:type="spellStart"/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Veritas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Projekt 50 centov na obyvateľa pre všetky samosprávy v BSK (vybudovanie malého dopravného ihriska)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Palmová 1, 851 10 Bratislava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939,50 €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939,50 €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600"/>
        </w:trPr>
        <w:tc>
          <w:tcPr>
            <w:tcW w:w="965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262 945,90 €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F59F5" w:rsidRPr="00BF59F5" w:rsidRDefault="00BF59F5" w:rsidP="00BF59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249 760,40 €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BF59F5" w:rsidRPr="00BF59F5" w:rsidRDefault="00BF59F5" w:rsidP="00BF59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9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59F5" w:rsidRPr="001B6F31" w:rsidTr="00BF59F5">
        <w:trPr>
          <w:trHeight w:val="300"/>
        </w:trPr>
        <w:tc>
          <w:tcPr>
            <w:tcW w:w="965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9F5" w:rsidRPr="001B6F31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6"/>
                <w:szCs w:val="4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F5" w:rsidRPr="001B6F31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6"/>
                <w:szCs w:val="4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F5" w:rsidRPr="001B6F31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6"/>
                <w:szCs w:val="4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BF59F5" w:rsidRPr="001B6F31" w:rsidRDefault="00BF59F5" w:rsidP="00BF59F5">
            <w:pPr>
              <w:rPr>
                <w:rFonts w:ascii="Arial" w:hAnsi="Arial" w:cs="Arial"/>
                <w:color w:val="000000"/>
                <w:sz w:val="16"/>
                <w:szCs w:val="48"/>
              </w:rPr>
            </w:pPr>
            <w:r w:rsidRPr="001B6F31">
              <w:rPr>
                <w:rFonts w:ascii="Arial" w:hAnsi="Arial" w:cs="Arial"/>
                <w:color w:val="000000"/>
                <w:sz w:val="16"/>
                <w:szCs w:val="48"/>
              </w:rPr>
              <w:t> </w:t>
            </w:r>
          </w:p>
        </w:tc>
      </w:tr>
      <w:tr w:rsidR="00BF59F5" w:rsidRPr="001B6F31" w:rsidTr="00BF59F5">
        <w:trPr>
          <w:trHeight w:val="67"/>
        </w:trPr>
        <w:tc>
          <w:tcPr>
            <w:tcW w:w="965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59F5" w:rsidRPr="001B6F31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6"/>
                <w:szCs w:val="4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F5" w:rsidRPr="001B6F31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6"/>
                <w:szCs w:val="4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F5" w:rsidRPr="001B6F31" w:rsidRDefault="00BF59F5" w:rsidP="00BF59F5">
            <w:pPr>
              <w:rPr>
                <w:rFonts w:ascii="Arial" w:hAnsi="Arial" w:cs="Arial"/>
                <w:b/>
                <w:bCs/>
                <w:color w:val="000000"/>
                <w:sz w:val="16"/>
                <w:szCs w:val="4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BF59F5" w:rsidRPr="001B6F31" w:rsidRDefault="00BF59F5" w:rsidP="00BF59F5">
            <w:pPr>
              <w:rPr>
                <w:rFonts w:ascii="Arial" w:hAnsi="Arial" w:cs="Arial"/>
                <w:color w:val="000000"/>
                <w:sz w:val="16"/>
                <w:szCs w:val="48"/>
              </w:rPr>
            </w:pPr>
            <w:r w:rsidRPr="001B6F31">
              <w:rPr>
                <w:rFonts w:ascii="Arial" w:hAnsi="Arial" w:cs="Arial"/>
                <w:color w:val="000000"/>
                <w:sz w:val="16"/>
                <w:szCs w:val="48"/>
              </w:rPr>
              <w:t> </w:t>
            </w:r>
          </w:p>
        </w:tc>
      </w:tr>
    </w:tbl>
    <w:p w:rsidR="00BF59F5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Default="00BF59F5" w:rsidP="00BF59F5">
      <w:pPr>
        <w:ind w:left="2124" w:firstLine="708"/>
        <w:rPr>
          <w:rFonts w:ascii="Arial" w:hAnsi="Arial" w:cs="Arial"/>
        </w:rPr>
      </w:pPr>
    </w:p>
    <w:p w:rsidR="00BF59F5" w:rsidRDefault="00BF59F5" w:rsidP="00BF59F5">
      <w:pPr>
        <w:ind w:left="2124" w:firstLine="708"/>
        <w:rPr>
          <w:rFonts w:ascii="Arial" w:hAnsi="Arial" w:cs="Arial"/>
        </w:rPr>
      </w:pPr>
    </w:p>
    <w:p w:rsidR="00BF59F5" w:rsidRDefault="00BF59F5" w:rsidP="00BF59F5">
      <w:pPr>
        <w:ind w:left="2124" w:firstLine="708"/>
        <w:rPr>
          <w:rFonts w:ascii="Arial" w:hAnsi="Arial" w:cs="Arial"/>
        </w:rPr>
      </w:pPr>
    </w:p>
    <w:p w:rsidR="00BF59F5" w:rsidRDefault="00BF59F5" w:rsidP="00BF59F5">
      <w:pPr>
        <w:ind w:left="2124" w:firstLine="708"/>
        <w:rPr>
          <w:rFonts w:ascii="Arial" w:hAnsi="Arial" w:cs="Arial"/>
        </w:rPr>
      </w:pPr>
    </w:p>
    <w:p w:rsidR="00BF59F5" w:rsidRDefault="00BF59F5" w:rsidP="00BF59F5">
      <w:pPr>
        <w:ind w:left="2124" w:firstLine="708"/>
        <w:rPr>
          <w:rFonts w:ascii="Arial" w:hAnsi="Arial" w:cs="Arial"/>
        </w:rPr>
      </w:pPr>
    </w:p>
    <w:p w:rsidR="004229D9" w:rsidRPr="001B6F31" w:rsidRDefault="004229D9" w:rsidP="004229D9">
      <w:pPr>
        <w:ind w:left="708" w:firstLine="708"/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  <w:r w:rsidRPr="001B6F31">
        <w:rPr>
          <w:rFonts w:ascii="Arial" w:hAnsi="Arial" w:cs="Arial"/>
        </w:rPr>
        <w:t xml:space="preserve"> overovateľ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proofErr w:type="spellStart"/>
      <w:r w:rsidRPr="001B6F31">
        <w:rPr>
          <w:rFonts w:ascii="Arial" w:hAnsi="Arial" w:cs="Arial"/>
        </w:rPr>
        <w:t>overovateľ</w:t>
      </w:r>
      <w:proofErr w:type="spellEnd"/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BF59F5" w:rsidRDefault="004229D9" w:rsidP="004229D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B6F31">
        <w:rPr>
          <w:rFonts w:ascii="Arial" w:hAnsi="Arial" w:cs="Arial"/>
        </w:rPr>
        <w:t>Br</w:t>
      </w:r>
      <w:r>
        <w:rPr>
          <w:rFonts w:ascii="Arial" w:hAnsi="Arial" w:cs="Arial"/>
        </w:rPr>
        <w:t>atislavského samosprávneho kraj</w:t>
      </w:r>
      <w:r w:rsidR="00BF59F5" w:rsidRPr="001B6F31">
        <w:rPr>
          <w:rFonts w:ascii="Arial" w:hAnsi="Arial" w:cs="Arial"/>
        </w:rPr>
        <w:t>a</w:t>
      </w: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  <w:sectPr w:rsidR="00BF59F5" w:rsidRPr="001B6F31" w:rsidSect="00BF59F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F59F5" w:rsidRPr="001B6F31" w:rsidRDefault="00BF59F5" w:rsidP="00BF59F5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 xml:space="preserve">Návrh </w:t>
      </w:r>
    </w:p>
    <w:p w:rsidR="00BF59F5" w:rsidRPr="001B6F31" w:rsidRDefault="00BF59F5" w:rsidP="00BF59F5">
      <w:pPr>
        <w:jc w:val="center"/>
        <w:rPr>
          <w:rFonts w:ascii="Arial" w:hAnsi="Arial" w:cs="Arial"/>
          <w:b/>
        </w:rPr>
      </w:pPr>
    </w:p>
    <w:p w:rsidR="00BF59F5" w:rsidRPr="001B6F31" w:rsidRDefault="00BF59F5" w:rsidP="00BF59F5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</w:rPr>
      </w:pPr>
      <w:r w:rsidRPr="001B6F31">
        <w:rPr>
          <w:rFonts w:ascii="Arial" w:hAnsi="Arial" w:cs="Arial"/>
          <w:b/>
        </w:rPr>
        <w:t>na poskytnutie dotácií v zmysle VZN BSK č. 6/2012 o poskytovaní dotácií z rozpočtu Bratislavského samosprávneho kraja – Oprava ciest</w:t>
      </w:r>
    </w:p>
    <w:p w:rsidR="00BF59F5" w:rsidRPr="001B6F31" w:rsidRDefault="00BF59F5" w:rsidP="00BF59F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BF59F5" w:rsidRPr="001B6F31" w:rsidRDefault="00BF59F5" w:rsidP="00BF59F5">
      <w:pPr>
        <w:rPr>
          <w:rFonts w:ascii="Arial" w:hAnsi="Arial" w:cs="Arial"/>
          <w:b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BF59F5" w:rsidRDefault="00BF59F5" w:rsidP="00BF59F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  <w:r w:rsidRPr="00BF59F5">
        <w:rPr>
          <w:rFonts w:ascii="Arial" w:eastAsiaTheme="minorHAnsi" w:hAnsi="Arial" w:cs="Arial"/>
          <w:b/>
          <w:bCs/>
          <w:color w:val="000000"/>
          <w:szCs w:val="28"/>
          <w:lang w:eastAsia="en-US"/>
        </w:rPr>
        <w:t>UZNESENIE č. 56 / 2015</w:t>
      </w:r>
    </w:p>
    <w:p w:rsidR="00BF59F5" w:rsidRPr="001B6F31" w:rsidRDefault="00BF59F5" w:rsidP="00BF59F5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 06. 2015</w:t>
      </w: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B6F3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Zastupiteľstvo Bratislavského samosprávneho kraja po prerokovaní materiálu </w:t>
      </w: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BF59F5" w:rsidRPr="001B6F31" w:rsidRDefault="00BF59F5" w:rsidP="00BF5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BF59F5" w:rsidRPr="00BF59F5" w:rsidRDefault="00BF59F5" w:rsidP="00BF59F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3"/>
          <w:lang w:eastAsia="en-US"/>
        </w:rPr>
      </w:pPr>
      <w:r w:rsidRPr="00BF59F5">
        <w:rPr>
          <w:rFonts w:ascii="Arial" w:eastAsiaTheme="minorHAnsi" w:hAnsi="Arial" w:cs="Arial"/>
          <w:b/>
          <w:bCs/>
          <w:color w:val="000000"/>
          <w:szCs w:val="23"/>
          <w:lang w:eastAsia="en-US"/>
        </w:rPr>
        <w:t>s c h v a ľ u j e</w:t>
      </w:r>
    </w:p>
    <w:p w:rsidR="00BF59F5" w:rsidRPr="001B6F31" w:rsidRDefault="00BF59F5" w:rsidP="00BF59F5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BF59F5" w:rsidRPr="001B6F31" w:rsidRDefault="00BF59F5" w:rsidP="00BF59F5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BF59F5" w:rsidRPr="001B6F31" w:rsidRDefault="00BF59F5" w:rsidP="00BF59F5">
      <w:pPr>
        <w:ind w:left="360"/>
        <w:contextualSpacing/>
        <w:jc w:val="both"/>
        <w:rPr>
          <w:b/>
          <w:bCs/>
          <w:sz w:val="22"/>
          <w:szCs w:val="22"/>
        </w:rPr>
      </w:pPr>
    </w:p>
    <w:p w:rsidR="00BF59F5" w:rsidRPr="001B6F31" w:rsidRDefault="00BF59F5" w:rsidP="00BF59F5">
      <w:pPr>
        <w:contextualSpacing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bCs/>
          <w:sz w:val="22"/>
          <w:szCs w:val="22"/>
        </w:rPr>
        <w:t xml:space="preserve">A.1 </w:t>
      </w:r>
      <w:r w:rsidRPr="001B6F31">
        <w:rPr>
          <w:rFonts w:ascii="Arial" w:hAnsi="Arial" w:cs="Arial"/>
          <w:sz w:val="22"/>
          <w:szCs w:val="22"/>
        </w:rPr>
        <w:t>v súlade s § 4 ods. 3 Všeobecne záväzného nariadenia Bratislavského samosprávneho kraja č. 6/2012 o poskytovaní dotácií z rozpočtu Bratislavského samosprávneho kraja výnimku z lehoty na podanie žiadosti o poskytnutie dotácie        nad 2. 500,- € na projekt „Oprava ciest“</w:t>
      </w:r>
    </w:p>
    <w:p w:rsidR="00BF59F5" w:rsidRPr="001B6F31" w:rsidRDefault="00BF59F5" w:rsidP="00BF59F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F59F5" w:rsidRPr="001B6F31" w:rsidRDefault="00BF59F5" w:rsidP="00BF59F5">
      <w:pPr>
        <w:contextualSpacing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 xml:space="preserve">A.2 </w:t>
      </w:r>
      <w:r w:rsidRPr="001B6F31">
        <w:rPr>
          <w:rFonts w:ascii="Arial" w:hAnsi="Arial" w:cs="Arial"/>
          <w:sz w:val="22"/>
          <w:szCs w:val="22"/>
        </w:rPr>
        <w:t>presun v rozpočte Bratislavského samosprávneho kraja na rok 2015 v sume               231 644,47 EUR z kapitálových výdavkov na bežné výdavky v Programe 6: Komunikácie.</w:t>
      </w:r>
    </w:p>
    <w:p w:rsidR="00BF59F5" w:rsidRPr="001B6F31" w:rsidRDefault="00BF59F5" w:rsidP="00BF59F5">
      <w:pPr>
        <w:jc w:val="both"/>
        <w:rPr>
          <w:rFonts w:ascii="Arial" w:hAnsi="Arial" w:cs="Arial"/>
          <w:sz w:val="22"/>
          <w:szCs w:val="22"/>
        </w:rPr>
      </w:pPr>
    </w:p>
    <w:p w:rsidR="00BF59F5" w:rsidRPr="001B6F31" w:rsidRDefault="00BF59F5" w:rsidP="00BF59F5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B6F31">
        <w:rPr>
          <w:rFonts w:ascii="Arial" w:hAnsi="Arial" w:cs="Arial"/>
          <w:b/>
          <w:bCs/>
          <w:sz w:val="22"/>
          <w:szCs w:val="22"/>
        </w:rPr>
        <w:t xml:space="preserve">A.3 </w:t>
      </w:r>
      <w:r w:rsidRPr="001B6F31">
        <w:rPr>
          <w:rFonts w:ascii="Arial" w:hAnsi="Arial" w:cs="Arial"/>
          <w:sz w:val="22"/>
          <w:szCs w:val="22"/>
        </w:rPr>
        <w:t>dotácie na výdavky v celkovej výške 496 020,15 EUR</w:t>
      </w:r>
      <w:r w:rsidRPr="001B6F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z Programu 6: Komunikácie       za účelom financovania projektu opravy a rekonštrukcie prejazdných úsekov ciest II, III triedy v správe mesta a miestnych komunikácií a chodníkov vo vlastníctve príp. v správe mestských častí mesta Bratislava a okresných miest v Bratislavskom samosprávnom kraji ako projektu mimoriadneho významu</w:t>
      </w:r>
      <w:r w:rsidRPr="001B6F31">
        <w:rPr>
          <w:rFonts w:ascii="Arial" w:hAnsi="Arial" w:cs="Arial"/>
          <w:color w:val="000000" w:themeColor="text1"/>
          <w:sz w:val="22"/>
          <w:szCs w:val="22"/>
        </w:rPr>
        <w:t xml:space="preserve"> na zabezpečenie vyhovujúcej dopravnej infraštruktúry</w:t>
      </w:r>
      <w:r w:rsidRPr="001B6F31">
        <w:rPr>
          <w:rFonts w:ascii="Arial" w:hAnsi="Arial" w:cs="Arial"/>
          <w:sz w:val="22"/>
          <w:szCs w:val="22"/>
        </w:rPr>
        <w:t>, ktorý je spoločným záujmom Bratislavského samosprávneho kraja, okresných miest a mestských častí v prospech celého územia Bratislavského samosprávneho kraja, v súlade s § 3 písm. a) a výnimku podľa § 5 ods. 3 Všeobecne záväzného nariadenia Bratislavského samosprávneho kraja  č. 6/2012 o poskytovaní dotácií z rozpočtu Bratislavského samosprávneho kraja v zmysle stanoviska a odporúčania osobitnej komisie na posudzovanie dotácií takto:</w:t>
      </w: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59F5" w:rsidRPr="001B6F31" w:rsidRDefault="00BF59F5" w:rsidP="00BF59F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  <w:sectPr w:rsidR="00BF59F5" w:rsidRPr="001B6F31" w:rsidSect="00283517">
          <w:pgSz w:w="11906" w:h="16838"/>
          <w:pgMar w:top="1418" w:right="1558" w:bottom="1418" w:left="1701" w:header="709" w:footer="709" w:gutter="0"/>
          <w:cols w:space="708"/>
          <w:docGrid w:linePitch="360"/>
        </w:sectPr>
      </w:pPr>
    </w:p>
    <w:tbl>
      <w:tblPr>
        <w:tblStyle w:val="Mriekatabuky"/>
        <w:tblW w:w="14302" w:type="dxa"/>
        <w:tblLook w:val="04A0" w:firstRow="1" w:lastRow="0" w:firstColumn="1" w:lastColumn="0" w:noHBand="0" w:noVBand="1"/>
      </w:tblPr>
      <w:tblGrid>
        <w:gridCol w:w="822"/>
        <w:gridCol w:w="2567"/>
        <w:gridCol w:w="3707"/>
        <w:gridCol w:w="2139"/>
        <w:gridCol w:w="2446"/>
        <w:gridCol w:w="2621"/>
      </w:tblGrid>
      <w:tr w:rsidR="00BF59F5" w:rsidRPr="001B6F31" w:rsidTr="00BF59F5">
        <w:trPr>
          <w:trHeight w:val="497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p. č.</w:t>
            </w:r>
          </w:p>
        </w:tc>
        <w:tc>
          <w:tcPr>
            <w:tcW w:w="2567" w:type="dxa"/>
            <w:shd w:val="clear" w:color="auto" w:fill="FABF8F" w:themeFill="accent6" w:themeFillTint="99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Názov žiadateľa</w:t>
            </w:r>
          </w:p>
        </w:tc>
        <w:tc>
          <w:tcPr>
            <w:tcW w:w="3707" w:type="dxa"/>
            <w:shd w:val="clear" w:color="auto" w:fill="FABF8F" w:themeFill="accent6" w:themeFillTint="99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Názov projektu</w:t>
            </w:r>
          </w:p>
        </w:tc>
        <w:tc>
          <w:tcPr>
            <w:tcW w:w="2139" w:type="dxa"/>
            <w:shd w:val="clear" w:color="auto" w:fill="FABF8F" w:themeFill="accent6" w:themeFillTint="99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Adresa</w:t>
            </w:r>
          </w:p>
        </w:tc>
        <w:tc>
          <w:tcPr>
            <w:tcW w:w="2446" w:type="dxa"/>
            <w:shd w:val="clear" w:color="auto" w:fill="FABF8F" w:themeFill="accent6" w:themeFillTint="99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Požadovaná suma </w:t>
            </w:r>
          </w:p>
        </w:tc>
        <w:tc>
          <w:tcPr>
            <w:tcW w:w="2621" w:type="dxa"/>
            <w:shd w:val="clear" w:color="auto" w:fill="FABF8F" w:themeFill="accent6" w:themeFillTint="99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Schválená suma</w:t>
            </w:r>
          </w:p>
        </w:tc>
      </w:tr>
      <w:tr w:rsidR="00BF59F5" w:rsidRPr="001B6F31" w:rsidTr="00BF59F5">
        <w:trPr>
          <w:trHeight w:val="615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- Devínska Nová Ves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Oprava cesty na Mečíkovej ulici</w:t>
            </w:r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Novoveská 17/A, 843 10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25 000,00 €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25 000,00 € </w:t>
            </w:r>
          </w:p>
        </w:tc>
      </w:tr>
      <w:tr w:rsidR="00BF59F5" w:rsidRPr="001B6F31" w:rsidTr="00BF59F5">
        <w:trPr>
          <w:trHeight w:val="1098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- Podunajské Biskupice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Oprava komunikácií a chodníkov zverených do správy mestskej časti (Machová ul., </w:t>
            </w:r>
            <w:proofErr w:type="spellStart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Petofiho</w:t>
            </w:r>
            <w:proofErr w:type="spellEnd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ul. Hronská ul.)</w:t>
            </w:r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Trojičné námestie 11, 825 61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25 000,00 €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25 000,00 € </w:t>
            </w:r>
          </w:p>
        </w:tc>
      </w:tr>
      <w:tr w:rsidR="00BF59F5" w:rsidRPr="001B6F31" w:rsidTr="00BF59F5">
        <w:trPr>
          <w:trHeight w:val="1000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Mesto Senec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Prostredníctvom opravy a údržby miestnej komunikácie zlepšiť kvalitu dopravnej infraštruktúry v meste Senec</w:t>
            </w:r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Mierové námestie 8, 903 01 Senec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24 826,09 €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24 826,09 € </w:t>
            </w:r>
          </w:p>
        </w:tc>
      </w:tr>
      <w:tr w:rsidR="00BF59F5" w:rsidRPr="001B6F31" w:rsidTr="00BF59F5">
        <w:trPr>
          <w:trHeight w:val="604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MČ BA Ružinov 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Rekonštrukcia krytu vozovky na ulici </w:t>
            </w:r>
            <w:proofErr w:type="spellStart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Krasínskeho</w:t>
            </w:r>
            <w:proofErr w:type="spellEnd"/>
          </w:p>
        </w:tc>
        <w:tc>
          <w:tcPr>
            <w:tcW w:w="2139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Mierová 21, 827 05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34 427,58 €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34 427,58 € </w:t>
            </w:r>
          </w:p>
        </w:tc>
      </w:tr>
      <w:tr w:rsidR="00BF59F5" w:rsidRPr="001B6F31" w:rsidTr="00BF59F5">
        <w:trPr>
          <w:trHeight w:val="625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Rusovce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Projekt opráv ciest v MČ Bratislava Rusovce</w:t>
            </w:r>
          </w:p>
        </w:tc>
        <w:tc>
          <w:tcPr>
            <w:tcW w:w="2139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Vývojová 8, 851 10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24 948,10 €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24 948,10 € </w:t>
            </w:r>
          </w:p>
        </w:tc>
      </w:tr>
      <w:tr w:rsidR="00BF59F5" w:rsidRPr="001B6F31" w:rsidTr="00BF59F5">
        <w:trPr>
          <w:trHeight w:val="870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Vajnory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Údržba a oprava miestnych komunikácií v mestskej časti Bratislava - Vajnory</w:t>
            </w:r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Roľnícka 109, 831 107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25 000,00 €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25 000,00 € </w:t>
            </w:r>
          </w:p>
        </w:tc>
      </w:tr>
      <w:tr w:rsidR="00BF59F5" w:rsidRPr="001B6F31" w:rsidTr="00BF59F5">
        <w:trPr>
          <w:trHeight w:val="722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Lamač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Oprava miestnych komunikácií - Havelkova, parkovisko za MÚ, súbežná </w:t>
            </w:r>
            <w:proofErr w:type="spellStart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Podháj</w:t>
            </w:r>
            <w:proofErr w:type="spellEnd"/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Malokarpatské nám. 9, 841 03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25 000,00 €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25 000,00 € </w:t>
            </w:r>
          </w:p>
        </w:tc>
      </w:tr>
      <w:tr w:rsidR="00BF59F5" w:rsidRPr="001B6F31" w:rsidTr="00BF59F5">
        <w:trPr>
          <w:trHeight w:val="621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Nové Mesto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Oprava ciest (oprava cesty na </w:t>
            </w:r>
            <w:proofErr w:type="spellStart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Revíne</w:t>
            </w:r>
            <w:proofErr w:type="spellEnd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Junácka 1, 832 91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25 000,00 €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25 000,00 € </w:t>
            </w:r>
          </w:p>
        </w:tc>
      </w:tr>
      <w:tr w:rsidR="00BF59F5" w:rsidRPr="001B6F31" w:rsidTr="00BF59F5">
        <w:trPr>
          <w:trHeight w:val="496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Dúbravka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Rekonštrukcia chodníkov a ciest v Dúbravke</w:t>
            </w:r>
          </w:p>
        </w:tc>
        <w:tc>
          <w:tcPr>
            <w:tcW w:w="2139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Žatevná 2, 841 01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50 000,00 €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50 000,00 € </w:t>
            </w:r>
          </w:p>
        </w:tc>
      </w:tr>
      <w:tr w:rsidR="00BF59F5" w:rsidRPr="001B6F31" w:rsidTr="00BF59F5">
        <w:trPr>
          <w:trHeight w:val="621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2567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Jarovce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Rekonštrukcia chodníka na Jantárovej ulici</w:t>
            </w:r>
          </w:p>
        </w:tc>
        <w:tc>
          <w:tcPr>
            <w:tcW w:w="2139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Palmová 1, 851 10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25 000,00 €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25 000,00 € </w:t>
            </w:r>
          </w:p>
        </w:tc>
      </w:tr>
      <w:tr w:rsidR="00BF59F5" w:rsidRPr="001B6F31" w:rsidTr="00BF59F5">
        <w:trPr>
          <w:trHeight w:val="1353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Karlova Ves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Rekonštrukcia nájazdovej rampy na chodníku pre obyvateľov na ul. Ľ. </w:t>
            </w:r>
            <w:proofErr w:type="spellStart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Fullu</w:t>
            </w:r>
            <w:proofErr w:type="spellEnd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a rekonštrukcia chodníka pred Gymnáziom L. Sáru</w:t>
            </w:r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Nám. sv. Františka 8, 842 62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22 013,58 €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22 013,58 € </w:t>
            </w:r>
          </w:p>
        </w:tc>
      </w:tr>
      <w:tr w:rsidR="00BF59F5" w:rsidRPr="001B6F31" w:rsidTr="00BF59F5">
        <w:trPr>
          <w:trHeight w:val="623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MČ BA Rača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Celoplošná oprava časti ulice Karpatské námestie</w:t>
            </w:r>
          </w:p>
        </w:tc>
        <w:tc>
          <w:tcPr>
            <w:tcW w:w="2139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Kubačova</w:t>
            </w:r>
            <w:proofErr w:type="spellEnd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21, 831 06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25 000,00 €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25 000,00 € </w:t>
            </w:r>
          </w:p>
        </w:tc>
      </w:tr>
      <w:tr w:rsidR="00BF59F5" w:rsidRPr="001B6F31" w:rsidTr="00BF59F5">
        <w:trPr>
          <w:trHeight w:val="857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Vrakuňa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Projekt podpory, údržby a opráv ciest (oprava lávky pre peších cez Malý Dunaj)</w:t>
            </w:r>
          </w:p>
        </w:tc>
        <w:tc>
          <w:tcPr>
            <w:tcW w:w="2139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Šíravská 7, 821 07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20 000,00 €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20 000,00 € </w:t>
            </w:r>
          </w:p>
        </w:tc>
      </w:tr>
      <w:tr w:rsidR="00BF59F5" w:rsidRPr="001B6F31" w:rsidTr="00BF59F5">
        <w:trPr>
          <w:trHeight w:val="495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Čunovo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Projekt podpory, údržby a opráv ciest </w:t>
            </w:r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Hraničiarska 22, 851 10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40 000,00 €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40 000,00 € </w:t>
            </w:r>
          </w:p>
        </w:tc>
      </w:tr>
      <w:tr w:rsidR="00BF59F5" w:rsidRPr="001B6F31" w:rsidTr="00BF59F5">
        <w:trPr>
          <w:trHeight w:val="490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Petržalka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Oprava komunikácie pri bytovom dome </w:t>
            </w:r>
            <w:proofErr w:type="spellStart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Beňadická</w:t>
            </w:r>
            <w:proofErr w:type="spellEnd"/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Kutlíkova</w:t>
            </w:r>
            <w:proofErr w:type="spellEnd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17, 852 12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24 804,80 €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24 804,80 € </w:t>
            </w:r>
          </w:p>
        </w:tc>
      </w:tr>
      <w:tr w:rsidR="00BF59F5" w:rsidRPr="001B6F31" w:rsidTr="00BF59F5">
        <w:trPr>
          <w:trHeight w:val="484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Mesto Malacky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Rekonštrukcia Ulice F. Kostku v Malackách</w:t>
            </w:r>
          </w:p>
        </w:tc>
        <w:tc>
          <w:tcPr>
            <w:tcW w:w="2139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Radlinského 1, 901 01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25 000,00 €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25 000,00 € </w:t>
            </w:r>
          </w:p>
        </w:tc>
      </w:tr>
      <w:tr w:rsidR="00BF59F5" w:rsidRPr="001B6F31" w:rsidTr="00BF59F5">
        <w:trPr>
          <w:trHeight w:val="1114"/>
        </w:trPr>
        <w:tc>
          <w:tcPr>
            <w:tcW w:w="822" w:type="dxa"/>
            <w:shd w:val="clear" w:color="auto" w:fill="FABF8F" w:themeFill="accent6" w:themeFillTint="99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256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Staré Mesto</w:t>
            </w:r>
          </w:p>
        </w:tc>
        <w:tc>
          <w:tcPr>
            <w:tcW w:w="3707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Opravy ciest v MČ BA Staré Mesto (rekonštrukcia časti miestnej komunikácie a chodníkov Hlboká cesta)</w:t>
            </w:r>
          </w:p>
        </w:tc>
        <w:tc>
          <w:tcPr>
            <w:tcW w:w="2139" w:type="dxa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Vajanského </w:t>
            </w:r>
            <w:proofErr w:type="spellStart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nábr</w:t>
            </w:r>
            <w:proofErr w:type="spellEnd"/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. 3, 814 21 Bratislava</w:t>
            </w:r>
          </w:p>
        </w:tc>
        <w:tc>
          <w:tcPr>
            <w:tcW w:w="2446" w:type="dxa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25 000,00 € </w:t>
            </w:r>
          </w:p>
        </w:tc>
        <w:tc>
          <w:tcPr>
            <w:tcW w:w="2621" w:type="dxa"/>
            <w:shd w:val="clear" w:color="auto" w:fill="92D05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             25 000,00 € </w:t>
            </w:r>
          </w:p>
        </w:tc>
      </w:tr>
      <w:tr w:rsidR="00BF59F5" w:rsidRPr="001B6F31" w:rsidTr="00BF59F5">
        <w:trPr>
          <w:trHeight w:val="657"/>
        </w:trPr>
        <w:tc>
          <w:tcPr>
            <w:tcW w:w="822" w:type="dxa"/>
            <w:shd w:val="clear" w:color="auto" w:fill="FABF8F" w:themeFill="accent6" w:themeFillTint="99"/>
            <w:noWrap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2567" w:type="dxa"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MČ BA Záhorská Bystrica</w:t>
            </w:r>
          </w:p>
        </w:tc>
        <w:tc>
          <w:tcPr>
            <w:tcW w:w="3707" w:type="dxa"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Projekt podpory údržby a opráv ciest - "Oprava ciest"</w:t>
            </w:r>
          </w:p>
        </w:tc>
        <w:tc>
          <w:tcPr>
            <w:tcW w:w="2139" w:type="dxa"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Nám. Rodiny 1, 843 57 Bratislava</w:t>
            </w:r>
          </w:p>
        </w:tc>
        <w:tc>
          <w:tcPr>
            <w:tcW w:w="2446" w:type="dxa"/>
            <w:noWrap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30 000,00 €</w:t>
            </w:r>
          </w:p>
        </w:tc>
        <w:tc>
          <w:tcPr>
            <w:tcW w:w="2621" w:type="dxa"/>
            <w:shd w:val="clear" w:color="auto" w:fill="92D050"/>
            <w:noWrap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</w:t>
            </w: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>30 000,00 €</w:t>
            </w:r>
          </w:p>
        </w:tc>
      </w:tr>
      <w:tr w:rsidR="00BF59F5" w:rsidRPr="001B6F31" w:rsidTr="00BF59F5">
        <w:trPr>
          <w:trHeight w:val="527"/>
        </w:trPr>
        <w:tc>
          <w:tcPr>
            <w:tcW w:w="9235" w:type="dxa"/>
            <w:gridSpan w:val="4"/>
            <w:vMerge w:val="restart"/>
            <w:shd w:val="clear" w:color="auto" w:fill="FF0000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SPOLU</w:t>
            </w:r>
          </w:p>
        </w:tc>
        <w:tc>
          <w:tcPr>
            <w:tcW w:w="2446" w:type="dxa"/>
            <w:vMerge w:val="restart"/>
            <w:shd w:val="clear" w:color="auto" w:fill="FF000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</w:t>
            </w:r>
            <w:r w:rsidRPr="001B6F31">
              <w:rPr>
                <w:rFonts w:ascii="Arial" w:eastAsiaTheme="minorHAnsi" w:hAnsi="Arial" w:cs="Arial"/>
                <w:color w:val="000000"/>
                <w:lang w:eastAsia="en-US"/>
              </w:rPr>
              <w:t>496 020,15 €</w:t>
            </w:r>
          </w:p>
        </w:tc>
        <w:tc>
          <w:tcPr>
            <w:tcW w:w="2621" w:type="dxa"/>
            <w:vMerge w:val="restart"/>
            <w:shd w:val="clear" w:color="auto" w:fill="FF0000"/>
            <w:noWrap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</w:t>
            </w:r>
            <w:r w:rsidRPr="001B6F31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496 020,15 </w:t>
            </w:r>
            <w:r w:rsidRPr="001B6F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€ </w:t>
            </w:r>
          </w:p>
        </w:tc>
      </w:tr>
      <w:tr w:rsidR="00BF59F5" w:rsidRPr="001B6F31" w:rsidTr="00BF59F5">
        <w:trPr>
          <w:trHeight w:val="485"/>
        </w:trPr>
        <w:tc>
          <w:tcPr>
            <w:tcW w:w="9235" w:type="dxa"/>
            <w:gridSpan w:val="4"/>
            <w:vMerge/>
            <w:shd w:val="clear" w:color="auto" w:fill="FF0000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446" w:type="dxa"/>
            <w:vMerge/>
            <w:shd w:val="clear" w:color="auto" w:fill="FF0000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21" w:type="dxa"/>
            <w:vMerge/>
            <w:shd w:val="clear" w:color="auto" w:fill="FF0000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59F5" w:rsidRPr="001B6F31" w:rsidTr="00BF59F5">
        <w:trPr>
          <w:trHeight w:val="276"/>
        </w:trPr>
        <w:tc>
          <w:tcPr>
            <w:tcW w:w="9235" w:type="dxa"/>
            <w:gridSpan w:val="4"/>
            <w:vMerge/>
            <w:shd w:val="clear" w:color="auto" w:fill="FF0000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446" w:type="dxa"/>
            <w:vMerge/>
            <w:shd w:val="clear" w:color="auto" w:fill="FF0000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21" w:type="dxa"/>
            <w:vMerge/>
            <w:shd w:val="clear" w:color="auto" w:fill="FF0000"/>
            <w:hideMark/>
          </w:tcPr>
          <w:p w:rsidR="00BF59F5" w:rsidRPr="001B6F31" w:rsidRDefault="00BF59F5" w:rsidP="00BF5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BF59F5" w:rsidRDefault="00BF59F5" w:rsidP="00BF59F5">
      <w:pPr>
        <w:ind w:left="2124" w:firstLine="708"/>
        <w:rPr>
          <w:rFonts w:ascii="Arial" w:hAnsi="Arial" w:cs="Arial"/>
        </w:rPr>
      </w:pPr>
    </w:p>
    <w:p w:rsidR="00BF59F5" w:rsidRDefault="00BF59F5" w:rsidP="00BF59F5">
      <w:pPr>
        <w:ind w:left="2124" w:firstLine="708"/>
        <w:rPr>
          <w:rFonts w:ascii="Arial" w:hAnsi="Arial" w:cs="Arial"/>
        </w:rPr>
      </w:pPr>
    </w:p>
    <w:p w:rsidR="00BF59F5" w:rsidRDefault="00BF59F5" w:rsidP="00BF59F5">
      <w:pPr>
        <w:ind w:left="2124" w:firstLine="708"/>
        <w:rPr>
          <w:rFonts w:ascii="Arial" w:hAnsi="Arial" w:cs="Arial"/>
        </w:rPr>
      </w:pPr>
    </w:p>
    <w:p w:rsidR="00BF59F5" w:rsidRDefault="00BF59F5" w:rsidP="00BF59F5">
      <w:pPr>
        <w:ind w:left="2124" w:firstLine="708"/>
        <w:rPr>
          <w:rFonts w:ascii="Arial" w:hAnsi="Arial" w:cs="Arial"/>
        </w:rPr>
      </w:pPr>
    </w:p>
    <w:p w:rsidR="004229D9" w:rsidRPr="001B6F31" w:rsidRDefault="004229D9" w:rsidP="004229D9">
      <w:pPr>
        <w:ind w:left="708" w:firstLine="708"/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  <w:r w:rsidRPr="001B6F31">
        <w:rPr>
          <w:rFonts w:ascii="Arial" w:hAnsi="Arial" w:cs="Arial"/>
        </w:rPr>
        <w:t xml:space="preserve"> overovateľ</w:t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r w:rsidR="003A4DF3">
        <w:rPr>
          <w:rFonts w:ascii="Arial" w:hAnsi="Arial" w:cs="Arial"/>
        </w:rPr>
        <w:tab/>
      </w:r>
      <w:proofErr w:type="spellStart"/>
      <w:r w:rsidRPr="001B6F31">
        <w:rPr>
          <w:rFonts w:ascii="Arial" w:hAnsi="Arial" w:cs="Arial"/>
        </w:rPr>
        <w:t>overovateľ</w:t>
      </w:r>
      <w:proofErr w:type="spellEnd"/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BF59F5" w:rsidRDefault="004229D9" w:rsidP="004229D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B6F31">
        <w:rPr>
          <w:rFonts w:ascii="Arial" w:hAnsi="Arial" w:cs="Arial"/>
        </w:rPr>
        <w:t>Br</w:t>
      </w:r>
      <w:r>
        <w:rPr>
          <w:rFonts w:ascii="Arial" w:hAnsi="Arial" w:cs="Arial"/>
        </w:rPr>
        <w:t>atislavského samosprávneho kraj</w:t>
      </w:r>
      <w:r w:rsidR="00BF59F5" w:rsidRPr="001B6F31">
        <w:rPr>
          <w:rFonts w:ascii="Arial" w:hAnsi="Arial" w:cs="Arial"/>
        </w:rPr>
        <w:t>a</w:t>
      </w:r>
    </w:p>
    <w:p w:rsidR="00BF59F5" w:rsidRPr="001B6F31" w:rsidRDefault="00BF59F5" w:rsidP="00BF59F5">
      <w:pPr>
        <w:tabs>
          <w:tab w:val="left" w:pos="2311"/>
        </w:tabs>
        <w:jc w:val="both"/>
        <w:rPr>
          <w:rFonts w:ascii="Arial" w:hAnsi="Arial" w:cs="Arial"/>
          <w:color w:val="000000"/>
          <w:sz w:val="22"/>
          <w:szCs w:val="22"/>
        </w:rPr>
        <w:sectPr w:rsidR="00BF59F5" w:rsidRPr="001B6F31" w:rsidSect="00BF59F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44971" w:rsidRPr="001B6F31" w:rsidRDefault="00A44971" w:rsidP="00A44971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>Z</w:t>
      </w:r>
      <w:r>
        <w:rPr>
          <w:rFonts w:ascii="Arial" w:hAnsi="Arial" w:cs="Arial"/>
          <w:b/>
          <w:sz w:val="32"/>
          <w:szCs w:val="32"/>
        </w:rPr>
        <w:t>ámer</w:t>
      </w:r>
      <w:r w:rsidRPr="001B6F31">
        <w:rPr>
          <w:rFonts w:ascii="Arial" w:hAnsi="Arial" w:cs="Arial"/>
          <w:b/>
          <w:sz w:val="32"/>
          <w:szCs w:val="32"/>
        </w:rPr>
        <w:t xml:space="preserve"> </w:t>
      </w:r>
    </w:p>
    <w:p w:rsidR="00A44971" w:rsidRPr="001B6F31" w:rsidRDefault="00A44971" w:rsidP="00A44971">
      <w:pPr>
        <w:jc w:val="center"/>
        <w:rPr>
          <w:rFonts w:ascii="Arial" w:hAnsi="Arial" w:cs="Arial"/>
          <w:b/>
        </w:rPr>
      </w:pPr>
    </w:p>
    <w:p w:rsidR="00A44971" w:rsidRPr="001B6F31" w:rsidRDefault="00A44971" w:rsidP="00A4497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na vybudovanie areálu voľného času</w:t>
      </w:r>
    </w:p>
    <w:p w:rsidR="00A44971" w:rsidRPr="001B6F31" w:rsidRDefault="00A44971" w:rsidP="00A44971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A44971" w:rsidRPr="001B6F31" w:rsidRDefault="00A44971" w:rsidP="00A44971">
      <w:pPr>
        <w:rPr>
          <w:rFonts w:ascii="Arial" w:hAnsi="Arial" w:cs="Arial"/>
          <w:b/>
        </w:rPr>
      </w:pPr>
    </w:p>
    <w:p w:rsidR="00A44971" w:rsidRPr="001B6F31" w:rsidRDefault="00A44971" w:rsidP="00A44971">
      <w:pPr>
        <w:jc w:val="center"/>
        <w:rPr>
          <w:rFonts w:ascii="Arial" w:hAnsi="Arial" w:cs="Arial"/>
          <w:b/>
        </w:rPr>
      </w:pPr>
    </w:p>
    <w:p w:rsidR="00A44971" w:rsidRPr="001B6F31" w:rsidRDefault="00A44971" w:rsidP="00A44971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57</w:t>
      </w:r>
      <w:r w:rsidRPr="001B6F31">
        <w:rPr>
          <w:rFonts w:ascii="Arial" w:hAnsi="Arial" w:cs="Arial"/>
          <w:b/>
        </w:rPr>
        <w:t xml:space="preserve"> /2015</w:t>
      </w:r>
    </w:p>
    <w:p w:rsidR="00A44971" w:rsidRPr="00E74656" w:rsidRDefault="00A44971" w:rsidP="00A44971">
      <w:pPr>
        <w:jc w:val="center"/>
        <w:rPr>
          <w:rFonts w:ascii="Arial" w:hAnsi="Arial" w:cs="Arial"/>
          <w:sz w:val="22"/>
        </w:rPr>
      </w:pPr>
      <w:r w:rsidRPr="00E74656">
        <w:rPr>
          <w:rFonts w:ascii="Arial" w:hAnsi="Arial" w:cs="Arial"/>
          <w:sz w:val="22"/>
        </w:rPr>
        <w:t>zo dňa 26.</w:t>
      </w:r>
      <w:r w:rsidR="00EC6879">
        <w:rPr>
          <w:rFonts w:ascii="Arial" w:hAnsi="Arial" w:cs="Arial"/>
          <w:sz w:val="22"/>
        </w:rPr>
        <w:t xml:space="preserve"> </w:t>
      </w:r>
      <w:r w:rsidRPr="00E74656">
        <w:rPr>
          <w:rFonts w:ascii="Arial" w:hAnsi="Arial" w:cs="Arial"/>
          <w:sz w:val="22"/>
        </w:rPr>
        <w:t>06.</w:t>
      </w:r>
      <w:r w:rsidR="00EC6879">
        <w:rPr>
          <w:rFonts w:ascii="Arial" w:hAnsi="Arial" w:cs="Arial"/>
          <w:sz w:val="22"/>
        </w:rPr>
        <w:t xml:space="preserve"> </w:t>
      </w:r>
      <w:r w:rsidRPr="00E74656">
        <w:rPr>
          <w:rFonts w:ascii="Arial" w:hAnsi="Arial" w:cs="Arial"/>
          <w:sz w:val="22"/>
        </w:rPr>
        <w:t>2015</w:t>
      </w:r>
    </w:p>
    <w:p w:rsidR="00A44971" w:rsidRPr="001B6F31" w:rsidRDefault="00A44971" w:rsidP="00621F1D">
      <w:pPr>
        <w:rPr>
          <w:rFonts w:ascii="Arial" w:hAnsi="Arial" w:cs="Arial"/>
          <w:b/>
        </w:rPr>
      </w:pPr>
    </w:p>
    <w:p w:rsidR="00A44971" w:rsidRPr="00A44971" w:rsidRDefault="00A44971" w:rsidP="00A44971">
      <w:pPr>
        <w:jc w:val="center"/>
        <w:rPr>
          <w:rFonts w:ascii="Arial" w:hAnsi="Arial" w:cs="Arial"/>
          <w:sz w:val="22"/>
        </w:rPr>
      </w:pPr>
      <w:r w:rsidRPr="00A44971">
        <w:rPr>
          <w:rFonts w:ascii="Arial" w:hAnsi="Arial" w:cs="Arial"/>
          <w:sz w:val="22"/>
        </w:rPr>
        <w:t>Zastupiteľstvo Bratislavského samosprávneho kraja po prerokovaní materiálu</w:t>
      </w:r>
    </w:p>
    <w:p w:rsidR="00A44971" w:rsidRPr="001B6F31" w:rsidRDefault="00A44971" w:rsidP="00A44971">
      <w:pPr>
        <w:rPr>
          <w:rFonts w:ascii="Arial" w:hAnsi="Arial" w:cs="Arial"/>
        </w:rPr>
      </w:pPr>
    </w:p>
    <w:p w:rsidR="00A44971" w:rsidRPr="001B6F31" w:rsidRDefault="00A44971" w:rsidP="00A44971">
      <w:pPr>
        <w:rPr>
          <w:rFonts w:ascii="Arial" w:hAnsi="Arial" w:cs="Arial"/>
        </w:rPr>
      </w:pPr>
    </w:p>
    <w:p w:rsidR="00A44971" w:rsidRPr="001B6F31" w:rsidRDefault="00A44971" w:rsidP="00A44971">
      <w:pPr>
        <w:numPr>
          <w:ilvl w:val="0"/>
          <w:numId w:val="45"/>
        </w:numPr>
        <w:contextualSpacing/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 </w:t>
      </w:r>
      <w:r w:rsidRPr="001B6F3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1B6F3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1B6F3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1B6F3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1B6F31">
        <w:rPr>
          <w:rFonts w:ascii="Arial" w:hAnsi="Arial" w:cs="Arial"/>
          <w:b/>
        </w:rPr>
        <w:t>ľ</w:t>
      </w:r>
      <w:r>
        <w:rPr>
          <w:rFonts w:ascii="Arial" w:hAnsi="Arial" w:cs="Arial"/>
          <w:b/>
        </w:rPr>
        <w:t xml:space="preserve"> </w:t>
      </w:r>
      <w:r w:rsidRPr="001B6F3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1B6F31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1B6F31">
        <w:rPr>
          <w:rFonts w:ascii="Arial" w:hAnsi="Arial" w:cs="Arial"/>
          <w:b/>
        </w:rPr>
        <w:t>e</w:t>
      </w:r>
    </w:p>
    <w:p w:rsidR="00A44971" w:rsidRPr="001B6F31" w:rsidRDefault="00A44971" w:rsidP="00A44971">
      <w:pPr>
        <w:ind w:left="720"/>
        <w:contextualSpacing/>
        <w:rPr>
          <w:rFonts w:ascii="Arial" w:hAnsi="Arial" w:cs="Arial"/>
          <w:b/>
        </w:rPr>
      </w:pPr>
    </w:p>
    <w:p w:rsidR="00A44971" w:rsidRPr="00A44971" w:rsidRDefault="00A44971" w:rsidP="00A44971">
      <w:pPr>
        <w:contextualSpacing/>
        <w:jc w:val="both"/>
        <w:rPr>
          <w:rFonts w:ascii="Arial" w:hAnsi="Arial" w:cs="Arial"/>
          <w:sz w:val="22"/>
        </w:rPr>
      </w:pPr>
      <w:r w:rsidRPr="00A44971">
        <w:rPr>
          <w:rFonts w:ascii="Arial" w:hAnsi="Arial" w:cs="Arial"/>
          <w:sz w:val="22"/>
        </w:rPr>
        <w:t>A.1. predložený zámer na vybudovanie areálu voľného času, zábavno-náučného parku rodinného typu  na pozemkoch nachádzajúcich sa na liste vlastníctva č. 4268 v katastrálnom území Bratislava – Petržalka,</w:t>
      </w:r>
    </w:p>
    <w:p w:rsidR="00A44971" w:rsidRPr="00A44971" w:rsidRDefault="00A44971" w:rsidP="00A44971">
      <w:pPr>
        <w:contextualSpacing/>
        <w:jc w:val="both"/>
        <w:rPr>
          <w:rFonts w:ascii="Arial" w:hAnsi="Arial" w:cs="Arial"/>
          <w:sz w:val="22"/>
        </w:rPr>
      </w:pPr>
    </w:p>
    <w:p w:rsidR="00A44971" w:rsidRPr="00621F1D" w:rsidRDefault="00A44971" w:rsidP="00621F1D">
      <w:pPr>
        <w:contextualSpacing/>
        <w:jc w:val="both"/>
        <w:rPr>
          <w:rFonts w:ascii="Arial" w:hAnsi="Arial" w:cs="Arial"/>
          <w:sz w:val="22"/>
        </w:rPr>
      </w:pPr>
      <w:r w:rsidRPr="00A44971">
        <w:rPr>
          <w:rFonts w:ascii="Arial" w:hAnsi="Arial" w:cs="Arial"/>
          <w:sz w:val="22"/>
        </w:rPr>
        <w:t xml:space="preserve">A.2. poskytnutie finančných prostriedkov  v podprograme 3.3 vo výške oprávnených nákladov na účely spracovania urbanistickej štúdie </w:t>
      </w:r>
      <w:r>
        <w:rPr>
          <w:rFonts w:ascii="Arial" w:hAnsi="Arial" w:cs="Arial"/>
          <w:sz w:val="22"/>
        </w:rPr>
        <w:t>formou vypísania medzinárodnej arch</w:t>
      </w:r>
      <w:r w:rsidR="00621F1D">
        <w:rPr>
          <w:rFonts w:ascii="Arial" w:hAnsi="Arial" w:cs="Arial"/>
          <w:sz w:val="22"/>
        </w:rPr>
        <w:t>itektonicko-urbanistickej súťaže</w:t>
      </w:r>
      <w:r>
        <w:rPr>
          <w:rFonts w:ascii="Arial" w:hAnsi="Arial" w:cs="Arial"/>
          <w:sz w:val="22"/>
        </w:rPr>
        <w:t xml:space="preserve"> </w:t>
      </w:r>
      <w:r w:rsidRPr="00A44971">
        <w:rPr>
          <w:rFonts w:ascii="Arial" w:hAnsi="Arial" w:cs="Arial"/>
          <w:sz w:val="22"/>
        </w:rPr>
        <w:t>a podnikateľského plánu, v celkovej  maximálnej výške do 40 tis. EUR.</w:t>
      </w:r>
    </w:p>
    <w:p w:rsidR="00A44971" w:rsidRPr="001B6F31" w:rsidRDefault="00A44971" w:rsidP="00A44971">
      <w:pPr>
        <w:jc w:val="center"/>
        <w:rPr>
          <w:rFonts w:ascii="Arial" w:hAnsi="Arial" w:cs="Arial"/>
          <w:b/>
        </w:rPr>
      </w:pPr>
    </w:p>
    <w:p w:rsidR="00621F1D" w:rsidRDefault="00A44971" w:rsidP="00A44971">
      <w:pPr>
        <w:numPr>
          <w:ilvl w:val="0"/>
          <w:numId w:val="45"/>
        </w:num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</w:t>
      </w:r>
      <w:r w:rsidRPr="001B6F3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1B6F31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1B6F3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1B6F31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B6F31">
        <w:rPr>
          <w:rFonts w:ascii="Arial" w:hAnsi="Arial" w:cs="Arial"/>
          <w:b/>
        </w:rPr>
        <w:t xml:space="preserve">á </w:t>
      </w:r>
      <w:r>
        <w:rPr>
          <w:rFonts w:ascii="Arial" w:hAnsi="Arial" w:cs="Arial"/>
          <w:b/>
        </w:rPr>
        <w:t xml:space="preserve"> </w:t>
      </w:r>
    </w:p>
    <w:p w:rsidR="00621F1D" w:rsidRDefault="00621F1D" w:rsidP="00621F1D">
      <w:pPr>
        <w:ind w:left="720"/>
        <w:contextualSpacing/>
        <w:rPr>
          <w:rFonts w:ascii="Arial" w:hAnsi="Arial" w:cs="Arial"/>
          <w:b/>
        </w:rPr>
      </w:pPr>
    </w:p>
    <w:p w:rsidR="00A44971" w:rsidRPr="00621F1D" w:rsidRDefault="00621F1D" w:rsidP="00621F1D">
      <w:pPr>
        <w:contextualSpacing/>
        <w:rPr>
          <w:rFonts w:ascii="Arial" w:hAnsi="Arial" w:cs="Arial"/>
        </w:rPr>
      </w:pPr>
      <w:r w:rsidRPr="00621F1D">
        <w:rPr>
          <w:rFonts w:ascii="Arial" w:hAnsi="Arial" w:cs="Arial"/>
        </w:rPr>
        <w:t xml:space="preserve">riaditeľovi Úradu </w:t>
      </w:r>
      <w:r w:rsidRPr="00621F1D">
        <w:rPr>
          <w:rFonts w:ascii="Arial" w:hAnsi="Arial" w:cs="Arial"/>
          <w:sz w:val="22"/>
        </w:rPr>
        <w:t>Bratislavského samosprávneho kraja</w:t>
      </w:r>
    </w:p>
    <w:p w:rsidR="00A44971" w:rsidRPr="001B6F31" w:rsidRDefault="00A44971" w:rsidP="00A44971">
      <w:pPr>
        <w:spacing w:line="276" w:lineRule="auto"/>
        <w:rPr>
          <w:rFonts w:ascii="Arial" w:hAnsi="Arial" w:cs="Arial"/>
          <w:u w:val="single"/>
        </w:rPr>
      </w:pPr>
    </w:p>
    <w:p w:rsidR="00A44971" w:rsidRPr="00A44971" w:rsidRDefault="00A44971" w:rsidP="00A44971">
      <w:pPr>
        <w:spacing w:line="276" w:lineRule="auto"/>
        <w:jc w:val="both"/>
        <w:rPr>
          <w:rFonts w:ascii="Arial" w:hAnsi="Arial" w:cs="Arial"/>
          <w:sz w:val="22"/>
        </w:rPr>
      </w:pPr>
      <w:r w:rsidRPr="00A44971">
        <w:rPr>
          <w:rFonts w:ascii="Arial" w:hAnsi="Arial" w:cs="Arial"/>
          <w:sz w:val="22"/>
        </w:rPr>
        <w:t>B.1. zabezpečiť všetky potrebné kroky na realizáciu uznesenia v bode A.2.</w:t>
      </w:r>
    </w:p>
    <w:p w:rsidR="00A44971" w:rsidRPr="00A44971" w:rsidRDefault="00A44971" w:rsidP="00A44971">
      <w:pPr>
        <w:ind w:left="720"/>
        <w:contextualSpacing/>
        <w:jc w:val="right"/>
        <w:rPr>
          <w:rFonts w:ascii="Arial" w:hAnsi="Arial" w:cs="Arial"/>
          <w:b/>
          <w:sz w:val="22"/>
        </w:rPr>
      </w:pPr>
      <w:r w:rsidRPr="00A44971">
        <w:rPr>
          <w:rFonts w:ascii="Arial" w:hAnsi="Arial" w:cs="Arial"/>
          <w:b/>
          <w:sz w:val="22"/>
        </w:rPr>
        <w:t>Termín: december 2015</w:t>
      </w:r>
    </w:p>
    <w:p w:rsidR="00A44971" w:rsidRPr="00A44971" w:rsidRDefault="00A44971" w:rsidP="00A44971">
      <w:pPr>
        <w:spacing w:line="276" w:lineRule="auto"/>
        <w:jc w:val="both"/>
        <w:rPr>
          <w:rFonts w:ascii="Arial" w:hAnsi="Arial" w:cs="Arial"/>
          <w:sz w:val="22"/>
        </w:rPr>
      </w:pPr>
    </w:p>
    <w:p w:rsidR="00A44971" w:rsidRPr="00A44971" w:rsidRDefault="00A44971" w:rsidP="00A44971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A44971">
        <w:rPr>
          <w:rFonts w:ascii="Arial" w:hAnsi="Arial" w:cs="Arial"/>
          <w:sz w:val="22"/>
        </w:rPr>
        <w:t>B.2. predložiť na schválenie Zastupiteľstvu BSK urbanistickú štúdiu a podnikateľský plán na realizáciu zámeru vybudovania areálu voľného času</w:t>
      </w:r>
    </w:p>
    <w:p w:rsidR="00A44971" w:rsidRPr="00A44971" w:rsidRDefault="00A44971" w:rsidP="00A44971">
      <w:pPr>
        <w:ind w:left="720"/>
        <w:contextualSpacing/>
        <w:jc w:val="right"/>
        <w:rPr>
          <w:rFonts w:ascii="Arial" w:hAnsi="Arial" w:cs="Arial"/>
          <w:b/>
          <w:sz w:val="22"/>
        </w:rPr>
      </w:pPr>
      <w:r w:rsidRPr="00A44971">
        <w:rPr>
          <w:rFonts w:ascii="Arial" w:hAnsi="Arial" w:cs="Arial"/>
          <w:b/>
          <w:sz w:val="22"/>
        </w:rPr>
        <w:t>Termín: december 2015</w:t>
      </w:r>
    </w:p>
    <w:p w:rsidR="00A44971" w:rsidRPr="001B6F31" w:rsidRDefault="00A44971" w:rsidP="00A44971">
      <w:pPr>
        <w:outlineLvl w:val="0"/>
        <w:rPr>
          <w:rFonts w:ascii="Arial" w:hAnsi="Arial" w:cs="Arial"/>
        </w:rPr>
      </w:pPr>
    </w:p>
    <w:p w:rsidR="00A44971" w:rsidRPr="001B6F31" w:rsidRDefault="00A44971" w:rsidP="00A44971">
      <w:pPr>
        <w:outlineLvl w:val="0"/>
        <w:rPr>
          <w:rFonts w:ascii="Arial" w:hAnsi="Arial" w:cs="Arial"/>
        </w:rPr>
      </w:pPr>
    </w:p>
    <w:p w:rsidR="00A44971" w:rsidRDefault="00A44971" w:rsidP="00A44971">
      <w:pPr>
        <w:rPr>
          <w:rFonts w:ascii="Arial" w:hAnsi="Arial" w:cs="Arial"/>
        </w:rPr>
      </w:pPr>
    </w:p>
    <w:p w:rsidR="00A44971" w:rsidRDefault="00A44971" w:rsidP="00A44971">
      <w:pPr>
        <w:rPr>
          <w:rFonts w:ascii="Arial" w:hAnsi="Arial" w:cs="Arial"/>
        </w:rPr>
      </w:pPr>
    </w:p>
    <w:p w:rsidR="004229D9" w:rsidRDefault="004229D9" w:rsidP="004229D9">
      <w:pPr>
        <w:rPr>
          <w:rFonts w:ascii="Arial" w:hAnsi="Arial" w:cs="Arial"/>
        </w:rPr>
      </w:pP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A44971" w:rsidRPr="001B6F31" w:rsidRDefault="004229D9" w:rsidP="00A44971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  <w:r w:rsidR="00A44971" w:rsidRPr="001B6F31">
        <w:rPr>
          <w:rFonts w:ascii="Arial" w:hAnsi="Arial" w:cs="Arial"/>
        </w:rPr>
        <w:br w:type="page"/>
      </w:r>
    </w:p>
    <w:p w:rsidR="00C620C5" w:rsidRPr="001B6F31" w:rsidRDefault="00C620C5" w:rsidP="00C620C5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B6F31">
        <w:rPr>
          <w:rFonts w:ascii="Arial" w:hAnsi="Arial" w:cs="Arial"/>
          <w:b/>
          <w:bCs/>
          <w:sz w:val="32"/>
          <w:szCs w:val="32"/>
        </w:rPr>
        <w:lastRenderedPageBreak/>
        <w:t xml:space="preserve">Návrh </w:t>
      </w:r>
    </w:p>
    <w:p w:rsidR="00C620C5" w:rsidRPr="001B6F31" w:rsidRDefault="00C620C5" w:rsidP="00C620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0C5" w:rsidRPr="001B6F31" w:rsidRDefault="00C620C5" w:rsidP="00C620C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1B6F31">
        <w:rPr>
          <w:rFonts w:ascii="Arial" w:hAnsi="Arial" w:cs="Arial"/>
          <w:b/>
          <w:bCs/>
        </w:rPr>
        <w:t>na schválenie vstupu Bratislavského samosprávneho kraja ako partnera do projektu „</w:t>
      </w:r>
      <w:proofErr w:type="spellStart"/>
      <w:r w:rsidRPr="001B6F31">
        <w:rPr>
          <w:rFonts w:ascii="Arial" w:hAnsi="Arial" w:cs="Arial"/>
          <w:b/>
          <w:bCs/>
        </w:rPr>
        <w:t>FLOOD-serv</w:t>
      </w:r>
      <w:proofErr w:type="spellEnd"/>
      <w:r w:rsidRPr="001B6F31">
        <w:rPr>
          <w:rFonts w:ascii="Arial" w:hAnsi="Arial" w:cs="Arial"/>
          <w:b/>
          <w:bCs/>
        </w:rPr>
        <w:t>“</w:t>
      </w:r>
    </w:p>
    <w:p w:rsidR="00C620C5" w:rsidRPr="001B6F31" w:rsidRDefault="00C620C5" w:rsidP="00C620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620C5" w:rsidRPr="001B6F31" w:rsidRDefault="00C620C5" w:rsidP="00C620C5">
      <w:pPr>
        <w:jc w:val="center"/>
        <w:rPr>
          <w:rFonts w:ascii="Arial" w:hAnsi="Arial" w:cs="Arial"/>
        </w:rPr>
      </w:pPr>
    </w:p>
    <w:p w:rsidR="00C620C5" w:rsidRPr="001B6F31" w:rsidRDefault="00C620C5" w:rsidP="00C620C5">
      <w:pPr>
        <w:jc w:val="center"/>
        <w:outlineLvl w:val="0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58</w:t>
      </w:r>
      <w:r w:rsidRPr="001B6F31">
        <w:rPr>
          <w:rFonts w:ascii="Arial" w:hAnsi="Arial" w:cs="Arial"/>
          <w:b/>
        </w:rPr>
        <w:t>/ 2015</w:t>
      </w:r>
    </w:p>
    <w:p w:rsidR="00C620C5" w:rsidRPr="001B6F31" w:rsidRDefault="00C620C5" w:rsidP="00C620C5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</w:t>
      </w:r>
      <w:r w:rsidR="00EC6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B6F31">
        <w:rPr>
          <w:rFonts w:ascii="Arial" w:hAnsi="Arial" w:cs="Arial"/>
          <w:sz w:val="22"/>
          <w:szCs w:val="22"/>
        </w:rPr>
        <w:t>6.</w:t>
      </w:r>
      <w:r w:rsidR="00EC6879">
        <w:rPr>
          <w:rFonts w:ascii="Arial" w:hAnsi="Arial" w:cs="Arial"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2015</w:t>
      </w:r>
    </w:p>
    <w:p w:rsidR="00C620C5" w:rsidRPr="001B6F31" w:rsidRDefault="00C620C5" w:rsidP="00C620C5">
      <w:pPr>
        <w:jc w:val="center"/>
        <w:rPr>
          <w:rFonts w:ascii="Arial" w:hAnsi="Arial" w:cs="Arial"/>
          <w:sz w:val="22"/>
          <w:szCs w:val="22"/>
        </w:rPr>
      </w:pPr>
    </w:p>
    <w:p w:rsidR="00C620C5" w:rsidRPr="001B6F31" w:rsidRDefault="00C620C5" w:rsidP="00C620C5">
      <w:pPr>
        <w:jc w:val="center"/>
        <w:rPr>
          <w:rFonts w:ascii="Arial" w:hAnsi="Arial" w:cs="Arial"/>
          <w:sz w:val="22"/>
          <w:szCs w:val="22"/>
        </w:rPr>
      </w:pPr>
    </w:p>
    <w:p w:rsidR="00C620C5" w:rsidRPr="001B6F31" w:rsidRDefault="00C620C5" w:rsidP="00C620C5">
      <w:pPr>
        <w:jc w:val="center"/>
        <w:rPr>
          <w:rFonts w:ascii="Arial" w:hAnsi="Arial" w:cs="Arial"/>
          <w:sz w:val="22"/>
          <w:szCs w:val="22"/>
        </w:rPr>
      </w:pPr>
    </w:p>
    <w:p w:rsidR="00C620C5" w:rsidRPr="001B6F31" w:rsidRDefault="00C620C5" w:rsidP="00C620C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C620C5" w:rsidRPr="001B6F31" w:rsidRDefault="00C620C5" w:rsidP="00C620C5">
      <w:pPr>
        <w:jc w:val="center"/>
        <w:rPr>
          <w:rFonts w:ascii="Arial" w:hAnsi="Arial" w:cs="Arial"/>
          <w:sz w:val="22"/>
          <w:szCs w:val="22"/>
        </w:rPr>
      </w:pP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</w:rPr>
      </w:pPr>
    </w:p>
    <w:p w:rsidR="00C620C5" w:rsidRPr="00216986" w:rsidRDefault="00C620C5" w:rsidP="00C620C5">
      <w:pPr>
        <w:pStyle w:val="Zkladntext3"/>
        <w:numPr>
          <w:ilvl w:val="0"/>
          <w:numId w:val="43"/>
        </w:numPr>
        <w:spacing w:after="0"/>
        <w:jc w:val="center"/>
        <w:outlineLvl w:val="0"/>
        <w:rPr>
          <w:rFonts w:ascii="Arial" w:hAnsi="Arial" w:cs="Arial"/>
          <w:b/>
          <w:sz w:val="36"/>
          <w:szCs w:val="22"/>
        </w:rPr>
      </w:pPr>
      <w:r w:rsidRPr="00216986">
        <w:rPr>
          <w:rFonts w:ascii="Arial" w:hAnsi="Arial" w:cs="Arial"/>
          <w:b/>
          <w:sz w:val="24"/>
        </w:rPr>
        <w:t>s c h v a ľ u j e</w:t>
      </w:r>
    </w:p>
    <w:p w:rsidR="00C620C5" w:rsidRPr="001B6F31" w:rsidRDefault="00C620C5" w:rsidP="00C620C5">
      <w:pPr>
        <w:pStyle w:val="Zkladntext3"/>
        <w:rPr>
          <w:rFonts w:ascii="Arial" w:hAnsi="Arial" w:cs="Arial"/>
          <w:b/>
        </w:rPr>
      </w:pP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1B6F31">
        <w:rPr>
          <w:rFonts w:ascii="Arial" w:hAnsi="Arial" w:cs="Arial"/>
          <w:sz w:val="22"/>
          <w:szCs w:val="22"/>
        </w:rPr>
        <w:t>vstup BSK ako partnera do projektu „</w:t>
      </w:r>
      <w:proofErr w:type="spellStart"/>
      <w:r w:rsidRPr="001B6F31">
        <w:rPr>
          <w:rFonts w:ascii="Arial" w:hAnsi="Arial" w:cs="Arial"/>
          <w:sz w:val="22"/>
          <w:szCs w:val="22"/>
        </w:rPr>
        <w:t>FLOOD-serv</w:t>
      </w:r>
      <w:proofErr w:type="spellEnd"/>
      <w:r w:rsidRPr="001B6F31">
        <w:rPr>
          <w:rFonts w:ascii="Arial" w:hAnsi="Arial" w:cs="Arial"/>
          <w:sz w:val="22"/>
          <w:szCs w:val="22"/>
        </w:rPr>
        <w:t>“ v rámci Programu EU Výskum a inovácie  HORIZON 2020, téma INSO-1-2015.</w:t>
      </w:r>
    </w:p>
    <w:p w:rsidR="00C620C5" w:rsidRPr="001B6F31" w:rsidRDefault="00C620C5" w:rsidP="00C620C5">
      <w:pPr>
        <w:pStyle w:val="Zkladntext3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C620C5" w:rsidRPr="001B6F31" w:rsidRDefault="00C620C5" w:rsidP="00C620C5">
      <w:pPr>
        <w:ind w:left="360"/>
        <w:rPr>
          <w:rFonts w:ascii="Arial" w:hAnsi="Arial" w:cs="Arial"/>
          <w:bCs/>
          <w:sz w:val="22"/>
          <w:szCs w:val="22"/>
        </w:rPr>
      </w:pPr>
    </w:p>
    <w:p w:rsidR="00C620C5" w:rsidRPr="00216986" w:rsidRDefault="00C620C5" w:rsidP="00C620C5">
      <w:pPr>
        <w:numPr>
          <w:ilvl w:val="0"/>
          <w:numId w:val="44"/>
        </w:numPr>
        <w:jc w:val="center"/>
        <w:rPr>
          <w:rFonts w:ascii="Arial" w:hAnsi="Arial" w:cs="Arial"/>
          <w:b/>
          <w:szCs w:val="22"/>
        </w:rPr>
      </w:pPr>
      <w:r w:rsidRPr="00216986">
        <w:rPr>
          <w:rFonts w:ascii="Arial" w:hAnsi="Arial" w:cs="Arial"/>
          <w:b/>
          <w:szCs w:val="22"/>
        </w:rPr>
        <w:t>u k l a d á</w:t>
      </w:r>
    </w:p>
    <w:p w:rsidR="00C620C5" w:rsidRPr="001B6F31" w:rsidRDefault="00C620C5" w:rsidP="00C620C5">
      <w:pPr>
        <w:jc w:val="center"/>
        <w:rPr>
          <w:rFonts w:ascii="Arial" w:hAnsi="Arial" w:cs="Arial"/>
          <w:b/>
          <w:sz w:val="22"/>
          <w:szCs w:val="22"/>
        </w:rPr>
      </w:pPr>
    </w:p>
    <w:p w:rsidR="00C620C5" w:rsidRPr="001B6F31" w:rsidRDefault="00C620C5" w:rsidP="00C620C5">
      <w:pPr>
        <w:jc w:val="center"/>
        <w:rPr>
          <w:rFonts w:ascii="Arial" w:hAnsi="Arial" w:cs="Arial"/>
          <w:b/>
          <w:sz w:val="22"/>
          <w:szCs w:val="22"/>
        </w:rPr>
      </w:pP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  <w:u w:val="single"/>
        </w:rPr>
      </w:pPr>
      <w:r w:rsidRPr="001B6F31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zabezpečiť vyčlenenie finančných prostriedkov na realizáciu projektových aktivít BSK v rozpočte BSK na roky 2016 – 2018 vo výške 65 000,- € pri povinnom vlastnom spolufinancovaní vo výške 0%, t.j. 0,- €.</w:t>
      </w: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</w:rPr>
      </w:pP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</w:rPr>
      </w:pP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ab/>
      </w:r>
      <w:r w:rsidRPr="001B6F31">
        <w:rPr>
          <w:rFonts w:ascii="Arial" w:hAnsi="Arial" w:cs="Arial"/>
          <w:sz w:val="22"/>
          <w:szCs w:val="22"/>
        </w:rPr>
        <w:tab/>
        <w:t xml:space="preserve">               T: 31.12.2015</w:t>
      </w: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</w:rPr>
      </w:pPr>
    </w:p>
    <w:p w:rsidR="00C620C5" w:rsidRPr="001B6F31" w:rsidRDefault="00C620C5" w:rsidP="00C620C5">
      <w:pPr>
        <w:jc w:val="both"/>
        <w:rPr>
          <w:rFonts w:ascii="Arial" w:hAnsi="Arial" w:cs="Arial"/>
          <w:sz w:val="22"/>
          <w:szCs w:val="22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4229D9" w:rsidRPr="001B6F31" w:rsidRDefault="00EB50AF" w:rsidP="004229D9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29D9" w:rsidRPr="001B6F31">
        <w:rPr>
          <w:rFonts w:ascii="Arial" w:hAnsi="Arial" w:cs="Arial"/>
        </w:rPr>
        <w:t xml:space="preserve">Ing. </w:t>
      </w:r>
      <w:proofErr w:type="spellStart"/>
      <w:r w:rsidR="004229D9" w:rsidRPr="001B6F31">
        <w:rPr>
          <w:rFonts w:ascii="Arial" w:hAnsi="Arial" w:cs="Arial"/>
        </w:rPr>
        <w:t>István</w:t>
      </w:r>
      <w:proofErr w:type="spellEnd"/>
      <w:r w:rsidR="004229D9" w:rsidRPr="001B6F31">
        <w:rPr>
          <w:rFonts w:ascii="Arial" w:hAnsi="Arial" w:cs="Arial"/>
        </w:rPr>
        <w:t xml:space="preserve"> </w:t>
      </w:r>
      <w:proofErr w:type="spellStart"/>
      <w:r w:rsidR="004229D9" w:rsidRPr="001B6F31">
        <w:rPr>
          <w:rFonts w:ascii="Arial" w:hAnsi="Arial" w:cs="Arial"/>
        </w:rPr>
        <w:t>Pomichal</w:t>
      </w:r>
      <w:proofErr w:type="spellEnd"/>
      <w:r w:rsidR="004229D9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C620C5" w:rsidRPr="001B6F31" w:rsidRDefault="004229D9" w:rsidP="00C620C5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</w:rPr>
        <w:t>Bratislavského samosprávneho kraja</w:t>
      </w:r>
    </w:p>
    <w:p w:rsidR="00C620C5" w:rsidRPr="001B6F31" w:rsidRDefault="00C620C5" w:rsidP="00C620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br w:type="page"/>
      </w:r>
    </w:p>
    <w:p w:rsidR="00102DE2" w:rsidRPr="001B6F31" w:rsidRDefault="00BF59F5" w:rsidP="00102DE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Návrh</w:t>
      </w:r>
    </w:p>
    <w:p w:rsidR="00102DE2" w:rsidRPr="001B6F31" w:rsidRDefault="00102DE2" w:rsidP="00102DE2">
      <w:pPr>
        <w:rPr>
          <w:sz w:val="32"/>
          <w:szCs w:val="32"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na trvalé upustenie od vymáhania pohľadávok organizácií v zriaďovateľskej pôsobnosti BSK  </w:t>
      </w:r>
    </w:p>
    <w:p w:rsidR="00102DE2" w:rsidRPr="001B6F31" w:rsidRDefault="00102DE2" w:rsidP="00102DE2">
      <w:r w:rsidRPr="001B6F31">
        <w:t xml:space="preserve">          ___________________________________________________________________</w:t>
      </w:r>
    </w:p>
    <w:p w:rsidR="00102DE2" w:rsidRPr="001B6F31" w:rsidRDefault="00102DE2" w:rsidP="00102DE2"/>
    <w:p w:rsidR="00102DE2" w:rsidRPr="001B6F31" w:rsidRDefault="00102DE2" w:rsidP="00102DE2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UZNESENIE č</w:t>
      </w:r>
      <w:r w:rsidR="00BF59F5">
        <w:rPr>
          <w:rFonts w:ascii="Arial" w:hAnsi="Arial" w:cs="Arial"/>
          <w:b/>
        </w:rPr>
        <w:t>. 5</w:t>
      </w:r>
      <w:r w:rsidR="00C620C5">
        <w:rPr>
          <w:rFonts w:ascii="Arial" w:hAnsi="Arial" w:cs="Arial"/>
          <w:b/>
        </w:rPr>
        <w:t>9</w:t>
      </w:r>
      <w:r w:rsidR="00BF59F5">
        <w:rPr>
          <w:rFonts w:ascii="Arial" w:hAnsi="Arial" w:cs="Arial"/>
          <w:b/>
        </w:rPr>
        <w:t xml:space="preserve"> /</w:t>
      </w:r>
      <w:r w:rsidRPr="001B6F31">
        <w:rPr>
          <w:rFonts w:ascii="Arial" w:hAnsi="Arial" w:cs="Arial"/>
          <w:b/>
        </w:rPr>
        <w:t xml:space="preserve"> 2015</w:t>
      </w:r>
    </w:p>
    <w:p w:rsidR="00102DE2" w:rsidRPr="00BF59F5" w:rsidRDefault="00102DE2" w:rsidP="00102DE2">
      <w:pPr>
        <w:jc w:val="center"/>
        <w:rPr>
          <w:rFonts w:ascii="Arial" w:hAnsi="Arial" w:cs="Arial"/>
          <w:sz w:val="22"/>
        </w:rPr>
      </w:pPr>
      <w:r w:rsidRPr="001B6F31">
        <w:rPr>
          <w:rFonts w:ascii="Arial" w:hAnsi="Arial" w:cs="Arial"/>
        </w:rPr>
        <w:t xml:space="preserve">    </w:t>
      </w:r>
      <w:r w:rsidRPr="00BF59F5">
        <w:rPr>
          <w:rFonts w:ascii="Arial" w:hAnsi="Arial" w:cs="Arial"/>
          <w:sz w:val="22"/>
        </w:rPr>
        <w:t>zo dňa 26. 06. 2015</w:t>
      </w:r>
    </w:p>
    <w:p w:rsidR="00102DE2" w:rsidRPr="001B6F31" w:rsidRDefault="00102DE2" w:rsidP="00102DE2">
      <w:pPr>
        <w:jc w:val="center"/>
        <w:rPr>
          <w:rFonts w:ascii="Arial" w:hAnsi="Arial" w:cs="Arial"/>
        </w:rPr>
      </w:pPr>
    </w:p>
    <w:p w:rsidR="00102DE2" w:rsidRPr="00BF59F5" w:rsidRDefault="00102DE2" w:rsidP="00102DE2">
      <w:pPr>
        <w:jc w:val="center"/>
        <w:rPr>
          <w:rFonts w:ascii="Arial" w:hAnsi="Arial" w:cs="Arial"/>
          <w:sz w:val="22"/>
        </w:rPr>
      </w:pPr>
      <w:r w:rsidRPr="00BF59F5">
        <w:rPr>
          <w:rFonts w:ascii="Arial" w:hAnsi="Arial" w:cs="Arial"/>
          <w:sz w:val="22"/>
        </w:rPr>
        <w:t>Zastupiteľstvo Bratislavského  samosprávneho kraja po prerokovaní materiálu</w:t>
      </w:r>
    </w:p>
    <w:p w:rsidR="00102DE2" w:rsidRPr="001B6F31" w:rsidRDefault="00102DE2" w:rsidP="00102DE2">
      <w:pPr>
        <w:rPr>
          <w:rFonts w:ascii="Arial" w:hAnsi="Arial" w:cs="Arial"/>
        </w:rPr>
      </w:pPr>
    </w:p>
    <w:p w:rsidR="00102DE2" w:rsidRPr="001B6F31" w:rsidRDefault="00102DE2" w:rsidP="00102DE2">
      <w:pPr>
        <w:rPr>
          <w:rFonts w:ascii="Arial" w:hAnsi="Arial" w:cs="Arial"/>
        </w:rPr>
      </w:pPr>
    </w:p>
    <w:p w:rsidR="00102DE2" w:rsidRPr="001B6F31" w:rsidRDefault="00102DE2" w:rsidP="00102DE2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  <w:b/>
        </w:rPr>
        <w:t>s c h v a ľ u j e</w:t>
      </w:r>
    </w:p>
    <w:p w:rsidR="00102DE2" w:rsidRPr="001B6F31" w:rsidRDefault="00102DE2" w:rsidP="00102DE2">
      <w:pPr>
        <w:rPr>
          <w:rFonts w:ascii="Arial" w:hAnsi="Arial" w:cs="Arial"/>
        </w:rPr>
      </w:pPr>
    </w:p>
    <w:p w:rsidR="00102DE2" w:rsidRPr="00BF59F5" w:rsidRDefault="00102DE2" w:rsidP="00102DE2">
      <w:pPr>
        <w:jc w:val="center"/>
        <w:rPr>
          <w:rFonts w:ascii="Arial" w:hAnsi="Arial" w:cs="Arial"/>
          <w:sz w:val="22"/>
          <w:u w:val="single"/>
        </w:rPr>
      </w:pPr>
      <w:r w:rsidRPr="00BF59F5">
        <w:rPr>
          <w:rFonts w:ascii="Arial" w:hAnsi="Arial" w:cs="Arial"/>
          <w:sz w:val="22"/>
          <w:u w:val="single"/>
        </w:rPr>
        <w:t xml:space="preserve">v zmysle Zásad hospodárenia a nakladania s majetkom BSK schválených Zastupiteľstvom BSK Uznesením č. 11/2012 zo dňa 27.01.2012 </w:t>
      </w:r>
    </w:p>
    <w:p w:rsidR="00102DE2" w:rsidRPr="001B6F31" w:rsidRDefault="00102DE2" w:rsidP="00102DE2">
      <w:pPr>
        <w:jc w:val="center"/>
        <w:rPr>
          <w:rFonts w:ascii="Arial" w:hAnsi="Arial" w:cs="Arial"/>
          <w:u w:val="single"/>
        </w:rPr>
      </w:pPr>
      <w:r w:rsidRPr="00BF59F5">
        <w:rPr>
          <w:rFonts w:ascii="Arial" w:hAnsi="Arial" w:cs="Arial"/>
          <w:sz w:val="22"/>
          <w:u w:val="single"/>
        </w:rPr>
        <w:t xml:space="preserve">trvalé upustenie od vymáhania pohľadávok </w:t>
      </w:r>
    </w:p>
    <w:p w:rsidR="00102DE2" w:rsidRPr="001B6F31" w:rsidRDefault="00102DE2" w:rsidP="00102DE2">
      <w:pPr>
        <w:jc w:val="center"/>
        <w:rPr>
          <w:rFonts w:ascii="Arial" w:hAnsi="Arial" w:cs="Arial"/>
          <w:u w:val="single"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u w:val="single"/>
        </w:rPr>
      </w:pPr>
    </w:p>
    <w:p w:rsidR="00102DE2" w:rsidRPr="001B6F31" w:rsidRDefault="00102DE2" w:rsidP="00102DE2">
      <w:pPr>
        <w:numPr>
          <w:ilvl w:val="0"/>
          <w:numId w:val="3"/>
        </w:numPr>
        <w:ind w:left="644"/>
        <w:rPr>
          <w:rFonts w:ascii="Arial" w:eastAsiaTheme="minorHAnsi" w:hAnsi="Arial" w:cs="Arial"/>
          <w:b/>
        </w:rPr>
      </w:pPr>
      <w:r w:rsidRPr="001B6F31">
        <w:rPr>
          <w:rFonts w:ascii="Arial" w:eastAsiaTheme="minorHAnsi" w:hAnsi="Arial" w:cs="Arial"/>
          <w:b/>
        </w:rPr>
        <w:t>evidovaných Strednou odbornou školou automobilovou, J. Jonáša 5, 843 06 Bratislava :</w:t>
      </w:r>
    </w:p>
    <w:p w:rsidR="00102DE2" w:rsidRPr="001B6F31" w:rsidRDefault="00102DE2" w:rsidP="00102DE2">
      <w:pPr>
        <w:rPr>
          <w:rFonts w:ascii="Arial" w:hAnsi="Arial" w:cs="Arial"/>
        </w:rPr>
      </w:pP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ADONAI CONSULTING, spol. s r.o.                                          2 177,52 €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Alfred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Marikovec</w:t>
      </w:r>
      <w:proofErr w:type="spellEnd"/>
      <w:r w:rsidRPr="001B6F31">
        <w:rPr>
          <w:rFonts w:ascii="Arial" w:hAnsi="Arial" w:cs="Arial"/>
        </w:rPr>
        <w:t xml:space="preserve"> – ml.                                                                   199,16 €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AMAVET asociácia pre mládež vedu a techniku                            687,13 €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Andrej Polák                                                                                2 479,76 €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Anton </w:t>
      </w:r>
      <w:proofErr w:type="spellStart"/>
      <w:r w:rsidRPr="001B6F31">
        <w:rPr>
          <w:rFonts w:ascii="Arial" w:hAnsi="Arial" w:cs="Arial"/>
        </w:rPr>
        <w:t>Hakáč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        949,35 €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ARKUS –náradie, spol. s r.o.                                                       7 248,53 €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Auto </w:t>
      </w:r>
      <w:proofErr w:type="spellStart"/>
      <w:r w:rsidRPr="001B6F31">
        <w:rPr>
          <w:rFonts w:ascii="Arial" w:hAnsi="Arial" w:cs="Arial"/>
        </w:rPr>
        <w:t>Palace</w:t>
      </w:r>
      <w:proofErr w:type="spellEnd"/>
      <w:r w:rsidRPr="001B6F31">
        <w:rPr>
          <w:rFonts w:ascii="Arial" w:hAnsi="Arial" w:cs="Arial"/>
        </w:rPr>
        <w:t xml:space="preserve"> Bratislava  s.r.o.                                                            48,19 €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Autoservis </w:t>
      </w:r>
      <w:proofErr w:type="spellStart"/>
      <w:r w:rsidRPr="001B6F31">
        <w:rPr>
          <w:rFonts w:ascii="Arial" w:hAnsi="Arial" w:cs="Arial"/>
        </w:rPr>
        <w:t>Vadkerty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13,19 €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BKG, spol. s r.o.                                                                              697,07 €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Bartalský</w:t>
      </w:r>
      <w:proofErr w:type="spellEnd"/>
      <w:r w:rsidRPr="001B6F31">
        <w:rPr>
          <w:rFonts w:ascii="Arial" w:hAnsi="Arial" w:cs="Arial"/>
        </w:rPr>
        <w:t xml:space="preserve"> Anton                                                                                 66,39 €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BMG- NASKOM                                                                                 33,19 €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BAZ Bratislava, a.s.                                                                   168 818,19 €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COEL-G, s.r.o.                                                                                  165,97 €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COMBAD                                                                                       2 501,17 €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Datasystém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       77 800,16 €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Dr. Helena </w:t>
      </w:r>
      <w:proofErr w:type="spellStart"/>
      <w:r w:rsidRPr="001B6F31">
        <w:rPr>
          <w:rFonts w:ascii="Arial" w:hAnsi="Arial" w:cs="Arial"/>
        </w:rPr>
        <w:t>Kotlebová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83,31 €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EDON spol. s r.o.                                                                                68,65 €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EKOMONTA, s.r.o.                                                                            746,86 €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EKO PACK  a.s.                                                                              2 867,94 €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ELAM spol. s r.o.                                                                                548,1 €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Elektroakustika,  štátny podnik Bratislava v likvidácii                      3 852,33 €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ELEVA s.r.o.                                                                                       597,5 €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EMMI  - CULT s.r.o.                                                                           995,82 €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EXCES                                                                                               385,05 €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FATIMA  spol. s r.o.                                                                           132,76 €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FC Devín ŠKP </w:t>
      </w:r>
      <w:proofErr w:type="spellStart"/>
      <w:r w:rsidRPr="001B6F31">
        <w:rPr>
          <w:rFonts w:ascii="Arial" w:hAnsi="Arial" w:cs="Arial"/>
        </w:rPr>
        <w:t>ŠKP</w:t>
      </w:r>
      <w:proofErr w:type="spellEnd"/>
      <w:r w:rsidRPr="001B6F31">
        <w:rPr>
          <w:rFonts w:ascii="Arial" w:hAnsi="Arial" w:cs="Arial"/>
        </w:rPr>
        <w:t>, a.s.                                                                    114,52 €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FEL s.r.o.                                                                                         1 844,75 €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FERROPORT s.r.o.                                                                            562,97 €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lastRenderedPageBreak/>
        <w:t>„FOTINA - Slovakia“ spol. s r.o.                                                         544,38 €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GEFIN s.r.o. v likvidácii                                                                      243,98 €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Anton Gunár                                                                                        51,52 €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Peter </w:t>
      </w:r>
      <w:proofErr w:type="spellStart"/>
      <w:r w:rsidRPr="001B6F31">
        <w:rPr>
          <w:rFonts w:ascii="Arial" w:hAnsi="Arial" w:cs="Arial"/>
        </w:rPr>
        <w:t>Humen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            66,39 €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JOZEF   </w:t>
      </w:r>
      <w:proofErr w:type="spellStart"/>
      <w:r w:rsidRPr="001B6F31">
        <w:rPr>
          <w:rFonts w:ascii="Arial" w:hAnsi="Arial" w:cs="Arial"/>
        </w:rPr>
        <w:t>Hvolka</w:t>
      </w:r>
      <w:proofErr w:type="spellEnd"/>
      <w:r w:rsidRPr="001B6F31">
        <w:rPr>
          <w:rFonts w:ascii="Arial" w:hAnsi="Arial" w:cs="Arial"/>
        </w:rPr>
        <w:t xml:space="preserve"> – JO - MO                                                               165,97 € 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HYPERMEDIA  s.r.o.                                                                         902,01 € 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Stressing</w:t>
      </w:r>
      <w:proofErr w:type="spellEnd"/>
      <w:r w:rsidRPr="001B6F31">
        <w:rPr>
          <w:rFonts w:ascii="Arial" w:hAnsi="Arial" w:cs="Arial"/>
        </w:rPr>
        <w:t xml:space="preserve"> –VÚIS, spol. s r.o.                                                           2 280,99 €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Ing. </w:t>
      </w:r>
      <w:proofErr w:type="spellStart"/>
      <w:r w:rsidRPr="001B6F31">
        <w:rPr>
          <w:rFonts w:ascii="Arial" w:hAnsi="Arial" w:cs="Arial"/>
        </w:rPr>
        <w:t>Staškovanová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   179,25 €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INTERKOMERC, spol.  s r.o.                                                           2 439,76 €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ISOTOP s.r.o., organizačná zložka Slovensko                                5 477,04 €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JAGERSKY – tanečná škola                                                            2 112,46 €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Jarabica Peter                                                                                      110,93 €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Jana </w:t>
      </w:r>
      <w:proofErr w:type="spellStart"/>
      <w:r w:rsidRPr="001B6F31">
        <w:rPr>
          <w:rFonts w:ascii="Arial" w:hAnsi="Arial" w:cs="Arial"/>
        </w:rPr>
        <w:t>Stráňavová</w:t>
      </w:r>
      <w:proofErr w:type="spellEnd"/>
      <w:r w:rsidRPr="001B6F31">
        <w:rPr>
          <w:rFonts w:ascii="Arial" w:hAnsi="Arial" w:cs="Arial"/>
        </w:rPr>
        <w:t xml:space="preserve"> - JENNY                                                                   156,01 €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Jozef Jurčo  JUPASTAV                                                                        59,75 €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FILADELFIA, s.r.o.                                                                             2555,91 €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KABLEX Malacky a.s.                                                                          414,90 €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KERAS-STAV spol. s r.o.                                                                     995,82 €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Jozef KOKES                                                                                          98,95 €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Miroslav </w:t>
      </w:r>
      <w:proofErr w:type="spellStart"/>
      <w:r w:rsidRPr="001B6F31">
        <w:rPr>
          <w:rFonts w:ascii="Arial" w:hAnsi="Arial" w:cs="Arial"/>
        </w:rPr>
        <w:t>Kopiar</w:t>
      </w:r>
      <w:proofErr w:type="spellEnd"/>
      <w:r w:rsidRPr="001B6F31">
        <w:rPr>
          <w:rFonts w:ascii="Arial" w:hAnsi="Arial" w:cs="Arial"/>
        </w:rPr>
        <w:t>- KOVEL                                                                       298,74 €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KOVOŠROT s.r.o.                                                                                 256,32 €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LKL  Slovensko a.s.                                                                           4 182,43 €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LUMI SPORT spol. s r.o.                                                                    4 301,94 €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M.DEGNER, export - import                                                               1 633,2 €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Milan Dvoran – 3D </w:t>
      </w:r>
      <w:proofErr w:type="spellStart"/>
      <w:r w:rsidRPr="001B6F31">
        <w:rPr>
          <w:rFonts w:ascii="Arial" w:hAnsi="Arial" w:cs="Arial"/>
        </w:rPr>
        <w:t>Metalplast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383,64 €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Milan </w:t>
      </w:r>
      <w:proofErr w:type="spellStart"/>
      <w:r w:rsidRPr="001B6F31">
        <w:rPr>
          <w:rFonts w:ascii="Arial" w:hAnsi="Arial" w:cs="Arial"/>
        </w:rPr>
        <w:t>Hrkeľ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                 378,41 €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MEOPTA Bratislava, štátny podnik                                                     1538,68 €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Ján </w:t>
      </w:r>
      <w:proofErr w:type="spellStart"/>
      <w:r w:rsidRPr="001B6F31">
        <w:rPr>
          <w:rFonts w:ascii="Arial" w:hAnsi="Arial" w:cs="Arial"/>
        </w:rPr>
        <w:t>Minár</w:t>
      </w:r>
      <w:proofErr w:type="spellEnd"/>
      <w:r w:rsidRPr="001B6F31">
        <w:rPr>
          <w:rFonts w:ascii="Arial" w:hAnsi="Arial" w:cs="Arial"/>
        </w:rPr>
        <w:t xml:space="preserve"> STAFIMI                                                                               663,88 €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Miroslav </w:t>
      </w:r>
      <w:proofErr w:type="spellStart"/>
      <w:r w:rsidRPr="001B6F31">
        <w:rPr>
          <w:rFonts w:ascii="Arial" w:hAnsi="Arial" w:cs="Arial"/>
        </w:rPr>
        <w:t>Kokoška</w:t>
      </w:r>
      <w:proofErr w:type="spellEnd"/>
      <w:r w:rsidRPr="001B6F31">
        <w:rPr>
          <w:rFonts w:ascii="Arial" w:hAnsi="Arial" w:cs="Arial"/>
        </w:rPr>
        <w:t xml:space="preserve"> - TAMI                                                                     1825,67 €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Vlasta </w:t>
      </w:r>
      <w:proofErr w:type="spellStart"/>
      <w:r w:rsidRPr="001B6F31">
        <w:rPr>
          <w:rFonts w:ascii="Arial" w:hAnsi="Arial" w:cs="Arial"/>
        </w:rPr>
        <w:t>Drozdová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          481,31 €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Mototeam</w:t>
      </w:r>
      <w:proofErr w:type="spellEnd"/>
      <w:r w:rsidRPr="001B6F31">
        <w:rPr>
          <w:rFonts w:ascii="Arial" w:hAnsi="Arial" w:cs="Arial"/>
        </w:rPr>
        <w:t>, s.r.o.                                                                                     660,36 €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NEREZ, spol. s r.o.                                                                             2 213,97 €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NOVAL G.N.,  s. r.o.                                                                              165,97 €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Obstavex</w:t>
      </w:r>
      <w:proofErr w:type="spellEnd"/>
      <w:r w:rsidRPr="001B6F31">
        <w:rPr>
          <w:rFonts w:ascii="Arial" w:hAnsi="Arial" w:cs="Arial"/>
        </w:rPr>
        <w:t>, spol. s r.o.                                                                             896,23 €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OMNIA MOTORS, s.r.o.                                                                          66,39 €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Peter Linka                                                                                         4 578,77 €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PQT-Optech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                 33,19 €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REBLOK a.s.                                                                                         199,16 €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REBLOK, spol. s r.o.                                                                                26,56 €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RENAL, s.r.o.                                                                                         365,13 €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RISPOL, spol. s r.o.                                                                           12 609,67 €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SAGE Bratislava s.r.o. - v likvidácii                                                        438,16 €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Bernedikt</w:t>
      </w:r>
      <w:proofErr w:type="spellEnd"/>
      <w:r w:rsidRPr="001B6F31">
        <w:rPr>
          <w:rFonts w:ascii="Arial" w:hAnsi="Arial" w:cs="Arial"/>
        </w:rPr>
        <w:t xml:space="preserve">  </w:t>
      </w:r>
      <w:proofErr w:type="spellStart"/>
      <w:r w:rsidRPr="001B6F31">
        <w:rPr>
          <w:rFonts w:ascii="Arial" w:hAnsi="Arial" w:cs="Arial"/>
        </w:rPr>
        <w:t>Šišovic</w:t>
      </w:r>
      <w:proofErr w:type="spellEnd"/>
      <w:r w:rsidRPr="001B6F31">
        <w:rPr>
          <w:rFonts w:ascii="Arial" w:hAnsi="Arial" w:cs="Arial"/>
        </w:rPr>
        <w:t xml:space="preserve"> -  automechanik                                                          66,39 €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SOU elektrotechnická                                                                          2 363,41 €</w:t>
      </w:r>
    </w:p>
    <w:p w:rsidR="00102DE2" w:rsidRPr="001B6F31" w:rsidRDefault="00102DE2" w:rsidP="00102DE2">
      <w:pPr>
        <w:rPr>
          <w:rFonts w:ascii="Arial" w:hAnsi="Arial" w:cs="Arial"/>
        </w:rPr>
      </w:pP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Spoločenstvo vlastníkov bytov v Záhorskej Bystrici                           5 786,93 €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STAVOCENTRUM, spol. s r.o.                                                           4 017,92 €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STEMAR s.r.o.  v likvidácii                                                                 1 792,48 €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SVIP s. r.o.                                                                                            248,95 €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ŠMAK – Ivan Lachkovič                                                                    14 039,37 €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Športový klub polície                                                                           2 652,79 €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lastRenderedPageBreak/>
        <w:t>TATRA ZÁVOD                                                                                   4 904,2 €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Tedi</w:t>
      </w:r>
      <w:proofErr w:type="spellEnd"/>
      <w:r w:rsidRPr="001B6F31">
        <w:rPr>
          <w:rFonts w:ascii="Arial" w:hAnsi="Arial" w:cs="Arial"/>
        </w:rPr>
        <w:t xml:space="preserve"> s.r.o.                                                                                            1 612,66 €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TEG – ING  s.r.o.                                                                                1 460,54 €  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TENIKOP -</w:t>
      </w:r>
      <w:proofErr w:type="spellStart"/>
      <w:r w:rsidRPr="001B6F31">
        <w:rPr>
          <w:rFonts w:ascii="Arial" w:hAnsi="Arial" w:cs="Arial"/>
        </w:rPr>
        <w:t>Bau&amp;Handel</w:t>
      </w:r>
      <w:proofErr w:type="spellEnd"/>
      <w:r w:rsidRPr="001B6F31">
        <w:rPr>
          <w:rFonts w:ascii="Arial" w:hAnsi="Arial" w:cs="Arial"/>
        </w:rPr>
        <w:t xml:space="preserve"> , </w:t>
      </w:r>
      <w:proofErr w:type="spellStart"/>
      <w:r w:rsidRPr="001B6F31">
        <w:rPr>
          <w:rFonts w:ascii="Arial" w:hAnsi="Arial" w:cs="Arial"/>
        </w:rPr>
        <w:t>GmbH</w:t>
      </w:r>
      <w:proofErr w:type="spellEnd"/>
      <w:r w:rsidRPr="001B6F31">
        <w:rPr>
          <w:rFonts w:ascii="Arial" w:hAnsi="Arial" w:cs="Arial"/>
        </w:rPr>
        <w:t>, organizačná zložka                           929,43 €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Tenis </w:t>
      </w:r>
      <w:proofErr w:type="spellStart"/>
      <w:r w:rsidRPr="001B6F31">
        <w:rPr>
          <w:rFonts w:ascii="Arial" w:hAnsi="Arial" w:cs="Arial"/>
        </w:rPr>
        <w:t>club</w:t>
      </w:r>
      <w:proofErr w:type="spellEnd"/>
      <w:r w:rsidRPr="001B6F31">
        <w:rPr>
          <w:rFonts w:ascii="Arial" w:hAnsi="Arial" w:cs="Arial"/>
        </w:rPr>
        <w:t xml:space="preserve"> Schwarz                                                                                564,29 € 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TONEX plus, s.r.o.                                                                              2 283,76 €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Rastislav Borovsky- </w:t>
      </w:r>
      <w:proofErr w:type="spellStart"/>
      <w:r w:rsidRPr="001B6F31">
        <w:rPr>
          <w:rFonts w:ascii="Arial" w:hAnsi="Arial" w:cs="Arial"/>
        </w:rPr>
        <w:t>TopSoft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597,48 €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Torus</w:t>
      </w:r>
      <w:proofErr w:type="spellEnd"/>
      <w:r w:rsidRPr="001B6F31">
        <w:rPr>
          <w:rFonts w:ascii="Arial" w:hAnsi="Arial" w:cs="Arial"/>
        </w:rPr>
        <w:t xml:space="preserve"> -  marketing s.r.o.                                                                         232,36 €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Valeant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Czech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Pharma</w:t>
      </w:r>
      <w:proofErr w:type="spellEnd"/>
      <w:r w:rsidRPr="001B6F31">
        <w:rPr>
          <w:rFonts w:ascii="Arial" w:hAnsi="Arial" w:cs="Arial"/>
        </w:rPr>
        <w:t xml:space="preserve"> s.r.o. organizačná zložka                                 849,76 €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Vladimír </w:t>
      </w:r>
      <w:proofErr w:type="spellStart"/>
      <w:r w:rsidRPr="001B6F31">
        <w:rPr>
          <w:rFonts w:ascii="Arial" w:hAnsi="Arial" w:cs="Arial"/>
        </w:rPr>
        <w:t>Švajda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           239,-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Z.B.C. spol. s r.o.                                                                                   597,5 €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ZÁPADOSLOVENSKÉ  NÁBYTKÁRSKE  ZÁVODY,                            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štátny podnik v likvidácii                                                                         748,34 €                                                                             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Štefan </w:t>
      </w:r>
      <w:proofErr w:type="spellStart"/>
      <w:r w:rsidRPr="001B6F31">
        <w:rPr>
          <w:rFonts w:ascii="Arial" w:hAnsi="Arial" w:cs="Arial"/>
        </w:rPr>
        <w:t>Zborovančík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     398,33 €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ŽELSTAV, A-Z, spol. s r.o.                                                                  1 062,61 €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ZETA s.r.o.                                                                                           1712,76 €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Závody inžinierskej a priemyslovej </w:t>
      </w:r>
      <w:proofErr w:type="spellStart"/>
      <w:r w:rsidRPr="001B6F31">
        <w:rPr>
          <w:rFonts w:ascii="Arial" w:hAnsi="Arial" w:cs="Arial"/>
        </w:rPr>
        <w:t>prefabrikácie</w:t>
      </w:r>
      <w:proofErr w:type="spellEnd"/>
      <w:r w:rsidRPr="001B6F31">
        <w:rPr>
          <w:rFonts w:ascii="Arial" w:hAnsi="Arial" w:cs="Arial"/>
        </w:rPr>
        <w:t>,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štátny podnik v likvidácii                                                                         497,91 €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ŽSS, s.r.o. v likvidácii                                                                             179,25 € 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Privat</w:t>
      </w:r>
      <w:proofErr w:type="spellEnd"/>
      <w:r w:rsidRPr="001B6F31">
        <w:rPr>
          <w:rFonts w:ascii="Arial" w:hAnsi="Arial" w:cs="Arial"/>
        </w:rPr>
        <w:t xml:space="preserve"> servis </w:t>
      </w:r>
      <w:proofErr w:type="spellStart"/>
      <w:r w:rsidRPr="001B6F31">
        <w:rPr>
          <w:rFonts w:ascii="Arial" w:hAnsi="Arial" w:cs="Arial"/>
        </w:rPr>
        <w:t>Kroneisl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  9 606,35 € 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Porsche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Inter</w:t>
      </w:r>
      <w:proofErr w:type="spellEnd"/>
      <w:r w:rsidRPr="001B6F31">
        <w:rPr>
          <w:rFonts w:ascii="Arial" w:hAnsi="Arial" w:cs="Arial"/>
        </w:rPr>
        <w:t xml:space="preserve"> Auto Slovakia spol. s r.o.                                                  105,00 €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R.T.W. s. r.o.                                                                                            289,12 € 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Atlas </w:t>
      </w:r>
      <w:proofErr w:type="spellStart"/>
      <w:r w:rsidRPr="001B6F31">
        <w:rPr>
          <w:rFonts w:ascii="Arial" w:hAnsi="Arial" w:cs="Arial"/>
        </w:rPr>
        <w:t>Copco</w:t>
      </w:r>
      <w:proofErr w:type="spellEnd"/>
      <w:r w:rsidRPr="001B6F31">
        <w:rPr>
          <w:rFonts w:ascii="Arial" w:hAnsi="Arial" w:cs="Arial"/>
        </w:rPr>
        <w:t xml:space="preserve">  s.r.o.                                                                               17 906,7 € 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František </w:t>
      </w:r>
      <w:proofErr w:type="spellStart"/>
      <w:r w:rsidRPr="001B6F31">
        <w:rPr>
          <w:rFonts w:ascii="Arial" w:hAnsi="Arial" w:cs="Arial"/>
        </w:rPr>
        <w:t>Barnáš</w:t>
      </w:r>
      <w:proofErr w:type="spellEnd"/>
      <w:r w:rsidRPr="001B6F31">
        <w:rPr>
          <w:rFonts w:ascii="Arial" w:hAnsi="Arial" w:cs="Arial"/>
        </w:rPr>
        <w:t xml:space="preserve">  </w:t>
      </w:r>
      <w:proofErr w:type="spellStart"/>
      <w:r w:rsidRPr="001B6F31">
        <w:rPr>
          <w:rFonts w:ascii="Arial" w:hAnsi="Arial" w:cs="Arial"/>
        </w:rPr>
        <w:t>Febstav</w:t>
      </w:r>
      <w:proofErr w:type="spellEnd"/>
      <w:r w:rsidRPr="001B6F31">
        <w:rPr>
          <w:rFonts w:ascii="Arial" w:hAnsi="Arial" w:cs="Arial"/>
        </w:rPr>
        <w:t xml:space="preserve">                                                                         59,75 € 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Ing. Peter </w:t>
      </w:r>
      <w:proofErr w:type="spellStart"/>
      <w:r w:rsidRPr="001B6F31">
        <w:rPr>
          <w:rFonts w:ascii="Arial" w:hAnsi="Arial" w:cs="Arial"/>
        </w:rPr>
        <w:t>Pribilinec</w:t>
      </w:r>
      <w:proofErr w:type="spellEnd"/>
      <w:r w:rsidRPr="001B6F31">
        <w:rPr>
          <w:rFonts w:ascii="Arial" w:hAnsi="Arial" w:cs="Arial"/>
        </w:rPr>
        <w:t xml:space="preserve"> ERP                                                                          331,94 €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Benický</w:t>
      </w:r>
      <w:proofErr w:type="spellEnd"/>
      <w:r w:rsidRPr="001B6F31">
        <w:rPr>
          <w:rFonts w:ascii="Arial" w:hAnsi="Arial" w:cs="Arial"/>
        </w:rPr>
        <w:t xml:space="preserve"> Peter                                                                                              23,24 €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Černek</w:t>
      </w:r>
      <w:proofErr w:type="spellEnd"/>
      <w:r w:rsidRPr="001B6F31">
        <w:rPr>
          <w:rFonts w:ascii="Arial" w:hAnsi="Arial" w:cs="Arial"/>
        </w:rPr>
        <w:t xml:space="preserve"> Ivan                                                                                                 23,24 € 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Furka</w:t>
      </w:r>
      <w:proofErr w:type="spellEnd"/>
      <w:r w:rsidRPr="001B6F31">
        <w:rPr>
          <w:rFonts w:ascii="Arial" w:hAnsi="Arial" w:cs="Arial"/>
        </w:rPr>
        <w:t xml:space="preserve"> Vladimír                                                                                           117,84 €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Ing. Mrva Miroslav                                                                                       71,27 € 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Baranovič</w:t>
      </w:r>
      <w:proofErr w:type="spellEnd"/>
      <w:r w:rsidRPr="001B6F31">
        <w:rPr>
          <w:rFonts w:ascii="Arial" w:hAnsi="Arial" w:cs="Arial"/>
        </w:rPr>
        <w:t xml:space="preserve"> Eduard                                                                                      107,71 €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Perniš</w:t>
      </w:r>
      <w:proofErr w:type="spellEnd"/>
      <w:r w:rsidRPr="001B6F31">
        <w:rPr>
          <w:rFonts w:ascii="Arial" w:hAnsi="Arial" w:cs="Arial"/>
        </w:rPr>
        <w:t xml:space="preserve"> Štefan                                                                                               58,68 €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JUSTING DELTA spol. s r.o.                                                                       30,00 €</w:t>
      </w:r>
    </w:p>
    <w:p w:rsidR="00102DE2" w:rsidRPr="001B6F31" w:rsidRDefault="00102DE2" w:rsidP="00102DE2">
      <w:pPr>
        <w:rPr>
          <w:rFonts w:ascii="Arial" w:hAnsi="Arial" w:cs="Arial"/>
        </w:rPr>
      </w:pPr>
      <w:proofErr w:type="spellStart"/>
      <w:r w:rsidRPr="001B6F31">
        <w:rPr>
          <w:rFonts w:ascii="Arial" w:hAnsi="Arial" w:cs="Arial"/>
        </w:rPr>
        <w:t>Kalypso</w:t>
      </w:r>
      <w:proofErr w:type="spellEnd"/>
      <w:r w:rsidRPr="001B6F31">
        <w:rPr>
          <w:rFonts w:ascii="Arial" w:hAnsi="Arial" w:cs="Arial"/>
        </w:rPr>
        <w:t xml:space="preserve"> K – výroba, spol. s r.o.                                                                     8,30 €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Radovan </w:t>
      </w:r>
      <w:proofErr w:type="spellStart"/>
      <w:r w:rsidRPr="001B6F31">
        <w:rPr>
          <w:rFonts w:ascii="Arial" w:hAnsi="Arial" w:cs="Arial"/>
        </w:rPr>
        <w:t>Zavorka</w:t>
      </w:r>
      <w:proofErr w:type="spellEnd"/>
      <w:r w:rsidRPr="001B6F31">
        <w:rPr>
          <w:rFonts w:ascii="Arial" w:hAnsi="Arial" w:cs="Arial"/>
        </w:rPr>
        <w:t xml:space="preserve"> – ZAMAL                                                                         11,23 €</w:t>
      </w:r>
    </w:p>
    <w:p w:rsidR="00102DE2" w:rsidRPr="001B6F31" w:rsidRDefault="00102DE2" w:rsidP="00102DE2">
      <w:pPr>
        <w:pBdr>
          <w:bottom w:val="single" w:sz="12" w:space="1" w:color="auto"/>
        </w:pBdr>
        <w:rPr>
          <w:rFonts w:ascii="Arial" w:hAnsi="Arial" w:cs="Arial"/>
        </w:rPr>
      </w:pPr>
      <w:r w:rsidRPr="001B6F31">
        <w:rPr>
          <w:rFonts w:ascii="Arial" w:hAnsi="Arial" w:cs="Arial"/>
        </w:rPr>
        <w:t>PF auto, spol. s r.o.                                                                                    165,00 €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                               </w:t>
      </w:r>
    </w:p>
    <w:p w:rsidR="00102DE2" w:rsidRPr="001B6F31" w:rsidRDefault="00102DE2" w:rsidP="00102DE2">
      <w:pPr>
        <w:rPr>
          <w:rFonts w:ascii="Arial" w:hAnsi="Arial" w:cs="Arial"/>
          <w:b/>
          <w:u w:val="single"/>
        </w:rPr>
      </w:pPr>
      <w:r w:rsidRPr="001B6F31">
        <w:rPr>
          <w:rFonts w:ascii="Arial" w:hAnsi="Arial" w:cs="Arial"/>
          <w:b/>
        </w:rPr>
        <w:t xml:space="preserve">Spolu  </w:t>
      </w:r>
      <w:r w:rsidRPr="001B6F31">
        <w:rPr>
          <w:rFonts w:ascii="Arial" w:hAnsi="Arial" w:cs="Arial"/>
        </w:rPr>
        <w:t xml:space="preserve">                                                                                                </w:t>
      </w:r>
      <w:r w:rsidRPr="001B6F31">
        <w:rPr>
          <w:rFonts w:ascii="Arial" w:hAnsi="Arial" w:cs="Arial"/>
          <w:b/>
          <w:u w:val="single"/>
        </w:rPr>
        <w:t>412 513,12 €</w:t>
      </w:r>
    </w:p>
    <w:p w:rsidR="00102DE2" w:rsidRPr="001B6F31" w:rsidRDefault="00102DE2" w:rsidP="00102DE2">
      <w:pPr>
        <w:rPr>
          <w:rFonts w:ascii="Arial" w:hAnsi="Arial" w:cs="Arial"/>
        </w:rPr>
      </w:pPr>
    </w:p>
    <w:p w:rsidR="00102DE2" w:rsidRPr="001B6F31" w:rsidRDefault="00102DE2" w:rsidP="00102DE2">
      <w:pPr>
        <w:numPr>
          <w:ilvl w:val="0"/>
          <w:numId w:val="3"/>
        </w:numPr>
        <w:ind w:left="360"/>
        <w:rPr>
          <w:rFonts w:ascii="Arial" w:eastAsiaTheme="minorHAnsi" w:hAnsi="Arial" w:cs="Arial"/>
          <w:b/>
        </w:rPr>
      </w:pPr>
      <w:r w:rsidRPr="001B6F31">
        <w:rPr>
          <w:rFonts w:ascii="Arial" w:eastAsiaTheme="minorHAnsi" w:hAnsi="Arial" w:cs="Arial"/>
          <w:b/>
        </w:rPr>
        <w:t xml:space="preserve">evidovaných Divadlom Aréna, Viedenská cesta 10, 851 01 Bratislava </w:t>
      </w:r>
    </w:p>
    <w:p w:rsidR="00102DE2" w:rsidRPr="001B6F31" w:rsidRDefault="00102DE2" w:rsidP="00102DE2">
      <w:pPr>
        <w:rPr>
          <w:rFonts w:ascii="Arial" w:hAnsi="Arial" w:cs="Arial"/>
          <w:b/>
          <w:u w:val="single"/>
        </w:rPr>
      </w:pPr>
    </w:p>
    <w:p w:rsidR="00102DE2" w:rsidRPr="001B6F31" w:rsidRDefault="00102DE2" w:rsidP="00102DE2">
      <w:pPr>
        <w:rPr>
          <w:rFonts w:ascii="Arial" w:hAnsi="Arial" w:cs="Arial"/>
          <w:u w:val="single"/>
        </w:rPr>
      </w:pPr>
      <w:r w:rsidRPr="001B6F31">
        <w:rPr>
          <w:rFonts w:ascii="Arial" w:hAnsi="Arial" w:cs="Arial"/>
          <w:u w:val="single"/>
        </w:rPr>
        <w:t>PAVEL CHALUPA - UM. AGENTURA MONTE CHRISTO                    4 500, 00 €</w:t>
      </w:r>
    </w:p>
    <w:p w:rsidR="00102DE2" w:rsidRPr="001B6F31" w:rsidRDefault="00102DE2" w:rsidP="00102DE2">
      <w:pPr>
        <w:rPr>
          <w:rFonts w:ascii="Arial" w:hAnsi="Arial" w:cs="Arial"/>
          <w:u w:val="single"/>
        </w:rPr>
      </w:pPr>
    </w:p>
    <w:p w:rsidR="00102DE2" w:rsidRPr="001B6F31" w:rsidRDefault="00102DE2" w:rsidP="00102DE2">
      <w:pPr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Spolu                                                                         </w:t>
      </w:r>
      <w:r w:rsidR="00D550E4" w:rsidRPr="001B6F31">
        <w:rPr>
          <w:rFonts w:ascii="Arial" w:hAnsi="Arial" w:cs="Arial"/>
          <w:b/>
        </w:rPr>
        <w:t xml:space="preserve">                           </w:t>
      </w:r>
      <w:r w:rsidRPr="001B6F31">
        <w:rPr>
          <w:rFonts w:ascii="Arial" w:hAnsi="Arial" w:cs="Arial"/>
          <w:b/>
        </w:rPr>
        <w:t xml:space="preserve"> 4 500, 00 €</w:t>
      </w:r>
    </w:p>
    <w:p w:rsidR="00102DE2" w:rsidRPr="001B6F31" w:rsidRDefault="00102DE2" w:rsidP="00102DE2">
      <w:pPr>
        <w:rPr>
          <w:rFonts w:ascii="Arial" w:hAnsi="Arial" w:cs="Arial"/>
          <w:b/>
        </w:rPr>
      </w:pPr>
    </w:p>
    <w:p w:rsidR="00102DE2" w:rsidRPr="001B6F31" w:rsidRDefault="00102DE2" w:rsidP="00102DE2">
      <w:pPr>
        <w:rPr>
          <w:rFonts w:ascii="Arial" w:hAnsi="Arial" w:cs="Arial"/>
          <w:b/>
        </w:rPr>
      </w:pPr>
    </w:p>
    <w:p w:rsidR="00102DE2" w:rsidRPr="001B6F31" w:rsidRDefault="00102DE2" w:rsidP="00102DE2">
      <w:pPr>
        <w:rPr>
          <w:rFonts w:ascii="Arial" w:hAnsi="Arial" w:cs="Arial"/>
        </w:rPr>
      </w:pPr>
    </w:p>
    <w:p w:rsidR="00102DE2" w:rsidRPr="001B6F31" w:rsidRDefault="00102DE2" w:rsidP="00102DE2">
      <w:pPr>
        <w:numPr>
          <w:ilvl w:val="0"/>
          <w:numId w:val="3"/>
        </w:numPr>
        <w:ind w:left="360"/>
        <w:rPr>
          <w:rFonts w:ascii="Arial" w:eastAsiaTheme="minorHAnsi" w:hAnsi="Arial" w:cs="Arial"/>
          <w:b/>
        </w:rPr>
      </w:pPr>
      <w:r w:rsidRPr="001B6F31">
        <w:rPr>
          <w:rFonts w:ascii="Arial" w:eastAsiaTheme="minorHAnsi" w:hAnsi="Arial" w:cs="Arial"/>
          <w:b/>
        </w:rPr>
        <w:t xml:space="preserve">evidovaných Konzervatóriom, </w:t>
      </w:r>
      <w:proofErr w:type="spellStart"/>
      <w:r w:rsidRPr="001B6F31">
        <w:rPr>
          <w:rFonts w:ascii="Arial" w:eastAsiaTheme="minorHAnsi" w:hAnsi="Arial" w:cs="Arial"/>
          <w:b/>
        </w:rPr>
        <w:t>Tolstého</w:t>
      </w:r>
      <w:proofErr w:type="spellEnd"/>
      <w:r w:rsidRPr="001B6F31">
        <w:rPr>
          <w:rFonts w:ascii="Arial" w:eastAsiaTheme="minorHAnsi" w:hAnsi="Arial" w:cs="Arial"/>
          <w:b/>
        </w:rPr>
        <w:t xml:space="preserve"> 11, 811 06  Bratislava 1</w:t>
      </w:r>
    </w:p>
    <w:p w:rsidR="00102DE2" w:rsidRPr="001B6F31" w:rsidRDefault="00102DE2" w:rsidP="00102DE2">
      <w:pPr>
        <w:rPr>
          <w:rFonts w:ascii="Arial" w:hAnsi="Arial" w:cs="Arial"/>
          <w:b/>
        </w:rPr>
      </w:pP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Vojtech Kubala                                                                                           693,70 €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Neznámy páchateľ                                                                                  3 222,13 €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lastRenderedPageBreak/>
        <w:t>MEDIATION MK, s.r.o.                                                                            1 883 25 €</w:t>
      </w: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>Roland Sobota                                                                                             28,38 €</w:t>
      </w:r>
    </w:p>
    <w:p w:rsidR="00102DE2" w:rsidRPr="001B6F31" w:rsidRDefault="00102DE2" w:rsidP="00102DE2">
      <w:pPr>
        <w:rPr>
          <w:rFonts w:ascii="Arial" w:hAnsi="Arial" w:cs="Arial"/>
          <w:u w:val="single"/>
        </w:rPr>
      </w:pPr>
      <w:r w:rsidRPr="001B6F31">
        <w:rPr>
          <w:rFonts w:ascii="Arial" w:hAnsi="Arial" w:cs="Arial"/>
          <w:u w:val="single"/>
        </w:rPr>
        <w:t xml:space="preserve">FEL -  </w:t>
      </w:r>
      <w:proofErr w:type="spellStart"/>
      <w:r w:rsidRPr="001B6F31">
        <w:rPr>
          <w:rFonts w:ascii="Arial" w:hAnsi="Arial" w:cs="Arial"/>
          <w:u w:val="single"/>
        </w:rPr>
        <w:t>Horínek</w:t>
      </w:r>
      <w:proofErr w:type="spellEnd"/>
      <w:r w:rsidRPr="001B6F31">
        <w:rPr>
          <w:rFonts w:ascii="Arial" w:hAnsi="Arial" w:cs="Arial"/>
          <w:u w:val="single"/>
        </w:rPr>
        <w:t xml:space="preserve"> Félix                                                                                2 519,42 €         </w:t>
      </w:r>
    </w:p>
    <w:p w:rsidR="00102DE2" w:rsidRPr="001B6F31" w:rsidRDefault="00102DE2" w:rsidP="00102DE2">
      <w:pPr>
        <w:ind w:left="284"/>
        <w:rPr>
          <w:rFonts w:ascii="Arial" w:hAnsi="Arial" w:cs="Arial"/>
          <w:u w:val="single"/>
        </w:rPr>
      </w:pPr>
    </w:p>
    <w:p w:rsidR="00102DE2" w:rsidRPr="001B6F31" w:rsidRDefault="00102DE2" w:rsidP="00102DE2">
      <w:pPr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 </w:t>
      </w:r>
      <w:r w:rsidRPr="001B6F31">
        <w:rPr>
          <w:rFonts w:ascii="Arial" w:hAnsi="Arial" w:cs="Arial"/>
          <w:b/>
        </w:rPr>
        <w:t>Spolu                                                                                                     8 346,88 €</w:t>
      </w:r>
      <w:r w:rsidRPr="001B6F31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102DE2" w:rsidRPr="001B6F31" w:rsidRDefault="00102DE2" w:rsidP="00102DE2">
      <w:pPr>
        <w:rPr>
          <w:rFonts w:ascii="Arial" w:hAnsi="Arial" w:cs="Arial"/>
        </w:rPr>
      </w:pPr>
    </w:p>
    <w:p w:rsidR="00102DE2" w:rsidRPr="001B6F31" w:rsidRDefault="00102DE2" w:rsidP="00102DE2">
      <w:pPr>
        <w:ind w:left="284"/>
        <w:rPr>
          <w:rFonts w:ascii="Arial" w:hAnsi="Arial" w:cs="Arial"/>
        </w:rPr>
      </w:pPr>
    </w:p>
    <w:p w:rsidR="00102DE2" w:rsidRPr="001B6F31" w:rsidRDefault="00102DE2" w:rsidP="00102DE2">
      <w:pPr>
        <w:ind w:left="360"/>
        <w:rPr>
          <w:rFonts w:ascii="Arial" w:hAnsi="Arial" w:cs="Arial"/>
          <w:u w:val="single"/>
        </w:rPr>
      </w:pPr>
    </w:p>
    <w:p w:rsidR="00102DE2" w:rsidRDefault="00102DE2" w:rsidP="00102DE2">
      <w:pPr>
        <w:rPr>
          <w:rFonts w:ascii="Arial" w:hAnsi="Arial" w:cs="Arial"/>
          <w:b/>
        </w:rPr>
      </w:pPr>
    </w:p>
    <w:p w:rsidR="004229D9" w:rsidRDefault="004229D9" w:rsidP="00102DE2">
      <w:pPr>
        <w:rPr>
          <w:rFonts w:ascii="Arial" w:hAnsi="Arial" w:cs="Arial"/>
          <w:b/>
        </w:rPr>
      </w:pPr>
    </w:p>
    <w:p w:rsidR="004229D9" w:rsidRPr="001B6F31" w:rsidRDefault="004229D9" w:rsidP="00102DE2">
      <w:pPr>
        <w:rPr>
          <w:rFonts w:ascii="Arial" w:hAnsi="Arial" w:cs="Arial"/>
          <w:b/>
        </w:rPr>
      </w:pPr>
    </w:p>
    <w:p w:rsidR="00BF59F5" w:rsidRDefault="00BF59F5" w:rsidP="00BF59F5">
      <w:pPr>
        <w:rPr>
          <w:rFonts w:ascii="Arial" w:hAnsi="Arial" w:cs="Arial"/>
          <w:b/>
        </w:rPr>
      </w:pPr>
    </w:p>
    <w:p w:rsidR="00BF59F5" w:rsidRDefault="00BF59F5" w:rsidP="00BF59F5">
      <w:pPr>
        <w:rPr>
          <w:rFonts w:ascii="Arial" w:hAnsi="Arial" w:cs="Arial"/>
          <w:b/>
        </w:rPr>
      </w:pPr>
    </w:p>
    <w:p w:rsidR="004229D9" w:rsidRPr="001B6F31" w:rsidRDefault="004229D9" w:rsidP="004229D9">
      <w:pPr>
        <w:rPr>
          <w:rFonts w:ascii="Arial" w:hAnsi="Arial" w:cs="Arial"/>
        </w:rPr>
      </w:pPr>
      <w:r w:rsidRPr="001B6F31">
        <w:rPr>
          <w:rFonts w:ascii="Arial" w:hAnsi="Arial" w:cs="Arial"/>
        </w:rPr>
        <w:t>Mgr. Lukáš Pokorný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="00EB50AF">
        <w:rPr>
          <w:rFonts w:ascii="Arial" w:hAnsi="Arial" w:cs="Arial"/>
        </w:rPr>
        <w:tab/>
      </w:r>
      <w:r w:rsidRPr="001B6F31">
        <w:rPr>
          <w:rFonts w:ascii="Arial" w:hAnsi="Arial" w:cs="Arial"/>
        </w:rPr>
        <w:tab/>
        <w:t xml:space="preserve">Ing. </w:t>
      </w:r>
      <w:proofErr w:type="spellStart"/>
      <w:r w:rsidRPr="001B6F31">
        <w:rPr>
          <w:rFonts w:ascii="Arial" w:hAnsi="Arial" w:cs="Arial"/>
        </w:rPr>
        <w:t>István</w:t>
      </w:r>
      <w:proofErr w:type="spellEnd"/>
      <w:r w:rsidRPr="001B6F31">
        <w:rPr>
          <w:rFonts w:ascii="Arial" w:hAnsi="Arial" w:cs="Arial"/>
        </w:rPr>
        <w:t xml:space="preserve"> </w:t>
      </w:r>
      <w:proofErr w:type="spellStart"/>
      <w:r w:rsidRPr="001B6F31">
        <w:rPr>
          <w:rFonts w:ascii="Arial" w:hAnsi="Arial" w:cs="Arial"/>
        </w:rPr>
        <w:t>Pomichal</w:t>
      </w:r>
      <w:proofErr w:type="spellEnd"/>
      <w:r w:rsidRPr="001B6F31">
        <w:rPr>
          <w:rFonts w:ascii="Arial" w:hAnsi="Arial" w:cs="Arial"/>
        </w:rPr>
        <w:t xml:space="preserve"> PhD.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4229D9" w:rsidRDefault="004229D9" w:rsidP="004229D9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b/>
          <w:sz w:val="32"/>
          <w:szCs w:val="32"/>
        </w:rPr>
        <w:t xml:space="preserve"> </w:t>
      </w:r>
    </w:p>
    <w:p w:rsidR="00BF59F5" w:rsidRPr="001B6F31" w:rsidRDefault="00BF59F5" w:rsidP="00BF59F5">
      <w:pPr>
        <w:jc w:val="center"/>
        <w:rPr>
          <w:rFonts w:ascii="Arial" w:hAnsi="Arial" w:cs="Arial"/>
          <w:b/>
        </w:rPr>
      </w:pPr>
    </w:p>
    <w:p w:rsidR="00102DE2" w:rsidRPr="001B6F31" w:rsidRDefault="00102DE2" w:rsidP="00BF59F5">
      <w:pPr>
        <w:outlineLvl w:val="0"/>
        <w:rPr>
          <w:rFonts w:ascii="Arial" w:hAnsi="Arial" w:cs="Arial"/>
          <w:b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</w:p>
    <w:p w:rsidR="00102DE2" w:rsidRPr="001B6F31" w:rsidRDefault="00102DE2" w:rsidP="00D550E4">
      <w:pPr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br w:type="page"/>
      </w:r>
    </w:p>
    <w:p w:rsidR="00102DE2" w:rsidRPr="001B6F31" w:rsidRDefault="00102DE2" w:rsidP="00102DE2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 xml:space="preserve">Návrh </w:t>
      </w:r>
    </w:p>
    <w:p w:rsidR="00102DE2" w:rsidRPr="001B6F31" w:rsidRDefault="00102DE2" w:rsidP="00102DE2">
      <w:pPr>
        <w:jc w:val="center"/>
        <w:rPr>
          <w:rFonts w:ascii="Arial" w:hAnsi="Arial" w:cs="Arial"/>
          <w:sz w:val="20"/>
          <w:szCs w:val="20"/>
        </w:rPr>
      </w:pPr>
    </w:p>
    <w:p w:rsidR="00102DE2" w:rsidRPr="001B6F31" w:rsidRDefault="00102DE2" w:rsidP="00102DE2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Integrovaný dopravný systém v Bratislavskom kraji</w:t>
      </w:r>
    </w:p>
    <w:p w:rsidR="00102DE2" w:rsidRPr="001B6F31" w:rsidRDefault="00102DE2" w:rsidP="00102DE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Zmena dokumentu Delenie tržieb medzi dopravcov BID</w:t>
      </w:r>
    </w:p>
    <w:p w:rsidR="00102DE2" w:rsidRPr="001B6F31" w:rsidRDefault="00102DE2" w:rsidP="00102DE2">
      <w:pPr>
        <w:rPr>
          <w:rFonts w:ascii="Arial" w:hAnsi="Arial" w:cs="Arial"/>
          <w:b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č. </w:t>
      </w:r>
      <w:r w:rsidR="00C620C5">
        <w:rPr>
          <w:rFonts w:ascii="Arial" w:hAnsi="Arial" w:cs="Arial"/>
          <w:b/>
        </w:rPr>
        <w:t>60</w:t>
      </w:r>
      <w:r w:rsidRPr="001B6F31">
        <w:rPr>
          <w:rFonts w:ascii="Arial" w:hAnsi="Arial" w:cs="Arial"/>
          <w:b/>
        </w:rPr>
        <w:t xml:space="preserve"> / 2015</w:t>
      </w:r>
    </w:p>
    <w:p w:rsidR="00102DE2" w:rsidRPr="001B6F31" w:rsidRDefault="00102DE2" w:rsidP="00102DE2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 26. 06. 2015</w:t>
      </w:r>
    </w:p>
    <w:p w:rsidR="00102DE2" w:rsidRPr="001B6F31" w:rsidRDefault="00102DE2" w:rsidP="00102DE2">
      <w:pPr>
        <w:jc w:val="center"/>
        <w:rPr>
          <w:rFonts w:ascii="Arial" w:hAnsi="Arial" w:cs="Arial"/>
        </w:rPr>
      </w:pPr>
    </w:p>
    <w:p w:rsidR="00102DE2" w:rsidRPr="001B6F31" w:rsidRDefault="00102DE2" w:rsidP="00102DE2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02DE2" w:rsidRPr="001B6F31" w:rsidRDefault="00102DE2" w:rsidP="00102DE2">
      <w:pPr>
        <w:jc w:val="both"/>
        <w:rPr>
          <w:rFonts w:ascii="Arial" w:hAnsi="Arial" w:cs="Arial"/>
          <w:sz w:val="22"/>
          <w:szCs w:val="22"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A. schvaľuje</w:t>
      </w:r>
    </w:p>
    <w:p w:rsidR="00102DE2" w:rsidRPr="001B6F31" w:rsidRDefault="00102DE2" w:rsidP="00102DE2">
      <w:pPr>
        <w:jc w:val="center"/>
        <w:rPr>
          <w:rFonts w:ascii="Arial" w:hAnsi="Arial" w:cs="Arial"/>
          <w:sz w:val="22"/>
          <w:szCs w:val="22"/>
        </w:rPr>
      </w:pPr>
    </w:p>
    <w:p w:rsidR="00102DE2" w:rsidRPr="001B6F31" w:rsidRDefault="00102DE2" w:rsidP="00102DE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A.1. zmenu dokumentu </w:t>
      </w:r>
      <w:r w:rsidRPr="001B6F31">
        <w:rPr>
          <w:rFonts w:ascii="Arial" w:hAnsi="Arial" w:cs="Arial"/>
          <w:i/>
          <w:sz w:val="22"/>
          <w:szCs w:val="22"/>
        </w:rPr>
        <w:t>Delenie tržieb medzi dopravcov BID</w:t>
      </w:r>
      <w:r w:rsidRPr="001B6F31">
        <w:rPr>
          <w:rFonts w:ascii="Arial" w:hAnsi="Arial" w:cs="Arial"/>
          <w:sz w:val="22"/>
          <w:szCs w:val="22"/>
        </w:rPr>
        <w:t>,</w:t>
      </w:r>
      <w:r w:rsidRPr="001B6F31">
        <w:rPr>
          <w:rFonts w:ascii="Arial" w:hAnsi="Arial" w:cs="Arial"/>
          <w:i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schváleného zastupiteľstvom Bratislavského samosprávneho kraja  uznesením 77/2010 zo dňa 05.11.2010 a schváleného zastupiteľstvom hlavného mesta SR Bratislavy uznesením č. 798/2009 zo dňa 19.11.2009.</w:t>
      </w:r>
    </w:p>
    <w:p w:rsidR="00102DE2" w:rsidRPr="001B6F31" w:rsidRDefault="00102DE2" w:rsidP="00102D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2DE2" w:rsidRPr="001B6F31" w:rsidRDefault="00102DE2" w:rsidP="00102D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Predmetom zmeny je  znenie bodu </w:t>
      </w:r>
      <w:r w:rsidRPr="001B6F31">
        <w:rPr>
          <w:rFonts w:ascii="Arial" w:hAnsi="Arial" w:cs="Arial"/>
          <w:i/>
          <w:sz w:val="22"/>
          <w:szCs w:val="22"/>
        </w:rPr>
        <w:t xml:space="preserve">2.2 </w:t>
      </w:r>
      <w:proofErr w:type="spellStart"/>
      <w:r w:rsidRPr="001B6F31">
        <w:rPr>
          <w:rFonts w:ascii="Arial" w:hAnsi="Arial" w:cs="Arial"/>
          <w:i/>
          <w:sz w:val="22"/>
          <w:szCs w:val="22"/>
        </w:rPr>
        <w:t>Dekombinácia</w:t>
      </w:r>
      <w:proofErr w:type="spellEnd"/>
      <w:r w:rsidRPr="001B6F31">
        <w:rPr>
          <w:rFonts w:ascii="Arial" w:hAnsi="Arial" w:cs="Arial"/>
          <w:i/>
          <w:sz w:val="22"/>
          <w:szCs w:val="22"/>
        </w:rPr>
        <w:t xml:space="preserve"> adresného cestovného lístka medzi zóny</w:t>
      </w:r>
      <w:r w:rsidRPr="001B6F31">
        <w:rPr>
          <w:rFonts w:ascii="Arial" w:hAnsi="Arial" w:cs="Arial"/>
          <w:sz w:val="22"/>
          <w:szCs w:val="22"/>
        </w:rPr>
        <w:t xml:space="preserve"> tak, že sa zmení text prvej odrážky na:</w:t>
      </w:r>
    </w:p>
    <w:p w:rsidR="00102DE2" w:rsidRPr="001B6F31" w:rsidRDefault="00102DE2" w:rsidP="00102DE2">
      <w:pPr>
        <w:pStyle w:val="Sodrkami"/>
        <w:tabs>
          <w:tab w:val="clear" w:pos="1418"/>
          <w:tab w:val="num" w:pos="851"/>
        </w:tabs>
        <w:ind w:left="851"/>
        <w:rPr>
          <w:rFonts w:ascii="Arial" w:hAnsi="Arial" w:cs="Arial"/>
          <w:i/>
          <w:sz w:val="22"/>
        </w:rPr>
      </w:pPr>
      <w:r w:rsidRPr="001B6F31">
        <w:rPr>
          <w:rFonts w:ascii="Arial" w:hAnsi="Arial" w:cs="Arial"/>
          <w:i/>
          <w:sz w:val="22"/>
        </w:rPr>
        <w:t xml:space="preserve">Ak obsahuje mestské zóny 100+101, je z predaja CL odpočítané čiastka daná tarifnou tabuľkou. Táto čiastka je rozdelená medzi zóny 100 a 101 v pomere podielu ich </w:t>
      </w:r>
      <w:proofErr w:type="spellStart"/>
      <w:r w:rsidRPr="001B6F31">
        <w:rPr>
          <w:rFonts w:ascii="Arial" w:hAnsi="Arial" w:cs="Arial"/>
          <w:i/>
          <w:sz w:val="22"/>
        </w:rPr>
        <w:t>miestokilometrov</w:t>
      </w:r>
      <w:proofErr w:type="spellEnd"/>
      <w:r w:rsidRPr="001B6F31">
        <w:rPr>
          <w:rFonts w:ascii="Arial" w:hAnsi="Arial" w:cs="Arial"/>
          <w:i/>
          <w:sz w:val="22"/>
        </w:rPr>
        <w:t>.</w:t>
      </w:r>
    </w:p>
    <w:p w:rsidR="00102DE2" w:rsidRPr="001B6F31" w:rsidRDefault="00102DE2" w:rsidP="00102DE2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Upravený text bodu </w:t>
      </w:r>
      <w:r w:rsidRPr="001B6F31">
        <w:rPr>
          <w:rFonts w:ascii="Arial" w:hAnsi="Arial" w:cs="Arial"/>
          <w:i/>
          <w:sz w:val="22"/>
          <w:szCs w:val="22"/>
        </w:rPr>
        <w:t xml:space="preserve">2.2 </w:t>
      </w:r>
      <w:proofErr w:type="spellStart"/>
      <w:r w:rsidRPr="001B6F31">
        <w:rPr>
          <w:rFonts w:ascii="Arial" w:hAnsi="Arial" w:cs="Arial"/>
          <w:i/>
          <w:sz w:val="22"/>
          <w:szCs w:val="22"/>
        </w:rPr>
        <w:t>Dekombinácia</w:t>
      </w:r>
      <w:proofErr w:type="spellEnd"/>
      <w:r w:rsidRPr="001B6F31">
        <w:rPr>
          <w:rFonts w:ascii="Arial" w:hAnsi="Arial" w:cs="Arial"/>
          <w:i/>
          <w:sz w:val="22"/>
          <w:szCs w:val="22"/>
        </w:rPr>
        <w:t xml:space="preserve"> adresného cestovného lístka medzi zóny</w:t>
      </w:r>
      <w:r w:rsidRPr="001B6F31">
        <w:rPr>
          <w:rFonts w:ascii="Arial" w:hAnsi="Arial" w:cs="Arial"/>
          <w:sz w:val="22"/>
          <w:szCs w:val="22"/>
        </w:rPr>
        <w:t xml:space="preserve"> je účinný od mesiaca nasledujúceho po mesiaci po ktorom schváli zmenu Zastupiteľstvo BSK.</w:t>
      </w:r>
    </w:p>
    <w:p w:rsidR="00102DE2" w:rsidRPr="001B6F31" w:rsidRDefault="00102DE2" w:rsidP="00102DE2">
      <w:pPr>
        <w:jc w:val="both"/>
        <w:rPr>
          <w:rFonts w:ascii="Arial" w:hAnsi="Arial" w:cs="Arial"/>
          <w:sz w:val="22"/>
          <w:szCs w:val="22"/>
        </w:rPr>
      </w:pPr>
    </w:p>
    <w:p w:rsidR="00102DE2" w:rsidRPr="001B6F31" w:rsidRDefault="00102DE2" w:rsidP="00102DE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A.2. v prípade, že</w:t>
      </w:r>
      <w:r w:rsidRPr="001B6F31">
        <w:rPr>
          <w:rFonts w:ascii="Arial" w:hAnsi="Arial" w:cs="Arial"/>
          <w:b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materiál v zmysle bodu A1 tohto uznesenia nebude v rovnakom znení schválené Mestským zastupiteľstvom hl. mesta SR Bratislavy najneskôr do 90 dní od schválenia tohto uznesenia, stráca toto uznesenie platnosť.</w:t>
      </w:r>
    </w:p>
    <w:p w:rsidR="00102DE2" w:rsidRPr="001B6F31" w:rsidRDefault="00102DE2" w:rsidP="00102DE2">
      <w:pPr>
        <w:rPr>
          <w:rFonts w:ascii="Arial" w:hAnsi="Arial" w:cs="Arial"/>
          <w:b/>
          <w:spacing w:val="70"/>
          <w:sz w:val="22"/>
          <w:szCs w:val="22"/>
        </w:rPr>
      </w:pPr>
    </w:p>
    <w:p w:rsidR="00102DE2" w:rsidRPr="001B6F31" w:rsidRDefault="00102DE2" w:rsidP="00102DE2">
      <w:pPr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B. ukladá</w:t>
      </w:r>
    </w:p>
    <w:p w:rsidR="00102DE2" w:rsidRPr="001B6F31" w:rsidRDefault="00102DE2" w:rsidP="00102DE2">
      <w:pPr>
        <w:rPr>
          <w:rFonts w:ascii="Arial" w:hAnsi="Arial" w:cs="Arial"/>
          <w:sz w:val="22"/>
          <w:szCs w:val="22"/>
          <w:u w:val="single"/>
        </w:rPr>
      </w:pPr>
    </w:p>
    <w:p w:rsidR="00102DE2" w:rsidRPr="001B6F31" w:rsidRDefault="00102DE2" w:rsidP="00102DE2">
      <w:pPr>
        <w:jc w:val="both"/>
        <w:rPr>
          <w:rFonts w:ascii="Arial" w:hAnsi="Arial" w:cs="Arial"/>
          <w:sz w:val="22"/>
          <w:szCs w:val="22"/>
          <w:u w:val="single"/>
        </w:rPr>
      </w:pPr>
      <w:r w:rsidRPr="001B6F31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102DE2" w:rsidRPr="001B6F31" w:rsidRDefault="00102DE2" w:rsidP="00102DE2">
      <w:pPr>
        <w:rPr>
          <w:rFonts w:ascii="Arial" w:hAnsi="Arial" w:cs="Arial"/>
          <w:sz w:val="22"/>
          <w:szCs w:val="22"/>
        </w:rPr>
      </w:pPr>
    </w:p>
    <w:p w:rsidR="00102DE2" w:rsidRPr="001B6F31" w:rsidRDefault="00102DE2" w:rsidP="00102DE2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B.1. v zmysle bodu A.1. zapracovať finančné dopady do rozpočtu na nasledovné roky.</w:t>
      </w:r>
    </w:p>
    <w:p w:rsidR="00102DE2" w:rsidRPr="001B6F31" w:rsidRDefault="00102DE2" w:rsidP="00102DE2">
      <w:pPr>
        <w:jc w:val="right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T: priebežne</w:t>
      </w:r>
    </w:p>
    <w:p w:rsidR="00102DE2" w:rsidRPr="001B6F31" w:rsidRDefault="00102DE2" w:rsidP="00102DE2">
      <w:pPr>
        <w:jc w:val="right"/>
        <w:rPr>
          <w:rFonts w:ascii="Arial" w:hAnsi="Arial" w:cs="Arial"/>
          <w:sz w:val="22"/>
          <w:szCs w:val="22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4229D9" w:rsidRDefault="004229D9" w:rsidP="00C620C5">
      <w:pPr>
        <w:rPr>
          <w:rFonts w:ascii="Arial" w:hAnsi="Arial" w:cs="Arial"/>
        </w:rPr>
      </w:pPr>
    </w:p>
    <w:p w:rsidR="004229D9" w:rsidRPr="001B6F31" w:rsidRDefault="00EB50AF" w:rsidP="004229D9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29D9" w:rsidRPr="001B6F31">
        <w:rPr>
          <w:rFonts w:ascii="Arial" w:hAnsi="Arial" w:cs="Arial"/>
        </w:rPr>
        <w:tab/>
        <w:t xml:space="preserve">Ing. </w:t>
      </w:r>
      <w:proofErr w:type="spellStart"/>
      <w:r w:rsidR="004229D9" w:rsidRPr="001B6F31">
        <w:rPr>
          <w:rFonts w:ascii="Arial" w:hAnsi="Arial" w:cs="Arial"/>
        </w:rPr>
        <w:t>István</w:t>
      </w:r>
      <w:proofErr w:type="spellEnd"/>
      <w:r w:rsidR="004229D9" w:rsidRPr="001B6F31">
        <w:rPr>
          <w:rFonts w:ascii="Arial" w:hAnsi="Arial" w:cs="Arial"/>
        </w:rPr>
        <w:t xml:space="preserve"> </w:t>
      </w:r>
      <w:proofErr w:type="spellStart"/>
      <w:r w:rsidR="004229D9" w:rsidRPr="001B6F31">
        <w:rPr>
          <w:rFonts w:ascii="Arial" w:hAnsi="Arial" w:cs="Arial"/>
        </w:rPr>
        <w:t>Pomichal</w:t>
      </w:r>
      <w:proofErr w:type="spellEnd"/>
      <w:r w:rsidR="004229D9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4229D9" w:rsidRPr="001B6F31" w:rsidRDefault="003A4DF3" w:rsidP="00422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229D9" w:rsidRPr="001B6F31">
        <w:rPr>
          <w:rFonts w:ascii="Arial" w:hAnsi="Arial" w:cs="Arial"/>
        </w:rPr>
        <w:t>overovateľ</w:t>
      </w:r>
      <w:proofErr w:type="spellEnd"/>
    </w:p>
    <w:p w:rsidR="004229D9" w:rsidRPr="001B6F31" w:rsidRDefault="004229D9" w:rsidP="004229D9">
      <w:pPr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ind w:firstLine="708"/>
        <w:jc w:val="center"/>
        <w:rPr>
          <w:rFonts w:ascii="Arial" w:hAnsi="Arial" w:cs="Arial"/>
        </w:rPr>
      </w:pP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4229D9" w:rsidRPr="001B6F31" w:rsidRDefault="004229D9" w:rsidP="004229D9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4229D9" w:rsidRDefault="004229D9" w:rsidP="004229D9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b/>
          <w:sz w:val="32"/>
          <w:szCs w:val="32"/>
        </w:rPr>
        <w:t xml:space="preserve"> </w:t>
      </w:r>
    </w:p>
    <w:p w:rsidR="00F95B30" w:rsidRPr="001B6F31" w:rsidRDefault="00F95B30" w:rsidP="00F95B30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 xml:space="preserve">Návrh </w:t>
      </w:r>
    </w:p>
    <w:p w:rsidR="00F95B30" w:rsidRPr="001B6F31" w:rsidRDefault="00F95B30" w:rsidP="00F95B30">
      <w:pPr>
        <w:jc w:val="center"/>
        <w:rPr>
          <w:rFonts w:ascii="Arial" w:hAnsi="Arial" w:cs="Arial"/>
          <w:sz w:val="20"/>
          <w:szCs w:val="20"/>
        </w:rPr>
      </w:pPr>
    </w:p>
    <w:p w:rsidR="00F95B30" w:rsidRPr="001B6F31" w:rsidRDefault="00F95B30" w:rsidP="00F95B30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Rozšírenie Integrovaného dopravného systému v Bratislavskom kraji</w:t>
      </w:r>
    </w:p>
    <w:p w:rsidR="00F95B30" w:rsidRPr="001B6F31" w:rsidRDefault="00F95B30" w:rsidP="00F95B30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– úplná tarifná integrácia (III. etapa)</w:t>
      </w:r>
    </w:p>
    <w:p w:rsidR="00F95B30" w:rsidRPr="001B6F31" w:rsidRDefault="00F95B30" w:rsidP="00F95B30">
      <w:pPr>
        <w:jc w:val="center"/>
        <w:rPr>
          <w:rFonts w:ascii="Arial" w:hAnsi="Arial" w:cs="Arial"/>
          <w:sz w:val="20"/>
          <w:szCs w:val="20"/>
        </w:rPr>
      </w:pPr>
    </w:p>
    <w:p w:rsidR="00F95B30" w:rsidRPr="001B6F31" w:rsidRDefault="00F95B30" w:rsidP="00F95B30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č. </w:t>
      </w:r>
      <w:r w:rsidR="00C620C5">
        <w:rPr>
          <w:rFonts w:ascii="Arial" w:hAnsi="Arial" w:cs="Arial"/>
          <w:b/>
        </w:rPr>
        <w:t xml:space="preserve">61 </w:t>
      </w:r>
      <w:r w:rsidRPr="001B6F31">
        <w:rPr>
          <w:rFonts w:ascii="Arial" w:hAnsi="Arial" w:cs="Arial"/>
          <w:b/>
        </w:rPr>
        <w:t>/ 2015</w:t>
      </w:r>
    </w:p>
    <w:p w:rsidR="00F95B30" w:rsidRPr="001B6F31" w:rsidRDefault="00F95B30" w:rsidP="00F95B30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zo dňa  </w:t>
      </w:r>
      <w:r w:rsidR="00D550E4" w:rsidRPr="001B6F31">
        <w:rPr>
          <w:rFonts w:ascii="Arial" w:hAnsi="Arial" w:cs="Arial"/>
          <w:sz w:val="22"/>
          <w:szCs w:val="22"/>
        </w:rPr>
        <w:t>26.</w:t>
      </w:r>
      <w:r w:rsidR="00EC6879">
        <w:rPr>
          <w:rFonts w:ascii="Arial" w:hAnsi="Arial" w:cs="Arial"/>
          <w:sz w:val="22"/>
          <w:szCs w:val="22"/>
        </w:rPr>
        <w:t xml:space="preserve"> </w:t>
      </w:r>
      <w:r w:rsidR="00D550E4" w:rsidRPr="001B6F31">
        <w:rPr>
          <w:rFonts w:ascii="Arial" w:hAnsi="Arial" w:cs="Arial"/>
          <w:sz w:val="22"/>
          <w:szCs w:val="22"/>
        </w:rPr>
        <w:t>06.</w:t>
      </w:r>
      <w:r w:rsidR="00EC6879">
        <w:rPr>
          <w:rFonts w:ascii="Arial" w:hAnsi="Arial" w:cs="Arial"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2015</w:t>
      </w:r>
    </w:p>
    <w:p w:rsidR="00F95B30" w:rsidRPr="001B6F31" w:rsidRDefault="00F95B30" w:rsidP="00F95B30">
      <w:pPr>
        <w:rPr>
          <w:rFonts w:ascii="Arial" w:hAnsi="Arial" w:cs="Arial"/>
        </w:rPr>
      </w:pP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A. schvaľuje</w:t>
      </w:r>
    </w:p>
    <w:p w:rsidR="00F95B30" w:rsidRPr="001B6F31" w:rsidRDefault="00F95B30" w:rsidP="00F95B30">
      <w:pPr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A1</w:t>
      </w:r>
      <w:r w:rsidRPr="001B6F31">
        <w:rPr>
          <w:rFonts w:ascii="Arial" w:hAnsi="Arial" w:cs="Arial"/>
          <w:sz w:val="22"/>
          <w:szCs w:val="22"/>
        </w:rPr>
        <w:t xml:space="preserve"> zavedenie 3. etapy Integrovaného dopravného systému v Bratislavskom kraji.</w:t>
      </w: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A2</w:t>
      </w:r>
      <w:r w:rsidRPr="001B6F31">
        <w:rPr>
          <w:rFonts w:ascii="Arial" w:hAnsi="Arial" w:cs="Arial"/>
          <w:sz w:val="22"/>
          <w:szCs w:val="22"/>
        </w:rPr>
        <w:t xml:space="preserve"> v zmysle bodu A1 zmenu dokumentu </w:t>
      </w:r>
      <w:r w:rsidRPr="001B6F31">
        <w:rPr>
          <w:rFonts w:ascii="Arial" w:hAnsi="Arial" w:cs="Arial"/>
          <w:i/>
          <w:sz w:val="22"/>
        </w:rPr>
        <w:t>Metodika výpočtu cien cestovných lístkov IDS BK</w:t>
      </w:r>
      <w:r w:rsidRPr="001B6F31">
        <w:rPr>
          <w:rFonts w:ascii="Arial" w:hAnsi="Arial" w:cs="Arial"/>
          <w:sz w:val="22"/>
          <w:szCs w:val="22"/>
        </w:rPr>
        <w:t>, ktorou sa nahrádza dokument schválený uznesením Zastupiteľstva BSK č. 115/2012 zo dňa 07.12.2012.</w:t>
      </w: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A3</w:t>
      </w:r>
      <w:r w:rsidRPr="001B6F31">
        <w:rPr>
          <w:rFonts w:ascii="Arial" w:hAnsi="Arial" w:cs="Arial"/>
          <w:sz w:val="22"/>
          <w:szCs w:val="22"/>
        </w:rPr>
        <w:t xml:space="preserve"> v zmysle bodu A1 zmenu uznesenia Zastupiteľstva BSK č. 78/2010 zo dňa 05.11.2010 v časti B „</w:t>
      </w:r>
      <w:r w:rsidRPr="001B6F31">
        <w:rPr>
          <w:rFonts w:ascii="Arial" w:hAnsi="Arial" w:cs="Arial"/>
          <w:i/>
          <w:sz w:val="22"/>
          <w:szCs w:val="22"/>
        </w:rPr>
        <w:t>splnomocňuje predsedu Bratislavského samosprávneho kraja vykonávať zmeny a doplnky zoznamu zastávok a raz polročne informovať Zastupiteľstvo Bratislavského samosprávneho kraja o vykonaných zmenách</w:t>
      </w:r>
      <w:r w:rsidRPr="001B6F31">
        <w:rPr>
          <w:rFonts w:ascii="Arial" w:hAnsi="Arial" w:cs="Arial"/>
          <w:sz w:val="22"/>
          <w:szCs w:val="22"/>
        </w:rPr>
        <w:t>“, z ktorého sa vypúšťa časť o informovaní Zastupiteľstva.</w:t>
      </w: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A4</w:t>
      </w:r>
      <w:r w:rsidRPr="001B6F31">
        <w:rPr>
          <w:rFonts w:ascii="Arial" w:hAnsi="Arial" w:cs="Arial"/>
          <w:sz w:val="22"/>
          <w:szCs w:val="22"/>
        </w:rPr>
        <w:t xml:space="preserve"> v</w:t>
      </w:r>
      <w:r w:rsidRPr="001B6F31">
        <w:rPr>
          <w:rFonts w:ascii="Arial" w:hAnsi="Arial" w:cs="Arial"/>
          <w:sz w:val="22"/>
        </w:rPr>
        <w:t> prípade, že</w:t>
      </w:r>
      <w:r w:rsidRPr="001B6F31">
        <w:rPr>
          <w:rFonts w:ascii="Arial" w:hAnsi="Arial" w:cs="Arial"/>
          <w:b/>
          <w:sz w:val="22"/>
        </w:rPr>
        <w:t xml:space="preserve"> </w:t>
      </w:r>
      <w:r w:rsidRPr="001B6F31">
        <w:rPr>
          <w:rFonts w:ascii="Arial" w:hAnsi="Arial" w:cs="Arial"/>
          <w:sz w:val="22"/>
        </w:rPr>
        <w:t>materiály v zmysle bodu A1, A2 tohto uznesenia nebudú v rovnakom znení schválené Mestským zastupiteľstvom hlavného mesta SR Bratislavy najneskôr do 90 dní od schválenia tohto uznesenia, stráca uznesenie platnosť.</w:t>
      </w: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jc w:val="center"/>
        <w:rPr>
          <w:rFonts w:ascii="Arial" w:hAnsi="Arial" w:cs="Arial"/>
          <w:b/>
          <w:spacing w:val="70"/>
          <w:sz w:val="22"/>
          <w:szCs w:val="22"/>
        </w:rPr>
      </w:pPr>
    </w:p>
    <w:p w:rsidR="00F95B30" w:rsidRPr="001B6F31" w:rsidRDefault="00F95B30" w:rsidP="00F95B30">
      <w:pPr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B. ukladá</w:t>
      </w:r>
    </w:p>
    <w:p w:rsidR="00F95B30" w:rsidRPr="001B6F31" w:rsidRDefault="00F95B30" w:rsidP="00F95B30">
      <w:pPr>
        <w:jc w:val="center"/>
        <w:rPr>
          <w:rFonts w:ascii="Arial" w:hAnsi="Arial" w:cs="Arial"/>
        </w:rPr>
      </w:pP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  <w:u w:val="single"/>
        </w:rPr>
      </w:pPr>
      <w:r w:rsidRPr="001B6F31"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:rsidR="00F95B30" w:rsidRPr="001B6F31" w:rsidRDefault="00F95B30" w:rsidP="00F95B30">
      <w:pPr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jc w:val="both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b/>
          <w:sz w:val="22"/>
          <w:szCs w:val="22"/>
        </w:rPr>
        <w:t>B1</w:t>
      </w:r>
      <w:r w:rsidRPr="001B6F31">
        <w:rPr>
          <w:rFonts w:ascii="Arial" w:hAnsi="Arial" w:cs="Arial"/>
          <w:sz w:val="22"/>
          <w:szCs w:val="22"/>
        </w:rPr>
        <w:t xml:space="preserve"> v zmysle bodu A1 zapracovať finančné dopady do rozpočtu.</w:t>
      </w:r>
    </w:p>
    <w:p w:rsidR="00F95B30" w:rsidRPr="001B6F31" w:rsidRDefault="00F95B30" w:rsidP="00F95B30">
      <w:pPr>
        <w:jc w:val="right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T: priebežne</w:t>
      </w:r>
    </w:p>
    <w:p w:rsidR="00F95B30" w:rsidRPr="001B6F31" w:rsidRDefault="00F95B30" w:rsidP="00F95B30">
      <w:pPr>
        <w:spacing w:line="276" w:lineRule="auto"/>
        <w:jc w:val="both"/>
        <w:rPr>
          <w:rFonts w:ascii="Arial" w:hAnsi="Arial" w:cs="Arial"/>
          <w:sz w:val="22"/>
        </w:rPr>
      </w:pPr>
    </w:p>
    <w:p w:rsidR="00F95B30" w:rsidRDefault="00F95B30" w:rsidP="00F95B3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D40C0" w:rsidRDefault="001D40C0" w:rsidP="00F95B3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D40C0" w:rsidRDefault="001D40C0" w:rsidP="00F95B3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D40C0" w:rsidRPr="001B6F31" w:rsidRDefault="001D40C0" w:rsidP="00F95B3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D40C0" w:rsidRPr="001B6F31" w:rsidRDefault="00EB50AF" w:rsidP="001D40C0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40C0" w:rsidRPr="001B6F31">
        <w:rPr>
          <w:rFonts w:ascii="Arial" w:hAnsi="Arial" w:cs="Arial"/>
        </w:rPr>
        <w:t xml:space="preserve">Ing. </w:t>
      </w:r>
      <w:proofErr w:type="spellStart"/>
      <w:r w:rsidR="001D40C0" w:rsidRPr="001B6F31">
        <w:rPr>
          <w:rFonts w:ascii="Arial" w:hAnsi="Arial" w:cs="Arial"/>
        </w:rPr>
        <w:t>István</w:t>
      </w:r>
      <w:proofErr w:type="spellEnd"/>
      <w:r w:rsidR="001D40C0" w:rsidRPr="001B6F31">
        <w:rPr>
          <w:rFonts w:ascii="Arial" w:hAnsi="Arial" w:cs="Arial"/>
        </w:rPr>
        <w:t xml:space="preserve"> </w:t>
      </w:r>
      <w:proofErr w:type="spellStart"/>
      <w:r w:rsidR="001D40C0" w:rsidRPr="001B6F31">
        <w:rPr>
          <w:rFonts w:ascii="Arial" w:hAnsi="Arial" w:cs="Arial"/>
        </w:rPr>
        <w:t>Pomichal</w:t>
      </w:r>
      <w:proofErr w:type="spellEnd"/>
      <w:r w:rsidR="001D40C0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1D40C0" w:rsidRPr="001B6F31" w:rsidRDefault="003A4DF3" w:rsidP="001D4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D40C0" w:rsidRPr="001B6F31">
        <w:rPr>
          <w:rFonts w:ascii="Arial" w:hAnsi="Arial" w:cs="Arial"/>
        </w:rPr>
        <w:t>overovateľ</w:t>
      </w:r>
      <w:proofErr w:type="spellEnd"/>
    </w:p>
    <w:p w:rsidR="001D40C0" w:rsidRPr="001B6F31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1D40C0" w:rsidRDefault="001D40C0" w:rsidP="001D40C0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b/>
          <w:sz w:val="32"/>
          <w:szCs w:val="32"/>
        </w:rPr>
        <w:t xml:space="preserve"> </w:t>
      </w:r>
    </w:p>
    <w:p w:rsidR="00F95B30" w:rsidRPr="001B6F31" w:rsidRDefault="00F95B30" w:rsidP="00F95B3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 w:rsidRPr="001B6F31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lastRenderedPageBreak/>
        <w:t>Memorandum</w:t>
      </w:r>
    </w:p>
    <w:p w:rsidR="00F95B30" w:rsidRPr="001B6F31" w:rsidRDefault="00F95B30" w:rsidP="00F95B3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p w:rsidR="00102DE2" w:rsidRPr="00C620C5" w:rsidRDefault="00F95B30" w:rsidP="00F95B30">
      <w:pPr>
        <w:spacing w:line="276" w:lineRule="auto"/>
        <w:jc w:val="center"/>
        <w:rPr>
          <w:rFonts w:ascii="Arial" w:eastAsiaTheme="minorHAnsi" w:hAnsi="Arial" w:cs="Arial"/>
          <w:b/>
          <w:bCs/>
          <w:color w:val="000000"/>
          <w:szCs w:val="23"/>
          <w:lang w:eastAsia="en-US"/>
        </w:rPr>
      </w:pPr>
      <w:r w:rsidRPr="00C620C5">
        <w:rPr>
          <w:rFonts w:ascii="Arial" w:eastAsiaTheme="minorHAnsi" w:hAnsi="Arial" w:cs="Arial"/>
          <w:b/>
          <w:bCs/>
          <w:color w:val="000000"/>
          <w:szCs w:val="23"/>
          <w:lang w:eastAsia="en-US"/>
        </w:rPr>
        <w:t>o partnerstve a spolupráci medzi Bratislavským samosprávnym krajom a Krajskou organizáciou Jednoty dôchodcov na Slovensku v Bratislave</w:t>
      </w:r>
    </w:p>
    <w:p w:rsidR="00F95B30" w:rsidRPr="001B6F31" w:rsidRDefault="00F95B30" w:rsidP="00F95B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:rsidR="00F95B30" w:rsidRPr="001B6F31" w:rsidRDefault="00F95B30" w:rsidP="00F95B30">
      <w:pPr>
        <w:jc w:val="center"/>
        <w:rPr>
          <w:rFonts w:ascii="Arial" w:hAnsi="Arial" w:cs="Arial"/>
          <w:sz w:val="20"/>
          <w:szCs w:val="20"/>
        </w:rPr>
      </w:pPr>
    </w:p>
    <w:p w:rsidR="00F95B30" w:rsidRPr="001B6F31" w:rsidRDefault="00F95B30" w:rsidP="00F95B30">
      <w:pPr>
        <w:rPr>
          <w:rFonts w:ascii="Arial" w:hAnsi="Arial" w:cs="Arial"/>
        </w:rPr>
      </w:pPr>
    </w:p>
    <w:p w:rsidR="00F95B30" w:rsidRPr="00C620C5" w:rsidRDefault="00F95B30" w:rsidP="00F95B30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C620C5">
        <w:rPr>
          <w:rFonts w:ascii="Arial" w:hAnsi="Arial" w:cs="Arial"/>
          <w:b/>
          <w:bCs/>
          <w:szCs w:val="22"/>
        </w:rPr>
        <w:t xml:space="preserve">UZNESENIE č. </w:t>
      </w:r>
      <w:r w:rsidR="00C620C5">
        <w:rPr>
          <w:rFonts w:ascii="Arial" w:hAnsi="Arial" w:cs="Arial"/>
          <w:b/>
          <w:bCs/>
          <w:szCs w:val="22"/>
        </w:rPr>
        <w:t>62</w:t>
      </w:r>
      <w:r w:rsidRPr="00C620C5">
        <w:rPr>
          <w:rFonts w:ascii="Arial" w:hAnsi="Arial" w:cs="Arial"/>
          <w:b/>
          <w:bCs/>
          <w:szCs w:val="22"/>
        </w:rPr>
        <w:t xml:space="preserve"> / 2015 </w:t>
      </w:r>
    </w:p>
    <w:p w:rsidR="00F95B30" w:rsidRPr="001B6F31" w:rsidRDefault="00F95B30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zo dňa 26.</w:t>
      </w:r>
      <w:r w:rsidR="00EC6879">
        <w:rPr>
          <w:rFonts w:ascii="Arial" w:hAnsi="Arial" w:cs="Arial"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>06.</w:t>
      </w:r>
      <w:r w:rsidR="00EC6879">
        <w:rPr>
          <w:rFonts w:ascii="Arial" w:hAnsi="Arial" w:cs="Arial"/>
          <w:sz w:val="22"/>
          <w:szCs w:val="22"/>
        </w:rPr>
        <w:t xml:space="preserve"> </w:t>
      </w:r>
      <w:r w:rsidRPr="001B6F31">
        <w:rPr>
          <w:rFonts w:ascii="Arial" w:hAnsi="Arial" w:cs="Arial"/>
          <w:sz w:val="22"/>
          <w:szCs w:val="22"/>
        </w:rPr>
        <w:t xml:space="preserve">2015 </w:t>
      </w:r>
    </w:p>
    <w:p w:rsidR="00F95B30" w:rsidRPr="001B6F31" w:rsidRDefault="00F95B30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Zastupiteľstvo Bratislavského samosprávneho kraja po prerokovaní materiálu </w:t>
      </w:r>
    </w:p>
    <w:p w:rsidR="00F95B30" w:rsidRPr="001B6F31" w:rsidRDefault="00F95B30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. </w:t>
      </w:r>
    </w:p>
    <w:p w:rsidR="00F95B30" w:rsidRPr="00C620C5" w:rsidRDefault="00F02D2E" w:rsidP="00F95B30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C620C5">
        <w:rPr>
          <w:rFonts w:ascii="Arial" w:hAnsi="Arial" w:cs="Arial"/>
          <w:b/>
          <w:bCs/>
          <w:szCs w:val="22"/>
        </w:rPr>
        <w:t>s </w:t>
      </w:r>
      <w:r w:rsidR="00F95B30" w:rsidRPr="00C620C5">
        <w:rPr>
          <w:rFonts w:ascii="Arial" w:hAnsi="Arial" w:cs="Arial"/>
          <w:b/>
          <w:bCs/>
          <w:szCs w:val="22"/>
        </w:rPr>
        <w:t>ch</w:t>
      </w:r>
      <w:r w:rsidRPr="00C620C5">
        <w:rPr>
          <w:rFonts w:ascii="Arial" w:hAnsi="Arial" w:cs="Arial"/>
          <w:b/>
          <w:bCs/>
          <w:szCs w:val="22"/>
        </w:rPr>
        <w:t xml:space="preserve"> </w:t>
      </w:r>
      <w:r w:rsidR="00F95B30" w:rsidRPr="00C620C5">
        <w:rPr>
          <w:rFonts w:ascii="Arial" w:hAnsi="Arial" w:cs="Arial"/>
          <w:b/>
          <w:bCs/>
          <w:szCs w:val="22"/>
        </w:rPr>
        <w:t>v</w:t>
      </w:r>
      <w:r w:rsidRPr="00C620C5">
        <w:rPr>
          <w:rFonts w:ascii="Arial" w:hAnsi="Arial" w:cs="Arial"/>
          <w:b/>
          <w:bCs/>
          <w:szCs w:val="22"/>
        </w:rPr>
        <w:t> </w:t>
      </w:r>
      <w:r w:rsidR="00F95B30" w:rsidRPr="00C620C5">
        <w:rPr>
          <w:rFonts w:ascii="Arial" w:hAnsi="Arial" w:cs="Arial"/>
          <w:b/>
          <w:bCs/>
          <w:szCs w:val="22"/>
        </w:rPr>
        <w:t>a</w:t>
      </w:r>
      <w:r w:rsidRPr="00C620C5">
        <w:rPr>
          <w:rFonts w:ascii="Arial" w:hAnsi="Arial" w:cs="Arial"/>
          <w:b/>
          <w:bCs/>
          <w:szCs w:val="22"/>
        </w:rPr>
        <w:t> </w:t>
      </w:r>
      <w:r w:rsidR="00F95B30" w:rsidRPr="00C620C5">
        <w:rPr>
          <w:rFonts w:ascii="Arial" w:hAnsi="Arial" w:cs="Arial"/>
          <w:b/>
          <w:bCs/>
          <w:szCs w:val="22"/>
        </w:rPr>
        <w:t>ľ</w:t>
      </w:r>
      <w:r w:rsidRPr="00C620C5">
        <w:rPr>
          <w:rFonts w:ascii="Arial" w:hAnsi="Arial" w:cs="Arial"/>
          <w:b/>
          <w:bCs/>
          <w:szCs w:val="22"/>
        </w:rPr>
        <w:t xml:space="preserve"> </w:t>
      </w:r>
      <w:r w:rsidR="00F95B30" w:rsidRPr="00C620C5">
        <w:rPr>
          <w:rFonts w:ascii="Arial" w:hAnsi="Arial" w:cs="Arial"/>
          <w:b/>
          <w:bCs/>
          <w:szCs w:val="22"/>
        </w:rPr>
        <w:t>u</w:t>
      </w:r>
      <w:r w:rsidRPr="00C620C5">
        <w:rPr>
          <w:rFonts w:ascii="Arial" w:hAnsi="Arial" w:cs="Arial"/>
          <w:b/>
          <w:bCs/>
          <w:szCs w:val="22"/>
        </w:rPr>
        <w:t> </w:t>
      </w:r>
      <w:r w:rsidR="00F95B30" w:rsidRPr="00C620C5">
        <w:rPr>
          <w:rFonts w:ascii="Arial" w:hAnsi="Arial" w:cs="Arial"/>
          <w:b/>
          <w:bCs/>
          <w:szCs w:val="22"/>
        </w:rPr>
        <w:t>j</w:t>
      </w:r>
      <w:r w:rsidRPr="00C620C5">
        <w:rPr>
          <w:rFonts w:ascii="Arial" w:hAnsi="Arial" w:cs="Arial"/>
          <w:b/>
          <w:bCs/>
          <w:szCs w:val="22"/>
        </w:rPr>
        <w:t xml:space="preserve"> </w:t>
      </w:r>
      <w:r w:rsidR="00F95B30" w:rsidRPr="00C620C5">
        <w:rPr>
          <w:rFonts w:ascii="Arial" w:hAnsi="Arial" w:cs="Arial"/>
          <w:b/>
          <w:bCs/>
          <w:szCs w:val="22"/>
        </w:rPr>
        <w:t xml:space="preserve">e </w:t>
      </w:r>
    </w:p>
    <w:p w:rsidR="00F95B30" w:rsidRPr="001B6F31" w:rsidRDefault="00F95B30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 xml:space="preserve">Memorandum o partnerstve a spolupráci medzi Bratislavským samosprávnym krajom a Krajskou organizáciou Jednoty dôchodcov na Slovensku v Bratislave, </w:t>
      </w:r>
    </w:p>
    <w:p w:rsidR="00F95B30" w:rsidRPr="001B6F31" w:rsidRDefault="00F95B30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5B30" w:rsidRPr="00C620C5" w:rsidRDefault="00F02D2E" w:rsidP="00F95B30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C620C5">
        <w:rPr>
          <w:rFonts w:ascii="Arial" w:hAnsi="Arial" w:cs="Arial"/>
          <w:b/>
          <w:bCs/>
          <w:szCs w:val="22"/>
        </w:rPr>
        <w:t xml:space="preserve">p </w:t>
      </w:r>
      <w:r w:rsidR="00F95B30" w:rsidRPr="00C620C5">
        <w:rPr>
          <w:rFonts w:ascii="Arial" w:hAnsi="Arial" w:cs="Arial"/>
          <w:b/>
          <w:bCs/>
          <w:szCs w:val="22"/>
        </w:rPr>
        <w:t>o</w:t>
      </w:r>
      <w:r w:rsidRPr="00C620C5">
        <w:rPr>
          <w:rFonts w:ascii="Arial" w:hAnsi="Arial" w:cs="Arial"/>
          <w:b/>
          <w:bCs/>
          <w:szCs w:val="22"/>
        </w:rPr>
        <w:t> </w:t>
      </w:r>
      <w:r w:rsidR="00F95B30" w:rsidRPr="00C620C5">
        <w:rPr>
          <w:rFonts w:ascii="Arial" w:hAnsi="Arial" w:cs="Arial"/>
          <w:b/>
          <w:bCs/>
          <w:szCs w:val="22"/>
        </w:rPr>
        <w:t>v</w:t>
      </w:r>
      <w:r w:rsidRPr="00C620C5">
        <w:rPr>
          <w:rFonts w:ascii="Arial" w:hAnsi="Arial" w:cs="Arial"/>
          <w:b/>
          <w:bCs/>
          <w:szCs w:val="22"/>
        </w:rPr>
        <w:t> </w:t>
      </w:r>
      <w:r w:rsidR="00F95B30" w:rsidRPr="00C620C5">
        <w:rPr>
          <w:rFonts w:ascii="Arial" w:hAnsi="Arial" w:cs="Arial"/>
          <w:b/>
          <w:bCs/>
          <w:szCs w:val="22"/>
        </w:rPr>
        <w:t>e</w:t>
      </w:r>
      <w:r w:rsidRPr="00C620C5">
        <w:rPr>
          <w:rFonts w:ascii="Arial" w:hAnsi="Arial" w:cs="Arial"/>
          <w:b/>
          <w:bCs/>
          <w:szCs w:val="22"/>
        </w:rPr>
        <w:t xml:space="preserve"> </w:t>
      </w:r>
      <w:r w:rsidR="00F95B30" w:rsidRPr="00C620C5">
        <w:rPr>
          <w:rFonts w:ascii="Arial" w:hAnsi="Arial" w:cs="Arial"/>
          <w:b/>
          <w:bCs/>
          <w:szCs w:val="22"/>
        </w:rPr>
        <w:t>r</w:t>
      </w:r>
      <w:r w:rsidRPr="00C620C5">
        <w:rPr>
          <w:rFonts w:ascii="Arial" w:hAnsi="Arial" w:cs="Arial"/>
          <w:b/>
          <w:bCs/>
          <w:szCs w:val="22"/>
        </w:rPr>
        <w:t xml:space="preserve"> </w:t>
      </w:r>
      <w:r w:rsidR="00F95B30" w:rsidRPr="00C620C5">
        <w:rPr>
          <w:rFonts w:ascii="Arial" w:hAnsi="Arial" w:cs="Arial"/>
          <w:b/>
          <w:bCs/>
          <w:szCs w:val="22"/>
        </w:rPr>
        <w:t>u</w:t>
      </w:r>
      <w:r w:rsidRPr="00C620C5">
        <w:rPr>
          <w:rFonts w:ascii="Arial" w:hAnsi="Arial" w:cs="Arial"/>
          <w:b/>
          <w:bCs/>
          <w:szCs w:val="22"/>
        </w:rPr>
        <w:t> </w:t>
      </w:r>
      <w:r w:rsidR="00F95B30" w:rsidRPr="00C620C5">
        <w:rPr>
          <w:rFonts w:ascii="Arial" w:hAnsi="Arial" w:cs="Arial"/>
          <w:b/>
          <w:bCs/>
          <w:szCs w:val="22"/>
        </w:rPr>
        <w:t>j</w:t>
      </w:r>
      <w:r w:rsidRPr="00C620C5">
        <w:rPr>
          <w:rFonts w:ascii="Arial" w:hAnsi="Arial" w:cs="Arial"/>
          <w:b/>
          <w:bCs/>
          <w:szCs w:val="22"/>
        </w:rPr>
        <w:t xml:space="preserve"> </w:t>
      </w:r>
      <w:r w:rsidR="00F95B30" w:rsidRPr="00C620C5">
        <w:rPr>
          <w:rFonts w:ascii="Arial" w:hAnsi="Arial" w:cs="Arial"/>
          <w:b/>
          <w:bCs/>
          <w:szCs w:val="22"/>
        </w:rPr>
        <w:t xml:space="preserve">e </w:t>
      </w:r>
    </w:p>
    <w:p w:rsidR="00F95B30" w:rsidRPr="001B6F31" w:rsidRDefault="00F95B30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5B30" w:rsidRPr="001B6F31" w:rsidRDefault="00F95B30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t>predsedu BSK podpísať toto Memorandum o partnerstve a spolupráci medzi Bratislavským samosprávnym krajom a Krajskou organizáciou Jednoty dôchodcov na Slovensku v Bratislave.</w:t>
      </w:r>
    </w:p>
    <w:p w:rsidR="00F02D2E" w:rsidRPr="001B6F31" w:rsidRDefault="00F02D2E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550E4" w:rsidRPr="001B6F31" w:rsidRDefault="00D550E4" w:rsidP="00F02D2E">
      <w:pPr>
        <w:outlineLvl w:val="0"/>
        <w:rPr>
          <w:rFonts w:ascii="Arial" w:hAnsi="Arial" w:cs="Arial"/>
        </w:rPr>
      </w:pPr>
    </w:p>
    <w:p w:rsidR="00D550E4" w:rsidRPr="001B6F31" w:rsidRDefault="00D550E4" w:rsidP="00F02D2E">
      <w:pPr>
        <w:outlineLvl w:val="0"/>
        <w:rPr>
          <w:rFonts w:ascii="Arial" w:hAnsi="Arial" w:cs="Arial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1D40C0" w:rsidRDefault="001D40C0" w:rsidP="00C620C5">
      <w:pPr>
        <w:rPr>
          <w:rFonts w:ascii="Arial" w:hAnsi="Arial" w:cs="Arial"/>
        </w:rPr>
      </w:pPr>
    </w:p>
    <w:p w:rsidR="00C620C5" w:rsidRDefault="00C620C5" w:rsidP="00C620C5">
      <w:pPr>
        <w:rPr>
          <w:rFonts w:ascii="Arial" w:hAnsi="Arial" w:cs="Arial"/>
        </w:rPr>
      </w:pPr>
    </w:p>
    <w:p w:rsidR="001D40C0" w:rsidRPr="001B6F31" w:rsidRDefault="00EB50AF" w:rsidP="001D40C0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40C0" w:rsidRPr="001B6F31">
        <w:rPr>
          <w:rFonts w:ascii="Arial" w:hAnsi="Arial" w:cs="Arial"/>
        </w:rPr>
        <w:tab/>
        <w:t xml:space="preserve">Ing. </w:t>
      </w:r>
      <w:proofErr w:type="spellStart"/>
      <w:r w:rsidR="001D40C0" w:rsidRPr="001B6F31">
        <w:rPr>
          <w:rFonts w:ascii="Arial" w:hAnsi="Arial" w:cs="Arial"/>
        </w:rPr>
        <w:t>István</w:t>
      </w:r>
      <w:proofErr w:type="spellEnd"/>
      <w:r w:rsidR="001D40C0" w:rsidRPr="001B6F31">
        <w:rPr>
          <w:rFonts w:ascii="Arial" w:hAnsi="Arial" w:cs="Arial"/>
        </w:rPr>
        <w:t xml:space="preserve"> </w:t>
      </w:r>
      <w:proofErr w:type="spellStart"/>
      <w:r w:rsidR="001D40C0" w:rsidRPr="001B6F31">
        <w:rPr>
          <w:rFonts w:ascii="Arial" w:hAnsi="Arial" w:cs="Arial"/>
        </w:rPr>
        <w:t>Pomichal</w:t>
      </w:r>
      <w:proofErr w:type="spellEnd"/>
      <w:r w:rsidR="001D40C0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1D40C0" w:rsidRPr="001B6F31" w:rsidRDefault="003A4DF3" w:rsidP="001D4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D40C0" w:rsidRPr="001B6F31">
        <w:rPr>
          <w:rFonts w:ascii="Arial" w:hAnsi="Arial" w:cs="Arial"/>
        </w:rPr>
        <w:t>overovateľ</w:t>
      </w:r>
      <w:proofErr w:type="spellEnd"/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F02D2E" w:rsidRPr="001B6F31" w:rsidRDefault="001D40C0" w:rsidP="001D40C0">
      <w:pPr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</w:rPr>
        <w:t>Bratislavského samosprávneho kraja</w:t>
      </w:r>
    </w:p>
    <w:p w:rsidR="00F02D2E" w:rsidRPr="00C620C5" w:rsidRDefault="00F02D2E" w:rsidP="00C620C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br w:type="page"/>
      </w:r>
    </w:p>
    <w:p w:rsidR="00F02D2E" w:rsidRPr="001B6F31" w:rsidRDefault="00F02D2E" w:rsidP="00F02D2E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  <w:b/>
          <w:sz w:val="32"/>
          <w:szCs w:val="32"/>
        </w:rPr>
        <w:lastRenderedPageBreak/>
        <w:t xml:space="preserve">Návrh </w:t>
      </w:r>
    </w:p>
    <w:p w:rsidR="00F02D2E" w:rsidRPr="001B6F31" w:rsidRDefault="00F02D2E" w:rsidP="00F02D2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02D2E" w:rsidRPr="001B6F31" w:rsidRDefault="00F02D2E" w:rsidP="00F02D2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>plánu kontrolnej činnosti útvaru hlavného kontrolóra Bratislavského samosprávneho kraja na 2. polrok 2015</w:t>
      </w:r>
    </w:p>
    <w:p w:rsidR="00F02D2E" w:rsidRPr="001B6F31" w:rsidRDefault="00F02D2E" w:rsidP="00F02D2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F02D2E" w:rsidRPr="001B6F31" w:rsidRDefault="00F02D2E" w:rsidP="00F9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468F6" w:rsidRDefault="00C468F6" w:rsidP="00F02D2E">
      <w:pPr>
        <w:jc w:val="center"/>
        <w:rPr>
          <w:rFonts w:ascii="Arial" w:hAnsi="Arial" w:cs="Arial"/>
          <w:b/>
          <w:szCs w:val="36"/>
          <w:lang w:eastAsia="cs-CZ"/>
        </w:rPr>
      </w:pPr>
    </w:p>
    <w:p w:rsidR="00C468F6" w:rsidRDefault="00C468F6" w:rsidP="00F02D2E">
      <w:pPr>
        <w:jc w:val="center"/>
        <w:rPr>
          <w:rFonts w:ascii="Arial" w:hAnsi="Arial" w:cs="Arial"/>
          <w:b/>
          <w:szCs w:val="36"/>
          <w:lang w:eastAsia="cs-CZ"/>
        </w:rPr>
      </w:pPr>
    </w:p>
    <w:p w:rsidR="00F02D2E" w:rsidRPr="001B6F31" w:rsidRDefault="00F02D2E" w:rsidP="00F02D2E">
      <w:pPr>
        <w:jc w:val="center"/>
        <w:rPr>
          <w:rFonts w:ascii="Arial" w:hAnsi="Arial" w:cs="Arial"/>
          <w:b/>
          <w:szCs w:val="36"/>
          <w:lang w:eastAsia="cs-CZ"/>
        </w:rPr>
      </w:pPr>
      <w:r w:rsidRPr="001B6F31">
        <w:rPr>
          <w:rFonts w:ascii="Arial" w:hAnsi="Arial" w:cs="Arial"/>
          <w:b/>
          <w:szCs w:val="36"/>
          <w:lang w:eastAsia="cs-CZ"/>
        </w:rPr>
        <w:t>UZNESENIE č</w:t>
      </w:r>
      <w:r w:rsidR="00C620C5">
        <w:rPr>
          <w:rFonts w:ascii="Arial" w:hAnsi="Arial" w:cs="Arial"/>
          <w:b/>
          <w:szCs w:val="36"/>
          <w:lang w:eastAsia="cs-CZ"/>
        </w:rPr>
        <w:t>. 63</w:t>
      </w:r>
      <w:r w:rsidRPr="001B6F31">
        <w:rPr>
          <w:rFonts w:ascii="Arial" w:hAnsi="Arial" w:cs="Arial"/>
          <w:b/>
          <w:szCs w:val="36"/>
          <w:lang w:eastAsia="cs-CZ"/>
        </w:rPr>
        <w:t xml:space="preserve"> / 2015</w:t>
      </w:r>
    </w:p>
    <w:p w:rsidR="00F02D2E" w:rsidRPr="001B6F31" w:rsidRDefault="00F02D2E" w:rsidP="00F02D2E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zo dňa 26. 06. 2015</w:t>
      </w:r>
    </w:p>
    <w:p w:rsidR="00F02D2E" w:rsidRDefault="00F02D2E" w:rsidP="00F02D2E">
      <w:pPr>
        <w:rPr>
          <w:rFonts w:ascii="Arial" w:hAnsi="Arial" w:cs="Arial"/>
          <w:szCs w:val="36"/>
          <w:lang w:eastAsia="cs-CZ"/>
        </w:rPr>
      </w:pPr>
    </w:p>
    <w:p w:rsidR="00C468F6" w:rsidRPr="001B6F31" w:rsidRDefault="00C468F6" w:rsidP="00F02D2E">
      <w:pPr>
        <w:rPr>
          <w:rFonts w:ascii="Arial" w:hAnsi="Arial" w:cs="Arial"/>
          <w:szCs w:val="36"/>
          <w:lang w:eastAsia="cs-CZ"/>
        </w:rPr>
      </w:pPr>
    </w:p>
    <w:p w:rsidR="00F02D2E" w:rsidRPr="001B6F31" w:rsidRDefault="00F02D2E" w:rsidP="00F02D2E">
      <w:pPr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F02D2E" w:rsidRPr="001B6F31" w:rsidRDefault="00F02D2E" w:rsidP="00F02D2E">
      <w:pPr>
        <w:rPr>
          <w:rFonts w:ascii="Arial" w:hAnsi="Arial" w:cs="Arial"/>
          <w:sz w:val="22"/>
          <w:szCs w:val="36"/>
          <w:lang w:eastAsia="cs-CZ"/>
        </w:rPr>
      </w:pPr>
    </w:p>
    <w:p w:rsidR="00F02D2E" w:rsidRPr="001B6F31" w:rsidRDefault="00F02D2E" w:rsidP="00F02D2E">
      <w:pPr>
        <w:keepNext/>
        <w:jc w:val="center"/>
        <w:outlineLvl w:val="2"/>
        <w:rPr>
          <w:rFonts w:ascii="Arial" w:hAnsi="Arial" w:cs="Arial"/>
          <w:b/>
          <w:szCs w:val="36"/>
          <w:lang w:eastAsia="cs-CZ"/>
        </w:rPr>
      </w:pPr>
      <w:r w:rsidRPr="001B6F31">
        <w:rPr>
          <w:rFonts w:ascii="Arial" w:hAnsi="Arial" w:cs="Arial"/>
          <w:b/>
          <w:szCs w:val="36"/>
          <w:lang w:eastAsia="cs-CZ"/>
        </w:rPr>
        <w:t xml:space="preserve"> A.   s ch v a ľ u j e</w:t>
      </w:r>
    </w:p>
    <w:p w:rsidR="00F02D2E" w:rsidRPr="001B6F31" w:rsidRDefault="00F02D2E" w:rsidP="00F02D2E">
      <w:pPr>
        <w:rPr>
          <w:rFonts w:ascii="Arial" w:hAnsi="Arial" w:cs="Arial"/>
          <w:b/>
          <w:szCs w:val="36"/>
          <w:lang w:eastAsia="cs-CZ"/>
        </w:rPr>
      </w:pPr>
    </w:p>
    <w:p w:rsidR="00F02D2E" w:rsidRPr="001B6F31" w:rsidRDefault="00F02D2E" w:rsidP="00F02D2E">
      <w:pPr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Plán kontrolnej činnosti na 2. polrok 2015 v počte a štruktúre</w:t>
      </w:r>
    </w:p>
    <w:p w:rsidR="00F02D2E" w:rsidRPr="001B6F31" w:rsidRDefault="00F02D2E" w:rsidP="00F02D2E">
      <w:pPr>
        <w:rPr>
          <w:rFonts w:ascii="Arial" w:hAnsi="Arial" w:cs="Arial"/>
          <w:sz w:val="22"/>
          <w:szCs w:val="22"/>
          <w:lang w:eastAsia="cs-CZ"/>
        </w:rPr>
      </w:pPr>
    </w:p>
    <w:p w:rsidR="00F02D2E" w:rsidRPr="001B6F31" w:rsidRDefault="00F02D2E" w:rsidP="00F02D2E">
      <w:pPr>
        <w:tabs>
          <w:tab w:val="left" w:pos="993"/>
        </w:tabs>
        <w:ind w:firstLine="708"/>
        <w:jc w:val="both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4</w:t>
      </w:r>
      <w:r w:rsidRPr="001B6F31">
        <w:rPr>
          <w:rFonts w:ascii="Arial" w:hAnsi="Arial" w:cs="Arial"/>
          <w:sz w:val="22"/>
          <w:szCs w:val="22"/>
          <w:lang w:eastAsia="cs-CZ"/>
        </w:rPr>
        <w:tab/>
        <w:t>kontroly v školách a školských zariadeniach,</w:t>
      </w:r>
    </w:p>
    <w:p w:rsidR="00F02D2E" w:rsidRPr="001B6F31" w:rsidRDefault="00F02D2E" w:rsidP="00F02D2E">
      <w:pPr>
        <w:numPr>
          <w:ilvl w:val="0"/>
          <w:numId w:val="34"/>
        </w:numPr>
        <w:spacing w:after="200" w:line="276" w:lineRule="auto"/>
        <w:ind w:left="993" w:hanging="285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bCs/>
          <w:sz w:val="22"/>
          <w:szCs w:val="22"/>
          <w:lang w:eastAsia="cs-CZ"/>
        </w:rPr>
        <w:t>kontrola vybraných interných predpisov a nariadení na Úrade BSK,</w:t>
      </w:r>
    </w:p>
    <w:p w:rsidR="00F02D2E" w:rsidRPr="001B6F31" w:rsidRDefault="00F02D2E" w:rsidP="00F02D2E">
      <w:pPr>
        <w:numPr>
          <w:ilvl w:val="0"/>
          <w:numId w:val="38"/>
        </w:numPr>
        <w:spacing w:after="200" w:line="276" w:lineRule="auto"/>
        <w:ind w:left="993" w:hanging="285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kontroly v neziskových organizáciách, ktorým bol poskytnutý finančný príspevok z rozpočtu BSK,</w:t>
      </w:r>
    </w:p>
    <w:p w:rsidR="00F02D2E" w:rsidRPr="001B6F31" w:rsidRDefault="00F02D2E" w:rsidP="00F02D2E">
      <w:pPr>
        <w:ind w:left="993" w:hanging="285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5</w:t>
      </w:r>
      <w:r w:rsidRPr="001B6F31">
        <w:rPr>
          <w:rFonts w:ascii="Arial" w:hAnsi="Arial" w:cs="Arial"/>
          <w:sz w:val="22"/>
          <w:szCs w:val="22"/>
          <w:lang w:eastAsia="cs-CZ"/>
        </w:rPr>
        <w:tab/>
        <w:t>kontrol plnenia opatrení prijatých na nápravu nedostatkov a odstránenie príčin ich vzniku zistených kontrolami,</w:t>
      </w:r>
    </w:p>
    <w:p w:rsidR="00F02D2E" w:rsidRPr="001B6F31" w:rsidRDefault="00F02D2E" w:rsidP="00F02D2E">
      <w:pPr>
        <w:numPr>
          <w:ilvl w:val="0"/>
          <w:numId w:val="35"/>
        </w:numPr>
        <w:spacing w:after="20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kontrola v sociálnom zariadení,</w:t>
      </w:r>
    </w:p>
    <w:p w:rsidR="00F02D2E" w:rsidRPr="001B6F31" w:rsidRDefault="00F02D2E" w:rsidP="00F02D2E">
      <w:pPr>
        <w:numPr>
          <w:ilvl w:val="0"/>
          <w:numId w:val="36"/>
        </w:numPr>
        <w:tabs>
          <w:tab w:val="left" w:pos="993"/>
        </w:tabs>
        <w:spacing w:after="200"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kontrola v zdravotníckom zariadení,</w:t>
      </w:r>
    </w:p>
    <w:p w:rsidR="00F02D2E" w:rsidRPr="001B6F31" w:rsidRDefault="00F02D2E" w:rsidP="00F02D2E">
      <w:pPr>
        <w:numPr>
          <w:ilvl w:val="0"/>
          <w:numId w:val="37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kontrola p</w:t>
      </w:r>
      <w:r w:rsidRPr="001B6F31">
        <w:rPr>
          <w:rFonts w:ascii="Arial" w:hAnsi="Arial" w:cs="Arial"/>
          <w:color w:val="000000"/>
          <w:sz w:val="22"/>
          <w:szCs w:val="36"/>
          <w:lang w:eastAsia="cs-CZ"/>
        </w:rPr>
        <w:t xml:space="preserve">oužitia dotácie BSK v zmysle zmluvy o poskytnutí dotácie uzatvorenej medzi prispievateľom Bratislavským samosprávnym krajom a príjemcom – Mestská časť – Petržalka, IČO: 00603201, </w:t>
      </w:r>
      <w:proofErr w:type="spellStart"/>
      <w:r w:rsidRPr="001B6F31">
        <w:rPr>
          <w:rFonts w:ascii="Arial" w:hAnsi="Arial" w:cs="Arial"/>
          <w:color w:val="000000"/>
          <w:sz w:val="22"/>
          <w:szCs w:val="36"/>
          <w:lang w:eastAsia="cs-CZ"/>
        </w:rPr>
        <w:t>Kutlíkova</w:t>
      </w:r>
      <w:proofErr w:type="spellEnd"/>
      <w:r w:rsidRPr="001B6F31">
        <w:rPr>
          <w:rFonts w:ascii="Arial" w:hAnsi="Arial" w:cs="Arial"/>
          <w:color w:val="000000"/>
          <w:sz w:val="22"/>
          <w:szCs w:val="36"/>
          <w:lang w:eastAsia="cs-CZ"/>
        </w:rPr>
        <w:t xml:space="preserve"> 17, 852 12 Bratislava na projekt výstavby plavárne na území mestskej časti Bratislava- Petržalka, v sume 500 000,- €, schválenou uznesením č. 44/2014 zo dňa 20.06. 2014,</w:t>
      </w:r>
    </w:p>
    <w:p w:rsidR="00F02D2E" w:rsidRPr="001B6F31" w:rsidRDefault="00F02D2E" w:rsidP="00F02D2E">
      <w:p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color w:val="000000"/>
          <w:sz w:val="22"/>
          <w:szCs w:val="36"/>
          <w:lang w:eastAsia="cs-CZ"/>
        </w:rPr>
        <w:t>1 kontrola použitia dotácie BSK v zmysle zmluvy o poskytnutí dotácie uzatvorenej medzi prispievateľom Bratislavským samosprávnym krajom a príjemcom – Mesto Malacky, IČO: 0304913, Radlinského 2751/1, 901 01 Malacky na poskytnutie ústavnej pohotovostnej služby za rok 2014 v sume 580 000, - €, schválenou uznesením č. 80/2014 zo dňa 24.10.2014,</w:t>
      </w:r>
    </w:p>
    <w:p w:rsidR="00F02D2E" w:rsidRPr="001B6F31" w:rsidRDefault="00F02D2E" w:rsidP="00F02D2E">
      <w:pPr>
        <w:numPr>
          <w:ilvl w:val="0"/>
          <w:numId w:val="39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bCs/>
          <w:sz w:val="22"/>
          <w:szCs w:val="22"/>
          <w:lang w:eastAsia="cs-CZ"/>
        </w:rPr>
        <w:t>vypracovanie stanoviska hlavného kontrolóra k návrhu rozpočtu BSK na roky 2016 až 2018.</w:t>
      </w:r>
    </w:p>
    <w:p w:rsidR="00F02D2E" w:rsidRDefault="00F02D2E" w:rsidP="00F02D2E">
      <w:pPr>
        <w:keepNext/>
        <w:jc w:val="center"/>
        <w:outlineLvl w:val="4"/>
        <w:rPr>
          <w:rFonts w:ascii="Arial" w:hAnsi="Arial" w:cs="Arial"/>
          <w:b/>
          <w:bCs/>
          <w:szCs w:val="32"/>
          <w:lang w:eastAsia="cs-CZ"/>
        </w:rPr>
      </w:pPr>
    </w:p>
    <w:p w:rsidR="00C468F6" w:rsidRPr="001B6F31" w:rsidRDefault="00C468F6" w:rsidP="00F02D2E">
      <w:pPr>
        <w:keepNext/>
        <w:jc w:val="center"/>
        <w:outlineLvl w:val="4"/>
        <w:rPr>
          <w:rFonts w:ascii="Arial" w:hAnsi="Arial" w:cs="Arial"/>
          <w:b/>
          <w:bCs/>
          <w:szCs w:val="32"/>
          <w:lang w:eastAsia="cs-CZ"/>
        </w:rPr>
      </w:pPr>
    </w:p>
    <w:p w:rsidR="00F02D2E" w:rsidRPr="001B6F31" w:rsidRDefault="00F02D2E" w:rsidP="00F02D2E">
      <w:pPr>
        <w:keepNext/>
        <w:numPr>
          <w:ilvl w:val="0"/>
          <w:numId w:val="33"/>
        </w:numPr>
        <w:spacing w:after="200" w:line="276" w:lineRule="auto"/>
        <w:jc w:val="center"/>
        <w:outlineLvl w:val="4"/>
        <w:rPr>
          <w:rFonts w:ascii="Arial" w:hAnsi="Arial" w:cs="Arial"/>
          <w:b/>
          <w:bCs/>
          <w:szCs w:val="32"/>
          <w:lang w:eastAsia="cs-CZ"/>
        </w:rPr>
      </w:pPr>
      <w:r w:rsidRPr="001B6F31">
        <w:rPr>
          <w:rFonts w:ascii="Arial" w:hAnsi="Arial" w:cs="Arial"/>
          <w:b/>
          <w:bCs/>
          <w:szCs w:val="32"/>
          <w:lang w:eastAsia="cs-CZ"/>
        </w:rPr>
        <w:t>s p l n o m o c ň u j e</w:t>
      </w:r>
    </w:p>
    <w:p w:rsidR="00F02D2E" w:rsidRPr="001B6F31" w:rsidRDefault="00F02D2E" w:rsidP="00F02D2E">
      <w:pPr>
        <w:rPr>
          <w:rFonts w:ascii="Arial" w:hAnsi="Arial" w:cs="Arial"/>
          <w:szCs w:val="36"/>
          <w:lang w:eastAsia="cs-CZ"/>
        </w:rPr>
      </w:pPr>
    </w:p>
    <w:p w:rsidR="00F02D2E" w:rsidRPr="001B6F31" w:rsidRDefault="00F02D2E" w:rsidP="00F02D2E">
      <w:pPr>
        <w:rPr>
          <w:rFonts w:ascii="Arial" w:hAnsi="Arial" w:cs="Arial"/>
          <w:sz w:val="22"/>
          <w:szCs w:val="22"/>
          <w:u w:val="single"/>
          <w:lang w:eastAsia="cs-CZ"/>
        </w:rPr>
      </w:pPr>
      <w:r w:rsidRPr="001B6F31">
        <w:rPr>
          <w:rFonts w:ascii="Arial" w:hAnsi="Arial" w:cs="Arial"/>
          <w:sz w:val="22"/>
          <w:szCs w:val="22"/>
          <w:u w:val="single"/>
          <w:lang w:eastAsia="cs-CZ"/>
        </w:rPr>
        <w:t>hlavného kontrolóra Bratislavského samosprávneho kraja</w:t>
      </w:r>
    </w:p>
    <w:p w:rsidR="00F02D2E" w:rsidRPr="001B6F31" w:rsidRDefault="00F02D2E" w:rsidP="00F02D2E">
      <w:pPr>
        <w:rPr>
          <w:rFonts w:ascii="Arial" w:hAnsi="Arial" w:cs="Arial"/>
          <w:sz w:val="22"/>
          <w:szCs w:val="22"/>
          <w:lang w:eastAsia="cs-CZ"/>
        </w:rPr>
      </w:pPr>
    </w:p>
    <w:p w:rsidR="00F02D2E" w:rsidRPr="001B6F31" w:rsidRDefault="00F02D2E" w:rsidP="00F02D2E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lastRenderedPageBreak/>
        <w:t>určovať výkon kontroly v konkrétnych subjektoch podľa schváleného počtu, štruktúry a určovať subjekty podľa potrieb riadenia a požiadaviek Zastupiteľstva Bratislavského samosprávneho kraja.</w:t>
      </w:r>
    </w:p>
    <w:p w:rsidR="00F02D2E" w:rsidRPr="001B6F31" w:rsidRDefault="00F02D2E" w:rsidP="00F02D2E">
      <w:pPr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1D40C0" w:rsidRDefault="001D40C0" w:rsidP="00C468F6">
      <w:pPr>
        <w:rPr>
          <w:rFonts w:ascii="Arial" w:hAnsi="Arial" w:cs="Arial"/>
        </w:rPr>
      </w:pPr>
    </w:p>
    <w:p w:rsidR="001D40C0" w:rsidRDefault="001D40C0" w:rsidP="00C468F6">
      <w:pPr>
        <w:rPr>
          <w:rFonts w:ascii="Arial" w:hAnsi="Arial" w:cs="Arial"/>
        </w:rPr>
      </w:pPr>
    </w:p>
    <w:p w:rsidR="001D40C0" w:rsidRPr="001B6F31" w:rsidRDefault="00EB50AF" w:rsidP="001D40C0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40C0" w:rsidRPr="001B6F31">
        <w:rPr>
          <w:rFonts w:ascii="Arial" w:hAnsi="Arial" w:cs="Arial"/>
        </w:rPr>
        <w:tab/>
        <w:t xml:space="preserve">Ing. </w:t>
      </w:r>
      <w:proofErr w:type="spellStart"/>
      <w:r w:rsidR="001D40C0" w:rsidRPr="001B6F31">
        <w:rPr>
          <w:rFonts w:ascii="Arial" w:hAnsi="Arial" w:cs="Arial"/>
        </w:rPr>
        <w:t>István</w:t>
      </w:r>
      <w:proofErr w:type="spellEnd"/>
      <w:r w:rsidR="001D40C0" w:rsidRPr="001B6F31">
        <w:rPr>
          <w:rFonts w:ascii="Arial" w:hAnsi="Arial" w:cs="Arial"/>
        </w:rPr>
        <w:t xml:space="preserve"> </w:t>
      </w:r>
      <w:proofErr w:type="spellStart"/>
      <w:r w:rsidR="001D40C0" w:rsidRPr="001B6F31">
        <w:rPr>
          <w:rFonts w:ascii="Arial" w:hAnsi="Arial" w:cs="Arial"/>
        </w:rPr>
        <w:t>Pomichal</w:t>
      </w:r>
      <w:proofErr w:type="spellEnd"/>
      <w:r w:rsidR="001D40C0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1D40C0" w:rsidRPr="001B6F31" w:rsidRDefault="003A4DF3" w:rsidP="001D4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D40C0" w:rsidRPr="001B6F31">
        <w:rPr>
          <w:rFonts w:ascii="Arial" w:hAnsi="Arial" w:cs="Arial"/>
        </w:rPr>
        <w:t>overovateľ</w:t>
      </w:r>
      <w:proofErr w:type="spellEnd"/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1D40C0" w:rsidRDefault="001D40C0" w:rsidP="001D40C0">
      <w:pPr>
        <w:jc w:val="center"/>
        <w:rPr>
          <w:rFonts w:ascii="Arial" w:hAnsi="Arial" w:cs="Arial"/>
          <w:b/>
          <w:sz w:val="32"/>
          <w:szCs w:val="32"/>
        </w:rPr>
      </w:pPr>
      <w:r w:rsidRPr="001B6F31">
        <w:rPr>
          <w:rFonts w:ascii="Arial" w:hAnsi="Arial" w:cs="Arial"/>
        </w:rPr>
        <w:t>Bratislavského samosprávneho kraja</w:t>
      </w:r>
      <w:r w:rsidRPr="001B6F31">
        <w:rPr>
          <w:rFonts w:ascii="Arial" w:hAnsi="Arial" w:cs="Arial"/>
          <w:b/>
          <w:sz w:val="32"/>
          <w:szCs w:val="32"/>
        </w:rPr>
        <w:t xml:space="preserve"> </w:t>
      </w:r>
    </w:p>
    <w:p w:rsidR="00D71213" w:rsidRPr="001B6F31" w:rsidRDefault="00D71213" w:rsidP="00F02D2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6F31">
        <w:rPr>
          <w:rFonts w:ascii="Arial" w:hAnsi="Arial" w:cs="Arial"/>
          <w:sz w:val="22"/>
          <w:szCs w:val="22"/>
        </w:rPr>
        <w:br w:type="page"/>
      </w:r>
    </w:p>
    <w:p w:rsidR="00C134AD" w:rsidRPr="00C468F6" w:rsidRDefault="00C134AD" w:rsidP="00C134AD">
      <w:pPr>
        <w:keepNext/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sz w:val="32"/>
        </w:rPr>
      </w:pPr>
      <w:r w:rsidRPr="00C468F6">
        <w:rPr>
          <w:rFonts w:ascii="Arial" w:hAnsi="Arial" w:cs="Arial"/>
          <w:b/>
          <w:sz w:val="32"/>
        </w:rPr>
        <w:lastRenderedPageBreak/>
        <w:t xml:space="preserve">Návrh </w:t>
      </w:r>
    </w:p>
    <w:p w:rsidR="00C134AD" w:rsidRPr="001B6F31" w:rsidRDefault="00C134AD" w:rsidP="00C134A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C134AD" w:rsidRPr="001B6F31" w:rsidRDefault="00C134AD" w:rsidP="00C134AD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B6F31">
        <w:rPr>
          <w:rFonts w:ascii="Arial" w:hAnsi="Arial" w:cs="Arial"/>
          <w:b/>
        </w:rPr>
        <w:t>na určenie odmeny hlavnému kontrolórovi a podpredsedom Bratislavského samosprávneho kraja za 1. polrok 2015</w:t>
      </w:r>
    </w:p>
    <w:p w:rsidR="00FE56BC" w:rsidRPr="001B6F31" w:rsidRDefault="00FE56BC" w:rsidP="00FE56BC">
      <w:pPr>
        <w:rPr>
          <w:rFonts w:ascii="Arial" w:hAnsi="Arial" w:cs="Arial"/>
        </w:rPr>
      </w:pPr>
    </w:p>
    <w:p w:rsidR="00C134AD" w:rsidRPr="001B6F31" w:rsidRDefault="00C134AD" w:rsidP="00C134AD">
      <w:pPr>
        <w:jc w:val="center"/>
        <w:rPr>
          <w:rFonts w:ascii="Arial" w:hAnsi="Arial" w:cs="Arial"/>
        </w:rPr>
      </w:pPr>
    </w:p>
    <w:p w:rsidR="00C134AD" w:rsidRPr="001B6F31" w:rsidRDefault="00C134AD" w:rsidP="00C134AD">
      <w:pPr>
        <w:jc w:val="center"/>
        <w:rPr>
          <w:rFonts w:ascii="Arial" w:hAnsi="Arial" w:cs="Arial"/>
          <w:b/>
        </w:rPr>
      </w:pPr>
      <w:r w:rsidRPr="001B6F31">
        <w:rPr>
          <w:rFonts w:ascii="Arial" w:hAnsi="Arial" w:cs="Arial"/>
          <w:b/>
        </w:rPr>
        <w:t xml:space="preserve">UZNESENIE č. </w:t>
      </w:r>
      <w:r w:rsidR="00C468F6">
        <w:rPr>
          <w:rFonts w:ascii="Arial" w:hAnsi="Arial" w:cs="Arial"/>
          <w:b/>
        </w:rPr>
        <w:t xml:space="preserve">64 </w:t>
      </w:r>
      <w:r w:rsidRPr="001B6F31">
        <w:rPr>
          <w:rFonts w:ascii="Arial" w:hAnsi="Arial" w:cs="Arial"/>
          <w:b/>
        </w:rPr>
        <w:t>/ 2015</w:t>
      </w:r>
    </w:p>
    <w:p w:rsidR="00C468F6" w:rsidRPr="001B6F31" w:rsidRDefault="00C468F6" w:rsidP="00C468F6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1B6F31">
        <w:rPr>
          <w:rFonts w:ascii="Arial" w:hAnsi="Arial" w:cs="Arial"/>
          <w:sz w:val="22"/>
          <w:szCs w:val="22"/>
          <w:lang w:eastAsia="cs-CZ"/>
        </w:rPr>
        <w:t>zo dňa 26. 06. 2015</w:t>
      </w:r>
    </w:p>
    <w:p w:rsidR="00C134AD" w:rsidRPr="001B6F31" w:rsidRDefault="00C134AD" w:rsidP="00C134AD">
      <w:pPr>
        <w:rPr>
          <w:rFonts w:ascii="Arial" w:hAnsi="Arial" w:cs="Arial"/>
        </w:rPr>
      </w:pPr>
    </w:p>
    <w:p w:rsidR="00C134AD" w:rsidRPr="001B6F31" w:rsidRDefault="00C134AD" w:rsidP="00C134AD">
      <w:pPr>
        <w:jc w:val="center"/>
        <w:rPr>
          <w:rFonts w:ascii="Arial" w:hAnsi="Arial" w:cs="Arial"/>
        </w:rPr>
      </w:pPr>
    </w:p>
    <w:p w:rsidR="00C134AD" w:rsidRPr="001B6F31" w:rsidRDefault="00C134AD" w:rsidP="00C134AD">
      <w:pPr>
        <w:jc w:val="both"/>
        <w:rPr>
          <w:rFonts w:ascii="Arial" w:hAnsi="Arial" w:cs="Arial"/>
        </w:rPr>
      </w:pPr>
      <w:r w:rsidRPr="00C468F6">
        <w:rPr>
          <w:rFonts w:ascii="Arial" w:hAnsi="Arial" w:cs="Arial"/>
          <w:sz w:val="22"/>
        </w:rPr>
        <w:t>Zastupiteľstvo Bratislavského samosprávneho kraja po prerokovaní materiálu</w:t>
      </w:r>
    </w:p>
    <w:p w:rsidR="00C134AD" w:rsidRPr="001B6F31" w:rsidRDefault="00C134AD" w:rsidP="00C134AD">
      <w:pPr>
        <w:jc w:val="center"/>
        <w:rPr>
          <w:rFonts w:ascii="Arial" w:hAnsi="Arial" w:cs="Arial"/>
        </w:rPr>
      </w:pPr>
    </w:p>
    <w:p w:rsidR="00C134AD" w:rsidRPr="001B6F31" w:rsidRDefault="00C134AD" w:rsidP="00C134AD">
      <w:pPr>
        <w:rPr>
          <w:rFonts w:ascii="Arial" w:hAnsi="Arial" w:cs="Arial"/>
        </w:rPr>
      </w:pPr>
    </w:p>
    <w:p w:rsidR="00C134AD" w:rsidRPr="001B6F31" w:rsidRDefault="00C134AD" w:rsidP="00C134AD">
      <w:pPr>
        <w:jc w:val="center"/>
        <w:rPr>
          <w:rFonts w:ascii="Arial" w:hAnsi="Arial" w:cs="Arial"/>
          <w:b/>
          <w:spacing w:val="70"/>
        </w:rPr>
      </w:pPr>
      <w:r w:rsidRPr="001B6F31">
        <w:rPr>
          <w:rFonts w:ascii="Arial" w:hAnsi="Arial" w:cs="Arial"/>
          <w:b/>
          <w:spacing w:val="70"/>
        </w:rPr>
        <w:t>schvaľuje</w:t>
      </w:r>
    </w:p>
    <w:p w:rsidR="00C134AD" w:rsidRPr="001B6F31" w:rsidRDefault="00C134AD" w:rsidP="00C134AD">
      <w:pPr>
        <w:jc w:val="center"/>
        <w:rPr>
          <w:rFonts w:ascii="Arial" w:hAnsi="Arial" w:cs="Arial"/>
          <w:b/>
          <w:spacing w:val="70"/>
        </w:rPr>
      </w:pPr>
    </w:p>
    <w:p w:rsidR="00C134AD" w:rsidRPr="001B6F31" w:rsidRDefault="00C134AD" w:rsidP="00C134AD">
      <w:pPr>
        <w:jc w:val="center"/>
        <w:rPr>
          <w:rFonts w:ascii="Arial" w:hAnsi="Arial" w:cs="Arial"/>
        </w:rPr>
      </w:pPr>
    </w:p>
    <w:p w:rsidR="00C134AD" w:rsidRPr="00C468F6" w:rsidRDefault="00C134AD" w:rsidP="00C134AD">
      <w:pPr>
        <w:rPr>
          <w:rFonts w:ascii="Arial" w:hAnsi="Arial" w:cs="Arial"/>
          <w:b/>
          <w:sz w:val="22"/>
        </w:rPr>
      </w:pPr>
      <w:r w:rsidRPr="00C468F6">
        <w:rPr>
          <w:rFonts w:ascii="Arial" w:hAnsi="Arial" w:cs="Arial"/>
          <w:b/>
          <w:sz w:val="22"/>
        </w:rPr>
        <w:t>A.</w:t>
      </w:r>
    </w:p>
    <w:p w:rsidR="00C134AD" w:rsidRPr="00C468F6" w:rsidRDefault="00C134AD" w:rsidP="00C134AD">
      <w:pPr>
        <w:jc w:val="both"/>
        <w:rPr>
          <w:rFonts w:ascii="Arial" w:hAnsi="Arial" w:cs="Arial"/>
          <w:sz w:val="22"/>
        </w:rPr>
      </w:pPr>
      <w:r w:rsidRPr="00C468F6">
        <w:rPr>
          <w:rFonts w:ascii="Arial" w:hAnsi="Arial" w:cs="Arial"/>
          <w:sz w:val="22"/>
        </w:rPr>
        <w:t>určenie odmeny hlavnému kontrolórovi Bratislavského samosprávneho kraja za 1. polrok 2015 vo výške zodpovedajúcej 30 % zo súhrnu platov za 1. polrok 2015.</w:t>
      </w:r>
    </w:p>
    <w:p w:rsidR="00C134AD" w:rsidRPr="00C468F6" w:rsidRDefault="00C134AD" w:rsidP="00C134AD">
      <w:pPr>
        <w:jc w:val="both"/>
        <w:rPr>
          <w:rFonts w:ascii="Arial" w:hAnsi="Arial" w:cs="Arial"/>
          <w:sz w:val="22"/>
        </w:rPr>
      </w:pPr>
    </w:p>
    <w:p w:rsidR="00C134AD" w:rsidRPr="00C468F6" w:rsidRDefault="00C134AD" w:rsidP="00C134AD">
      <w:pPr>
        <w:rPr>
          <w:rFonts w:ascii="Arial" w:hAnsi="Arial" w:cs="Arial"/>
          <w:b/>
          <w:sz w:val="22"/>
        </w:rPr>
      </w:pPr>
      <w:r w:rsidRPr="00C468F6">
        <w:rPr>
          <w:rFonts w:ascii="Arial" w:hAnsi="Arial" w:cs="Arial"/>
          <w:b/>
          <w:sz w:val="22"/>
        </w:rPr>
        <w:t>B.</w:t>
      </w:r>
    </w:p>
    <w:p w:rsidR="00C134AD" w:rsidRPr="00C468F6" w:rsidRDefault="00C134AD" w:rsidP="00C134AD">
      <w:pPr>
        <w:rPr>
          <w:rFonts w:ascii="Arial" w:hAnsi="Arial" w:cs="Arial"/>
          <w:sz w:val="22"/>
        </w:rPr>
      </w:pPr>
      <w:r w:rsidRPr="00C468F6">
        <w:rPr>
          <w:rFonts w:ascii="Arial" w:hAnsi="Arial" w:cs="Arial"/>
          <w:sz w:val="22"/>
        </w:rPr>
        <w:t>určenie odmeny podpredsedom Bratislavského samosprávneho kraja za 1. polrok 2015 vo výške zodpovedajúcej 30 % zo súhrnu platov za 1. polrok 2015.</w:t>
      </w:r>
    </w:p>
    <w:p w:rsidR="00C134AD" w:rsidRPr="00C468F6" w:rsidRDefault="00C134AD" w:rsidP="00C134AD">
      <w:pPr>
        <w:rPr>
          <w:rFonts w:ascii="Arial" w:hAnsi="Arial" w:cs="Arial"/>
          <w:sz w:val="22"/>
        </w:rPr>
      </w:pPr>
    </w:p>
    <w:p w:rsidR="00C134AD" w:rsidRPr="00C468F6" w:rsidRDefault="00C134AD" w:rsidP="00C134AD">
      <w:pPr>
        <w:rPr>
          <w:rFonts w:ascii="Arial" w:hAnsi="Arial" w:cs="Arial"/>
          <w:sz w:val="22"/>
        </w:rPr>
      </w:pPr>
      <w:r w:rsidRPr="00C468F6">
        <w:rPr>
          <w:rFonts w:ascii="Arial" w:hAnsi="Arial" w:cs="Arial"/>
          <w:sz w:val="22"/>
        </w:rPr>
        <w:t>Ing. Igor Bendík</w:t>
      </w:r>
    </w:p>
    <w:p w:rsidR="00C134AD" w:rsidRPr="00C468F6" w:rsidRDefault="00C134AD" w:rsidP="00C134AD">
      <w:pPr>
        <w:rPr>
          <w:rFonts w:ascii="Arial" w:hAnsi="Arial" w:cs="Arial"/>
          <w:sz w:val="22"/>
        </w:rPr>
      </w:pPr>
      <w:r w:rsidRPr="00C468F6">
        <w:rPr>
          <w:rFonts w:ascii="Arial" w:hAnsi="Arial" w:cs="Arial"/>
          <w:sz w:val="22"/>
        </w:rPr>
        <w:t>Ing. Martin Berta, CSc.</w:t>
      </w:r>
    </w:p>
    <w:p w:rsidR="00C134AD" w:rsidRPr="00C468F6" w:rsidRDefault="00C134AD" w:rsidP="00C134AD">
      <w:pPr>
        <w:rPr>
          <w:rFonts w:ascii="Arial" w:hAnsi="Arial" w:cs="Arial"/>
          <w:sz w:val="22"/>
        </w:rPr>
      </w:pPr>
      <w:r w:rsidRPr="00C468F6">
        <w:rPr>
          <w:rFonts w:ascii="Arial" w:hAnsi="Arial" w:cs="Arial"/>
          <w:sz w:val="22"/>
        </w:rPr>
        <w:t xml:space="preserve">PhDr. </w:t>
      </w:r>
      <w:proofErr w:type="spellStart"/>
      <w:r w:rsidRPr="00C468F6">
        <w:rPr>
          <w:rFonts w:ascii="Arial" w:hAnsi="Arial" w:cs="Arial"/>
          <w:sz w:val="22"/>
        </w:rPr>
        <w:t>Gabrie</w:t>
      </w:r>
      <w:r w:rsidR="00621F1D">
        <w:rPr>
          <w:rFonts w:ascii="Arial" w:hAnsi="Arial" w:cs="Arial"/>
          <w:sz w:val="22"/>
        </w:rPr>
        <w:t>l</w:t>
      </w:r>
      <w:r w:rsidRPr="00C468F6">
        <w:rPr>
          <w:rFonts w:ascii="Arial" w:hAnsi="Arial" w:cs="Arial"/>
          <w:sz w:val="22"/>
        </w:rPr>
        <w:t>la</w:t>
      </w:r>
      <w:proofErr w:type="spellEnd"/>
      <w:r w:rsidRPr="00C468F6">
        <w:rPr>
          <w:rFonts w:ascii="Arial" w:hAnsi="Arial" w:cs="Arial"/>
          <w:sz w:val="22"/>
        </w:rPr>
        <w:t xml:space="preserve"> Németh</w:t>
      </w:r>
    </w:p>
    <w:p w:rsidR="00C134AD" w:rsidRPr="001B6F31" w:rsidRDefault="00C134AD" w:rsidP="00C134AD">
      <w:pPr>
        <w:rPr>
          <w:rFonts w:ascii="Arial" w:hAnsi="Arial" w:cs="Arial"/>
        </w:rPr>
      </w:pPr>
    </w:p>
    <w:p w:rsidR="00C134AD" w:rsidRPr="001B6F31" w:rsidRDefault="00C134AD" w:rsidP="00C134AD">
      <w:pPr>
        <w:rPr>
          <w:rFonts w:ascii="Arial" w:hAnsi="Arial" w:cs="Arial"/>
        </w:rPr>
      </w:pPr>
    </w:p>
    <w:p w:rsidR="00C134AD" w:rsidRPr="001B6F31" w:rsidRDefault="00C134AD" w:rsidP="00C134AD">
      <w:pPr>
        <w:rPr>
          <w:rFonts w:ascii="Arial" w:hAnsi="Arial" w:cs="Arial"/>
        </w:rPr>
      </w:pPr>
    </w:p>
    <w:p w:rsidR="0054672C" w:rsidRDefault="0054672C" w:rsidP="00FE56BC">
      <w:pPr>
        <w:rPr>
          <w:rFonts w:ascii="Arial" w:hAnsi="Arial" w:cs="Arial"/>
        </w:rPr>
      </w:pPr>
    </w:p>
    <w:p w:rsidR="001D40C0" w:rsidRPr="001B6F31" w:rsidRDefault="001D40C0" w:rsidP="00FE56BC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C468F6" w:rsidRDefault="00C468F6" w:rsidP="00C468F6">
      <w:pPr>
        <w:rPr>
          <w:rFonts w:ascii="Arial" w:hAnsi="Arial" w:cs="Arial"/>
        </w:rPr>
      </w:pPr>
    </w:p>
    <w:p w:rsidR="001D40C0" w:rsidRPr="001B6F31" w:rsidRDefault="00EB50AF" w:rsidP="001D40C0">
      <w:pPr>
        <w:rPr>
          <w:rFonts w:ascii="Arial" w:hAnsi="Arial" w:cs="Arial"/>
        </w:rPr>
      </w:pPr>
      <w:r>
        <w:rPr>
          <w:rFonts w:ascii="Arial" w:hAnsi="Arial" w:cs="Arial"/>
        </w:rPr>
        <w:t>Mgr. Lukáš Pokorný,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40C0" w:rsidRPr="001B6F31">
        <w:rPr>
          <w:rFonts w:ascii="Arial" w:hAnsi="Arial" w:cs="Arial"/>
        </w:rPr>
        <w:t xml:space="preserve">Ing. </w:t>
      </w:r>
      <w:proofErr w:type="spellStart"/>
      <w:r w:rsidR="001D40C0" w:rsidRPr="001B6F31">
        <w:rPr>
          <w:rFonts w:ascii="Arial" w:hAnsi="Arial" w:cs="Arial"/>
        </w:rPr>
        <w:t>István</w:t>
      </w:r>
      <w:proofErr w:type="spellEnd"/>
      <w:r w:rsidR="001D40C0" w:rsidRPr="001B6F31">
        <w:rPr>
          <w:rFonts w:ascii="Arial" w:hAnsi="Arial" w:cs="Arial"/>
        </w:rPr>
        <w:t xml:space="preserve"> </w:t>
      </w:r>
      <w:proofErr w:type="spellStart"/>
      <w:r w:rsidR="001D40C0" w:rsidRPr="001B6F31">
        <w:rPr>
          <w:rFonts w:ascii="Arial" w:hAnsi="Arial" w:cs="Arial"/>
        </w:rPr>
        <w:t>Pomichal</w:t>
      </w:r>
      <w:proofErr w:type="spellEnd"/>
      <w:r w:rsidR="001D40C0" w:rsidRPr="001B6F31">
        <w:rPr>
          <w:rFonts w:ascii="Arial" w:hAnsi="Arial" w:cs="Arial"/>
        </w:rPr>
        <w:t xml:space="preserve"> PhD.</w:t>
      </w:r>
      <w:r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</w:p>
    <w:p w:rsidR="001D40C0" w:rsidRPr="001B6F31" w:rsidRDefault="003A4DF3" w:rsidP="001D4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D40C0" w:rsidRPr="001B6F31">
        <w:rPr>
          <w:rFonts w:ascii="Arial" w:hAnsi="Arial" w:cs="Arial"/>
        </w:rPr>
        <w:t>overovateľ</w:t>
      </w:r>
      <w:proofErr w:type="spellEnd"/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 xml:space="preserve">Mgr. Oliver </w:t>
      </w:r>
      <w:proofErr w:type="spellStart"/>
      <w:r w:rsidRPr="001B6F31">
        <w:rPr>
          <w:rFonts w:ascii="Arial" w:hAnsi="Arial" w:cs="Arial"/>
        </w:rPr>
        <w:t>Solga</w:t>
      </w:r>
      <w:proofErr w:type="spellEnd"/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overovateľ</w:t>
      </w: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ind w:firstLine="708"/>
        <w:jc w:val="center"/>
        <w:rPr>
          <w:rFonts w:ascii="Arial" w:hAnsi="Arial" w:cs="Arial"/>
        </w:rPr>
      </w:pP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Ing. Pavol F R E Š O</w:t>
      </w:r>
      <w:r w:rsidR="00EB50AF">
        <w:rPr>
          <w:rFonts w:ascii="Arial" w:hAnsi="Arial" w:cs="Arial"/>
        </w:rPr>
        <w:t>, v. r.</w:t>
      </w:r>
      <w:r w:rsidR="00EB50AF">
        <w:rPr>
          <w:rFonts w:ascii="Arial" w:hAnsi="Arial" w:cs="Arial"/>
        </w:rPr>
        <w:tab/>
      </w:r>
    </w:p>
    <w:p w:rsidR="001D40C0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predseda</w:t>
      </w:r>
    </w:p>
    <w:p w:rsidR="00ED1074" w:rsidRPr="001B6F31" w:rsidRDefault="001D40C0" w:rsidP="001D40C0">
      <w:pPr>
        <w:jc w:val="center"/>
        <w:rPr>
          <w:rFonts w:ascii="Arial" w:hAnsi="Arial" w:cs="Arial"/>
        </w:rPr>
      </w:pPr>
      <w:r w:rsidRPr="001B6F31">
        <w:rPr>
          <w:rFonts w:ascii="Arial" w:hAnsi="Arial" w:cs="Arial"/>
        </w:rPr>
        <w:t>Bratislavského samosprávneho kraja</w:t>
      </w:r>
    </w:p>
    <w:sectPr w:rsidR="00ED1074" w:rsidRPr="001B6F31" w:rsidSect="00F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9C6D3C"/>
    <w:lvl w:ilvl="0" w:tplc="09042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B6A3EE6">
      <w:numFmt w:val="decimal"/>
      <w:lvlText w:val=""/>
      <w:lvlJc w:val="left"/>
      <w:rPr>
        <w:rFonts w:cs="Times New Roman"/>
      </w:rPr>
    </w:lvl>
    <w:lvl w:ilvl="2" w:tplc="7C20752C">
      <w:numFmt w:val="decimal"/>
      <w:lvlText w:val=""/>
      <w:lvlJc w:val="left"/>
      <w:rPr>
        <w:rFonts w:cs="Times New Roman"/>
      </w:rPr>
    </w:lvl>
    <w:lvl w:ilvl="3" w:tplc="B4FA5740">
      <w:numFmt w:val="decimal"/>
      <w:lvlText w:val=""/>
      <w:lvlJc w:val="left"/>
      <w:rPr>
        <w:rFonts w:cs="Times New Roman"/>
      </w:rPr>
    </w:lvl>
    <w:lvl w:ilvl="4" w:tplc="9FF4E5F6">
      <w:numFmt w:val="decimal"/>
      <w:lvlText w:val=""/>
      <w:lvlJc w:val="left"/>
      <w:rPr>
        <w:rFonts w:cs="Times New Roman"/>
      </w:rPr>
    </w:lvl>
    <w:lvl w:ilvl="5" w:tplc="B7E444D8">
      <w:numFmt w:val="decimal"/>
      <w:lvlText w:val=""/>
      <w:lvlJc w:val="left"/>
      <w:rPr>
        <w:rFonts w:cs="Times New Roman"/>
      </w:rPr>
    </w:lvl>
    <w:lvl w:ilvl="6" w:tplc="9716A664">
      <w:numFmt w:val="decimal"/>
      <w:lvlText w:val=""/>
      <w:lvlJc w:val="left"/>
      <w:rPr>
        <w:rFonts w:cs="Times New Roman"/>
      </w:rPr>
    </w:lvl>
    <w:lvl w:ilvl="7" w:tplc="C090E140">
      <w:numFmt w:val="decimal"/>
      <w:lvlText w:val=""/>
      <w:lvlJc w:val="left"/>
      <w:rPr>
        <w:rFonts w:cs="Times New Roman"/>
      </w:rPr>
    </w:lvl>
    <w:lvl w:ilvl="8" w:tplc="176AC072">
      <w:numFmt w:val="decimal"/>
      <w:lvlText w:val=""/>
      <w:lvlJc w:val="left"/>
      <w:rPr>
        <w:rFonts w:cs="Times New Roman"/>
      </w:rPr>
    </w:lvl>
  </w:abstractNum>
  <w:abstractNum w:abstractNumId="1">
    <w:nsid w:val="01D207BD"/>
    <w:multiLevelType w:val="hybridMultilevel"/>
    <w:tmpl w:val="D4E05196"/>
    <w:lvl w:ilvl="0" w:tplc="F3A6D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F6B0C"/>
    <w:multiLevelType w:val="hybridMultilevel"/>
    <w:tmpl w:val="49D005AE"/>
    <w:lvl w:ilvl="0" w:tplc="03760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910"/>
    <w:multiLevelType w:val="hybridMultilevel"/>
    <w:tmpl w:val="1B4C74A8"/>
    <w:lvl w:ilvl="0" w:tplc="24460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3C18"/>
    <w:multiLevelType w:val="hybridMultilevel"/>
    <w:tmpl w:val="050A903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B51892"/>
    <w:multiLevelType w:val="hybridMultilevel"/>
    <w:tmpl w:val="C0F881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D707FE"/>
    <w:multiLevelType w:val="hybridMultilevel"/>
    <w:tmpl w:val="4DF057E2"/>
    <w:lvl w:ilvl="0" w:tplc="529A34AE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392081B"/>
    <w:multiLevelType w:val="hybridMultilevel"/>
    <w:tmpl w:val="A798FD1C"/>
    <w:lvl w:ilvl="0" w:tplc="1212AE38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1444296E"/>
    <w:multiLevelType w:val="hybridMultilevel"/>
    <w:tmpl w:val="A678E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4CC8"/>
    <w:multiLevelType w:val="hybridMultilevel"/>
    <w:tmpl w:val="9DF07716"/>
    <w:lvl w:ilvl="0" w:tplc="CFD80E3E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67128B4"/>
    <w:multiLevelType w:val="hybridMultilevel"/>
    <w:tmpl w:val="6EF669BE"/>
    <w:lvl w:ilvl="0" w:tplc="6BB8D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56D2"/>
    <w:multiLevelType w:val="hybridMultilevel"/>
    <w:tmpl w:val="0A70E022"/>
    <w:lvl w:ilvl="0" w:tplc="8A10FCE2">
      <w:start w:val="1"/>
      <w:numFmt w:val="upperLetter"/>
      <w:lvlText w:val="%1)"/>
      <w:lvlJc w:val="left"/>
      <w:pPr>
        <w:ind w:left="36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345833"/>
    <w:multiLevelType w:val="hybridMultilevel"/>
    <w:tmpl w:val="17EC2122"/>
    <w:lvl w:ilvl="0" w:tplc="6C56A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149DF"/>
    <w:multiLevelType w:val="hybridMultilevel"/>
    <w:tmpl w:val="5ECAFC7C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D67B99"/>
    <w:multiLevelType w:val="hybridMultilevel"/>
    <w:tmpl w:val="6E4E333E"/>
    <w:lvl w:ilvl="0" w:tplc="62F835D4">
      <w:start w:val="1"/>
      <w:numFmt w:val="upperLetter"/>
      <w:lvlText w:val="%1."/>
      <w:lvlJc w:val="left"/>
      <w:pPr>
        <w:ind w:left="32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2" w:hanging="360"/>
      </w:pPr>
    </w:lvl>
    <w:lvl w:ilvl="2" w:tplc="041B001B" w:tentative="1">
      <w:start w:val="1"/>
      <w:numFmt w:val="lowerRoman"/>
      <w:lvlText w:val="%3."/>
      <w:lvlJc w:val="right"/>
      <w:pPr>
        <w:ind w:left="4692" w:hanging="180"/>
      </w:pPr>
    </w:lvl>
    <w:lvl w:ilvl="3" w:tplc="041B000F" w:tentative="1">
      <w:start w:val="1"/>
      <w:numFmt w:val="decimal"/>
      <w:lvlText w:val="%4."/>
      <w:lvlJc w:val="left"/>
      <w:pPr>
        <w:ind w:left="5412" w:hanging="360"/>
      </w:pPr>
    </w:lvl>
    <w:lvl w:ilvl="4" w:tplc="041B0019" w:tentative="1">
      <w:start w:val="1"/>
      <w:numFmt w:val="lowerLetter"/>
      <w:lvlText w:val="%5."/>
      <w:lvlJc w:val="left"/>
      <w:pPr>
        <w:ind w:left="6132" w:hanging="360"/>
      </w:pPr>
    </w:lvl>
    <w:lvl w:ilvl="5" w:tplc="041B001B" w:tentative="1">
      <w:start w:val="1"/>
      <w:numFmt w:val="lowerRoman"/>
      <w:lvlText w:val="%6."/>
      <w:lvlJc w:val="right"/>
      <w:pPr>
        <w:ind w:left="6852" w:hanging="180"/>
      </w:pPr>
    </w:lvl>
    <w:lvl w:ilvl="6" w:tplc="041B000F" w:tentative="1">
      <w:start w:val="1"/>
      <w:numFmt w:val="decimal"/>
      <w:lvlText w:val="%7."/>
      <w:lvlJc w:val="left"/>
      <w:pPr>
        <w:ind w:left="7572" w:hanging="360"/>
      </w:pPr>
    </w:lvl>
    <w:lvl w:ilvl="7" w:tplc="041B0019" w:tentative="1">
      <w:start w:val="1"/>
      <w:numFmt w:val="lowerLetter"/>
      <w:lvlText w:val="%8."/>
      <w:lvlJc w:val="left"/>
      <w:pPr>
        <w:ind w:left="8292" w:hanging="360"/>
      </w:pPr>
    </w:lvl>
    <w:lvl w:ilvl="8" w:tplc="041B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15">
    <w:nsid w:val="245920B4"/>
    <w:multiLevelType w:val="hybridMultilevel"/>
    <w:tmpl w:val="91E6B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B1A01"/>
    <w:multiLevelType w:val="hybridMultilevel"/>
    <w:tmpl w:val="B8146BA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35FBE"/>
    <w:multiLevelType w:val="hybridMultilevel"/>
    <w:tmpl w:val="7C460E42"/>
    <w:lvl w:ilvl="0" w:tplc="5FF83DC6">
      <w:start w:val="1"/>
      <w:numFmt w:val="decimal"/>
      <w:lvlText w:val="A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34EBD"/>
    <w:multiLevelType w:val="hybridMultilevel"/>
    <w:tmpl w:val="11C87C7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0E048E"/>
    <w:multiLevelType w:val="hybridMultilevel"/>
    <w:tmpl w:val="3FAE7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36D55347"/>
    <w:multiLevelType w:val="hybridMultilevel"/>
    <w:tmpl w:val="92EE2C88"/>
    <w:lvl w:ilvl="0" w:tplc="822C5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90C52"/>
    <w:multiLevelType w:val="hybridMultilevel"/>
    <w:tmpl w:val="2E7EDD10"/>
    <w:lvl w:ilvl="0" w:tplc="FBB851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DF308E"/>
    <w:multiLevelType w:val="hybridMultilevel"/>
    <w:tmpl w:val="EAB6EE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A0424"/>
    <w:multiLevelType w:val="hybridMultilevel"/>
    <w:tmpl w:val="078E19DA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50E7D"/>
    <w:multiLevelType w:val="hybridMultilevel"/>
    <w:tmpl w:val="54C0DB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4156B"/>
    <w:multiLevelType w:val="hybridMultilevel"/>
    <w:tmpl w:val="4D4024BE"/>
    <w:lvl w:ilvl="0" w:tplc="A63CE77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427C50A3"/>
    <w:multiLevelType w:val="hybridMultilevel"/>
    <w:tmpl w:val="6D747008"/>
    <w:lvl w:ilvl="0" w:tplc="A512377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DC12B4"/>
    <w:multiLevelType w:val="hybridMultilevel"/>
    <w:tmpl w:val="D1683E1E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17C93"/>
    <w:multiLevelType w:val="hybridMultilevel"/>
    <w:tmpl w:val="98323184"/>
    <w:lvl w:ilvl="0" w:tplc="041B0017">
      <w:start w:val="1"/>
      <w:numFmt w:val="lowerLetter"/>
      <w:lvlText w:val="%1)"/>
      <w:lvlJc w:val="left"/>
      <w:pPr>
        <w:ind w:left="930" w:hanging="360"/>
      </w:pPr>
    </w:lvl>
    <w:lvl w:ilvl="1" w:tplc="041B0019">
      <w:start w:val="1"/>
      <w:numFmt w:val="lowerLetter"/>
      <w:lvlText w:val="%2."/>
      <w:lvlJc w:val="left"/>
      <w:pPr>
        <w:ind w:left="1650" w:hanging="360"/>
      </w:pPr>
    </w:lvl>
    <w:lvl w:ilvl="2" w:tplc="041B001B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4D527CD7"/>
    <w:multiLevelType w:val="hybridMultilevel"/>
    <w:tmpl w:val="AFCA5D04"/>
    <w:lvl w:ilvl="0" w:tplc="FFF4FFDC">
      <w:start w:val="1"/>
      <w:numFmt w:val="decimal"/>
      <w:lvlText w:val="%1"/>
      <w:lvlJc w:val="left"/>
      <w:pPr>
        <w:ind w:left="1068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C20B87"/>
    <w:multiLevelType w:val="hybridMultilevel"/>
    <w:tmpl w:val="A7586450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433C21"/>
    <w:multiLevelType w:val="hybridMultilevel"/>
    <w:tmpl w:val="DF345546"/>
    <w:lvl w:ilvl="0" w:tplc="0DFCE74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329D7"/>
    <w:multiLevelType w:val="hybridMultilevel"/>
    <w:tmpl w:val="F2822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FB215E"/>
    <w:multiLevelType w:val="hybridMultilevel"/>
    <w:tmpl w:val="B56A36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377C3"/>
    <w:multiLevelType w:val="hybridMultilevel"/>
    <w:tmpl w:val="11205686"/>
    <w:lvl w:ilvl="0" w:tplc="97B2EB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F2CBD"/>
    <w:multiLevelType w:val="hybridMultilevel"/>
    <w:tmpl w:val="D21649E4"/>
    <w:lvl w:ilvl="0" w:tplc="702CA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D0FE3"/>
    <w:multiLevelType w:val="hybridMultilevel"/>
    <w:tmpl w:val="3D0C536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F91C54"/>
    <w:multiLevelType w:val="hybridMultilevel"/>
    <w:tmpl w:val="8174D7AA"/>
    <w:lvl w:ilvl="0" w:tplc="24FC46E8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12A3F"/>
    <w:multiLevelType w:val="hybridMultilevel"/>
    <w:tmpl w:val="A798FD1C"/>
    <w:lvl w:ilvl="0" w:tplc="1212AE38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2">
    <w:nsid w:val="76951273"/>
    <w:multiLevelType w:val="hybridMultilevel"/>
    <w:tmpl w:val="080C0844"/>
    <w:lvl w:ilvl="0" w:tplc="65944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706D9"/>
    <w:multiLevelType w:val="hybridMultilevel"/>
    <w:tmpl w:val="CB8096FE"/>
    <w:lvl w:ilvl="0" w:tplc="041B0017">
      <w:start w:val="1"/>
      <w:numFmt w:val="lowerLetter"/>
      <w:lvlText w:val="%1)"/>
      <w:lvlJc w:val="left"/>
      <w:pPr>
        <w:ind w:left="930" w:hanging="360"/>
      </w:pPr>
    </w:lvl>
    <w:lvl w:ilvl="1" w:tplc="041B000F">
      <w:start w:val="1"/>
      <w:numFmt w:val="decimal"/>
      <w:lvlText w:val="%2."/>
      <w:lvlJc w:val="left"/>
      <w:pPr>
        <w:ind w:left="1650" w:hanging="360"/>
      </w:pPr>
    </w:lvl>
    <w:lvl w:ilvl="2" w:tplc="041B001B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84C4E6E"/>
    <w:multiLevelType w:val="hybridMultilevel"/>
    <w:tmpl w:val="AADC3A44"/>
    <w:lvl w:ilvl="0" w:tplc="67EAF592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5">
    <w:nsid w:val="79770CD8"/>
    <w:multiLevelType w:val="hybridMultilevel"/>
    <w:tmpl w:val="C534D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24245"/>
    <w:multiLevelType w:val="hybridMultilevel"/>
    <w:tmpl w:val="DC1015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E0754"/>
    <w:multiLevelType w:val="hybridMultilevel"/>
    <w:tmpl w:val="8466CCB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D64F2C"/>
    <w:multiLevelType w:val="hybridMultilevel"/>
    <w:tmpl w:val="2FC8530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5"/>
  </w:num>
  <w:num w:numId="3">
    <w:abstractNumId w:val="42"/>
  </w:num>
  <w:num w:numId="4">
    <w:abstractNumId w:val="9"/>
  </w:num>
  <w:num w:numId="5">
    <w:abstractNumId w:val="36"/>
  </w:num>
  <w:num w:numId="6">
    <w:abstractNumId w:val="33"/>
  </w:num>
  <w:num w:numId="7">
    <w:abstractNumId w:val="6"/>
  </w:num>
  <w:num w:numId="8">
    <w:abstractNumId w:val="7"/>
  </w:num>
  <w:num w:numId="9">
    <w:abstractNumId w:val="25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47"/>
  </w:num>
  <w:num w:numId="16">
    <w:abstractNumId w:val="17"/>
  </w:num>
  <w:num w:numId="17">
    <w:abstractNumId w:val="26"/>
  </w:num>
  <w:num w:numId="18">
    <w:abstractNumId w:val="16"/>
  </w:num>
  <w:num w:numId="19">
    <w:abstractNumId w:val="0"/>
  </w:num>
  <w:num w:numId="20">
    <w:abstractNumId w:val="46"/>
  </w:num>
  <w:num w:numId="21">
    <w:abstractNumId w:val="14"/>
  </w:num>
  <w:num w:numId="22">
    <w:abstractNumId w:val="41"/>
  </w:num>
  <w:num w:numId="23">
    <w:abstractNumId w:val="19"/>
  </w:num>
  <w:num w:numId="24">
    <w:abstractNumId w:val="34"/>
  </w:num>
  <w:num w:numId="25">
    <w:abstractNumId w:val="18"/>
  </w:num>
  <w:num w:numId="26">
    <w:abstractNumId w:val="23"/>
  </w:num>
  <w:num w:numId="27">
    <w:abstractNumId w:val="48"/>
  </w:num>
  <w:num w:numId="28">
    <w:abstractNumId w:val="32"/>
  </w:num>
  <w:num w:numId="29">
    <w:abstractNumId w:val="39"/>
  </w:num>
  <w:num w:numId="30">
    <w:abstractNumId w:val="27"/>
  </w:num>
  <w:num w:numId="31">
    <w:abstractNumId w:val="28"/>
  </w:num>
  <w:num w:numId="32">
    <w:abstractNumId w:val="49"/>
  </w:num>
  <w:num w:numId="33">
    <w:abstractNumId w:val="3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8"/>
  </w:num>
  <w:num w:numId="37">
    <w:abstractNumId w:val="1"/>
  </w:num>
  <w:num w:numId="38">
    <w:abstractNumId w:val="22"/>
  </w:num>
  <w:num w:numId="39">
    <w:abstractNumId w:val="10"/>
  </w:num>
  <w:num w:numId="40">
    <w:abstractNumId w:val="44"/>
  </w:num>
  <w:num w:numId="41">
    <w:abstractNumId w:val="29"/>
  </w:num>
  <w:num w:numId="42">
    <w:abstractNumId w:val="43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4"/>
  </w:num>
  <w:num w:numId="47">
    <w:abstractNumId w:val="4"/>
  </w:num>
  <w:num w:numId="48">
    <w:abstractNumId w:val="37"/>
  </w:num>
  <w:num w:numId="49">
    <w:abstractNumId w:val="12"/>
  </w:num>
  <w:num w:numId="5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2"/>
    <w:rsid w:val="00102DE2"/>
    <w:rsid w:val="00107B06"/>
    <w:rsid w:val="001766F5"/>
    <w:rsid w:val="001851DF"/>
    <w:rsid w:val="001B6F31"/>
    <w:rsid w:val="001D40C0"/>
    <w:rsid w:val="001F0F7D"/>
    <w:rsid w:val="00216986"/>
    <w:rsid w:val="00283517"/>
    <w:rsid w:val="002D5193"/>
    <w:rsid w:val="003A4DF3"/>
    <w:rsid w:val="003A51D2"/>
    <w:rsid w:val="003A5E6D"/>
    <w:rsid w:val="003C7E3D"/>
    <w:rsid w:val="003D0C31"/>
    <w:rsid w:val="004220D8"/>
    <w:rsid w:val="004229D9"/>
    <w:rsid w:val="00467A0E"/>
    <w:rsid w:val="004C1107"/>
    <w:rsid w:val="0054672C"/>
    <w:rsid w:val="00556732"/>
    <w:rsid w:val="005944D2"/>
    <w:rsid w:val="005F68A0"/>
    <w:rsid w:val="00621F1D"/>
    <w:rsid w:val="006305C0"/>
    <w:rsid w:val="00661C71"/>
    <w:rsid w:val="006E72E0"/>
    <w:rsid w:val="007472DA"/>
    <w:rsid w:val="0079459A"/>
    <w:rsid w:val="007B1F1D"/>
    <w:rsid w:val="007C0A97"/>
    <w:rsid w:val="007C2319"/>
    <w:rsid w:val="00835DC5"/>
    <w:rsid w:val="00837169"/>
    <w:rsid w:val="00871667"/>
    <w:rsid w:val="008760E6"/>
    <w:rsid w:val="008F3858"/>
    <w:rsid w:val="009057BC"/>
    <w:rsid w:val="00907192"/>
    <w:rsid w:val="009104AA"/>
    <w:rsid w:val="009451AE"/>
    <w:rsid w:val="009A636D"/>
    <w:rsid w:val="009E6C1A"/>
    <w:rsid w:val="00A21245"/>
    <w:rsid w:val="00A26B92"/>
    <w:rsid w:val="00A44971"/>
    <w:rsid w:val="00A66E91"/>
    <w:rsid w:val="00AA697E"/>
    <w:rsid w:val="00AC5E92"/>
    <w:rsid w:val="00B03CC0"/>
    <w:rsid w:val="00B90E3A"/>
    <w:rsid w:val="00B95158"/>
    <w:rsid w:val="00BB3E0F"/>
    <w:rsid w:val="00BC3889"/>
    <w:rsid w:val="00BF59F5"/>
    <w:rsid w:val="00C134AD"/>
    <w:rsid w:val="00C468F6"/>
    <w:rsid w:val="00C620C5"/>
    <w:rsid w:val="00CA1335"/>
    <w:rsid w:val="00CA7331"/>
    <w:rsid w:val="00CD0586"/>
    <w:rsid w:val="00CD4524"/>
    <w:rsid w:val="00CE7042"/>
    <w:rsid w:val="00D35BC6"/>
    <w:rsid w:val="00D550E4"/>
    <w:rsid w:val="00D71213"/>
    <w:rsid w:val="00D847C9"/>
    <w:rsid w:val="00DA2921"/>
    <w:rsid w:val="00E5308F"/>
    <w:rsid w:val="00E74656"/>
    <w:rsid w:val="00E76FFE"/>
    <w:rsid w:val="00E81F67"/>
    <w:rsid w:val="00E97347"/>
    <w:rsid w:val="00EB50AF"/>
    <w:rsid w:val="00EC6879"/>
    <w:rsid w:val="00ED1074"/>
    <w:rsid w:val="00EF3CDA"/>
    <w:rsid w:val="00F02D2E"/>
    <w:rsid w:val="00F45B83"/>
    <w:rsid w:val="00F53FA7"/>
    <w:rsid w:val="00F80ED4"/>
    <w:rsid w:val="00F95B30"/>
    <w:rsid w:val="00FA1B2C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32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32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3508">
          <w:marLeft w:val="4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462">
          <w:marLeft w:val="4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DE2D-24C6-4162-8EBF-6C80ECDA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13705</Words>
  <Characters>78119</Characters>
  <Application>Microsoft Office Word</Application>
  <DocSecurity>0</DocSecurity>
  <Lines>650</Lines>
  <Paragraphs>183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91641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Gabriela Figeczká</cp:lastModifiedBy>
  <cp:revision>2</cp:revision>
  <cp:lastPrinted>2015-07-02T06:48:00Z</cp:lastPrinted>
  <dcterms:created xsi:type="dcterms:W3CDTF">2015-07-06T10:58:00Z</dcterms:created>
  <dcterms:modified xsi:type="dcterms:W3CDTF">2015-07-06T10:58:00Z</dcterms:modified>
</cp:coreProperties>
</file>