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CF7" w:rsidRPr="00FF0CF7" w:rsidRDefault="00FF0CF7" w:rsidP="00FF0CF7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FF0CF7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Bod č. </w:t>
      </w:r>
    </w:p>
    <w:p w:rsidR="00FF0CF7" w:rsidRPr="00FF0CF7" w:rsidRDefault="00FF0CF7" w:rsidP="00FF0CF7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eastAsia="sk-SK"/>
        </w:rPr>
      </w:pPr>
      <w:r w:rsidRPr="00FF0CF7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Materiál na rokovanie Zastupiteľstva</w:t>
      </w: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Bratislavského samosprávneho kraja</w:t>
      </w: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dňa 26. júna 2015</w:t>
      </w: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FF0CF7" w:rsidRPr="00FF0CF7" w:rsidRDefault="00FF0CF7" w:rsidP="00FF0CF7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sk-SK"/>
        </w:rPr>
      </w:pPr>
    </w:p>
    <w:p w:rsidR="00FF0CF7" w:rsidRPr="00FF0CF7" w:rsidRDefault="00FF0CF7" w:rsidP="00FF0CF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FF0CF7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   Informácia </w:t>
      </w:r>
    </w:p>
    <w:p w:rsidR="00FF0CF7" w:rsidRPr="00FF0CF7" w:rsidRDefault="00FF0CF7" w:rsidP="00FF0CF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FF0CF7" w:rsidRPr="00FF0CF7" w:rsidRDefault="00FF0CF7" w:rsidP="00FF0CF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o plnení uznesení  Zastupiteľstva Bratislavského samosprávneho kraja s termínom plnenia máj – jún 2015</w:t>
      </w: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Predkladateľ</w:t>
      </w:r>
      <w:r w:rsidRPr="00FF0CF7">
        <w:rPr>
          <w:rFonts w:ascii="Arial" w:eastAsia="Times New Roman" w:hAnsi="Arial" w:cs="Arial"/>
          <w:lang w:eastAsia="sk-SK"/>
        </w:rPr>
        <w:t>:</w:t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b/>
          <w:lang w:eastAsia="sk-SK"/>
        </w:rPr>
        <w:tab/>
      </w:r>
      <w:r w:rsidRPr="00FF0CF7">
        <w:rPr>
          <w:rFonts w:ascii="Arial" w:eastAsia="Times New Roman" w:hAnsi="Arial" w:cs="Arial"/>
          <w:b/>
          <w:u w:val="single"/>
          <w:lang w:eastAsia="sk-SK"/>
        </w:rPr>
        <w:t>Materiál obsahuje:</w:t>
      </w: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 </w:t>
      </w:r>
    </w:p>
    <w:p w:rsidR="00FF0CF7" w:rsidRPr="00FF0CF7" w:rsidRDefault="00FF0CF7" w:rsidP="00FF0CF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MUDr. Valerián </w:t>
      </w:r>
      <w:proofErr w:type="spellStart"/>
      <w:r w:rsidRPr="00FF0CF7">
        <w:rPr>
          <w:rFonts w:ascii="Arial" w:eastAsia="Times New Roman" w:hAnsi="Arial" w:cs="Arial"/>
          <w:lang w:eastAsia="sk-SK"/>
        </w:rPr>
        <w:t>Potičný</w:t>
      </w:r>
      <w:proofErr w:type="spellEnd"/>
      <w:r w:rsidRPr="00FF0CF7">
        <w:rPr>
          <w:rFonts w:ascii="Arial" w:eastAsia="Times New Roman" w:hAnsi="Arial" w:cs="Arial"/>
          <w:lang w:eastAsia="sk-SK"/>
        </w:rPr>
        <w:t xml:space="preserve">, MPH.   </w:t>
      </w:r>
      <w:r w:rsidRPr="00FF0CF7">
        <w:rPr>
          <w:rFonts w:ascii="Arial" w:eastAsia="Times New Roman" w:hAnsi="Arial" w:cs="Arial"/>
          <w:lang w:eastAsia="sk-SK"/>
        </w:rPr>
        <w:tab/>
        <w:t>1.</w:t>
      </w:r>
      <w:r w:rsidRPr="00FF0CF7">
        <w:rPr>
          <w:rFonts w:ascii="Arial" w:eastAsia="Times New Roman" w:hAnsi="Arial" w:cs="Arial"/>
          <w:lang w:eastAsia="sk-SK"/>
        </w:rPr>
        <w:tab/>
        <w:t>Návrh uznesenia</w:t>
      </w:r>
    </w:p>
    <w:p w:rsidR="00FF0CF7" w:rsidRPr="00FF0CF7" w:rsidRDefault="00FF0CF7" w:rsidP="00FF0CF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riaditeľ Úradu Bratislavského                       </w:t>
      </w:r>
      <w:r w:rsidRPr="00FF0CF7">
        <w:rPr>
          <w:rFonts w:ascii="Arial" w:eastAsia="Times New Roman" w:hAnsi="Arial" w:cs="Arial"/>
          <w:lang w:eastAsia="sk-SK"/>
        </w:rPr>
        <w:tab/>
        <w:t>2.</w:t>
      </w:r>
      <w:r w:rsidRPr="00FF0CF7">
        <w:rPr>
          <w:rFonts w:ascii="Arial" w:eastAsia="Times New Roman" w:hAnsi="Arial" w:cs="Arial"/>
          <w:lang w:eastAsia="sk-SK"/>
        </w:rPr>
        <w:tab/>
        <w:t>Časť I. – splnené uznesenia Z BSK</w:t>
      </w:r>
    </w:p>
    <w:p w:rsidR="00FF0CF7" w:rsidRPr="00FF0CF7" w:rsidRDefault="00FF0CF7" w:rsidP="00FF0CF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samosprávneho kraja                                   3.</w:t>
      </w:r>
      <w:r w:rsidRPr="00FF0CF7">
        <w:rPr>
          <w:rFonts w:ascii="Arial" w:eastAsia="Times New Roman" w:hAnsi="Arial" w:cs="Arial"/>
          <w:lang w:eastAsia="sk-SK"/>
        </w:rPr>
        <w:tab/>
        <w:t xml:space="preserve">Časť II. – </w:t>
      </w:r>
      <w:r w:rsidR="00F00F49">
        <w:rPr>
          <w:rFonts w:ascii="Arial" w:eastAsia="Times New Roman" w:hAnsi="Arial" w:cs="Arial"/>
          <w:lang w:eastAsia="sk-SK"/>
        </w:rPr>
        <w:t>dlhodobo plnené uznesenia Z </w:t>
      </w:r>
      <w:r w:rsidRPr="00FF0CF7">
        <w:rPr>
          <w:rFonts w:ascii="Arial" w:eastAsia="Times New Roman" w:hAnsi="Arial" w:cs="Arial"/>
          <w:lang w:eastAsia="sk-SK"/>
        </w:rPr>
        <w:tab/>
      </w:r>
      <w:r w:rsidR="00712E12">
        <w:rPr>
          <w:rFonts w:ascii="Arial" w:eastAsia="Times New Roman" w:hAnsi="Arial" w:cs="Arial"/>
          <w:lang w:eastAsia="sk-SK"/>
        </w:rPr>
        <w:t>BSK</w:t>
      </w:r>
    </w:p>
    <w:p w:rsidR="00FF0CF7" w:rsidRPr="00FF0CF7" w:rsidRDefault="00F00F49" w:rsidP="00FF0CF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ab/>
        <w:t>4. Časť III</w:t>
      </w:r>
      <w:r w:rsidR="00FF0CF7" w:rsidRPr="00FF0CF7">
        <w:rPr>
          <w:rFonts w:ascii="Arial" w:eastAsia="Times New Roman" w:hAnsi="Arial" w:cs="Arial"/>
          <w:lang w:eastAsia="sk-SK"/>
        </w:rPr>
        <w:t>. – zrušené uznesenia Z BSK</w:t>
      </w:r>
    </w:p>
    <w:p w:rsidR="00FF0CF7" w:rsidRPr="00FF0CF7" w:rsidRDefault="00FF0CF7" w:rsidP="00FF0CF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ab/>
      </w:r>
    </w:p>
    <w:p w:rsidR="00FF0CF7" w:rsidRPr="00FF0CF7" w:rsidRDefault="00FF0CF7" w:rsidP="00FF0CF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                                                                          </w:t>
      </w: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Zodpovedná:</w:t>
      </w: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PaedDr. Barbora Oráčová, PhD.</w:t>
      </w:r>
    </w:p>
    <w:p w:rsidR="00FF0CF7" w:rsidRPr="00FF0CF7" w:rsidRDefault="00567101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riaditeľka K</w:t>
      </w:r>
      <w:r w:rsidR="00FF0CF7" w:rsidRPr="00FF0CF7">
        <w:rPr>
          <w:rFonts w:ascii="Arial" w:eastAsia="Times New Roman" w:hAnsi="Arial" w:cs="Arial"/>
          <w:lang w:eastAsia="sk-SK"/>
        </w:rPr>
        <w:t>ancelárie predsedu BSK</w:t>
      </w: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 podkladov plniteľov uznesení</w:t>
      </w: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Spracovatelia:</w:t>
      </w: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Mgr. Jana Vaculová</w:t>
      </w: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vedúca organizačného odd. KP</w:t>
      </w: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Mgr. Gabriela </w:t>
      </w:r>
      <w:proofErr w:type="spellStart"/>
      <w:r w:rsidRPr="00FF0CF7">
        <w:rPr>
          <w:rFonts w:ascii="Arial" w:eastAsia="Times New Roman" w:hAnsi="Arial" w:cs="Arial"/>
          <w:lang w:eastAsia="sk-SK"/>
        </w:rPr>
        <w:t>Figeczká</w:t>
      </w:r>
      <w:proofErr w:type="spellEnd"/>
    </w:p>
    <w:p w:rsidR="00F165AB" w:rsidRDefault="00FF0CF7" w:rsidP="00F165AB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referentka organizačného </w:t>
      </w:r>
      <w:r w:rsidR="00F165AB">
        <w:rPr>
          <w:rFonts w:ascii="Arial" w:eastAsia="Times New Roman" w:hAnsi="Arial" w:cs="Arial"/>
          <w:lang w:eastAsia="sk-SK"/>
        </w:rPr>
        <w:t>odd. KP</w:t>
      </w:r>
    </w:p>
    <w:p w:rsidR="00F165AB" w:rsidRDefault="00F165AB" w:rsidP="00F165AB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165AB" w:rsidRDefault="00F165AB" w:rsidP="00F165AB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165AB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Bratislava</w:t>
      </w:r>
    </w:p>
    <w:p w:rsidR="00FF0CF7" w:rsidRDefault="00FF0CF7" w:rsidP="00F165AB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jún 2015</w:t>
      </w:r>
    </w:p>
    <w:p w:rsidR="00F165AB" w:rsidRPr="00F165AB" w:rsidRDefault="00F165AB" w:rsidP="00F165AB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sz w:val="24"/>
          <w:szCs w:val="24"/>
          <w:lang w:eastAsia="sk-SK"/>
        </w:rPr>
        <w:lastRenderedPageBreak/>
        <w:t>N á v r h   u z n e s e n i a</w:t>
      </w: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FF0CF7" w:rsidRPr="00FF0CF7" w:rsidRDefault="00FF0CF7" w:rsidP="00FF0CF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UZNESENIE č. ........ / 2015</w:t>
      </w:r>
    </w:p>
    <w:p w:rsidR="00FF0CF7" w:rsidRPr="00FF0CF7" w:rsidRDefault="00FF0CF7" w:rsidP="00FF0CF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 dňa 26. 06. 2015</w:t>
      </w: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Zastupiteľstvo Bratislavského samosprávneho kraja po prerokovaní materiálu</w:t>
      </w: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b/>
          <w:spacing w:val="70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Arial" w:eastAsia="Times New Roman" w:hAnsi="Arial" w:cs="Arial"/>
          <w:b/>
          <w:spacing w:val="70"/>
          <w:lang w:eastAsia="sk-SK"/>
        </w:rPr>
      </w:pPr>
    </w:p>
    <w:p w:rsidR="00FF0CF7" w:rsidRPr="00FF0CF7" w:rsidRDefault="00FF0CF7" w:rsidP="00FF0CF7">
      <w:pPr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>berie  na  vedomie</w:t>
      </w:r>
    </w:p>
    <w:p w:rsidR="00FF0CF7" w:rsidRPr="00FF0CF7" w:rsidRDefault="00FF0CF7" w:rsidP="00FF0CF7">
      <w:pPr>
        <w:spacing w:after="0" w:line="240" w:lineRule="auto"/>
        <w:ind w:left="645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spacing w:val="70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informáciu o plnení uznesení Zastupiteľstva Bratislavského samosprávneho kraja s termínom plnenia máj – jún 2015 :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 </w:t>
      </w:r>
    </w:p>
    <w:p w:rsidR="00FF0CF7" w:rsidRPr="00FF0CF7" w:rsidRDefault="00FF0CF7" w:rsidP="00FF0CF7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FF0CF7">
        <w:rPr>
          <w:rFonts w:ascii="Arial" w:eastAsia="Times New Roman" w:hAnsi="Arial" w:cs="Arial"/>
          <w:b/>
          <w:bCs/>
          <w:lang w:eastAsia="cs-CZ"/>
        </w:rPr>
        <w:t>v časti I. – splnené uznesenia Z BSK:</w:t>
      </w:r>
    </w:p>
    <w:p w:rsidR="00FF0CF7" w:rsidRPr="00FF0CF7" w:rsidRDefault="00FF0CF7" w:rsidP="00FF0CF7">
      <w:pPr>
        <w:spacing w:after="0" w:line="240" w:lineRule="auto"/>
        <w:ind w:left="360"/>
        <w:outlineLvl w:val="0"/>
        <w:rPr>
          <w:rFonts w:ascii="Arial" w:eastAsia="Times New Roman" w:hAnsi="Arial" w:cs="Arial"/>
          <w:bCs/>
          <w:lang w:eastAsia="cs-CZ"/>
        </w:rPr>
      </w:pPr>
    </w:p>
    <w:p w:rsidR="00FF0CF7" w:rsidRPr="00FF0CF7" w:rsidRDefault="00FF0CF7" w:rsidP="00FF0CF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FF0CF7">
        <w:rPr>
          <w:rFonts w:ascii="Arial" w:eastAsia="Times New Roman" w:hAnsi="Arial" w:cs="Arial"/>
          <w:bCs/>
          <w:lang w:eastAsia="cs-CZ"/>
        </w:rPr>
        <w:t>46/2013</w:t>
      </w:r>
    </w:p>
    <w:p w:rsidR="00FF0CF7" w:rsidRPr="00FF0CF7" w:rsidRDefault="00FF0CF7" w:rsidP="00FF0CF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FF0CF7">
        <w:rPr>
          <w:rFonts w:ascii="Arial" w:eastAsia="Times New Roman" w:hAnsi="Arial" w:cs="Arial"/>
          <w:bCs/>
          <w:lang w:eastAsia="cs-CZ"/>
        </w:rPr>
        <w:t>51/2013</w:t>
      </w:r>
    </w:p>
    <w:p w:rsidR="00FF0CF7" w:rsidRPr="00FF0CF7" w:rsidRDefault="00FF0CF7" w:rsidP="00FF0CF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FF0CF7">
        <w:rPr>
          <w:rFonts w:ascii="Arial" w:eastAsia="Times New Roman" w:hAnsi="Arial" w:cs="Arial"/>
          <w:bCs/>
          <w:lang w:eastAsia="cs-CZ"/>
        </w:rPr>
        <w:t>24/2014</w:t>
      </w:r>
    </w:p>
    <w:p w:rsidR="00FF0CF7" w:rsidRPr="00FF0CF7" w:rsidRDefault="00FF0CF7" w:rsidP="00FF0CF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FF0CF7">
        <w:rPr>
          <w:rFonts w:ascii="Arial" w:eastAsia="Times New Roman" w:hAnsi="Arial" w:cs="Arial"/>
          <w:bCs/>
          <w:lang w:eastAsia="cs-CZ"/>
        </w:rPr>
        <w:t>60/2014</w:t>
      </w:r>
    </w:p>
    <w:p w:rsidR="00FF0CF7" w:rsidRPr="00FF0CF7" w:rsidRDefault="00FF0CF7" w:rsidP="00FF0CF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FF0CF7">
        <w:rPr>
          <w:rFonts w:ascii="Arial" w:eastAsia="Times New Roman" w:hAnsi="Arial" w:cs="Arial"/>
          <w:bCs/>
          <w:lang w:eastAsia="cs-CZ"/>
        </w:rPr>
        <w:t>16/2015</w:t>
      </w:r>
    </w:p>
    <w:p w:rsidR="00FF0CF7" w:rsidRPr="00FF0CF7" w:rsidRDefault="00FF0CF7" w:rsidP="00FF0CF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FF0CF7">
        <w:rPr>
          <w:rFonts w:ascii="Arial" w:eastAsia="Times New Roman" w:hAnsi="Arial" w:cs="Arial"/>
          <w:bCs/>
          <w:lang w:eastAsia="cs-CZ"/>
        </w:rPr>
        <w:t>26/2015 B 1.</w:t>
      </w:r>
    </w:p>
    <w:p w:rsidR="00FF0CF7" w:rsidRPr="00FF0CF7" w:rsidRDefault="00FF0CF7" w:rsidP="00FF0CF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FF0CF7">
        <w:rPr>
          <w:rFonts w:ascii="Arial" w:eastAsia="Times New Roman" w:hAnsi="Arial" w:cs="Arial"/>
          <w:bCs/>
          <w:lang w:eastAsia="cs-CZ"/>
        </w:rPr>
        <w:t>38/2015 B 3.</w:t>
      </w:r>
    </w:p>
    <w:p w:rsidR="00FF0CF7" w:rsidRPr="00FF0CF7" w:rsidRDefault="00FF0CF7" w:rsidP="00FF0CF7">
      <w:pPr>
        <w:spacing w:after="0" w:line="240" w:lineRule="auto"/>
        <w:ind w:left="720"/>
        <w:outlineLvl w:val="0"/>
        <w:rPr>
          <w:rFonts w:ascii="Arial" w:eastAsia="Times New Roman" w:hAnsi="Arial" w:cs="Arial"/>
          <w:bCs/>
          <w:lang w:eastAsia="cs-CZ"/>
        </w:rPr>
      </w:pPr>
    </w:p>
    <w:p w:rsidR="00FF0CF7" w:rsidRPr="00FF0CF7" w:rsidRDefault="00FF0CF7" w:rsidP="00FF0CF7">
      <w:pPr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FF0CF7">
        <w:rPr>
          <w:rFonts w:ascii="Arial" w:eastAsia="Times New Roman" w:hAnsi="Arial" w:cs="Arial"/>
          <w:b/>
          <w:bCs/>
          <w:lang w:eastAsia="cs-CZ"/>
        </w:rPr>
        <w:t>v časti II. – dlhodobo plnené uznesenia Z BSK, uvedené v tabuľke:</w:t>
      </w:r>
    </w:p>
    <w:tbl>
      <w:tblPr>
        <w:tblpPr w:leftFromText="141" w:rightFromText="141" w:vertAnchor="text" w:horzAnchor="margin" w:tblpXSpec="center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1740"/>
        <w:gridCol w:w="1095"/>
        <w:gridCol w:w="1134"/>
        <w:gridCol w:w="992"/>
        <w:gridCol w:w="992"/>
        <w:gridCol w:w="1134"/>
        <w:gridCol w:w="1134"/>
        <w:gridCol w:w="709"/>
      </w:tblGrid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F00F4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Por. číslo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Uznesenie číslo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I.</w:t>
            </w:r>
          </w:p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II.</w:t>
            </w:r>
          </w:p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III.</w:t>
            </w:r>
          </w:p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IV.</w:t>
            </w:r>
          </w:p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V.</w:t>
            </w:r>
          </w:p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VI.</w:t>
            </w:r>
          </w:p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VII.</w:t>
            </w:r>
          </w:p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Plnenie uznesenia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59/2009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12/2015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43/2011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09/2013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03/2014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9/2014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2/2015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vertAlign w:val="superscript"/>
                <w:lang w:eastAsia="sk-SK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6/2015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x/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41/2013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12/2014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00F49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25/2014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11/2014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4/2015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36735C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11/2015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x/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00F49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87/2014 C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00F49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87/2014 C 3.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každé Z BSK v r. 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00F49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92/2014, B 1.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x/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00F49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92/2014,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x/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00F49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00F49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49" w:rsidRPr="00FF0CF7" w:rsidRDefault="00F00F49" w:rsidP="00F00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00F49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 D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00F49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 D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396CB2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CB2" w:rsidRPr="00FF0CF7" w:rsidRDefault="00F00F49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CB2" w:rsidRPr="00FF0CF7" w:rsidRDefault="00396CB2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14/2015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CB2" w:rsidRPr="00FF0CF7" w:rsidRDefault="00396CB2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CB2" w:rsidRPr="00FF0CF7" w:rsidRDefault="00396CB2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x/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CB2" w:rsidRPr="00FF0CF7" w:rsidRDefault="00396CB2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CB2" w:rsidRPr="00FF0CF7" w:rsidRDefault="00396CB2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CB2" w:rsidRPr="00FF0CF7" w:rsidRDefault="00396CB2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CB2" w:rsidRPr="00FF0CF7" w:rsidRDefault="00396CB2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B2" w:rsidRPr="00FF0CF7" w:rsidRDefault="00396CB2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CB2" w:rsidRPr="00FF0CF7" w:rsidRDefault="00396CB2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00F49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25/2015 A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júl 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165AB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00F49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25/2015 B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júl 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165AB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00F49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25/2015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po predložení návrhu rozpočtu na rok 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165AB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00F49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26/2015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6. november 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165AB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00F49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31/2015 C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31.7.2015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165AB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00F49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32/2015 B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972F48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po schválení uznesenia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8E3624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E362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8E362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>x/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165AB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00F49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34/2015 B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8/2015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x/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165AB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F0CF7" w:rsidRPr="00FF0CF7" w:rsidTr="008E36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00F49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34/2015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8E3624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8E362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8E362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>x/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F7" w:rsidRPr="00FF0CF7" w:rsidRDefault="00FF0CF7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F7" w:rsidRPr="00FF0CF7" w:rsidRDefault="00F165AB" w:rsidP="00FF0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</w:tbl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  <w:r w:rsidRPr="00FF0CF7">
        <w:rPr>
          <w:rFonts w:ascii="Arial" w:eastAsia="Times New Roman" w:hAnsi="Arial" w:cs="Arial"/>
          <w:i/>
          <w:sz w:val="20"/>
          <w:szCs w:val="20"/>
          <w:lang w:eastAsia="sk-SK"/>
        </w:rPr>
        <w:lastRenderedPageBreak/>
        <w:t xml:space="preserve">Legenda: N – nestanovený, P – úloha sa priebežne plní, S – splnené uznesenie, NES – nesplnené uznesenie, </w:t>
      </w:r>
      <w:r w:rsidRPr="00FF0CF7">
        <w:rPr>
          <w:rFonts w:ascii="Arial" w:eastAsia="Times New Roman" w:hAnsi="Arial" w:cs="Arial"/>
          <w:sz w:val="20"/>
          <w:szCs w:val="20"/>
          <w:vertAlign w:val="superscript"/>
          <w:lang w:eastAsia="sk-SK"/>
        </w:rPr>
        <w:t xml:space="preserve"> x/</w:t>
      </w:r>
      <w:r w:rsidRPr="00FF0CF7">
        <w:rPr>
          <w:rFonts w:ascii="Arial" w:eastAsia="Times New Roman" w:hAnsi="Arial" w:cs="Arial"/>
          <w:i/>
          <w:sz w:val="20"/>
          <w:szCs w:val="20"/>
          <w:vertAlign w:val="superscript"/>
          <w:lang w:eastAsia="sk-SK"/>
        </w:rPr>
        <w:t xml:space="preserve">    </w:t>
      </w:r>
      <w:r w:rsidRPr="00FF0CF7">
        <w:rPr>
          <w:rFonts w:ascii="Arial" w:eastAsia="Times New Roman" w:hAnsi="Arial" w:cs="Arial"/>
          <w:bCs/>
          <w:i/>
          <w:sz w:val="20"/>
          <w:szCs w:val="20"/>
          <w:lang w:eastAsia="sk-SK"/>
        </w:rPr>
        <w:t>Navrhovaný termín plnenia uznesenia (pred schválením)</w:t>
      </w:r>
    </w:p>
    <w:p w:rsidR="00FF0CF7" w:rsidRPr="00FF0CF7" w:rsidRDefault="00FF0CF7" w:rsidP="00FF0CF7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</w:p>
    <w:p w:rsidR="00FF0CF7" w:rsidRPr="00FF0CF7" w:rsidRDefault="00FF0CF7" w:rsidP="00FF0CF7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</w:p>
    <w:p w:rsidR="00FF0CF7" w:rsidRPr="00FF0CF7" w:rsidRDefault="00FF0CF7" w:rsidP="00FF0CF7">
      <w:pPr>
        <w:spacing w:after="0" w:line="240" w:lineRule="auto"/>
        <w:outlineLvl w:val="0"/>
        <w:rPr>
          <w:rFonts w:ascii="Arial" w:eastAsia="Times New Roman" w:hAnsi="Arial" w:cs="Arial"/>
          <w:bCs/>
          <w:szCs w:val="24"/>
          <w:lang w:eastAsia="cs-CZ"/>
        </w:rPr>
      </w:pPr>
    </w:p>
    <w:p w:rsidR="00FF0CF7" w:rsidRPr="00FF0CF7" w:rsidRDefault="00FF0CF7" w:rsidP="00FF0CF7">
      <w:pPr>
        <w:numPr>
          <w:ilvl w:val="0"/>
          <w:numId w:val="1"/>
        </w:num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 c h v a ľ u j e</w:t>
      </w:r>
    </w:p>
    <w:p w:rsidR="00FF0CF7" w:rsidRPr="00FF0CF7" w:rsidRDefault="00FF0CF7" w:rsidP="00FF0CF7">
      <w:pPr>
        <w:spacing w:after="0" w:line="240" w:lineRule="auto"/>
        <w:ind w:left="645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FF0CF7" w:rsidRPr="00FF0CF7" w:rsidRDefault="00FF0CF7" w:rsidP="00FF0CF7">
      <w:pPr>
        <w:spacing w:after="0" w:line="240" w:lineRule="auto"/>
        <w:ind w:left="645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 w:rsidRPr="00FF0CF7">
        <w:rPr>
          <w:rFonts w:ascii="Arial" w:eastAsia="Times New Roman" w:hAnsi="Arial" w:cs="Arial"/>
          <w:bCs/>
          <w:szCs w:val="24"/>
          <w:lang w:eastAsia="cs-CZ"/>
        </w:rPr>
        <w:t>zmenu termínu plnenia prijatého uznesenia nasledovne:</w:t>
      </w:r>
    </w:p>
    <w:p w:rsidR="00FF0CF7" w:rsidRPr="00FF0CF7" w:rsidRDefault="00FF0CF7" w:rsidP="00FF0CF7">
      <w:pPr>
        <w:spacing w:after="0" w:line="240" w:lineRule="auto"/>
        <w:ind w:left="645"/>
        <w:outlineLvl w:val="0"/>
        <w:rPr>
          <w:rFonts w:ascii="Arial" w:eastAsia="Times New Roman" w:hAnsi="Arial" w:cs="Arial"/>
          <w:bCs/>
          <w:szCs w:val="24"/>
          <w:lang w:eastAsia="cs-CZ"/>
        </w:rPr>
      </w:pPr>
    </w:p>
    <w:p w:rsidR="00FF0CF7" w:rsidRDefault="00FF0CF7" w:rsidP="00FF0CF7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 w:rsidRPr="00FF0CF7">
        <w:rPr>
          <w:rFonts w:ascii="Arial" w:eastAsia="Times New Roman" w:hAnsi="Arial" w:cs="Arial"/>
          <w:bCs/>
          <w:szCs w:val="24"/>
          <w:lang w:eastAsia="cs-CZ"/>
        </w:rPr>
        <w:t xml:space="preserve">uznesenie č. 43/2011 </w:t>
      </w:r>
      <w:r w:rsidR="008E3624">
        <w:rPr>
          <w:rFonts w:ascii="Arial" w:eastAsia="Times New Roman" w:hAnsi="Arial" w:cs="Arial"/>
          <w:bCs/>
          <w:szCs w:val="24"/>
          <w:lang w:eastAsia="cs-CZ"/>
        </w:rPr>
        <w:t xml:space="preserve">z </w:t>
      </w:r>
      <w:r w:rsidRPr="00FF0CF7">
        <w:rPr>
          <w:rFonts w:ascii="Arial" w:eastAsia="Times New Roman" w:hAnsi="Arial" w:cs="Arial"/>
          <w:bCs/>
          <w:szCs w:val="24"/>
          <w:lang w:eastAsia="cs-CZ"/>
        </w:rPr>
        <w:t>termínu plnenia 6/2015 na termín plnenia 12/2015</w:t>
      </w:r>
    </w:p>
    <w:p w:rsidR="0036735C" w:rsidRDefault="0036735C" w:rsidP="00FF0CF7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>
        <w:rPr>
          <w:rFonts w:ascii="Arial" w:eastAsia="Times New Roman" w:hAnsi="Arial" w:cs="Arial"/>
          <w:bCs/>
          <w:szCs w:val="24"/>
          <w:lang w:eastAsia="cs-CZ"/>
        </w:rPr>
        <w:t>uznesenie č. 25/2014 z termínu plnenia 4/2015 na termín plnenia 11/2015</w:t>
      </w:r>
    </w:p>
    <w:p w:rsidR="00FF0CF7" w:rsidRPr="00FF0CF7" w:rsidRDefault="00FF0CF7" w:rsidP="00FF0CF7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 w:rsidRPr="00FF0CF7">
        <w:rPr>
          <w:rFonts w:ascii="Arial" w:eastAsia="Times New Roman" w:hAnsi="Arial" w:cs="Arial"/>
          <w:bCs/>
          <w:szCs w:val="24"/>
          <w:lang w:eastAsia="cs-CZ"/>
        </w:rPr>
        <w:t>uznesenie č. 92/2014 v bode B 1. z termínu plnenia 4/2015 na termín plnenia 10/2015</w:t>
      </w:r>
    </w:p>
    <w:p w:rsidR="00FF0CF7" w:rsidRDefault="00FF0CF7" w:rsidP="00FF0CF7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 w:rsidRPr="00FF0CF7">
        <w:rPr>
          <w:rFonts w:ascii="Arial" w:eastAsia="Times New Roman" w:hAnsi="Arial" w:cs="Arial"/>
          <w:bCs/>
          <w:szCs w:val="24"/>
          <w:lang w:eastAsia="cs-CZ"/>
        </w:rPr>
        <w:t>uznesenie č. 92/2014 v bode B 2. z termínu plnenia 6/2015 na termín plnenia 10/2015</w:t>
      </w:r>
    </w:p>
    <w:p w:rsidR="0036735C" w:rsidRPr="0036735C" w:rsidRDefault="0036735C" w:rsidP="0036735C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>
        <w:rPr>
          <w:rFonts w:ascii="Arial" w:eastAsia="Times New Roman" w:hAnsi="Arial" w:cs="Arial"/>
          <w:bCs/>
          <w:szCs w:val="24"/>
          <w:lang w:eastAsia="cs-CZ"/>
        </w:rPr>
        <w:t>uznesenie č. 14/2015 z termínu plnenia 6/2015 na termín plnenia 10/2015</w:t>
      </w:r>
    </w:p>
    <w:p w:rsidR="008E3624" w:rsidRPr="00FF0CF7" w:rsidRDefault="008E3624" w:rsidP="00FF0CF7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>
        <w:rPr>
          <w:rFonts w:ascii="Arial" w:eastAsia="Times New Roman" w:hAnsi="Arial" w:cs="Arial"/>
          <w:bCs/>
          <w:szCs w:val="24"/>
          <w:lang w:eastAsia="cs-CZ"/>
        </w:rPr>
        <w:t>uznesenie č. 32/2015  z termínu plnenia po podpise uznesenia na termín plnenia 12/2015</w:t>
      </w:r>
    </w:p>
    <w:p w:rsidR="00FF0CF7" w:rsidRDefault="00FF0CF7" w:rsidP="00FF0CF7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 w:rsidRPr="00FF0CF7">
        <w:rPr>
          <w:rFonts w:ascii="Arial" w:eastAsia="Times New Roman" w:hAnsi="Arial" w:cs="Arial"/>
          <w:bCs/>
          <w:szCs w:val="24"/>
          <w:lang w:eastAsia="cs-CZ"/>
        </w:rPr>
        <w:t>uznesenie č. 34/2015 v bode B 1. z  termínu plnenia 6/2015 na termín plnenia 8/2015</w:t>
      </w:r>
    </w:p>
    <w:p w:rsidR="00972F48" w:rsidRPr="00FF0CF7" w:rsidRDefault="00972F48" w:rsidP="00FF0CF7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>
        <w:rPr>
          <w:rFonts w:ascii="Arial" w:eastAsia="Times New Roman" w:hAnsi="Arial" w:cs="Arial"/>
          <w:bCs/>
          <w:szCs w:val="24"/>
          <w:lang w:eastAsia="cs-CZ"/>
        </w:rPr>
        <w:t>uz</w:t>
      </w:r>
      <w:r w:rsidR="00396CB2">
        <w:rPr>
          <w:rFonts w:ascii="Arial" w:eastAsia="Times New Roman" w:hAnsi="Arial" w:cs="Arial"/>
          <w:bCs/>
          <w:szCs w:val="24"/>
          <w:lang w:eastAsia="cs-CZ"/>
        </w:rPr>
        <w:t>nesenia č. 34/2015 v bode B 2. z</w:t>
      </w:r>
      <w:r>
        <w:rPr>
          <w:rFonts w:ascii="Arial" w:eastAsia="Times New Roman" w:hAnsi="Arial" w:cs="Arial"/>
          <w:bCs/>
          <w:szCs w:val="24"/>
          <w:lang w:eastAsia="cs-CZ"/>
        </w:rPr>
        <w:t> termínu plnenia 6/2015 na termín plnenia 12/2015</w:t>
      </w:r>
    </w:p>
    <w:p w:rsidR="00FF0CF7" w:rsidRPr="00FF0CF7" w:rsidRDefault="00FF0CF7" w:rsidP="00FF0CF7">
      <w:pPr>
        <w:spacing w:after="0" w:line="240" w:lineRule="auto"/>
        <w:ind w:left="1005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</w:p>
    <w:p w:rsidR="00FF0CF7" w:rsidRPr="00FF0CF7" w:rsidRDefault="00FF0CF7" w:rsidP="00FF0CF7">
      <w:pPr>
        <w:numPr>
          <w:ilvl w:val="0"/>
          <w:numId w:val="1"/>
        </w:num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r u š í</w:t>
      </w:r>
    </w:p>
    <w:p w:rsidR="00FF0CF7" w:rsidRPr="00FF0CF7" w:rsidRDefault="00FF0CF7" w:rsidP="00FF0CF7">
      <w:pPr>
        <w:spacing w:after="0" w:line="240" w:lineRule="auto"/>
        <w:ind w:left="645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 w:rsidRPr="00FF0CF7">
        <w:rPr>
          <w:rFonts w:ascii="Arial" w:eastAsia="Times New Roman" w:hAnsi="Arial" w:cs="Arial"/>
          <w:bCs/>
          <w:szCs w:val="24"/>
          <w:lang w:eastAsia="cs-CZ"/>
        </w:rPr>
        <w:t>uznesenie nasledovne:</w:t>
      </w:r>
    </w:p>
    <w:p w:rsidR="00FF0CF7" w:rsidRPr="00FF0CF7" w:rsidRDefault="00FF0CF7" w:rsidP="00FF0CF7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 w:rsidRPr="00FF0CF7">
        <w:rPr>
          <w:rFonts w:ascii="Arial" w:eastAsia="Times New Roman" w:hAnsi="Arial" w:cs="Arial"/>
          <w:bCs/>
          <w:szCs w:val="24"/>
          <w:lang w:eastAsia="cs-CZ"/>
        </w:rPr>
        <w:t>uznesenie č. 33/2015</w:t>
      </w:r>
    </w:p>
    <w:p w:rsidR="00FF0CF7" w:rsidRPr="00F165AB" w:rsidRDefault="00FF0CF7" w:rsidP="00F165AB">
      <w:pPr>
        <w:spacing w:after="0" w:line="240" w:lineRule="auto"/>
        <w:outlineLvl w:val="0"/>
        <w:rPr>
          <w:rFonts w:ascii="Arial" w:eastAsia="Times New Roman" w:hAnsi="Arial" w:cs="Arial"/>
          <w:bCs/>
          <w:sz w:val="24"/>
          <w:szCs w:val="24"/>
          <w:lang w:eastAsia="cs-CZ"/>
        </w:rPr>
      </w:pPr>
      <w:r w:rsidRPr="00FF0CF7">
        <w:rPr>
          <w:rFonts w:ascii="Arial" w:eastAsia="Times New Roman" w:hAnsi="Arial" w:cs="Arial"/>
          <w:bCs/>
          <w:sz w:val="24"/>
          <w:szCs w:val="24"/>
          <w:lang w:eastAsia="cs-CZ"/>
        </w:rPr>
        <w:br w:type="page"/>
      </w:r>
    </w:p>
    <w:p w:rsidR="00FF0CF7" w:rsidRPr="00FF0CF7" w:rsidRDefault="00FF0CF7" w:rsidP="00FF0CF7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>D Ô V O D O V Á   S P R Á V A</w:t>
      </w:r>
    </w:p>
    <w:p w:rsidR="00FF0CF7" w:rsidRPr="00FF0CF7" w:rsidRDefault="00FF0CF7" w:rsidP="00FF0CF7">
      <w:pPr>
        <w:spacing w:after="0" w:line="240" w:lineRule="auto"/>
        <w:ind w:left="720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</w:pPr>
      <w:r w:rsidRPr="00FF0CF7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I. časť – splnené uznesenia Z BSK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FF0CF7" w:rsidRPr="00FF0CF7" w:rsidRDefault="00FF0CF7" w:rsidP="00FF0C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na schválenie strategického dokumentu „Program hospodárskeho a sociálneho rozvoja BSK na roky 2014 – 2020“</w:t>
      </w: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46/2013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 w:rsidR="00F91F4B"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 21.06.2013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Plniteľ úlohy:  Odbor stratégie, územného rozvoja a riadenia projektov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PLNENIE k bodu B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Times New Roman" w:hAnsi="Arial" w:cs="Arial"/>
          <w:sz w:val="24"/>
          <w:szCs w:val="28"/>
          <w:lang w:eastAsia="sk-SK"/>
        </w:rPr>
        <w:t>Správa z hodnotenia PSHR BSK 2014-2020 za rok 2014 bola predložená na rokovanie Zastupiteľstva, ktoré sa bude konať dňa 26.06.2015.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__________________________________________________________________________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FF0CF7" w:rsidRPr="00FF0CF7" w:rsidRDefault="00FF0CF7" w:rsidP="00FF0C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Analýza využitia pozemkov vo vlastníctve 1. župná, a. s.</w:t>
      </w: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51/2013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 w:rsidR="00F91F4B"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 21.06.2013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Plniteľ úlohy:  poradca predsedu BSK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PLNENIE k bodu C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sk-SK"/>
        </w:rPr>
      </w:pPr>
      <w:r w:rsidRPr="00FF0CF7">
        <w:rPr>
          <w:rFonts w:ascii="Arial" w:eastAsia="Times New Roman" w:hAnsi="Arial" w:cs="Arial"/>
          <w:sz w:val="24"/>
          <w:szCs w:val="28"/>
          <w:lang w:eastAsia="sk-SK"/>
        </w:rPr>
        <w:t>Na rokovanie Zastupiteľstva BSK bol dňa 20.02.2015 predložený materiál s názvom „Návrh ďalšieho fungovania spoločnosti 1. župná, a. s.“. Predmetný materiál bol zároveň plnením uznesenia č. 51/2013 zo dňa 21.06.2013.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__________________________________________________________________________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FF0CF7" w:rsidRPr="00FF0CF7" w:rsidRDefault="00FF0CF7" w:rsidP="00FF0C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Správa o činnosti kultúrnych zariadení v zriaďovateľskej pôsobnosti Bratislavského samosprávneho kraja za rok 2013</w:t>
      </w: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24/2014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 w:rsidR="00F91F4B"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 20.03.2014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Plniteľ úlohy:  Odbor cestovného ruchu a kultúry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PLNENIE k bodu B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sk-SK"/>
        </w:rPr>
      </w:pPr>
      <w:r w:rsidRPr="00FF0CF7">
        <w:rPr>
          <w:rFonts w:ascii="Arial" w:eastAsia="Times New Roman" w:hAnsi="Arial" w:cs="Arial"/>
          <w:sz w:val="24"/>
          <w:szCs w:val="28"/>
          <w:lang w:eastAsia="sk-SK"/>
        </w:rPr>
        <w:t>Odbor cestovného ruchu a kultúry vypracoval návrh „Stratégie rozvoje kultúry v  BSK na roky 2015 – 2020“. Materiál bol predložený do komis</w:t>
      </w:r>
      <w:r w:rsidR="00F91F4B">
        <w:rPr>
          <w:rFonts w:ascii="Arial" w:eastAsia="Times New Roman" w:hAnsi="Arial" w:cs="Arial"/>
          <w:sz w:val="24"/>
          <w:szCs w:val="28"/>
          <w:lang w:eastAsia="sk-SK"/>
        </w:rPr>
        <w:t>ií p</w:t>
      </w:r>
      <w:r w:rsidR="00011372">
        <w:rPr>
          <w:rFonts w:ascii="Arial" w:eastAsia="Times New Roman" w:hAnsi="Arial" w:cs="Arial"/>
          <w:sz w:val="24"/>
          <w:szCs w:val="28"/>
          <w:lang w:eastAsia="sk-SK"/>
        </w:rPr>
        <w:t>red júnovým Zastupiteľstvom BSK, ktoré sa bude konať  dňa 26.06.2015.</w:t>
      </w:r>
      <w:bookmarkStart w:id="0" w:name="_GoBack"/>
      <w:bookmarkEnd w:id="0"/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FF0CF7" w:rsidRPr="00FF0CF7" w:rsidRDefault="003B1298" w:rsidP="003B129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FF0CF7" w:rsidRPr="00FF0CF7" w:rsidRDefault="00FF0CF7" w:rsidP="00FF0C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lastRenderedPageBreak/>
        <w:t>Schválenie doplnenia Akčného plánu pre implementáciu Programu hospodárskeho a sociálneho rozvoja Bratislavského samosprávneho kraja na roky 2014-2020 (ďalej len Akčný plán BSK) o projekt č. 66 s názvom „Stratégia znižovania energetickej náročnosti budov vo vlastníctve BSK“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60/2014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 w:rsidR="00F91F4B"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 03.10.2014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Plniteľ úlohy:  Odbor stratégie, územného rozvoja a riadenia projektov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b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PLNENIE k bodu B 1.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  <w:r w:rsidRPr="00FF0CF7">
        <w:rPr>
          <w:rFonts w:ascii="Arial" w:eastAsia="Times New Roman" w:hAnsi="Arial" w:cs="Arial"/>
          <w:sz w:val="24"/>
          <w:szCs w:val="24"/>
          <w:lang w:eastAsia="sk-SK"/>
        </w:rPr>
        <w:t>Stratégia znižovania energetickej náročnosti budov vo vlastníctve BSK bola vypracovaná do 31.04.2015.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b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PLNENIE k bodu B 2.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lang w:eastAsia="sk-SK"/>
        </w:rPr>
      </w:pPr>
      <w:r w:rsidRPr="00FF0CF7">
        <w:rPr>
          <w:rFonts w:ascii="Arial" w:eastAsia="Calibri" w:hAnsi="Arial" w:cs="Arial"/>
          <w:color w:val="000000"/>
          <w:sz w:val="24"/>
          <w:lang w:eastAsia="sk-SK"/>
        </w:rPr>
        <w:t xml:space="preserve">Stratégia znižovania energetickej náročnosti budov vo vlastníctve BSK bola predložená na rokovanie Zastupiteľstva BSK, ktoré sa bude konať dňa 26.06.2015. 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 xml:space="preserve">  Plnenie uznesenia: splnené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__________________________________________________________________________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FF0CF7" w:rsidRPr="00FF0CF7" w:rsidRDefault="00FF0CF7" w:rsidP="00FF0C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Správa o výsledku kontrolnej činnosti útvaru hlavného kontrolóra Bratislavského samosprávneho kraja za 2.polrok 2014</w:t>
      </w: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16/2015 </w:t>
      </w:r>
      <w:r w:rsidR="00F91F4B"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 w:rsidR="00F91F4B"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="00F91F4B" w:rsidRPr="00FF0CF7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 20.02.2015</w:t>
      </w: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hlavný kontrolór BSK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Plniteľ úlohy:  Útvar hlavného kontrolóra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PLNENIE k bodu B 2: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sk-SK"/>
        </w:rPr>
      </w:pPr>
    </w:p>
    <w:p w:rsidR="00FF0CF7" w:rsidRPr="00FF0CF7" w:rsidRDefault="00FF0CF7" w:rsidP="00FF0CF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sz w:val="24"/>
          <w:szCs w:val="24"/>
          <w:lang w:eastAsia="sk-SK"/>
        </w:rPr>
        <w:t>Kontrola bola zaradená do plánu kontrolnej činnosti na 2. polrok 2015, ktorý predkladáme do júnového Z BSK.</w:t>
      </w:r>
    </w:p>
    <w:p w:rsidR="00FF0CF7" w:rsidRPr="00FF0CF7" w:rsidRDefault="00FF0CF7" w:rsidP="00FF0CF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lang w:eastAsia="sk-SK"/>
        </w:rPr>
      </w:pPr>
      <w:r w:rsidRPr="00FF0CF7">
        <w:rPr>
          <w:rFonts w:ascii="Arial" w:eastAsia="Times New Roman" w:hAnsi="Arial" w:cs="Arial"/>
          <w:b/>
          <w:lang w:eastAsia="sk-SK"/>
        </w:rPr>
        <w:t>Plnenie uznesenia: splnené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PLNENIE k bodu B 3:</w:t>
      </w: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eastAsia="sk-SK"/>
        </w:rPr>
      </w:pPr>
      <w:r w:rsidRPr="00FF0CF7">
        <w:rPr>
          <w:rFonts w:ascii="Arial" w:eastAsia="Times New Roman" w:hAnsi="Arial" w:cs="Arial"/>
          <w:sz w:val="24"/>
          <w:lang w:eastAsia="sk-SK"/>
        </w:rPr>
        <w:t>Uznesenie č. 16/2015 bolo doplnené a nahradené uznesením č. 38/2015, ktoré ho spresňuje.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__________________________________________________________________________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FF0CF7" w:rsidRPr="00FF0CF7" w:rsidRDefault="00FF0CF7" w:rsidP="003B129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zámeru na vytvorenie funkčnej, efektívnej a hospodárnej siete stredných škôl a školských zariadení v zriaďovateľskej pôsobnosti Bratislavského samosprávneho kraja</w:t>
      </w: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č. 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26/2015 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>zo dňa 24.04.2015</w:t>
      </w: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Plniteľ úlohy:  Odbor školstva, mládeže a športu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PLNENIE k bodu B 1.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lang w:eastAsia="sk-SK"/>
        </w:rPr>
      </w:pPr>
      <w:r w:rsidRPr="00FF0CF7">
        <w:rPr>
          <w:rFonts w:ascii="Arial" w:eastAsia="Calibri" w:hAnsi="Arial" w:cs="Arial"/>
          <w:color w:val="000000"/>
          <w:sz w:val="24"/>
          <w:lang w:eastAsia="sk-SK"/>
        </w:rPr>
        <w:t>Pracovná skupina bola vytvorená zo 14 poslancov Zastupiteľstva Bratislavského samosprávneho kraja a 10 zamestnancov Úradu Bratislavského samosprávneho kraja. Svoju činnosť začala dňa 3.6.2015 spoločným rokovaním na Úrade Bratislavského samosprávneho kraja.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FF0CF7" w:rsidRPr="00FF0CF7" w:rsidRDefault="00FF0CF7" w:rsidP="00FF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___________________________________________________________________</w:t>
      </w:r>
    </w:p>
    <w:p w:rsidR="00FF0CF7" w:rsidRPr="00FF0CF7" w:rsidRDefault="00FF0CF7" w:rsidP="00FF0CF7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FF0CF7" w:rsidRPr="00FF0CF7" w:rsidRDefault="00FF0CF7" w:rsidP="00FF0C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na doplnenie Uznesenia Zastupiteľstva Bratislavského samosprávneho kraja č. 16/2015 k správe o výsledku kontrolnej činnosti Útvaru hlavného kontrolóra Bratislavského</w:t>
      </w: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38/2015 </w:t>
      </w:r>
      <w:r w:rsidR="00F91F4B"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 w:rsidR="00F91F4B"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="00F91F4B" w:rsidRPr="00FF0CF7">
        <w:rPr>
          <w:rFonts w:ascii="Arial" w:eastAsia="Times New Roman" w:hAnsi="Arial" w:cs="Arial"/>
          <w:sz w:val="24"/>
          <w:szCs w:val="24"/>
          <w:lang w:eastAsia="sk-SK"/>
        </w:rPr>
        <w:t xml:space="preserve"> 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24.04.2015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hlavný kontrolór BSK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Plniteľ úlohy:  Útvar hlavného kontrolóra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PLNENIE k bodu B 3.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sz w:val="24"/>
          <w:szCs w:val="24"/>
          <w:lang w:eastAsia="sk-SK"/>
        </w:rPr>
        <w:t xml:space="preserve">Kontrola bola zaradená do plánu prebiehajúcich kontrol. 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sk-SK"/>
        </w:rPr>
      </w:pP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Times New Roman" w:hAnsi="Arial" w:cs="Arial"/>
          <w:sz w:val="24"/>
          <w:szCs w:val="28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8"/>
          <w:lang w:eastAsia="sk-SK"/>
        </w:rPr>
        <w:tab/>
      </w:r>
      <w:r w:rsidRPr="00FF0CF7">
        <w:rPr>
          <w:rFonts w:ascii="Arial" w:eastAsia="Times New Roman" w:hAnsi="Arial" w:cs="Arial"/>
          <w:sz w:val="24"/>
          <w:szCs w:val="28"/>
          <w:lang w:eastAsia="sk-SK"/>
        </w:rPr>
        <w:tab/>
      </w:r>
      <w:r w:rsidRPr="00FF0CF7">
        <w:rPr>
          <w:rFonts w:ascii="Arial" w:eastAsia="Times New Roman" w:hAnsi="Arial" w:cs="Arial"/>
          <w:sz w:val="24"/>
          <w:szCs w:val="28"/>
          <w:lang w:eastAsia="sk-SK"/>
        </w:rPr>
        <w:tab/>
      </w:r>
      <w:r w:rsidRPr="00FF0CF7">
        <w:rPr>
          <w:rFonts w:ascii="Arial" w:eastAsia="Times New Roman" w:hAnsi="Arial" w:cs="Arial"/>
          <w:sz w:val="24"/>
          <w:szCs w:val="28"/>
          <w:lang w:eastAsia="sk-SK"/>
        </w:rPr>
        <w:tab/>
      </w:r>
      <w:r w:rsidRPr="00FF0CF7">
        <w:rPr>
          <w:rFonts w:ascii="Arial" w:eastAsia="Calibri" w:hAnsi="Arial" w:cs="Arial"/>
          <w:b/>
          <w:color w:val="000000"/>
          <w:lang w:eastAsia="sk-SK"/>
        </w:rPr>
        <w:t xml:space="preserve">Plnenie uznesenia: splnené </w:t>
      </w:r>
    </w:p>
    <w:p w:rsidR="006450A4" w:rsidRDefault="006450A4"/>
    <w:p w:rsidR="00FF0CF7" w:rsidRDefault="00FF0CF7">
      <w:r>
        <w:br w:type="page"/>
      </w:r>
    </w:p>
    <w:p w:rsidR="00FF0CF7" w:rsidRPr="00FF0CF7" w:rsidRDefault="00FF0CF7" w:rsidP="00FF0CF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</w:pPr>
      <w:r w:rsidRPr="00FF0CF7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lastRenderedPageBreak/>
        <w:t>I</w:t>
      </w:r>
      <w: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I</w:t>
      </w:r>
      <w:r w:rsidRPr="00FF0CF7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 xml:space="preserve">. časť – </w:t>
      </w:r>
      <w: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 xml:space="preserve">dlhodobo </w:t>
      </w:r>
      <w:r w:rsidRPr="00FF0CF7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 xml:space="preserve"> </w:t>
      </w:r>
      <w: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 xml:space="preserve">plnené </w:t>
      </w:r>
      <w:r w:rsidRPr="00FF0CF7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uznesenia Z BSK</w:t>
      </w:r>
    </w:p>
    <w:p w:rsid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FF0CF7" w:rsidRPr="00FF0CF7" w:rsidRDefault="00FF0CF7" w:rsidP="00FF0C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Návrh Dohoda o spolupráci pri rekonštrukcii </w:t>
      </w:r>
      <w:proofErr w:type="spellStart"/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NsP</w:t>
      </w:r>
      <w:proofErr w:type="spellEnd"/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Malacky</w:t>
      </w: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43/2011 </w:t>
      </w:r>
      <w:r w:rsidR="00F91F4B"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 w:rsidR="00F91F4B"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="00F91F4B" w:rsidRPr="00FF0CF7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 xml:space="preserve"> 24.06.2011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Plniteľ úlohy:  Právne oddelenie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PLNENIE k bodu B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eastAsia="sk-SK"/>
        </w:rPr>
      </w:pPr>
      <w:r w:rsidRPr="00FF0CF7">
        <w:rPr>
          <w:rFonts w:ascii="Arial" w:eastAsia="Times New Roman" w:hAnsi="Arial" w:cs="Arial"/>
          <w:sz w:val="24"/>
          <w:lang w:eastAsia="sk-SK"/>
        </w:rPr>
        <w:t>Na základe rokovania riaditeľa úradu so zástupcami nájomcu dňa 21.1.2015, na ktorom zástupcovia Nemocničnej, a.s. prezentovali svoje nesúhlasné stanovisko so zvýšením nájomného, následne predložili v tejto veci písomné stanovisko, v ktorom uviedli negatívne finančné dopady, z dôvodu ktorých naďalej nesúhlasia so zvýšením nájomného. Zmluvné strany sa zaviazali k vzájomným rokovaniam k tejto téme.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FF0CF7" w:rsidRDefault="00FF0CF7" w:rsidP="00FF0CF7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priebežne plnené, kontrola plnenia uznesenia 12/2015</w:t>
      </w:r>
    </w:p>
    <w:p w:rsidR="00F91F4B" w:rsidRPr="00FF0CF7" w:rsidRDefault="00F91F4B" w:rsidP="00FF0CF7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36735C" w:rsidRPr="00FF0CF7" w:rsidRDefault="0036735C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36735C" w:rsidRPr="00FF0CF7" w:rsidRDefault="0036735C" w:rsidP="00367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Správa o činnosti 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krajskej organizácie cestovného ruchu Turizmus regiónu Bratislava/Bratislava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Region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Turism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za rok 2013</w:t>
      </w:r>
    </w:p>
    <w:p w:rsidR="0036735C" w:rsidRPr="00FF0CF7" w:rsidRDefault="0036735C" w:rsidP="0036735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36735C" w:rsidRPr="00FF0CF7" w:rsidRDefault="0036735C" w:rsidP="0036735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25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/2014 </w:t>
      </w:r>
      <w:r w:rsidR="00F91F4B"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 w:rsidR="00F91F4B"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="00F91F4B" w:rsidRPr="00FF0CF7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 20.03.2014</w:t>
      </w:r>
    </w:p>
    <w:p w:rsidR="0036735C" w:rsidRPr="00FF0CF7" w:rsidRDefault="0036735C" w:rsidP="0036735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6735C" w:rsidRPr="00FF0CF7" w:rsidRDefault="0036735C" w:rsidP="0036735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36735C" w:rsidRPr="00FF0CF7" w:rsidRDefault="0036735C" w:rsidP="0036735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Plniteľ úlohy:  Odbor cestovného ruchu a kultúry</w:t>
      </w:r>
    </w:p>
    <w:p w:rsidR="0036735C" w:rsidRPr="00FF0CF7" w:rsidRDefault="0036735C" w:rsidP="0036735C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36735C" w:rsidRPr="00FF0CF7" w:rsidRDefault="0036735C" w:rsidP="0036735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PLNENIE k bodu B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36735C" w:rsidRPr="00FF0CF7" w:rsidRDefault="0036735C" w:rsidP="0036735C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36735C" w:rsidRPr="0036735C" w:rsidRDefault="0036735C" w:rsidP="0036735C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sk-SK"/>
        </w:rPr>
      </w:pPr>
      <w:r>
        <w:rPr>
          <w:rFonts w:ascii="Arial" w:eastAsia="Times New Roman" w:hAnsi="Arial" w:cs="Arial"/>
          <w:sz w:val="24"/>
          <w:szCs w:val="28"/>
          <w:lang w:eastAsia="sk-SK"/>
        </w:rPr>
        <w:t>Z</w:t>
      </w:r>
      <w:r w:rsidRPr="0036735C">
        <w:rPr>
          <w:rFonts w:ascii="Arial" w:eastAsia="Times New Roman" w:hAnsi="Arial" w:cs="Arial"/>
          <w:sz w:val="24"/>
          <w:szCs w:val="28"/>
          <w:lang w:eastAsia="sk-SK"/>
        </w:rPr>
        <w:t> dôvodu personálnych zmien na Odbore cestovného ruchu a kultúry (výmena riaditeľky odboru, výberové konanie na vedúceho oddelenia cestovného ruchu) a vzhľadom na úlohu vypracovať Stratégiu rozvoja cestovného ruchu v podmienkach Bratislavského kraja 2015-2020 internými kapacit</w:t>
      </w:r>
      <w:r>
        <w:rPr>
          <w:rFonts w:ascii="Arial" w:eastAsia="Times New Roman" w:hAnsi="Arial" w:cs="Arial"/>
          <w:sz w:val="24"/>
          <w:szCs w:val="28"/>
          <w:lang w:eastAsia="sk-SK"/>
        </w:rPr>
        <w:t xml:space="preserve">ami sa odovzdanie stratégie </w:t>
      </w:r>
      <w:r w:rsidRPr="0036735C">
        <w:rPr>
          <w:rFonts w:ascii="Arial" w:eastAsia="Times New Roman" w:hAnsi="Arial" w:cs="Arial"/>
          <w:sz w:val="24"/>
          <w:szCs w:val="28"/>
          <w:lang w:eastAsia="sk-SK"/>
        </w:rPr>
        <w:t xml:space="preserve">presúva na október 2015. Na </w:t>
      </w:r>
      <w:r>
        <w:rPr>
          <w:rFonts w:ascii="Arial" w:eastAsia="Times New Roman" w:hAnsi="Arial" w:cs="Arial"/>
          <w:sz w:val="24"/>
          <w:szCs w:val="28"/>
          <w:lang w:eastAsia="sk-SK"/>
        </w:rPr>
        <w:t>stratégii sa intenzívne pracuje</w:t>
      </w:r>
      <w:r w:rsidRPr="0036735C">
        <w:rPr>
          <w:rFonts w:ascii="Arial" w:eastAsia="Times New Roman" w:hAnsi="Arial" w:cs="Arial"/>
          <w:sz w:val="24"/>
          <w:szCs w:val="28"/>
          <w:lang w:eastAsia="sk-SK"/>
        </w:rPr>
        <w:t xml:space="preserve"> a bude predložená zastupiteľstvu BSK v novembri 2015.</w:t>
      </w:r>
    </w:p>
    <w:p w:rsidR="0036735C" w:rsidRPr="00FF0CF7" w:rsidRDefault="0036735C" w:rsidP="0036735C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lang w:eastAsia="sk-SK"/>
        </w:rPr>
      </w:pPr>
    </w:p>
    <w:p w:rsidR="0036735C" w:rsidRPr="00FF0CF7" w:rsidRDefault="0036735C" w:rsidP="0036735C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>
        <w:rPr>
          <w:rFonts w:ascii="Arial" w:eastAsia="Calibri" w:hAnsi="Arial" w:cs="Arial"/>
          <w:b/>
          <w:color w:val="000000"/>
          <w:lang w:eastAsia="sk-SK"/>
        </w:rPr>
        <w:t>Plnenie uznesenia: priebežne plnené, kontrola plnenia uznesenia 11/2015</w:t>
      </w:r>
    </w:p>
    <w:p w:rsidR="0036735C" w:rsidRDefault="0036735C" w:rsidP="0036735C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__________________________________________________________________________</w:t>
      </w:r>
    </w:p>
    <w:p w:rsid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FF0CF7" w:rsidRPr="00FF0CF7" w:rsidRDefault="00FF0CF7" w:rsidP="00FF0C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Východiská pre spracovanie stratégie rozvoja cestovného ruchu v Bratislavskom kraji pre roky 2015 - 2020</w:t>
      </w: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92/2014 </w:t>
      </w:r>
      <w:r w:rsidR="00F91F4B"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 w:rsidR="00F91F4B"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="00F91F4B" w:rsidRPr="00FF0CF7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 xml:space="preserve"> 12.12.2014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Plniteľ úlohy:  Odbor cestovného ruchu a kultúry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PLNENIE k bodu B 1. a B 2.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eastAsia="sk-SK"/>
        </w:rPr>
      </w:pPr>
      <w:r w:rsidRPr="00FF0CF7">
        <w:rPr>
          <w:rFonts w:ascii="Arial" w:eastAsia="Times New Roman" w:hAnsi="Arial" w:cs="Arial"/>
          <w:sz w:val="24"/>
          <w:lang w:eastAsia="sk-SK"/>
        </w:rPr>
        <w:lastRenderedPageBreak/>
        <w:t>Z dôvodu personálnych zmien na Odbore cestovného ruchu a kultúry (výmena riaditeľky odboru, výberové konanie na vedúceho oddelenia cestovného ruchu) a vzhľadom na úlohu vypracovať Stratégiu rozvoja cestovného ruchu v podmienkach Bratislavského kraja 2015-2020 internými kapacitami sa plnenie uznesenia presúva na október 2015. Na stratégii sa intenzívne pracuje a bude predložená zastupiteľstvu BSK v októbri 2015.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priebežne plnené, kontrola plnenia uznesenia 10/2015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__________________________________________________________________________</w:t>
      </w:r>
    </w:p>
    <w:p w:rsid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36735C" w:rsidRPr="00FF0CF7" w:rsidRDefault="0036735C" w:rsidP="00367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na zámenu nehnuteľnosti pozemku vo vlastníctve BSK s pozemkom vo vlastníctve Mesta Stupava, Hlavná 1/24, 900 31 Stupava, ako prípad hodný osobitného zreteľa</w:t>
      </w:r>
    </w:p>
    <w:p w:rsidR="0036735C" w:rsidRPr="00FF0CF7" w:rsidRDefault="0036735C" w:rsidP="0036735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36735C" w:rsidRPr="00FF0CF7" w:rsidRDefault="0036735C" w:rsidP="0036735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14/2015 </w:t>
      </w:r>
      <w:r w:rsidR="00F91F4B"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 w:rsidR="00F91F4B"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="00F91F4B" w:rsidRPr="00FF0CF7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 20.02.2015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36735C" w:rsidRPr="00FF0CF7" w:rsidRDefault="0036735C" w:rsidP="0036735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6735C" w:rsidRPr="00FF0CF7" w:rsidRDefault="0036735C" w:rsidP="0036735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36735C" w:rsidRPr="00FF0CF7" w:rsidRDefault="0036735C" w:rsidP="0036735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Plniteľ úlohy:  Právne oddelenie</w:t>
      </w:r>
    </w:p>
    <w:p w:rsidR="0036735C" w:rsidRPr="00FF0CF7" w:rsidRDefault="0036735C" w:rsidP="0036735C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36735C" w:rsidRPr="00FF0CF7" w:rsidRDefault="0036735C" w:rsidP="0036735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PLNENIE k bodu B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36735C" w:rsidRPr="00FF0CF7" w:rsidRDefault="0036735C" w:rsidP="0036735C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36735C" w:rsidRPr="00FF0CF7" w:rsidRDefault="0036735C" w:rsidP="0036735C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Times New Roman" w:hAnsi="Arial" w:cs="Arial"/>
          <w:sz w:val="24"/>
          <w:szCs w:val="28"/>
          <w:lang w:eastAsia="sk-SK"/>
        </w:rPr>
        <w:t>Zámenná zmluva vypracovaná v stanovenom  termíne a  zaslaná Mestu Stupava. Mesto Stupava doposiaľ zmluvu nepodpísalo,  nakoľko Mestské Zastupiteľstvo  Stupava na svojom májovom zasadnutí neschválilo zámenu pozemku 726/3, ostatné plochy o výmere 253 m2, zapísanej na LV č. 2783 v k. ú. Stupava, okres Malacky, obec Stupava vo vlastníctve Mesta Stupava.</w:t>
      </w:r>
    </w:p>
    <w:p w:rsidR="0036735C" w:rsidRPr="00FF0CF7" w:rsidRDefault="0036735C" w:rsidP="0036735C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36735C" w:rsidRDefault="0036735C" w:rsidP="0036735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 xml:space="preserve">Plnenie uznesenia: </w:t>
      </w:r>
      <w:r>
        <w:rPr>
          <w:rFonts w:ascii="Arial" w:eastAsia="Calibri" w:hAnsi="Arial" w:cs="Arial"/>
          <w:b/>
          <w:color w:val="000000"/>
          <w:lang w:eastAsia="sk-SK"/>
        </w:rPr>
        <w:t>priebežne plnené, kontrola plnenia uznesenia 10/2015</w:t>
      </w:r>
    </w:p>
    <w:p w:rsidR="0036735C" w:rsidRDefault="0036735C" w:rsidP="0036735C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__________________________________________________________________________</w:t>
      </w:r>
    </w:p>
    <w:p w:rsidR="0036735C" w:rsidRPr="00FF0CF7" w:rsidRDefault="0036735C" w:rsidP="0036735C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FF0CF7" w:rsidRPr="00FF0CF7" w:rsidRDefault="00FF0CF7" w:rsidP="00FF0C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systémového riešenia pre poskytovanie Ústavnej pohotovostnej služby pre región Záhorie</w:t>
      </w: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32/2015 </w:t>
      </w:r>
      <w:r w:rsidR="00F91F4B"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 w:rsidR="00F91F4B"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="00F91F4B" w:rsidRPr="00FF0CF7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 xml:space="preserve"> 24.04.2015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Plniteľ úlohy:  Právne oddelenie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PLNENIE k bodu B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eastAsia="sk-SK"/>
        </w:rPr>
      </w:pPr>
      <w:r w:rsidRPr="00FF0CF7">
        <w:rPr>
          <w:rFonts w:ascii="Arial" w:eastAsia="Times New Roman" w:hAnsi="Arial" w:cs="Arial"/>
          <w:sz w:val="24"/>
          <w:lang w:eastAsia="sk-SK"/>
        </w:rPr>
        <w:t>V súčasnosti sa pripravujú podklady na vyhlásenie verejného obstarávania.</w:t>
      </w:r>
    </w:p>
    <w:p w:rsidR="00FF0CF7" w:rsidRPr="00FF0CF7" w:rsidRDefault="00FF0CF7" w:rsidP="008E362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priebežne plnené, kontrola plnenia uznesenia 12/2015</w:t>
      </w:r>
    </w:p>
    <w:p w:rsidR="00ED0A72" w:rsidRPr="00FF0CF7" w:rsidRDefault="00ED0A72" w:rsidP="00ED0A7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__________________________________________________________________________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FF0CF7" w:rsidRPr="00FF0CF7" w:rsidRDefault="00FF0CF7" w:rsidP="00FF0C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Správa o vykonanej inventarizácii nehnuteľného majetku BSK za rok 2014</w:t>
      </w: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34/2015 </w:t>
      </w:r>
      <w:r w:rsidR="00F91F4B"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 w:rsidR="00F91F4B"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="00F91F4B" w:rsidRPr="00FF0CF7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 24.04.2015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Plniteľ úlohy:  Odbor investičných činnosti, správy majetku a verejného obstarávania, právne oddelenie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PLNENIE k bodu B 1.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eastAsia="sk-SK"/>
        </w:rPr>
      </w:pPr>
      <w:r w:rsidRPr="00FF0CF7">
        <w:rPr>
          <w:rFonts w:ascii="Arial" w:eastAsia="Times New Roman" w:hAnsi="Arial" w:cs="Arial"/>
          <w:sz w:val="24"/>
          <w:lang w:eastAsia="sk-SK"/>
        </w:rPr>
        <w:t>Oddelenie správy majetku v súčasnosti spracováva podklady za jednotlivé organizácie v zriaďovateľskej pôsobnosti BSK. Úloha je plnená priebežne.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priebežne plnené, kontrola plnenia uznesenia 8/2015</w:t>
      </w: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</w:p>
    <w:p w:rsidR="00FF0CF7" w:rsidRPr="00FF0CF7" w:rsidRDefault="00FF0CF7" w:rsidP="00FF0CF7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PLNENIE k bodu B 2.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sk-SK"/>
        </w:rPr>
      </w:pPr>
      <w:r w:rsidRPr="00FF0CF7">
        <w:rPr>
          <w:rFonts w:ascii="Arial" w:eastAsia="Calibri" w:hAnsi="Arial" w:cs="Arial"/>
          <w:color w:val="000000"/>
          <w:lang w:eastAsia="sk-SK"/>
        </w:rPr>
        <w:t xml:space="preserve">Právne oddelenie poskytlo právnu analýzu k jednoduchým pozemkovým úpravám. Podmienkou iniciovania jednoduchých pozemkových úprav je vyčlenenie finančných prostriedkov v rozpočte BSK, nakoľko náklady  jednoduchých pozemkových úprav hradí navrhovateľ, ktorým je BSK ako vlastník cesty, vrátane následného zabezpečenia náhradných pozemkov, alt. finančných náhrad za tieto pozemky. 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priebežne plnené, kontrola plnenia uznesenia 12/2015</w:t>
      </w:r>
    </w:p>
    <w:p w:rsidR="00FF0CF7" w:rsidRDefault="00FF0CF7">
      <w:r>
        <w:br w:type="page"/>
      </w:r>
    </w:p>
    <w:p w:rsidR="00FF0CF7" w:rsidRPr="00FF0CF7" w:rsidRDefault="00396CB2" w:rsidP="00FF0CF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</w:pPr>
      <w: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lastRenderedPageBreak/>
        <w:t>III. – zrušené uznesenia</w:t>
      </w:r>
      <w:r w:rsidR="00FF0CF7" w:rsidRPr="00FF0CF7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 xml:space="preserve"> Z BSK</w:t>
      </w:r>
    </w:p>
    <w:p w:rsidR="00FF0CF7" w:rsidRPr="00FF0CF7" w:rsidRDefault="00FF0CF7" w:rsidP="00FF0CF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FF0000"/>
          <w:lang w:eastAsia="sk-SK"/>
        </w:rPr>
      </w:pPr>
    </w:p>
    <w:p w:rsidR="00FF0CF7" w:rsidRPr="00FF0CF7" w:rsidRDefault="00FF0CF7" w:rsidP="00FF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F0CF7" w:rsidRPr="00FF0CF7" w:rsidRDefault="00FF0CF7" w:rsidP="00FF0C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podpory zámeru kandidatúry hlavného mesta Bratislavy na titul Európske hlavné mesto mládeže 2018</w:t>
      </w: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č. 33/2015 </w:t>
      </w:r>
      <w:r w:rsidR="00F91F4B"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 w:rsidR="00F91F4B"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="00F91F4B" w:rsidRPr="00FF0CF7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24.04.2015 </w:t>
      </w: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predseda Bratislavského samosprávneho kraja</w:t>
      </w:r>
    </w:p>
    <w:p w:rsidR="00FF0CF7" w:rsidRPr="00FF0CF7" w:rsidRDefault="00FF0CF7" w:rsidP="00FF0C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Plniteľ úlohy:  Odbor školstva, mládeže a športu</w:t>
      </w: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Plnenie k bodu B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: </w:t>
      </w: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sz w:val="24"/>
          <w:szCs w:val="24"/>
          <w:lang w:eastAsia="sk-SK"/>
        </w:rPr>
        <w:t>Dňa 20.05.2015 bol na Úrad BSK doručený list od občianskeho združenia Európske hlavné mesto mládeže Bratislava s informáciou o nepostúpení Bratislavy do druhého kola kandidatúry na titul Európske hlavné mesto mládeže udeľovaný Európskym fórom mládeže pre rok 2018, z čoho vyplýva vypracovanie podporného listu kandidatúry ako bezpredmetné.</w:t>
      </w: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FF0CF7" w:rsidRPr="00FF0CF7" w:rsidRDefault="00FF0CF7" w:rsidP="00FF0CF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zrušené</w:t>
      </w:r>
    </w:p>
    <w:p w:rsidR="00FF0CF7" w:rsidRDefault="00FF0CF7"/>
    <w:sectPr w:rsidR="00FF0CF7" w:rsidSect="00F165AB">
      <w:footerReference w:type="default" r:id="rId9"/>
      <w:pgSz w:w="11906" w:h="16838"/>
      <w:pgMar w:top="1417" w:right="1417" w:bottom="1417" w:left="1417" w:header="708" w:footer="708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101" w:rsidRDefault="00567101" w:rsidP="00291238">
      <w:pPr>
        <w:spacing w:after="0" w:line="240" w:lineRule="auto"/>
      </w:pPr>
      <w:r>
        <w:separator/>
      </w:r>
    </w:p>
  </w:endnote>
  <w:endnote w:type="continuationSeparator" w:id="0">
    <w:p w:rsidR="00567101" w:rsidRDefault="00567101" w:rsidP="00291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356941"/>
      <w:docPartObj>
        <w:docPartGallery w:val="Page Numbers (Bottom of Page)"/>
        <w:docPartUnique/>
      </w:docPartObj>
    </w:sdtPr>
    <w:sdtEndPr/>
    <w:sdtContent>
      <w:p w:rsidR="00567101" w:rsidRDefault="0056710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372">
          <w:rPr>
            <w:noProof/>
          </w:rPr>
          <w:t>10</w:t>
        </w:r>
        <w:r>
          <w:fldChar w:fldCharType="end"/>
        </w:r>
      </w:p>
    </w:sdtContent>
  </w:sdt>
  <w:p w:rsidR="00567101" w:rsidRDefault="0056710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101" w:rsidRDefault="00567101" w:rsidP="00291238">
      <w:pPr>
        <w:spacing w:after="0" w:line="240" w:lineRule="auto"/>
      </w:pPr>
      <w:r>
        <w:separator/>
      </w:r>
    </w:p>
  </w:footnote>
  <w:footnote w:type="continuationSeparator" w:id="0">
    <w:p w:rsidR="00567101" w:rsidRDefault="00567101" w:rsidP="00291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707FE"/>
    <w:multiLevelType w:val="hybridMultilevel"/>
    <w:tmpl w:val="4DF057E2"/>
    <w:lvl w:ilvl="0" w:tplc="529A34AE">
      <w:start w:val="1"/>
      <w:numFmt w:val="decimal"/>
      <w:lvlText w:val="%1.)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>
    <w:nsid w:val="161F4CC8"/>
    <w:multiLevelType w:val="hybridMultilevel"/>
    <w:tmpl w:val="9DF07716"/>
    <w:lvl w:ilvl="0" w:tplc="CFD80E3E">
      <w:start w:val="1"/>
      <w:numFmt w:val="decimal"/>
      <w:lvlText w:val="%1.)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2E0E048E"/>
    <w:multiLevelType w:val="hybridMultilevel"/>
    <w:tmpl w:val="3FAE77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44C44"/>
    <w:multiLevelType w:val="hybridMultilevel"/>
    <w:tmpl w:val="C534D74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96308"/>
    <w:multiLevelType w:val="hybridMultilevel"/>
    <w:tmpl w:val="57E2E6AC"/>
    <w:lvl w:ilvl="0" w:tplc="D79E6BC8">
      <w:start w:val="1"/>
      <w:numFmt w:val="upperLetter"/>
      <w:lvlText w:val="%1."/>
      <w:lvlJc w:val="left"/>
      <w:pPr>
        <w:ind w:left="645" w:hanging="5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580329D7"/>
    <w:multiLevelType w:val="hybridMultilevel"/>
    <w:tmpl w:val="F2822C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770CD8"/>
    <w:multiLevelType w:val="hybridMultilevel"/>
    <w:tmpl w:val="C534D74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CF7"/>
    <w:rsid w:val="00011372"/>
    <w:rsid w:val="000F7DA9"/>
    <w:rsid w:val="00291238"/>
    <w:rsid w:val="0036735C"/>
    <w:rsid w:val="00396CB2"/>
    <w:rsid w:val="003B1298"/>
    <w:rsid w:val="003F35C3"/>
    <w:rsid w:val="00567101"/>
    <w:rsid w:val="006450A4"/>
    <w:rsid w:val="00712E12"/>
    <w:rsid w:val="008E3624"/>
    <w:rsid w:val="00972F48"/>
    <w:rsid w:val="00B063A7"/>
    <w:rsid w:val="00ED0A72"/>
    <w:rsid w:val="00F00F49"/>
    <w:rsid w:val="00F165AB"/>
    <w:rsid w:val="00F674E6"/>
    <w:rsid w:val="00F91F4B"/>
    <w:rsid w:val="00FF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91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1238"/>
  </w:style>
  <w:style w:type="paragraph" w:styleId="Pta">
    <w:name w:val="footer"/>
    <w:basedOn w:val="Normlny"/>
    <w:link w:val="PtaChar"/>
    <w:uiPriority w:val="99"/>
    <w:unhideWhenUsed/>
    <w:rsid w:val="00291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1238"/>
  </w:style>
  <w:style w:type="paragraph" w:styleId="Textbubliny">
    <w:name w:val="Balloon Text"/>
    <w:basedOn w:val="Normlny"/>
    <w:link w:val="TextbublinyChar"/>
    <w:uiPriority w:val="99"/>
    <w:semiHidden/>
    <w:unhideWhenUsed/>
    <w:rsid w:val="00567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671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91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1238"/>
  </w:style>
  <w:style w:type="paragraph" w:styleId="Pta">
    <w:name w:val="footer"/>
    <w:basedOn w:val="Normlny"/>
    <w:link w:val="PtaChar"/>
    <w:uiPriority w:val="99"/>
    <w:unhideWhenUsed/>
    <w:rsid w:val="00291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1238"/>
  </w:style>
  <w:style w:type="paragraph" w:styleId="Textbubliny">
    <w:name w:val="Balloon Text"/>
    <w:basedOn w:val="Normlny"/>
    <w:link w:val="TextbublinyChar"/>
    <w:uiPriority w:val="99"/>
    <w:semiHidden/>
    <w:unhideWhenUsed/>
    <w:rsid w:val="00567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671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6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86D1F-2E80-4F42-9BD4-928DC8EB1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10</Pages>
  <Words>1957</Words>
  <Characters>11160</Characters>
  <Application>Microsoft Office Word</Application>
  <DocSecurity>0</DocSecurity>
  <Lines>93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Figeczká</dc:creator>
  <cp:lastModifiedBy>Gabriela Figeczká</cp:lastModifiedBy>
  <cp:revision>13</cp:revision>
  <cp:lastPrinted>2015-06-09T07:21:00Z</cp:lastPrinted>
  <dcterms:created xsi:type="dcterms:W3CDTF">2015-06-08T09:15:00Z</dcterms:created>
  <dcterms:modified xsi:type="dcterms:W3CDTF">2015-06-15T08:53:00Z</dcterms:modified>
</cp:coreProperties>
</file>