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92960" w:rsidRDefault="00792960" w:rsidP="00792960">
      <w:pPr>
        <w:jc w:val="both"/>
        <w:rPr>
          <w:rFonts w:ascii="Arial" w:hAnsi="Arial" w:cs="Arial"/>
          <w:sz w:val="22"/>
          <w:szCs w:val="22"/>
        </w:rPr>
      </w:pPr>
      <w:r>
        <w:rPr>
          <w:rFonts w:ascii="Arial" w:hAnsi="Arial" w:cs="Arial"/>
          <w:color w:val="FF0000"/>
          <w:sz w:val="20"/>
          <w:szCs w:val="20"/>
        </w:rPr>
        <w:tab/>
      </w:r>
      <w:r>
        <w:rPr>
          <w:rFonts w:ascii="Arial" w:hAnsi="Arial" w:cs="Arial"/>
          <w:color w:val="FF0000"/>
          <w:sz w:val="20"/>
          <w:szCs w:val="20"/>
        </w:rPr>
        <w:tab/>
      </w:r>
      <w:r>
        <w:rPr>
          <w:rFonts w:ascii="Arial" w:hAnsi="Arial" w:cs="Arial"/>
          <w:color w:val="FF0000"/>
          <w:sz w:val="20"/>
          <w:szCs w:val="20"/>
        </w:rPr>
        <w:tab/>
      </w:r>
      <w:r>
        <w:rPr>
          <w:rFonts w:ascii="Arial" w:hAnsi="Arial" w:cs="Arial"/>
          <w:color w:val="FF0000"/>
          <w:sz w:val="20"/>
          <w:szCs w:val="20"/>
        </w:rPr>
        <w:tab/>
      </w:r>
      <w:r>
        <w:rPr>
          <w:rFonts w:ascii="Arial" w:hAnsi="Arial" w:cs="Arial"/>
          <w:color w:val="FF0000"/>
          <w:sz w:val="20"/>
          <w:szCs w:val="20"/>
        </w:rPr>
        <w:tab/>
      </w:r>
    </w:p>
    <w:p w:rsidR="00792960" w:rsidRDefault="00792960" w:rsidP="00792960">
      <w:pPr>
        <w:jc w:val="center"/>
        <w:rPr>
          <w:rFonts w:ascii="Arial" w:hAnsi="Arial" w:cs="Arial"/>
          <w:b/>
          <w:sz w:val="32"/>
          <w:szCs w:val="32"/>
        </w:rPr>
      </w:pPr>
    </w:p>
    <w:p w:rsidR="00792960" w:rsidRDefault="00792960" w:rsidP="00792960">
      <w:pPr>
        <w:jc w:val="center"/>
        <w:rPr>
          <w:rFonts w:ascii="Arial" w:hAnsi="Arial" w:cs="Arial"/>
          <w:b/>
          <w:sz w:val="36"/>
          <w:szCs w:val="36"/>
        </w:rPr>
      </w:pPr>
      <w:r>
        <w:rPr>
          <w:rFonts w:ascii="Arial" w:hAnsi="Arial" w:cs="Arial"/>
          <w:b/>
          <w:sz w:val="36"/>
          <w:szCs w:val="36"/>
        </w:rPr>
        <w:tab/>
      </w:r>
      <w:r>
        <w:rPr>
          <w:rFonts w:ascii="Arial" w:hAnsi="Arial" w:cs="Arial"/>
          <w:b/>
          <w:sz w:val="36"/>
          <w:szCs w:val="36"/>
        </w:rPr>
        <w:tab/>
      </w:r>
      <w:r>
        <w:rPr>
          <w:rFonts w:ascii="Arial" w:hAnsi="Arial" w:cs="Arial"/>
          <w:b/>
          <w:sz w:val="36"/>
          <w:szCs w:val="36"/>
        </w:rPr>
        <w:tab/>
      </w:r>
      <w:r>
        <w:rPr>
          <w:rFonts w:ascii="Arial" w:hAnsi="Arial" w:cs="Arial"/>
          <w:b/>
          <w:sz w:val="36"/>
          <w:szCs w:val="36"/>
        </w:rPr>
        <w:tab/>
      </w:r>
      <w:r>
        <w:rPr>
          <w:rFonts w:ascii="Arial" w:hAnsi="Arial" w:cs="Arial"/>
          <w:b/>
          <w:sz w:val="36"/>
          <w:szCs w:val="36"/>
        </w:rPr>
        <w:tab/>
      </w:r>
      <w:r>
        <w:rPr>
          <w:rFonts w:ascii="Arial" w:hAnsi="Arial" w:cs="Arial"/>
          <w:b/>
          <w:sz w:val="36"/>
          <w:szCs w:val="36"/>
        </w:rPr>
        <w:tab/>
      </w:r>
      <w:r>
        <w:rPr>
          <w:rFonts w:ascii="Arial" w:hAnsi="Arial" w:cs="Arial"/>
          <w:b/>
          <w:sz w:val="36"/>
          <w:szCs w:val="36"/>
        </w:rPr>
        <w:tab/>
      </w:r>
      <w:r>
        <w:rPr>
          <w:rFonts w:ascii="Arial" w:hAnsi="Arial" w:cs="Arial"/>
          <w:b/>
          <w:sz w:val="36"/>
          <w:szCs w:val="36"/>
        </w:rPr>
        <w:tab/>
      </w:r>
      <w:r>
        <w:rPr>
          <w:rFonts w:ascii="Arial" w:hAnsi="Arial" w:cs="Arial"/>
          <w:b/>
          <w:sz w:val="36"/>
          <w:szCs w:val="36"/>
        </w:rPr>
        <w:tab/>
      </w:r>
      <w:r>
        <w:rPr>
          <w:rFonts w:ascii="Arial" w:hAnsi="Arial" w:cs="Arial"/>
          <w:b/>
          <w:sz w:val="36"/>
          <w:szCs w:val="36"/>
        </w:rPr>
        <w:tab/>
        <w:t>Bod č. Zastupiteľstvo Bratislavského samosprávneho kraja</w:t>
      </w:r>
    </w:p>
    <w:p w:rsidR="00792960" w:rsidRDefault="00792960" w:rsidP="00792960">
      <w:pPr>
        <w:rPr>
          <w:rFonts w:ascii="Arial" w:hAnsi="Arial" w:cs="Arial"/>
        </w:rPr>
      </w:pPr>
    </w:p>
    <w:p w:rsidR="00792960" w:rsidRDefault="00792960" w:rsidP="00792960">
      <w:pPr>
        <w:rPr>
          <w:rFonts w:ascii="Arial" w:hAnsi="Arial" w:cs="Arial"/>
        </w:rPr>
      </w:pPr>
    </w:p>
    <w:p w:rsidR="00792960" w:rsidRDefault="00792960" w:rsidP="00792960">
      <w:pPr>
        <w:rPr>
          <w:rFonts w:ascii="Arial" w:hAnsi="Arial" w:cs="Arial"/>
          <w:sz w:val="22"/>
          <w:szCs w:val="22"/>
        </w:rPr>
      </w:pPr>
      <w:r>
        <w:rPr>
          <w:rFonts w:ascii="Arial" w:hAnsi="Arial" w:cs="Arial"/>
          <w:sz w:val="22"/>
          <w:szCs w:val="22"/>
        </w:rPr>
        <w:t>Materiál na rokovanie Zastupiteľstva</w:t>
      </w:r>
    </w:p>
    <w:p w:rsidR="00792960" w:rsidRDefault="00792960" w:rsidP="00792960">
      <w:pPr>
        <w:rPr>
          <w:rFonts w:ascii="Arial" w:hAnsi="Arial" w:cs="Arial"/>
          <w:sz w:val="22"/>
          <w:szCs w:val="22"/>
        </w:rPr>
      </w:pPr>
      <w:r>
        <w:rPr>
          <w:rFonts w:ascii="Arial" w:hAnsi="Arial" w:cs="Arial"/>
          <w:sz w:val="22"/>
          <w:szCs w:val="22"/>
        </w:rPr>
        <w:t>Bratislavského samosprávneho kraja</w:t>
      </w:r>
    </w:p>
    <w:p w:rsidR="00792960" w:rsidRDefault="00792960" w:rsidP="00792960">
      <w:pPr>
        <w:rPr>
          <w:rFonts w:ascii="Arial" w:hAnsi="Arial" w:cs="Arial"/>
          <w:sz w:val="22"/>
          <w:szCs w:val="22"/>
        </w:rPr>
      </w:pPr>
    </w:p>
    <w:p w:rsidR="00792960" w:rsidRDefault="00445888" w:rsidP="00792960">
      <w:pPr>
        <w:rPr>
          <w:rFonts w:ascii="Arial" w:hAnsi="Arial" w:cs="Arial"/>
        </w:rPr>
      </w:pPr>
      <w:r>
        <w:rPr>
          <w:rFonts w:ascii="Arial" w:hAnsi="Arial" w:cs="Arial"/>
        </w:rPr>
        <w:t>27</w:t>
      </w:r>
      <w:r w:rsidR="00792960">
        <w:rPr>
          <w:rFonts w:ascii="Arial" w:hAnsi="Arial" w:cs="Arial"/>
        </w:rPr>
        <w:t xml:space="preserve">. </w:t>
      </w:r>
      <w:r>
        <w:rPr>
          <w:rFonts w:ascii="Arial" w:hAnsi="Arial" w:cs="Arial"/>
        </w:rPr>
        <w:t xml:space="preserve">januára </w:t>
      </w:r>
      <w:r w:rsidR="00792960">
        <w:rPr>
          <w:rFonts w:ascii="Arial" w:hAnsi="Arial" w:cs="Arial"/>
        </w:rPr>
        <w:t>201</w:t>
      </w:r>
      <w:r>
        <w:rPr>
          <w:rFonts w:ascii="Arial" w:hAnsi="Arial" w:cs="Arial"/>
        </w:rPr>
        <w:t>2</w:t>
      </w:r>
    </w:p>
    <w:p w:rsidR="00792960" w:rsidRDefault="00792960" w:rsidP="00792960">
      <w:pPr>
        <w:rPr>
          <w:rFonts w:ascii="Arial" w:hAnsi="Arial" w:cs="Arial"/>
        </w:rPr>
      </w:pPr>
      <w:r>
        <w:rPr>
          <w:rFonts w:ascii="Arial" w:hAnsi="Arial" w:cs="Arial"/>
          <w:sz w:val="22"/>
          <w:szCs w:val="22"/>
        </w:rPr>
        <w:t>…………………………………</w:t>
      </w:r>
    </w:p>
    <w:p w:rsidR="00792960" w:rsidRDefault="00445888" w:rsidP="00792960">
      <w:pPr>
        <w:jc w:val="center"/>
        <w:rPr>
          <w:rFonts w:ascii="Arial" w:hAnsi="Arial" w:cs="Arial"/>
          <w:b/>
          <w:sz w:val="32"/>
          <w:szCs w:val="32"/>
        </w:rPr>
      </w:pPr>
      <w:r>
        <w:rPr>
          <w:rFonts w:ascii="Arial" w:hAnsi="Arial" w:cs="Arial"/>
          <w:b/>
          <w:sz w:val="32"/>
          <w:szCs w:val="32"/>
        </w:rPr>
        <w:t>Informácia</w:t>
      </w:r>
    </w:p>
    <w:p w:rsidR="00792960" w:rsidRPr="006D6C63" w:rsidRDefault="00792960" w:rsidP="00792960">
      <w:pPr>
        <w:jc w:val="center"/>
        <w:rPr>
          <w:rFonts w:ascii="Arial" w:hAnsi="Arial" w:cs="Arial"/>
          <w:b/>
          <w:sz w:val="20"/>
          <w:szCs w:val="20"/>
        </w:rPr>
      </w:pPr>
    </w:p>
    <w:p w:rsidR="00445888" w:rsidRPr="006D6C63" w:rsidRDefault="00445888" w:rsidP="00792960">
      <w:pPr>
        <w:jc w:val="center"/>
        <w:rPr>
          <w:rFonts w:ascii="Arial" w:hAnsi="Arial" w:cs="Arial"/>
          <w:b/>
          <w:sz w:val="20"/>
          <w:szCs w:val="20"/>
        </w:rPr>
      </w:pPr>
    </w:p>
    <w:p w:rsidR="00445888" w:rsidRPr="006D6C63" w:rsidRDefault="00445888" w:rsidP="00445888">
      <w:pPr>
        <w:pBdr>
          <w:bottom w:val="single" w:sz="4" w:space="1" w:color="auto"/>
        </w:pBdr>
        <w:jc w:val="center"/>
        <w:rPr>
          <w:rFonts w:ascii="Arial" w:hAnsi="Arial" w:cs="Arial"/>
          <w:b/>
          <w:bCs/>
        </w:rPr>
      </w:pPr>
      <w:r w:rsidRPr="006D6C63">
        <w:rPr>
          <w:rFonts w:ascii="Arial" w:hAnsi="Arial" w:cs="Arial"/>
          <w:b/>
          <w:bCs/>
        </w:rPr>
        <w:t>o odstraňovaní následkov povodne v júni 2011 na cestách v správe BSK</w:t>
      </w:r>
    </w:p>
    <w:p w:rsidR="00792960" w:rsidRPr="006D6C63" w:rsidRDefault="00792960" w:rsidP="00445888">
      <w:pPr>
        <w:jc w:val="center"/>
        <w:rPr>
          <w:rFonts w:ascii="Arial" w:hAnsi="Arial" w:cs="Arial"/>
          <w:sz w:val="20"/>
          <w:szCs w:val="20"/>
        </w:rPr>
      </w:pPr>
    </w:p>
    <w:p w:rsidR="00792960" w:rsidRDefault="00792960" w:rsidP="00792960">
      <w:pPr>
        <w:rPr>
          <w:rFonts w:ascii="Arial" w:hAnsi="Arial" w:cs="Arial"/>
        </w:rPr>
      </w:pPr>
    </w:p>
    <w:p w:rsidR="00792960" w:rsidRDefault="00792960" w:rsidP="00792960">
      <w:pPr>
        <w:rPr>
          <w:rFonts w:ascii="Arial" w:hAnsi="Arial" w:cs="Arial"/>
        </w:rPr>
      </w:pPr>
    </w:p>
    <w:p w:rsidR="00792960" w:rsidRDefault="00792960" w:rsidP="00792960">
      <w:pPr>
        <w:rPr>
          <w:rFonts w:ascii="Arial" w:hAnsi="Arial" w:cs="Arial"/>
          <w:sz w:val="22"/>
          <w:szCs w:val="22"/>
        </w:rPr>
      </w:pPr>
      <w:r>
        <w:rPr>
          <w:rFonts w:ascii="Arial" w:hAnsi="Arial" w:cs="Arial"/>
          <w:sz w:val="22"/>
          <w:szCs w:val="22"/>
          <w:u w:val="single"/>
        </w:rPr>
        <w:t>Materiál predkladá:</w:t>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u w:val="single"/>
        </w:rPr>
        <w:t>Materiál obsahuje:</w:t>
      </w:r>
    </w:p>
    <w:p w:rsidR="00792960" w:rsidRDefault="00792960" w:rsidP="00792960">
      <w:pPr>
        <w:rPr>
          <w:rFonts w:ascii="Arial" w:hAnsi="Arial" w:cs="Arial"/>
          <w:sz w:val="22"/>
          <w:szCs w:val="22"/>
        </w:rPr>
      </w:pPr>
    </w:p>
    <w:p w:rsidR="00445888" w:rsidRDefault="00445888" w:rsidP="00445888">
      <w:pPr>
        <w:ind w:left="5664" w:hanging="5664"/>
        <w:rPr>
          <w:rFonts w:ascii="Arial" w:hAnsi="Arial" w:cs="Arial"/>
          <w:sz w:val="22"/>
          <w:szCs w:val="22"/>
        </w:rPr>
      </w:pPr>
      <w:r>
        <w:rPr>
          <w:rFonts w:ascii="Arial" w:hAnsi="Arial" w:cs="Arial"/>
          <w:sz w:val="22"/>
          <w:szCs w:val="22"/>
        </w:rPr>
        <w:t>Ing. Pavol Frešo</w:t>
      </w:r>
    </w:p>
    <w:p w:rsidR="00792960" w:rsidRDefault="00445888" w:rsidP="00445888">
      <w:pPr>
        <w:ind w:left="5664" w:hanging="5658"/>
        <w:rPr>
          <w:rFonts w:ascii="Arial" w:hAnsi="Arial" w:cs="Arial"/>
          <w:sz w:val="22"/>
          <w:szCs w:val="22"/>
        </w:rPr>
      </w:pPr>
      <w:r>
        <w:rPr>
          <w:rFonts w:ascii="Arial" w:hAnsi="Arial" w:cs="Arial"/>
          <w:sz w:val="22"/>
          <w:szCs w:val="22"/>
        </w:rPr>
        <w:t>predseda</w:t>
      </w:r>
      <w:r>
        <w:rPr>
          <w:rFonts w:ascii="Arial" w:hAnsi="Arial" w:cs="Arial"/>
          <w:sz w:val="22"/>
          <w:szCs w:val="22"/>
        </w:rPr>
        <w:tab/>
      </w:r>
      <w:r w:rsidR="00792960">
        <w:rPr>
          <w:rFonts w:ascii="Arial" w:hAnsi="Arial" w:cs="Arial"/>
          <w:sz w:val="22"/>
          <w:szCs w:val="22"/>
        </w:rPr>
        <w:t xml:space="preserve">1. </w:t>
      </w:r>
      <w:r>
        <w:rPr>
          <w:rFonts w:ascii="Arial" w:hAnsi="Arial" w:cs="Arial"/>
          <w:sz w:val="22"/>
          <w:szCs w:val="22"/>
        </w:rPr>
        <w:t>Informáciu o odstraňovaní následkov povodne v júni 2011 na cestách v správe BSK</w:t>
      </w:r>
    </w:p>
    <w:p w:rsidR="00792960" w:rsidRDefault="00792960" w:rsidP="00792960">
      <w:pPr>
        <w:rPr>
          <w:rFonts w:ascii="Arial" w:hAnsi="Arial" w:cs="Arial"/>
          <w:sz w:val="22"/>
          <w:szCs w:val="22"/>
        </w:rPr>
      </w:pPr>
      <w:r>
        <w:rPr>
          <w:rFonts w:ascii="Arial" w:hAnsi="Arial" w:cs="Arial"/>
          <w:sz w:val="22"/>
          <w:szCs w:val="22"/>
        </w:rPr>
        <w:tab/>
        <w:t xml:space="preserve"> </w:t>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sidR="00445888">
        <w:rPr>
          <w:rFonts w:ascii="Arial" w:hAnsi="Arial" w:cs="Arial"/>
          <w:sz w:val="22"/>
          <w:szCs w:val="22"/>
        </w:rPr>
        <w:tab/>
      </w:r>
      <w:r>
        <w:rPr>
          <w:rFonts w:ascii="Arial" w:hAnsi="Arial" w:cs="Arial"/>
          <w:sz w:val="22"/>
          <w:szCs w:val="22"/>
        </w:rPr>
        <w:t xml:space="preserve">2. </w:t>
      </w:r>
      <w:r w:rsidR="00445888">
        <w:rPr>
          <w:rFonts w:ascii="Arial" w:hAnsi="Arial" w:cs="Arial"/>
          <w:sz w:val="22"/>
          <w:szCs w:val="22"/>
        </w:rPr>
        <w:t>Uznesenie</w:t>
      </w:r>
    </w:p>
    <w:p w:rsidR="00792960" w:rsidRDefault="00CA2F7B" w:rsidP="00792960">
      <w:pPr>
        <w:ind w:left="5940" w:hanging="276"/>
        <w:rPr>
          <w:rFonts w:ascii="Arial" w:hAnsi="Arial" w:cs="Arial"/>
          <w:sz w:val="22"/>
          <w:szCs w:val="22"/>
        </w:rPr>
      </w:pPr>
      <w:r>
        <w:rPr>
          <w:rFonts w:ascii="Arial" w:hAnsi="Arial" w:cs="Arial"/>
          <w:sz w:val="22"/>
          <w:szCs w:val="22"/>
        </w:rPr>
        <w:t>3</w:t>
      </w:r>
      <w:r w:rsidR="00792960">
        <w:rPr>
          <w:rFonts w:ascii="Arial" w:hAnsi="Arial" w:cs="Arial"/>
          <w:sz w:val="22"/>
          <w:szCs w:val="22"/>
        </w:rPr>
        <w:t>. Stanoviská komisií</w:t>
      </w:r>
    </w:p>
    <w:p w:rsidR="00792960" w:rsidRDefault="00792960" w:rsidP="00792960">
      <w:pPr>
        <w:rPr>
          <w:rFonts w:ascii="Arial" w:hAnsi="Arial" w:cs="Arial"/>
          <w:sz w:val="22"/>
          <w:szCs w:val="22"/>
        </w:rPr>
      </w:pPr>
    </w:p>
    <w:p w:rsidR="00792960" w:rsidRDefault="00792960" w:rsidP="00792960">
      <w:pPr>
        <w:rPr>
          <w:rFonts w:ascii="Arial" w:hAnsi="Arial" w:cs="Arial"/>
          <w:sz w:val="22"/>
          <w:szCs w:val="22"/>
        </w:rPr>
      </w:pPr>
    </w:p>
    <w:p w:rsidR="00792960" w:rsidRDefault="00792960" w:rsidP="00792960">
      <w:pPr>
        <w:rPr>
          <w:rFonts w:ascii="Arial" w:hAnsi="Arial" w:cs="Arial"/>
          <w:sz w:val="22"/>
          <w:szCs w:val="22"/>
        </w:rPr>
      </w:pPr>
    </w:p>
    <w:p w:rsidR="00792960" w:rsidRDefault="00792960" w:rsidP="00792960">
      <w:pPr>
        <w:rPr>
          <w:rFonts w:ascii="Arial" w:hAnsi="Arial" w:cs="Arial"/>
          <w:sz w:val="22"/>
          <w:szCs w:val="22"/>
          <w:u w:val="single"/>
        </w:rPr>
      </w:pPr>
      <w:r>
        <w:rPr>
          <w:rFonts w:ascii="Arial" w:hAnsi="Arial" w:cs="Arial"/>
          <w:sz w:val="22"/>
          <w:szCs w:val="22"/>
          <w:u w:val="single"/>
        </w:rPr>
        <w:t>Zodpovedný:</w:t>
      </w:r>
    </w:p>
    <w:p w:rsidR="00792960" w:rsidRDefault="00792960" w:rsidP="00792960">
      <w:pPr>
        <w:rPr>
          <w:rFonts w:ascii="Arial" w:hAnsi="Arial" w:cs="Arial"/>
          <w:sz w:val="22"/>
          <w:szCs w:val="22"/>
        </w:rPr>
      </w:pPr>
    </w:p>
    <w:p w:rsidR="00792960" w:rsidRDefault="00445888" w:rsidP="00792960">
      <w:pPr>
        <w:rPr>
          <w:rFonts w:ascii="Arial" w:hAnsi="Arial" w:cs="Arial"/>
          <w:sz w:val="22"/>
          <w:szCs w:val="22"/>
        </w:rPr>
      </w:pPr>
      <w:r>
        <w:rPr>
          <w:rFonts w:ascii="Arial" w:hAnsi="Arial" w:cs="Arial"/>
          <w:sz w:val="22"/>
          <w:szCs w:val="22"/>
        </w:rPr>
        <w:t>Ing. Ladislav Csáder</w:t>
      </w:r>
    </w:p>
    <w:p w:rsidR="00792960" w:rsidRDefault="00445888" w:rsidP="00792960">
      <w:pPr>
        <w:rPr>
          <w:rFonts w:ascii="Arial" w:hAnsi="Arial" w:cs="Arial"/>
          <w:sz w:val="22"/>
          <w:szCs w:val="22"/>
        </w:rPr>
      </w:pPr>
      <w:r>
        <w:rPr>
          <w:rFonts w:ascii="Arial" w:hAnsi="Arial" w:cs="Arial"/>
          <w:sz w:val="22"/>
          <w:szCs w:val="22"/>
        </w:rPr>
        <w:t>riaditeľ odboru dopravy</w:t>
      </w:r>
    </w:p>
    <w:p w:rsidR="00792960" w:rsidRDefault="00792960" w:rsidP="00792960">
      <w:pPr>
        <w:rPr>
          <w:rFonts w:ascii="Arial" w:hAnsi="Arial" w:cs="Arial"/>
          <w:sz w:val="22"/>
          <w:szCs w:val="22"/>
        </w:rPr>
      </w:pPr>
    </w:p>
    <w:p w:rsidR="00792960" w:rsidRDefault="00792960" w:rsidP="00792960">
      <w:pPr>
        <w:rPr>
          <w:rFonts w:ascii="Arial" w:hAnsi="Arial" w:cs="Arial"/>
          <w:sz w:val="22"/>
          <w:szCs w:val="22"/>
        </w:rPr>
      </w:pPr>
    </w:p>
    <w:p w:rsidR="00792960" w:rsidRDefault="00792960" w:rsidP="00792960">
      <w:pPr>
        <w:rPr>
          <w:rFonts w:ascii="Arial" w:hAnsi="Arial" w:cs="Arial"/>
          <w:sz w:val="22"/>
          <w:szCs w:val="22"/>
          <w:u w:val="single"/>
        </w:rPr>
      </w:pPr>
      <w:r>
        <w:rPr>
          <w:rFonts w:ascii="Arial" w:hAnsi="Arial" w:cs="Arial"/>
          <w:sz w:val="22"/>
          <w:szCs w:val="22"/>
          <w:u w:val="single"/>
        </w:rPr>
        <w:t>Spracovateľ:</w:t>
      </w:r>
    </w:p>
    <w:p w:rsidR="00792960" w:rsidRDefault="00792960" w:rsidP="00792960">
      <w:pPr>
        <w:rPr>
          <w:rFonts w:ascii="Arial" w:hAnsi="Arial" w:cs="Arial"/>
          <w:sz w:val="22"/>
          <w:szCs w:val="22"/>
        </w:rPr>
      </w:pPr>
    </w:p>
    <w:p w:rsidR="00445888" w:rsidRDefault="00445888" w:rsidP="00445888">
      <w:pPr>
        <w:rPr>
          <w:rFonts w:ascii="Arial" w:hAnsi="Arial" w:cs="Arial"/>
          <w:sz w:val="22"/>
          <w:szCs w:val="22"/>
        </w:rPr>
      </w:pPr>
      <w:r>
        <w:rPr>
          <w:rFonts w:ascii="Arial" w:hAnsi="Arial" w:cs="Arial"/>
          <w:sz w:val="22"/>
          <w:szCs w:val="22"/>
        </w:rPr>
        <w:t>Ing. Ladislav Csáder</w:t>
      </w:r>
    </w:p>
    <w:p w:rsidR="00445888" w:rsidRDefault="00445888" w:rsidP="00445888">
      <w:pPr>
        <w:rPr>
          <w:rFonts w:ascii="Arial" w:hAnsi="Arial" w:cs="Arial"/>
          <w:sz w:val="22"/>
          <w:szCs w:val="22"/>
        </w:rPr>
      </w:pPr>
      <w:r>
        <w:rPr>
          <w:rFonts w:ascii="Arial" w:hAnsi="Arial" w:cs="Arial"/>
          <w:sz w:val="22"/>
          <w:szCs w:val="22"/>
        </w:rPr>
        <w:t>riaditeľ odboru dopravy</w:t>
      </w:r>
    </w:p>
    <w:p w:rsidR="00792960" w:rsidRDefault="00792960" w:rsidP="00792960">
      <w:pPr>
        <w:rPr>
          <w:rFonts w:ascii="Arial" w:hAnsi="Arial" w:cs="Arial"/>
          <w:sz w:val="22"/>
          <w:szCs w:val="22"/>
        </w:rPr>
      </w:pPr>
    </w:p>
    <w:p w:rsidR="00792960" w:rsidRDefault="00792960" w:rsidP="00792960">
      <w:pPr>
        <w:rPr>
          <w:rFonts w:ascii="Arial" w:hAnsi="Arial" w:cs="Arial"/>
          <w:sz w:val="22"/>
          <w:szCs w:val="22"/>
        </w:rPr>
      </w:pPr>
    </w:p>
    <w:p w:rsidR="00792960" w:rsidRDefault="00792960" w:rsidP="00792960">
      <w:pPr>
        <w:rPr>
          <w:rFonts w:ascii="Arial" w:hAnsi="Arial" w:cs="Arial"/>
          <w:sz w:val="22"/>
          <w:szCs w:val="22"/>
        </w:rPr>
      </w:pPr>
    </w:p>
    <w:p w:rsidR="00792960" w:rsidRDefault="00792960" w:rsidP="00792960">
      <w:pPr>
        <w:rPr>
          <w:rFonts w:ascii="Arial" w:hAnsi="Arial" w:cs="Arial"/>
          <w:sz w:val="22"/>
          <w:szCs w:val="22"/>
        </w:rPr>
      </w:pPr>
    </w:p>
    <w:p w:rsidR="00792960" w:rsidRDefault="00792960" w:rsidP="00792960">
      <w:pPr>
        <w:rPr>
          <w:rFonts w:ascii="Arial" w:hAnsi="Arial" w:cs="Arial"/>
          <w:sz w:val="22"/>
          <w:szCs w:val="22"/>
        </w:rPr>
      </w:pPr>
    </w:p>
    <w:p w:rsidR="00792960" w:rsidRDefault="00792960" w:rsidP="00792960">
      <w:pPr>
        <w:jc w:val="center"/>
        <w:rPr>
          <w:rFonts w:ascii="Arial" w:hAnsi="Arial" w:cs="Arial"/>
          <w:sz w:val="22"/>
          <w:szCs w:val="22"/>
        </w:rPr>
      </w:pPr>
      <w:r>
        <w:rPr>
          <w:rFonts w:ascii="Arial" w:hAnsi="Arial" w:cs="Arial"/>
          <w:sz w:val="22"/>
          <w:szCs w:val="22"/>
        </w:rPr>
        <w:t>Bratislava</w:t>
      </w:r>
    </w:p>
    <w:p w:rsidR="00792960" w:rsidRPr="00445888" w:rsidRDefault="00445888" w:rsidP="00792960">
      <w:pPr>
        <w:jc w:val="center"/>
        <w:rPr>
          <w:rFonts w:ascii="Arial" w:hAnsi="Arial" w:cs="Arial"/>
          <w:sz w:val="22"/>
          <w:szCs w:val="22"/>
        </w:rPr>
      </w:pPr>
      <w:r w:rsidRPr="00445888">
        <w:rPr>
          <w:rFonts w:ascii="Arial" w:hAnsi="Arial" w:cs="Arial"/>
          <w:sz w:val="22"/>
          <w:szCs w:val="22"/>
        </w:rPr>
        <w:t>január 2012</w:t>
      </w:r>
    </w:p>
    <w:p w:rsidR="00792960" w:rsidRDefault="00792960" w:rsidP="00792960">
      <w:pPr>
        <w:jc w:val="center"/>
        <w:rPr>
          <w:rFonts w:ascii="Arial" w:hAnsi="Arial" w:cs="Arial"/>
          <w:spacing w:val="70"/>
        </w:rPr>
      </w:pPr>
      <w:r>
        <w:rPr>
          <w:rFonts w:ascii="Arial" w:hAnsi="Arial" w:cs="Arial"/>
          <w:spacing w:val="70"/>
        </w:rPr>
        <w:tab/>
      </w:r>
      <w:r>
        <w:rPr>
          <w:rFonts w:ascii="Arial" w:hAnsi="Arial" w:cs="Arial"/>
          <w:spacing w:val="70"/>
        </w:rPr>
        <w:tab/>
      </w:r>
      <w:r>
        <w:rPr>
          <w:rFonts w:ascii="Arial" w:hAnsi="Arial" w:cs="Arial"/>
          <w:spacing w:val="70"/>
        </w:rPr>
        <w:tab/>
      </w:r>
      <w:r>
        <w:rPr>
          <w:rFonts w:ascii="Arial" w:hAnsi="Arial" w:cs="Arial"/>
          <w:spacing w:val="70"/>
        </w:rPr>
        <w:tab/>
      </w:r>
      <w:r>
        <w:rPr>
          <w:rFonts w:ascii="Arial" w:hAnsi="Arial" w:cs="Arial"/>
          <w:spacing w:val="70"/>
        </w:rPr>
        <w:tab/>
      </w:r>
      <w:r>
        <w:rPr>
          <w:rFonts w:ascii="Arial" w:hAnsi="Arial" w:cs="Arial"/>
          <w:spacing w:val="70"/>
        </w:rPr>
        <w:tab/>
      </w:r>
    </w:p>
    <w:p w:rsidR="00445888" w:rsidRDefault="00445888" w:rsidP="00792960">
      <w:pPr>
        <w:jc w:val="center"/>
        <w:rPr>
          <w:rFonts w:ascii="Arial" w:hAnsi="Arial" w:cs="Arial"/>
          <w:spacing w:val="70"/>
        </w:rPr>
      </w:pPr>
    </w:p>
    <w:p w:rsidR="00CA2F7B" w:rsidRDefault="00CA2F7B" w:rsidP="00792960">
      <w:pPr>
        <w:jc w:val="center"/>
        <w:rPr>
          <w:rFonts w:ascii="Arial" w:hAnsi="Arial" w:cs="Arial"/>
          <w:spacing w:val="70"/>
        </w:rPr>
      </w:pPr>
    </w:p>
    <w:p w:rsidR="00CA2F7B" w:rsidRDefault="00CA2F7B" w:rsidP="00792960">
      <w:pPr>
        <w:jc w:val="center"/>
        <w:rPr>
          <w:rFonts w:ascii="Arial" w:hAnsi="Arial" w:cs="Arial"/>
          <w:spacing w:val="70"/>
        </w:rPr>
      </w:pPr>
    </w:p>
    <w:p w:rsidR="00CA2F7B" w:rsidRDefault="00CA2F7B" w:rsidP="00792960">
      <w:pPr>
        <w:jc w:val="center"/>
        <w:rPr>
          <w:rFonts w:ascii="Arial" w:hAnsi="Arial" w:cs="Arial"/>
          <w:spacing w:val="70"/>
        </w:rPr>
      </w:pPr>
    </w:p>
    <w:p w:rsidR="00CA2F7B" w:rsidRDefault="00CA2F7B" w:rsidP="00792960">
      <w:pPr>
        <w:jc w:val="center"/>
        <w:rPr>
          <w:rFonts w:ascii="Arial" w:hAnsi="Arial" w:cs="Arial"/>
          <w:spacing w:val="70"/>
        </w:rPr>
      </w:pPr>
    </w:p>
    <w:p w:rsidR="00792960" w:rsidRDefault="00792960" w:rsidP="00792960">
      <w:pPr>
        <w:jc w:val="center"/>
        <w:rPr>
          <w:rFonts w:ascii="Arial" w:hAnsi="Arial" w:cs="Arial"/>
          <w:spacing w:val="70"/>
        </w:rPr>
      </w:pPr>
      <w:r>
        <w:rPr>
          <w:rFonts w:ascii="Arial" w:hAnsi="Arial" w:cs="Arial"/>
          <w:spacing w:val="70"/>
        </w:rPr>
        <w:lastRenderedPageBreak/>
        <w:t>Návrh uznesenia</w:t>
      </w:r>
    </w:p>
    <w:p w:rsidR="00792960" w:rsidRDefault="00792960" w:rsidP="00792960">
      <w:pPr>
        <w:jc w:val="center"/>
        <w:rPr>
          <w:rFonts w:ascii="Arial" w:hAnsi="Arial" w:cs="Arial"/>
        </w:rPr>
      </w:pPr>
    </w:p>
    <w:p w:rsidR="006D6C63" w:rsidRDefault="006D6C63" w:rsidP="00792960">
      <w:pPr>
        <w:jc w:val="center"/>
        <w:rPr>
          <w:rFonts w:ascii="Arial" w:hAnsi="Arial" w:cs="Arial"/>
        </w:rPr>
      </w:pPr>
    </w:p>
    <w:p w:rsidR="00792960" w:rsidRDefault="00AC3167" w:rsidP="00792960">
      <w:pPr>
        <w:jc w:val="center"/>
        <w:rPr>
          <w:rFonts w:ascii="Arial" w:hAnsi="Arial" w:cs="Arial"/>
          <w:b/>
        </w:rPr>
      </w:pPr>
      <w:r>
        <w:rPr>
          <w:rFonts w:ascii="Arial" w:hAnsi="Arial" w:cs="Arial"/>
          <w:b/>
        </w:rPr>
        <w:t>UZNESENIE č. ........... / 2012</w:t>
      </w:r>
      <w:bookmarkStart w:id="0" w:name="_GoBack"/>
      <w:bookmarkEnd w:id="0"/>
    </w:p>
    <w:p w:rsidR="006D6C63" w:rsidRDefault="006D6C63" w:rsidP="00792960">
      <w:pPr>
        <w:jc w:val="center"/>
        <w:rPr>
          <w:rFonts w:ascii="Arial" w:hAnsi="Arial" w:cs="Arial"/>
          <w:sz w:val="22"/>
          <w:szCs w:val="22"/>
        </w:rPr>
      </w:pPr>
    </w:p>
    <w:p w:rsidR="00792960" w:rsidRDefault="00792960" w:rsidP="00792960">
      <w:pPr>
        <w:jc w:val="center"/>
        <w:rPr>
          <w:rFonts w:ascii="Arial" w:hAnsi="Arial" w:cs="Arial"/>
          <w:sz w:val="22"/>
          <w:szCs w:val="22"/>
        </w:rPr>
      </w:pPr>
      <w:r>
        <w:rPr>
          <w:rFonts w:ascii="Arial" w:hAnsi="Arial" w:cs="Arial"/>
          <w:sz w:val="22"/>
          <w:szCs w:val="22"/>
        </w:rPr>
        <w:t>zo dňa </w:t>
      </w:r>
      <w:r w:rsidR="006D6C63">
        <w:rPr>
          <w:rFonts w:ascii="Arial" w:hAnsi="Arial" w:cs="Arial"/>
          <w:sz w:val="22"/>
          <w:szCs w:val="22"/>
        </w:rPr>
        <w:t>27.1.2012</w:t>
      </w:r>
    </w:p>
    <w:p w:rsidR="00792960" w:rsidRDefault="00792960" w:rsidP="00792960">
      <w:pPr>
        <w:jc w:val="center"/>
        <w:rPr>
          <w:rFonts w:ascii="Arial" w:hAnsi="Arial" w:cs="Arial"/>
        </w:rPr>
      </w:pPr>
    </w:p>
    <w:p w:rsidR="006D6C63" w:rsidRDefault="006D6C63" w:rsidP="00792960">
      <w:pPr>
        <w:jc w:val="center"/>
        <w:rPr>
          <w:rFonts w:ascii="Arial" w:hAnsi="Arial" w:cs="Arial"/>
        </w:rPr>
      </w:pPr>
    </w:p>
    <w:p w:rsidR="00792960" w:rsidRDefault="00792960" w:rsidP="00792960">
      <w:pPr>
        <w:jc w:val="center"/>
        <w:rPr>
          <w:rFonts w:ascii="Arial" w:hAnsi="Arial" w:cs="Arial"/>
        </w:rPr>
      </w:pPr>
    </w:p>
    <w:p w:rsidR="00792960" w:rsidRDefault="00792960" w:rsidP="00792960">
      <w:pPr>
        <w:jc w:val="center"/>
        <w:rPr>
          <w:rFonts w:ascii="Arial" w:hAnsi="Arial" w:cs="Arial"/>
        </w:rPr>
      </w:pPr>
    </w:p>
    <w:p w:rsidR="00792960" w:rsidRDefault="00792960" w:rsidP="00792960">
      <w:pPr>
        <w:jc w:val="center"/>
        <w:rPr>
          <w:rFonts w:ascii="Arial" w:hAnsi="Arial" w:cs="Arial"/>
        </w:rPr>
      </w:pPr>
    </w:p>
    <w:p w:rsidR="00792960" w:rsidRDefault="00792960" w:rsidP="00792960">
      <w:pPr>
        <w:jc w:val="center"/>
        <w:rPr>
          <w:rFonts w:ascii="Arial" w:hAnsi="Arial" w:cs="Arial"/>
        </w:rPr>
      </w:pPr>
    </w:p>
    <w:p w:rsidR="00792960" w:rsidRDefault="00792960" w:rsidP="006D6C63">
      <w:pPr>
        <w:jc w:val="center"/>
        <w:rPr>
          <w:rFonts w:ascii="Arial" w:hAnsi="Arial" w:cs="Arial"/>
          <w:sz w:val="22"/>
          <w:szCs w:val="22"/>
        </w:rPr>
      </w:pPr>
      <w:r>
        <w:rPr>
          <w:rFonts w:ascii="Arial" w:hAnsi="Arial" w:cs="Arial"/>
          <w:sz w:val="22"/>
          <w:szCs w:val="22"/>
        </w:rPr>
        <w:t>Zastupiteľstvo Bratislavského samosprávneho kraja po prerokovaní materiálu</w:t>
      </w:r>
    </w:p>
    <w:p w:rsidR="00792960" w:rsidRDefault="00792960" w:rsidP="00792960">
      <w:pPr>
        <w:jc w:val="both"/>
        <w:rPr>
          <w:rFonts w:ascii="Arial" w:hAnsi="Arial" w:cs="Arial"/>
          <w:sz w:val="22"/>
          <w:szCs w:val="22"/>
        </w:rPr>
      </w:pPr>
    </w:p>
    <w:p w:rsidR="00792960" w:rsidRDefault="00792960" w:rsidP="006D6C63">
      <w:pPr>
        <w:jc w:val="center"/>
        <w:rPr>
          <w:rFonts w:ascii="Arial" w:hAnsi="Arial" w:cs="Arial"/>
          <w:b/>
          <w:spacing w:val="70"/>
        </w:rPr>
      </w:pPr>
      <w:r>
        <w:rPr>
          <w:rFonts w:ascii="Arial" w:hAnsi="Arial" w:cs="Arial"/>
          <w:b/>
          <w:spacing w:val="70"/>
        </w:rPr>
        <w:t>berie na vedomie</w:t>
      </w:r>
    </w:p>
    <w:p w:rsidR="00792960" w:rsidRDefault="00792960" w:rsidP="00792960">
      <w:pPr>
        <w:rPr>
          <w:rFonts w:ascii="Arial" w:hAnsi="Arial" w:cs="Arial"/>
        </w:rPr>
      </w:pPr>
    </w:p>
    <w:p w:rsidR="00792960" w:rsidRPr="006D6C63" w:rsidRDefault="006D6C63" w:rsidP="00792960">
      <w:pPr>
        <w:rPr>
          <w:rFonts w:ascii="Arial" w:hAnsi="Arial" w:cs="Arial"/>
        </w:rPr>
      </w:pPr>
      <w:r w:rsidRPr="006D6C63">
        <w:rPr>
          <w:rFonts w:ascii="Arial" w:hAnsi="Arial" w:cs="Arial"/>
          <w:bCs/>
        </w:rPr>
        <w:t>Informáciu o odstraňovaní následkov povodne v júni 2011 na cestách v správe BSK</w:t>
      </w:r>
    </w:p>
    <w:p w:rsidR="00792960" w:rsidRDefault="00792960" w:rsidP="00792960">
      <w:pPr>
        <w:rPr>
          <w:rFonts w:ascii="Arial" w:hAnsi="Arial" w:cs="Arial"/>
        </w:rPr>
      </w:pPr>
    </w:p>
    <w:p w:rsidR="00792960" w:rsidRDefault="00792960" w:rsidP="00792960">
      <w:pPr>
        <w:jc w:val="center"/>
        <w:rPr>
          <w:rFonts w:ascii="Arial" w:hAnsi="Arial" w:cs="Arial"/>
        </w:rPr>
      </w:pPr>
    </w:p>
    <w:p w:rsidR="00CC3DDA" w:rsidRDefault="00CC3DDA" w:rsidP="00792960">
      <w:pPr>
        <w:jc w:val="center"/>
        <w:rPr>
          <w:rFonts w:ascii="Arial" w:hAnsi="Arial" w:cs="Arial"/>
        </w:rPr>
      </w:pPr>
    </w:p>
    <w:p w:rsidR="00CC3DDA" w:rsidRDefault="00CC3DDA" w:rsidP="00792960">
      <w:pPr>
        <w:jc w:val="center"/>
        <w:rPr>
          <w:rFonts w:ascii="Arial" w:hAnsi="Arial" w:cs="Arial"/>
        </w:rPr>
      </w:pPr>
    </w:p>
    <w:p w:rsidR="00CC3DDA" w:rsidRDefault="00CC3DDA" w:rsidP="00792960">
      <w:pPr>
        <w:jc w:val="center"/>
        <w:rPr>
          <w:rFonts w:ascii="Arial" w:hAnsi="Arial" w:cs="Arial"/>
        </w:rPr>
      </w:pPr>
    </w:p>
    <w:p w:rsidR="00CC3DDA" w:rsidRDefault="00CC3DDA" w:rsidP="00792960">
      <w:pPr>
        <w:jc w:val="center"/>
        <w:rPr>
          <w:rFonts w:ascii="Arial" w:hAnsi="Arial" w:cs="Arial"/>
        </w:rPr>
      </w:pPr>
    </w:p>
    <w:p w:rsidR="00CC3DDA" w:rsidRDefault="00CC3DDA" w:rsidP="00792960">
      <w:pPr>
        <w:jc w:val="center"/>
        <w:rPr>
          <w:rFonts w:ascii="Arial" w:hAnsi="Arial" w:cs="Arial"/>
        </w:rPr>
      </w:pPr>
    </w:p>
    <w:p w:rsidR="00CC3DDA" w:rsidRDefault="00CC3DDA" w:rsidP="00792960">
      <w:pPr>
        <w:jc w:val="center"/>
        <w:rPr>
          <w:rFonts w:ascii="Arial" w:hAnsi="Arial" w:cs="Arial"/>
        </w:rPr>
      </w:pPr>
    </w:p>
    <w:p w:rsidR="00CC3DDA" w:rsidRDefault="00CC3DDA" w:rsidP="00792960">
      <w:pPr>
        <w:jc w:val="center"/>
        <w:rPr>
          <w:rFonts w:ascii="Arial" w:hAnsi="Arial" w:cs="Arial"/>
        </w:rPr>
      </w:pPr>
    </w:p>
    <w:p w:rsidR="00CC3DDA" w:rsidRDefault="00CC3DDA" w:rsidP="00792960">
      <w:pPr>
        <w:jc w:val="center"/>
        <w:rPr>
          <w:rFonts w:ascii="Arial" w:hAnsi="Arial" w:cs="Arial"/>
        </w:rPr>
      </w:pPr>
    </w:p>
    <w:p w:rsidR="00CC3DDA" w:rsidRDefault="00CC3DDA" w:rsidP="00792960">
      <w:pPr>
        <w:jc w:val="center"/>
        <w:rPr>
          <w:rFonts w:ascii="Arial" w:hAnsi="Arial" w:cs="Arial"/>
        </w:rPr>
      </w:pPr>
    </w:p>
    <w:p w:rsidR="00CC3DDA" w:rsidRDefault="00CC3DDA" w:rsidP="00792960">
      <w:pPr>
        <w:jc w:val="center"/>
        <w:rPr>
          <w:rFonts w:ascii="Arial" w:hAnsi="Arial" w:cs="Arial"/>
        </w:rPr>
      </w:pPr>
    </w:p>
    <w:p w:rsidR="00CC3DDA" w:rsidRDefault="00CC3DDA" w:rsidP="00792960">
      <w:pPr>
        <w:jc w:val="center"/>
        <w:rPr>
          <w:rFonts w:ascii="Arial" w:hAnsi="Arial" w:cs="Arial"/>
        </w:rPr>
      </w:pPr>
    </w:p>
    <w:p w:rsidR="00CC3DDA" w:rsidRDefault="00CC3DDA" w:rsidP="00792960">
      <w:pPr>
        <w:jc w:val="center"/>
        <w:rPr>
          <w:rFonts w:ascii="Arial" w:hAnsi="Arial" w:cs="Arial"/>
        </w:rPr>
      </w:pPr>
    </w:p>
    <w:p w:rsidR="00CC3DDA" w:rsidRDefault="00CC3DDA" w:rsidP="00792960">
      <w:pPr>
        <w:jc w:val="center"/>
        <w:rPr>
          <w:rFonts w:ascii="Arial" w:hAnsi="Arial" w:cs="Arial"/>
        </w:rPr>
      </w:pPr>
    </w:p>
    <w:p w:rsidR="00CC3DDA" w:rsidRDefault="00CC3DDA" w:rsidP="00792960">
      <w:pPr>
        <w:jc w:val="center"/>
        <w:rPr>
          <w:rFonts w:ascii="Arial" w:hAnsi="Arial" w:cs="Arial"/>
        </w:rPr>
      </w:pPr>
    </w:p>
    <w:p w:rsidR="00CC3DDA" w:rsidRDefault="00CC3DDA" w:rsidP="00792960">
      <w:pPr>
        <w:jc w:val="center"/>
        <w:rPr>
          <w:rFonts w:ascii="Arial" w:hAnsi="Arial" w:cs="Arial"/>
        </w:rPr>
      </w:pPr>
    </w:p>
    <w:p w:rsidR="00CC3DDA" w:rsidRDefault="00CC3DDA" w:rsidP="00792960">
      <w:pPr>
        <w:jc w:val="center"/>
        <w:rPr>
          <w:rFonts w:ascii="Arial" w:hAnsi="Arial" w:cs="Arial"/>
        </w:rPr>
      </w:pPr>
    </w:p>
    <w:p w:rsidR="00CC3DDA" w:rsidRDefault="00CC3DDA" w:rsidP="00792960">
      <w:pPr>
        <w:jc w:val="center"/>
        <w:rPr>
          <w:rFonts w:ascii="Arial" w:hAnsi="Arial" w:cs="Arial"/>
        </w:rPr>
      </w:pPr>
    </w:p>
    <w:p w:rsidR="00CC3DDA" w:rsidRDefault="00CC3DDA" w:rsidP="00792960">
      <w:pPr>
        <w:jc w:val="center"/>
        <w:rPr>
          <w:rFonts w:ascii="Arial" w:hAnsi="Arial" w:cs="Arial"/>
        </w:rPr>
      </w:pPr>
    </w:p>
    <w:p w:rsidR="00CC3DDA" w:rsidRDefault="00CC3DDA" w:rsidP="00792960">
      <w:pPr>
        <w:jc w:val="center"/>
        <w:rPr>
          <w:rFonts w:ascii="Arial" w:hAnsi="Arial" w:cs="Arial"/>
        </w:rPr>
      </w:pPr>
    </w:p>
    <w:p w:rsidR="00CC3DDA" w:rsidRDefault="00CC3DDA" w:rsidP="00792960">
      <w:pPr>
        <w:jc w:val="center"/>
        <w:rPr>
          <w:rFonts w:ascii="Arial" w:hAnsi="Arial" w:cs="Arial"/>
        </w:rPr>
      </w:pPr>
    </w:p>
    <w:p w:rsidR="00CC3DDA" w:rsidRDefault="00CC3DDA" w:rsidP="00792960">
      <w:pPr>
        <w:jc w:val="center"/>
        <w:rPr>
          <w:rFonts w:ascii="Arial" w:hAnsi="Arial" w:cs="Arial"/>
        </w:rPr>
      </w:pPr>
    </w:p>
    <w:p w:rsidR="00CC3DDA" w:rsidRDefault="00CC3DDA" w:rsidP="00792960">
      <w:pPr>
        <w:jc w:val="center"/>
        <w:rPr>
          <w:rFonts w:ascii="Arial" w:hAnsi="Arial" w:cs="Arial"/>
        </w:rPr>
      </w:pPr>
    </w:p>
    <w:p w:rsidR="00CC3DDA" w:rsidRDefault="00CC3DDA" w:rsidP="00792960">
      <w:pPr>
        <w:jc w:val="center"/>
        <w:rPr>
          <w:rFonts w:ascii="Arial" w:hAnsi="Arial" w:cs="Arial"/>
        </w:rPr>
      </w:pPr>
    </w:p>
    <w:p w:rsidR="00CC3DDA" w:rsidRDefault="00CC3DDA" w:rsidP="00792960">
      <w:pPr>
        <w:jc w:val="center"/>
        <w:rPr>
          <w:rFonts w:ascii="Arial" w:hAnsi="Arial" w:cs="Arial"/>
        </w:rPr>
      </w:pPr>
    </w:p>
    <w:p w:rsidR="00CC3DDA" w:rsidRDefault="00CC3DDA" w:rsidP="00792960">
      <w:pPr>
        <w:jc w:val="center"/>
        <w:rPr>
          <w:rFonts w:ascii="Arial" w:hAnsi="Arial" w:cs="Arial"/>
        </w:rPr>
      </w:pPr>
    </w:p>
    <w:p w:rsidR="00CC3DDA" w:rsidRDefault="00CC3DDA" w:rsidP="00792960">
      <w:pPr>
        <w:jc w:val="center"/>
        <w:rPr>
          <w:rFonts w:ascii="Arial" w:hAnsi="Arial" w:cs="Arial"/>
        </w:rPr>
      </w:pPr>
    </w:p>
    <w:p w:rsidR="00CC3DDA" w:rsidRDefault="00CC3DDA" w:rsidP="00792960">
      <w:pPr>
        <w:jc w:val="center"/>
        <w:rPr>
          <w:rFonts w:ascii="Arial" w:hAnsi="Arial" w:cs="Arial"/>
        </w:rPr>
      </w:pPr>
    </w:p>
    <w:p w:rsidR="00CC3DDA" w:rsidRDefault="00CC3DDA" w:rsidP="00792960">
      <w:pPr>
        <w:jc w:val="center"/>
        <w:rPr>
          <w:rFonts w:ascii="Arial" w:hAnsi="Arial" w:cs="Arial"/>
        </w:rPr>
      </w:pPr>
    </w:p>
    <w:p w:rsidR="00CC3DDA" w:rsidRDefault="00CC3DDA" w:rsidP="00792960">
      <w:pPr>
        <w:jc w:val="center"/>
        <w:rPr>
          <w:rFonts w:ascii="Arial" w:hAnsi="Arial" w:cs="Arial"/>
        </w:rPr>
      </w:pPr>
    </w:p>
    <w:p w:rsidR="00CC3DDA" w:rsidRDefault="00CC3DDA" w:rsidP="00792960">
      <w:pPr>
        <w:jc w:val="center"/>
        <w:rPr>
          <w:rFonts w:ascii="Arial" w:hAnsi="Arial" w:cs="Arial"/>
        </w:rPr>
      </w:pPr>
    </w:p>
    <w:p w:rsidR="00CC3DDA" w:rsidRDefault="00CC3DDA" w:rsidP="00792960">
      <w:pPr>
        <w:jc w:val="center"/>
        <w:rPr>
          <w:rFonts w:ascii="Arial" w:hAnsi="Arial" w:cs="Arial"/>
        </w:rPr>
      </w:pPr>
    </w:p>
    <w:p w:rsidR="00CC3DDA" w:rsidRDefault="00CC3DDA" w:rsidP="00792960">
      <w:pPr>
        <w:jc w:val="center"/>
        <w:rPr>
          <w:rFonts w:ascii="Arial" w:hAnsi="Arial" w:cs="Arial"/>
        </w:rPr>
      </w:pPr>
    </w:p>
    <w:p w:rsidR="00CC3DDA" w:rsidRPr="009D36B7" w:rsidRDefault="00CC3DDA" w:rsidP="00CC3DDA">
      <w:pPr>
        <w:jc w:val="both"/>
        <w:rPr>
          <w:rFonts w:ascii="Arial" w:hAnsi="Arial" w:cs="Arial"/>
          <w:sz w:val="22"/>
          <w:szCs w:val="22"/>
        </w:rPr>
      </w:pPr>
    </w:p>
    <w:p w:rsidR="00CC3DDA" w:rsidRDefault="00CC3DDA" w:rsidP="00CC3DDA">
      <w:pPr>
        <w:jc w:val="center"/>
        <w:rPr>
          <w:rFonts w:ascii="Arial" w:hAnsi="Arial" w:cs="Arial"/>
          <w:b/>
          <w:bCs/>
        </w:rPr>
      </w:pPr>
      <w:r>
        <w:rPr>
          <w:rFonts w:ascii="Arial" w:hAnsi="Arial" w:cs="Arial"/>
          <w:b/>
          <w:bCs/>
        </w:rPr>
        <w:t>Informácia o postupe odstraňovania následkov povodne z júna 2011 na cestách v správe BSK</w:t>
      </w:r>
    </w:p>
    <w:p w:rsidR="00CC3DDA" w:rsidRDefault="00CC3DDA" w:rsidP="00CC3DDA">
      <w:pPr>
        <w:jc w:val="center"/>
        <w:rPr>
          <w:rFonts w:ascii="Arial" w:hAnsi="Arial" w:cs="Arial"/>
          <w:b/>
          <w:bCs/>
          <w:sz w:val="22"/>
          <w:szCs w:val="22"/>
        </w:rPr>
      </w:pPr>
    </w:p>
    <w:p w:rsidR="00CC3DDA" w:rsidRPr="009D36B7" w:rsidRDefault="00CC3DDA" w:rsidP="00CC3DDA">
      <w:pPr>
        <w:jc w:val="center"/>
        <w:rPr>
          <w:rFonts w:ascii="Arial" w:hAnsi="Arial" w:cs="Arial"/>
          <w:b/>
          <w:bCs/>
          <w:sz w:val="22"/>
          <w:szCs w:val="22"/>
        </w:rPr>
      </w:pPr>
    </w:p>
    <w:p w:rsidR="00CC3DDA" w:rsidRPr="00E47213" w:rsidRDefault="00CC3DDA" w:rsidP="00CC3DDA">
      <w:pPr>
        <w:pStyle w:val="Zkladntext"/>
        <w:spacing w:after="0"/>
        <w:jc w:val="both"/>
        <w:rPr>
          <w:rFonts w:ascii="Arial" w:hAnsi="Arial" w:cs="Arial"/>
          <w:sz w:val="16"/>
          <w:szCs w:val="16"/>
          <w:lang w:val="sk-SK"/>
        </w:rPr>
      </w:pPr>
    </w:p>
    <w:p w:rsidR="00CC3DDA" w:rsidRDefault="00CC3DDA" w:rsidP="00CC3DDA">
      <w:pPr>
        <w:pStyle w:val="Zkladntext"/>
        <w:spacing w:after="0"/>
        <w:jc w:val="both"/>
        <w:rPr>
          <w:rFonts w:ascii="Arial" w:hAnsi="Arial" w:cs="Arial"/>
          <w:sz w:val="22"/>
          <w:szCs w:val="22"/>
          <w:lang w:val="sk-SK"/>
        </w:rPr>
      </w:pPr>
      <w:r>
        <w:rPr>
          <w:rFonts w:ascii="Arial" w:hAnsi="Arial" w:cs="Arial"/>
          <w:sz w:val="22"/>
          <w:szCs w:val="22"/>
          <w:lang w:val="sk-SK"/>
        </w:rPr>
        <w:tab/>
        <w:t>Povodeň v Malých Karpatoch 7. júna 2011 spôsobila na cestách v správe Bratislavského samosprávneho kraja rozsiahle škody, o ktorých bolo zastupiteľstvo informované na svojom zasadaní 24. júna 2011, takisto, ako aj o okamžitých opatreniach vykonaných Regionálnymi cestami Bratislava a.s.</w:t>
      </w:r>
    </w:p>
    <w:p w:rsidR="00CC3DDA" w:rsidRPr="00E47213" w:rsidRDefault="00CC3DDA" w:rsidP="00CC3DDA">
      <w:pPr>
        <w:pStyle w:val="Zkladntext"/>
        <w:spacing w:after="0"/>
        <w:jc w:val="both"/>
        <w:rPr>
          <w:rFonts w:ascii="Arial" w:hAnsi="Arial" w:cs="Arial"/>
          <w:sz w:val="16"/>
          <w:szCs w:val="16"/>
          <w:lang w:val="sk-SK"/>
        </w:rPr>
      </w:pPr>
    </w:p>
    <w:p w:rsidR="00CC3DDA" w:rsidRDefault="00CC3DDA" w:rsidP="00CC3DDA">
      <w:pPr>
        <w:pStyle w:val="Zkladntext"/>
        <w:spacing w:after="0"/>
        <w:jc w:val="both"/>
        <w:rPr>
          <w:rFonts w:ascii="Arial" w:hAnsi="Arial" w:cs="Arial"/>
          <w:sz w:val="22"/>
          <w:szCs w:val="22"/>
          <w:lang w:val="sk-SK"/>
        </w:rPr>
      </w:pPr>
      <w:r>
        <w:rPr>
          <w:rFonts w:ascii="Arial" w:hAnsi="Arial" w:cs="Arial"/>
          <w:sz w:val="22"/>
          <w:szCs w:val="22"/>
          <w:lang w:val="sk-SK"/>
        </w:rPr>
        <w:tab/>
        <w:t xml:space="preserve">Ihneď po klesnutí povodňovej hladiny sa prikročilo k odstraňovaniu následkov povodne, kde prvým krokom bolo vybudovanie náhradného premostenia na ceste II/502 cez potok </w:t>
      </w:r>
      <w:proofErr w:type="spellStart"/>
      <w:r>
        <w:rPr>
          <w:rFonts w:ascii="Arial" w:hAnsi="Arial" w:cs="Arial"/>
          <w:sz w:val="22"/>
          <w:szCs w:val="22"/>
          <w:lang w:val="sk-SK"/>
        </w:rPr>
        <w:t>Gidra</w:t>
      </w:r>
      <w:proofErr w:type="spellEnd"/>
      <w:r>
        <w:rPr>
          <w:rFonts w:ascii="Arial" w:hAnsi="Arial" w:cs="Arial"/>
          <w:sz w:val="22"/>
          <w:szCs w:val="22"/>
          <w:lang w:val="sk-SK"/>
        </w:rPr>
        <w:t>, ktoré bolo spojazdnené už 11.júna 2011 – štyri dni po povodni.</w:t>
      </w:r>
    </w:p>
    <w:p w:rsidR="00CC3DDA" w:rsidRDefault="00CC3DDA" w:rsidP="00CC3DDA">
      <w:pPr>
        <w:pStyle w:val="Zkladntext"/>
        <w:spacing w:after="0"/>
        <w:jc w:val="both"/>
        <w:rPr>
          <w:rFonts w:ascii="Arial" w:hAnsi="Arial" w:cs="Arial"/>
          <w:sz w:val="22"/>
          <w:szCs w:val="22"/>
          <w:lang w:val="sk-SK"/>
        </w:rPr>
      </w:pPr>
    </w:p>
    <w:p w:rsidR="00CC3DDA" w:rsidRDefault="00CC3DDA" w:rsidP="00CC3DDA">
      <w:pPr>
        <w:pStyle w:val="Zkladntext"/>
        <w:spacing w:after="0"/>
        <w:jc w:val="both"/>
        <w:rPr>
          <w:rFonts w:ascii="Arial" w:hAnsi="Arial" w:cs="Arial"/>
          <w:sz w:val="22"/>
          <w:szCs w:val="22"/>
          <w:lang w:val="sk-SK"/>
        </w:rPr>
      </w:pPr>
      <w:r>
        <w:rPr>
          <w:rFonts w:ascii="Arial" w:hAnsi="Arial" w:cs="Arial"/>
          <w:sz w:val="22"/>
          <w:szCs w:val="22"/>
          <w:lang w:val="sk-SK"/>
        </w:rPr>
        <w:tab/>
        <w:t>Povodeň poškodila okrem tohto mosta aj rozsiahle úseky cesty III/5027 prechádzajúcej obcou Píla, cestu III/50210 nad obcou Doľany a most na ceste III/5029 v obci Budmerice.</w:t>
      </w:r>
    </w:p>
    <w:p w:rsidR="00CC3DDA" w:rsidRDefault="00CC3DDA" w:rsidP="00CC3DDA">
      <w:pPr>
        <w:pStyle w:val="Zkladntext"/>
        <w:spacing w:after="0"/>
        <w:jc w:val="both"/>
        <w:rPr>
          <w:rFonts w:ascii="Arial" w:hAnsi="Arial" w:cs="Arial"/>
          <w:sz w:val="22"/>
          <w:szCs w:val="22"/>
          <w:lang w:val="sk-SK"/>
        </w:rPr>
      </w:pPr>
    </w:p>
    <w:p w:rsidR="00CC3DDA" w:rsidRDefault="00CC3DDA" w:rsidP="00CC3DDA">
      <w:pPr>
        <w:pStyle w:val="Zkladntext"/>
        <w:spacing w:after="0"/>
        <w:jc w:val="both"/>
        <w:rPr>
          <w:rFonts w:ascii="Arial" w:hAnsi="Arial" w:cs="Arial"/>
          <w:sz w:val="22"/>
          <w:szCs w:val="22"/>
          <w:lang w:val="sk-SK"/>
        </w:rPr>
      </w:pPr>
      <w:r>
        <w:rPr>
          <w:rFonts w:ascii="Arial" w:hAnsi="Arial" w:cs="Arial"/>
          <w:sz w:val="22"/>
          <w:szCs w:val="22"/>
          <w:lang w:val="sk-SK"/>
        </w:rPr>
        <w:tab/>
        <w:t xml:space="preserve">Na ceste III/50210 nad obcou Doľany sa najprv dočasne </w:t>
      </w:r>
      <w:proofErr w:type="spellStart"/>
      <w:r>
        <w:rPr>
          <w:rFonts w:ascii="Arial" w:hAnsi="Arial" w:cs="Arial"/>
          <w:sz w:val="22"/>
          <w:szCs w:val="22"/>
          <w:lang w:val="sk-SK"/>
        </w:rPr>
        <w:t>sanoval</w:t>
      </w:r>
      <w:proofErr w:type="spellEnd"/>
      <w:r>
        <w:rPr>
          <w:rFonts w:ascii="Arial" w:hAnsi="Arial" w:cs="Arial"/>
          <w:sz w:val="22"/>
          <w:szCs w:val="22"/>
          <w:lang w:val="sk-SK"/>
        </w:rPr>
        <w:t xml:space="preserve"> most cez </w:t>
      </w:r>
      <w:proofErr w:type="spellStart"/>
      <w:r>
        <w:rPr>
          <w:rFonts w:ascii="Arial" w:hAnsi="Arial" w:cs="Arial"/>
          <w:sz w:val="22"/>
          <w:szCs w:val="22"/>
          <w:lang w:val="sk-SK"/>
        </w:rPr>
        <w:t>Podhájsky</w:t>
      </w:r>
      <w:proofErr w:type="spellEnd"/>
      <w:r>
        <w:rPr>
          <w:rFonts w:ascii="Arial" w:hAnsi="Arial" w:cs="Arial"/>
          <w:sz w:val="22"/>
          <w:szCs w:val="22"/>
          <w:lang w:val="sk-SK"/>
        </w:rPr>
        <w:t xml:space="preserve"> potok, aby bol umožnený prístup. Postupne sa dosypalo cestné teleso, upravili sa priekopy a okraje vozovky a opevnili sa svahy </w:t>
      </w:r>
      <w:proofErr w:type="spellStart"/>
      <w:r>
        <w:rPr>
          <w:rFonts w:ascii="Arial" w:hAnsi="Arial" w:cs="Arial"/>
          <w:sz w:val="22"/>
          <w:szCs w:val="22"/>
          <w:lang w:val="sk-SK"/>
        </w:rPr>
        <w:t>zárubnými</w:t>
      </w:r>
      <w:proofErr w:type="spellEnd"/>
      <w:r>
        <w:rPr>
          <w:rFonts w:ascii="Arial" w:hAnsi="Arial" w:cs="Arial"/>
          <w:sz w:val="22"/>
          <w:szCs w:val="22"/>
          <w:lang w:val="sk-SK"/>
        </w:rPr>
        <w:t xml:space="preserve"> múrmi v celkovej dĺžke 1500m. Opravilo sa, alebo nanovo vybudovalo celkovo 5 priepustov a rekonštruoval sa most cez </w:t>
      </w:r>
      <w:proofErr w:type="spellStart"/>
      <w:r>
        <w:rPr>
          <w:rFonts w:ascii="Arial" w:hAnsi="Arial" w:cs="Arial"/>
          <w:sz w:val="22"/>
          <w:szCs w:val="22"/>
          <w:lang w:val="sk-SK"/>
        </w:rPr>
        <w:t>Podhájsky</w:t>
      </w:r>
      <w:proofErr w:type="spellEnd"/>
      <w:r>
        <w:rPr>
          <w:rFonts w:ascii="Arial" w:hAnsi="Arial" w:cs="Arial"/>
          <w:sz w:val="22"/>
          <w:szCs w:val="22"/>
          <w:lang w:val="sk-SK"/>
        </w:rPr>
        <w:t xml:space="preserve"> potok.</w:t>
      </w:r>
    </w:p>
    <w:p w:rsidR="00CC3DDA" w:rsidRDefault="00CC3DDA" w:rsidP="00CC3DDA">
      <w:pPr>
        <w:pStyle w:val="Zkladntext"/>
        <w:spacing w:after="0"/>
        <w:jc w:val="both"/>
        <w:rPr>
          <w:rFonts w:ascii="Arial" w:hAnsi="Arial" w:cs="Arial"/>
          <w:sz w:val="22"/>
          <w:szCs w:val="22"/>
          <w:lang w:val="sk-SK"/>
        </w:rPr>
      </w:pPr>
    </w:p>
    <w:p w:rsidR="00CC3DDA" w:rsidRDefault="00CC3DDA" w:rsidP="00CC3DDA">
      <w:pPr>
        <w:pStyle w:val="Zkladntext"/>
        <w:spacing w:after="0"/>
        <w:jc w:val="both"/>
        <w:rPr>
          <w:rFonts w:ascii="Arial" w:hAnsi="Arial" w:cs="Arial"/>
          <w:sz w:val="22"/>
          <w:szCs w:val="22"/>
          <w:lang w:val="sk-SK"/>
        </w:rPr>
      </w:pPr>
      <w:r>
        <w:rPr>
          <w:rFonts w:ascii="Arial" w:hAnsi="Arial" w:cs="Arial"/>
          <w:sz w:val="22"/>
          <w:szCs w:val="22"/>
          <w:lang w:val="sk-SK"/>
        </w:rPr>
        <w:tab/>
        <w:t xml:space="preserve">Na ceste III/5027 v spodnej časti obce Píla sa na moste cez potok </w:t>
      </w:r>
      <w:proofErr w:type="spellStart"/>
      <w:r>
        <w:rPr>
          <w:rFonts w:ascii="Arial" w:hAnsi="Arial" w:cs="Arial"/>
          <w:sz w:val="22"/>
          <w:szCs w:val="22"/>
          <w:lang w:val="sk-SK"/>
        </w:rPr>
        <w:t>Gidra</w:t>
      </w:r>
      <w:proofErr w:type="spellEnd"/>
      <w:r>
        <w:rPr>
          <w:rFonts w:ascii="Arial" w:hAnsi="Arial" w:cs="Arial"/>
          <w:sz w:val="22"/>
          <w:szCs w:val="22"/>
          <w:lang w:val="sk-SK"/>
        </w:rPr>
        <w:t xml:space="preserve"> z</w:t>
      </w:r>
      <w:r w:rsidRPr="008A2F86">
        <w:rPr>
          <w:rFonts w:ascii="Arial" w:hAnsi="Arial" w:cs="Arial"/>
          <w:sz w:val="22"/>
          <w:szCs w:val="22"/>
          <w:lang w:val="sk-SK"/>
        </w:rPr>
        <w:t>h</w:t>
      </w:r>
      <w:r>
        <w:rPr>
          <w:rFonts w:ascii="Arial" w:hAnsi="Arial" w:cs="Arial"/>
          <w:sz w:val="22"/>
          <w:szCs w:val="22"/>
          <w:lang w:val="sk-SK"/>
        </w:rPr>
        <w:t>otovila nová vozovka, rímsy a príslušenstvo mosta zničené povodňou. Opevnili sa brehy potoka v okolí mosta, vybudoval sa nový oporný múr a rekonštruovala sa povodňou zničená vozovka s príslušenstvom.</w:t>
      </w:r>
    </w:p>
    <w:p w:rsidR="00CC3DDA" w:rsidRDefault="00CC3DDA" w:rsidP="00CC3DDA">
      <w:pPr>
        <w:pStyle w:val="Zkladntext"/>
        <w:spacing w:after="0"/>
        <w:jc w:val="both"/>
        <w:rPr>
          <w:rFonts w:ascii="Arial" w:hAnsi="Arial" w:cs="Arial"/>
          <w:sz w:val="22"/>
          <w:szCs w:val="22"/>
          <w:lang w:val="sk-SK"/>
        </w:rPr>
      </w:pPr>
      <w:r>
        <w:rPr>
          <w:rFonts w:ascii="Arial" w:hAnsi="Arial" w:cs="Arial"/>
          <w:sz w:val="22"/>
          <w:szCs w:val="22"/>
          <w:lang w:val="sk-SK"/>
        </w:rPr>
        <w:t>Na ceste III/5027 v hornej časti obce Píla sa vybudovali nové oporné múry s dosypaním cestného telesa a vybudovaním novej vozovky s chodníkom a odvodnením.</w:t>
      </w:r>
    </w:p>
    <w:p w:rsidR="00CC3DDA" w:rsidRDefault="00CC3DDA" w:rsidP="00CC3DDA">
      <w:pPr>
        <w:pStyle w:val="Zkladntext"/>
        <w:spacing w:after="0"/>
        <w:jc w:val="both"/>
        <w:rPr>
          <w:rFonts w:ascii="Arial" w:hAnsi="Arial" w:cs="Arial"/>
          <w:sz w:val="22"/>
          <w:szCs w:val="22"/>
          <w:lang w:val="sk-SK"/>
        </w:rPr>
      </w:pPr>
    </w:p>
    <w:p w:rsidR="00CC3DDA" w:rsidRDefault="00CC3DDA" w:rsidP="00CC3DDA">
      <w:pPr>
        <w:pStyle w:val="Zkladntext"/>
        <w:spacing w:after="0"/>
        <w:jc w:val="both"/>
        <w:rPr>
          <w:rFonts w:ascii="Arial" w:hAnsi="Arial" w:cs="Arial"/>
          <w:sz w:val="22"/>
          <w:szCs w:val="22"/>
          <w:lang w:val="sk-SK"/>
        </w:rPr>
      </w:pPr>
      <w:r>
        <w:rPr>
          <w:rFonts w:ascii="Arial" w:hAnsi="Arial" w:cs="Arial"/>
          <w:sz w:val="22"/>
          <w:szCs w:val="22"/>
          <w:lang w:val="sk-SK"/>
        </w:rPr>
        <w:tab/>
        <w:t xml:space="preserve">Most na ceste II/502 cez potok </w:t>
      </w:r>
      <w:proofErr w:type="spellStart"/>
      <w:r>
        <w:rPr>
          <w:rFonts w:ascii="Arial" w:hAnsi="Arial" w:cs="Arial"/>
          <w:sz w:val="22"/>
          <w:szCs w:val="22"/>
          <w:lang w:val="sk-SK"/>
        </w:rPr>
        <w:t>Gidra</w:t>
      </w:r>
      <w:proofErr w:type="spellEnd"/>
      <w:r>
        <w:rPr>
          <w:rFonts w:ascii="Arial" w:hAnsi="Arial" w:cs="Arial"/>
          <w:sz w:val="22"/>
          <w:szCs w:val="22"/>
          <w:lang w:val="sk-SK"/>
        </w:rPr>
        <w:t xml:space="preserve"> sa budoval postupne pod dočasným premostením, ktoré umožňovalo nepretržitú prevádzku na ceste II/502 (s výnimkou ťažkej nákladnej dopravy) okrem dní 7. – 9. októbra 2011, keď sa muselo dočasné premostenie odstrániť pre montáž predpätých prefabrikátov nosnej konštrukcie. Premávka bola prerušená až krátko pred spojazdnením nového mosta pri dokončovacích prácach. Nový most bol daný do užívania 11. novembra 2011.</w:t>
      </w:r>
    </w:p>
    <w:p w:rsidR="00CC3DDA" w:rsidRDefault="00CC3DDA" w:rsidP="00CC3DDA">
      <w:pPr>
        <w:pStyle w:val="Zkladntext"/>
        <w:spacing w:after="0"/>
        <w:jc w:val="both"/>
        <w:rPr>
          <w:rFonts w:ascii="Arial" w:hAnsi="Arial" w:cs="Arial"/>
          <w:sz w:val="22"/>
          <w:szCs w:val="22"/>
          <w:lang w:val="sk-SK"/>
        </w:rPr>
      </w:pPr>
    </w:p>
    <w:p w:rsidR="00CC3DDA" w:rsidRDefault="00CC3DDA" w:rsidP="00CC3DDA">
      <w:pPr>
        <w:pStyle w:val="Zkladntext"/>
        <w:spacing w:after="0"/>
        <w:jc w:val="both"/>
        <w:rPr>
          <w:rFonts w:ascii="Arial" w:hAnsi="Arial" w:cs="Arial"/>
          <w:sz w:val="22"/>
          <w:szCs w:val="22"/>
          <w:lang w:val="sk-SK"/>
        </w:rPr>
      </w:pPr>
      <w:r>
        <w:rPr>
          <w:rFonts w:ascii="Arial" w:hAnsi="Arial" w:cs="Arial"/>
          <w:sz w:val="22"/>
          <w:szCs w:val="22"/>
          <w:lang w:val="sk-SK"/>
        </w:rPr>
        <w:tab/>
        <w:t>Všetky práce na odstraňovaní následkov povodne boli v priebehu novembra 2011 ukončené tak, že v oblasti je umožnený plný prístup, sú obnovené všetky inžinierske siete, zásobovanie vodou, plynom a elektrickou energiou. Je umožnená zimná údržba komunikácií a v plnom rozsahu obnovená verejná autobusová doprava.</w:t>
      </w:r>
    </w:p>
    <w:p w:rsidR="00CC3DDA" w:rsidRDefault="00CC3DDA" w:rsidP="00CC3DDA">
      <w:pPr>
        <w:pStyle w:val="Zkladntext"/>
        <w:spacing w:after="0"/>
        <w:jc w:val="both"/>
        <w:rPr>
          <w:rFonts w:ascii="Arial" w:hAnsi="Arial" w:cs="Arial"/>
          <w:sz w:val="22"/>
          <w:szCs w:val="22"/>
          <w:lang w:val="sk-SK"/>
        </w:rPr>
      </w:pPr>
    </w:p>
    <w:p w:rsidR="00CC3DDA" w:rsidRDefault="00CC3DDA" w:rsidP="00CC3DDA">
      <w:pPr>
        <w:pStyle w:val="Zkladntext"/>
        <w:spacing w:after="0"/>
        <w:jc w:val="both"/>
        <w:rPr>
          <w:rFonts w:ascii="Arial" w:hAnsi="Arial" w:cs="Arial"/>
          <w:sz w:val="22"/>
          <w:szCs w:val="22"/>
          <w:lang w:val="sk-SK"/>
        </w:rPr>
      </w:pPr>
      <w:r>
        <w:rPr>
          <w:rFonts w:ascii="Arial" w:hAnsi="Arial" w:cs="Arial"/>
          <w:sz w:val="22"/>
          <w:szCs w:val="22"/>
          <w:lang w:val="sk-SK"/>
        </w:rPr>
        <w:tab/>
        <w:t xml:space="preserve">Na jarné mesiace roku 2012 ostáva rekonštrukcia (zatiaľ v nutnom rozsahu </w:t>
      </w:r>
      <w:proofErr w:type="spellStart"/>
      <w:r>
        <w:rPr>
          <w:rFonts w:ascii="Arial" w:hAnsi="Arial" w:cs="Arial"/>
          <w:sz w:val="22"/>
          <w:szCs w:val="22"/>
          <w:lang w:val="sk-SK"/>
        </w:rPr>
        <w:t>sanovaného</w:t>
      </w:r>
      <w:proofErr w:type="spellEnd"/>
      <w:r>
        <w:rPr>
          <w:rFonts w:ascii="Arial" w:hAnsi="Arial" w:cs="Arial"/>
          <w:sz w:val="22"/>
          <w:szCs w:val="22"/>
          <w:lang w:val="sk-SK"/>
        </w:rPr>
        <w:t xml:space="preserve">) mosta na ceste III/5029 cez potok </w:t>
      </w:r>
      <w:proofErr w:type="spellStart"/>
      <w:r>
        <w:rPr>
          <w:rFonts w:ascii="Arial" w:hAnsi="Arial" w:cs="Arial"/>
          <w:sz w:val="22"/>
          <w:szCs w:val="22"/>
          <w:lang w:val="sk-SK"/>
        </w:rPr>
        <w:t>Gidra</w:t>
      </w:r>
      <w:proofErr w:type="spellEnd"/>
      <w:r>
        <w:rPr>
          <w:rFonts w:ascii="Arial" w:hAnsi="Arial" w:cs="Arial"/>
          <w:sz w:val="22"/>
          <w:szCs w:val="22"/>
          <w:lang w:val="sk-SK"/>
        </w:rPr>
        <w:t xml:space="preserve"> v Budmericiach, pretože cesta III/5029 bola súčasťou obchádzkovej trasy pre prerušenú a obmedzenú premávku na ceste II/502.</w:t>
      </w:r>
    </w:p>
    <w:p w:rsidR="00CC3DDA" w:rsidRDefault="00CC3DDA" w:rsidP="00CC3DDA">
      <w:pPr>
        <w:rPr>
          <w:rFonts w:ascii="Arial" w:hAnsi="Arial" w:cs="Arial"/>
          <w:sz w:val="22"/>
          <w:szCs w:val="22"/>
        </w:rPr>
      </w:pPr>
      <w:r>
        <w:rPr>
          <w:rFonts w:ascii="Arial" w:hAnsi="Arial" w:cs="Arial"/>
          <w:sz w:val="22"/>
          <w:szCs w:val="22"/>
        </w:rPr>
        <w:br w:type="page"/>
      </w:r>
    </w:p>
    <w:p w:rsidR="00CC3DDA" w:rsidRDefault="00CC3DDA" w:rsidP="00CC3DDA">
      <w:pPr>
        <w:pStyle w:val="Zkladntext"/>
        <w:spacing w:after="0"/>
        <w:jc w:val="both"/>
        <w:rPr>
          <w:rFonts w:ascii="Arial" w:hAnsi="Arial" w:cs="Arial"/>
          <w:sz w:val="22"/>
          <w:szCs w:val="22"/>
          <w:lang w:val="sk-SK"/>
        </w:rPr>
      </w:pPr>
      <w:r>
        <w:rPr>
          <w:rFonts w:ascii="Arial" w:hAnsi="Arial" w:cs="Arial"/>
          <w:noProof/>
          <w:sz w:val="22"/>
          <w:szCs w:val="22"/>
          <w:lang w:val="sk-SK" w:eastAsia="sk-SK"/>
        </w:rPr>
        <w:lastRenderedPageBreak/>
        <w:drawing>
          <wp:inline distT="0" distB="0" distL="0" distR="0" wp14:anchorId="3948F7ED" wp14:editId="3F5C2081">
            <wp:extent cx="5698902" cy="3782676"/>
            <wp:effectExtent l="0" t="0" r="0" b="8890"/>
            <wp:docPr id="5" name="Obrázo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47942011-12-05-150042.JPG"/>
                    <pic:cNvPicPr/>
                  </pic:nvPicPr>
                  <pic:blipFill>
                    <a:blip r:embed="rId5" cstate="print">
                      <a:extLst>
                        <a:ext uri="{28A0092B-C50C-407E-A947-70E740481C1C}">
                          <a14:useLocalDpi xmlns:a14="http://schemas.microsoft.com/office/drawing/2010/main" val="0"/>
                        </a:ext>
                      </a:extLst>
                    </a:blip>
                    <a:stretch>
                      <a:fillRect/>
                    </a:stretch>
                  </pic:blipFill>
                  <pic:spPr>
                    <a:xfrm>
                      <a:off x="0" y="0"/>
                      <a:ext cx="5697604" cy="3781815"/>
                    </a:xfrm>
                    <a:prstGeom prst="rect">
                      <a:avLst/>
                    </a:prstGeom>
                  </pic:spPr>
                </pic:pic>
              </a:graphicData>
            </a:graphic>
          </wp:inline>
        </w:drawing>
      </w:r>
    </w:p>
    <w:p w:rsidR="00CC3DDA" w:rsidRDefault="00CC3DDA" w:rsidP="00CC3DDA">
      <w:pPr>
        <w:pStyle w:val="Zkladntext"/>
        <w:spacing w:after="0"/>
        <w:jc w:val="both"/>
        <w:rPr>
          <w:rFonts w:ascii="Arial" w:hAnsi="Arial" w:cs="Arial"/>
          <w:sz w:val="22"/>
          <w:szCs w:val="22"/>
          <w:lang w:val="sk-SK"/>
        </w:rPr>
      </w:pPr>
    </w:p>
    <w:p w:rsidR="00CC3DDA" w:rsidRDefault="00CC3DDA" w:rsidP="00CC3DDA">
      <w:pPr>
        <w:pStyle w:val="Zkladntext"/>
        <w:spacing w:after="0"/>
        <w:jc w:val="both"/>
        <w:rPr>
          <w:rFonts w:ascii="Arial" w:hAnsi="Arial" w:cs="Arial"/>
          <w:sz w:val="22"/>
          <w:szCs w:val="22"/>
          <w:lang w:val="sk-SK"/>
        </w:rPr>
      </w:pPr>
      <w:r>
        <w:rPr>
          <w:rFonts w:ascii="Arial" w:hAnsi="Arial" w:cs="Arial"/>
          <w:sz w:val="22"/>
          <w:szCs w:val="22"/>
          <w:lang w:val="sk-SK"/>
        </w:rPr>
        <w:t>Most na ceste II5027 v spodnej časti obce Píla</w:t>
      </w:r>
    </w:p>
    <w:p w:rsidR="00CC3DDA" w:rsidRDefault="00CC3DDA" w:rsidP="00CC3DDA">
      <w:pPr>
        <w:pStyle w:val="Zkladntext"/>
        <w:spacing w:after="0"/>
        <w:jc w:val="both"/>
        <w:rPr>
          <w:rFonts w:ascii="Arial" w:hAnsi="Arial" w:cs="Arial"/>
          <w:sz w:val="22"/>
          <w:szCs w:val="22"/>
          <w:lang w:val="sk-SK"/>
        </w:rPr>
      </w:pPr>
    </w:p>
    <w:p w:rsidR="00CC3DDA" w:rsidRDefault="00CC3DDA" w:rsidP="00CC3DDA">
      <w:pPr>
        <w:pStyle w:val="Zkladntext"/>
        <w:spacing w:after="0"/>
        <w:jc w:val="both"/>
        <w:rPr>
          <w:rFonts w:ascii="Arial" w:hAnsi="Arial" w:cs="Arial"/>
          <w:sz w:val="22"/>
          <w:szCs w:val="22"/>
          <w:lang w:val="sk-SK"/>
        </w:rPr>
      </w:pPr>
    </w:p>
    <w:p w:rsidR="00CC3DDA" w:rsidRDefault="00CC3DDA" w:rsidP="00CC3DDA">
      <w:pPr>
        <w:pStyle w:val="Zkladntext"/>
        <w:spacing w:after="0"/>
        <w:jc w:val="both"/>
        <w:rPr>
          <w:rFonts w:ascii="Arial" w:hAnsi="Arial" w:cs="Arial"/>
          <w:sz w:val="22"/>
          <w:szCs w:val="22"/>
          <w:lang w:val="sk-SK"/>
        </w:rPr>
      </w:pPr>
      <w:r>
        <w:rPr>
          <w:rFonts w:ascii="Arial" w:hAnsi="Arial" w:cs="Arial"/>
          <w:noProof/>
          <w:sz w:val="22"/>
          <w:szCs w:val="22"/>
          <w:lang w:val="sk-SK" w:eastAsia="sk-SK"/>
        </w:rPr>
        <w:drawing>
          <wp:inline distT="0" distB="0" distL="0" distR="0" wp14:anchorId="4C57D3CC" wp14:editId="60651844">
            <wp:extent cx="5698902" cy="3782677"/>
            <wp:effectExtent l="0" t="0" r="0" b="8890"/>
            <wp:docPr id="6"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48182011-12-05-152012.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698685" cy="3782533"/>
                    </a:xfrm>
                    <a:prstGeom prst="rect">
                      <a:avLst/>
                    </a:prstGeom>
                  </pic:spPr>
                </pic:pic>
              </a:graphicData>
            </a:graphic>
          </wp:inline>
        </w:drawing>
      </w:r>
    </w:p>
    <w:p w:rsidR="00CC3DDA" w:rsidRDefault="00CC3DDA" w:rsidP="00CC3DDA">
      <w:pPr>
        <w:pStyle w:val="Zkladntext"/>
        <w:spacing w:after="0"/>
        <w:jc w:val="both"/>
        <w:rPr>
          <w:rFonts w:ascii="Arial" w:hAnsi="Arial" w:cs="Arial"/>
          <w:sz w:val="22"/>
          <w:szCs w:val="22"/>
          <w:lang w:val="sk-SK"/>
        </w:rPr>
      </w:pPr>
    </w:p>
    <w:p w:rsidR="00CC3DDA" w:rsidRDefault="00CC3DDA" w:rsidP="00CC3DDA">
      <w:pPr>
        <w:pStyle w:val="Zkladntext"/>
        <w:spacing w:after="0"/>
        <w:jc w:val="both"/>
        <w:rPr>
          <w:rFonts w:ascii="Arial" w:hAnsi="Arial" w:cs="Arial"/>
          <w:sz w:val="22"/>
          <w:szCs w:val="22"/>
          <w:lang w:val="sk-SK"/>
        </w:rPr>
      </w:pPr>
      <w:r>
        <w:rPr>
          <w:rFonts w:ascii="Arial" w:hAnsi="Arial" w:cs="Arial"/>
          <w:sz w:val="22"/>
          <w:szCs w:val="22"/>
          <w:lang w:val="sk-SK"/>
        </w:rPr>
        <w:t>Nový oporný múr a nová vozovka s chodníkom v hornej časti obce Píla, obnovené inžinierske siete.</w:t>
      </w:r>
    </w:p>
    <w:p w:rsidR="00CC3DDA" w:rsidRDefault="00CC3DDA" w:rsidP="00CC3DDA">
      <w:pPr>
        <w:rPr>
          <w:rFonts w:ascii="Arial" w:hAnsi="Arial" w:cs="Arial"/>
          <w:sz w:val="22"/>
          <w:szCs w:val="22"/>
        </w:rPr>
      </w:pPr>
      <w:r>
        <w:rPr>
          <w:rFonts w:ascii="Arial" w:hAnsi="Arial" w:cs="Arial"/>
          <w:sz w:val="22"/>
          <w:szCs w:val="22"/>
        </w:rPr>
        <w:br w:type="page"/>
      </w:r>
    </w:p>
    <w:p w:rsidR="00CC3DDA" w:rsidRDefault="00CC3DDA" w:rsidP="00CC3DDA">
      <w:pPr>
        <w:pStyle w:val="Zkladntext"/>
        <w:spacing w:after="0"/>
        <w:jc w:val="both"/>
        <w:rPr>
          <w:rFonts w:ascii="Arial" w:hAnsi="Arial" w:cs="Arial"/>
          <w:sz w:val="22"/>
          <w:szCs w:val="22"/>
          <w:lang w:val="sk-SK"/>
        </w:rPr>
      </w:pPr>
      <w:r>
        <w:rPr>
          <w:rFonts w:ascii="Arial" w:hAnsi="Arial" w:cs="Arial"/>
          <w:noProof/>
          <w:sz w:val="22"/>
          <w:szCs w:val="22"/>
          <w:lang w:val="sk-SK" w:eastAsia="sk-SK"/>
        </w:rPr>
        <w:lastRenderedPageBreak/>
        <w:drawing>
          <wp:inline distT="0" distB="0" distL="0" distR="0" wp14:anchorId="2160DCC5" wp14:editId="1C0232E8">
            <wp:extent cx="5671185" cy="3764280"/>
            <wp:effectExtent l="0" t="0" r="5715" b="7620"/>
            <wp:docPr id="7"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48282011-12-05-152724.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671185" cy="3764280"/>
                    </a:xfrm>
                    <a:prstGeom prst="rect">
                      <a:avLst/>
                    </a:prstGeom>
                  </pic:spPr>
                </pic:pic>
              </a:graphicData>
            </a:graphic>
          </wp:inline>
        </w:drawing>
      </w:r>
    </w:p>
    <w:p w:rsidR="00CC3DDA" w:rsidRDefault="00CC3DDA" w:rsidP="00CC3DDA">
      <w:pPr>
        <w:pStyle w:val="Zkladntext"/>
        <w:spacing w:after="0"/>
        <w:jc w:val="both"/>
        <w:rPr>
          <w:rFonts w:ascii="Arial" w:hAnsi="Arial" w:cs="Arial"/>
          <w:sz w:val="22"/>
          <w:szCs w:val="22"/>
          <w:lang w:val="sk-SK"/>
        </w:rPr>
      </w:pPr>
    </w:p>
    <w:p w:rsidR="00CC3DDA" w:rsidRDefault="00CC3DDA" w:rsidP="00CC3DDA">
      <w:pPr>
        <w:pStyle w:val="Zkladntext"/>
        <w:spacing w:after="0"/>
        <w:jc w:val="both"/>
        <w:rPr>
          <w:rFonts w:ascii="Arial" w:hAnsi="Arial" w:cs="Arial"/>
          <w:sz w:val="22"/>
          <w:szCs w:val="22"/>
          <w:lang w:val="sk-SK"/>
        </w:rPr>
      </w:pPr>
      <w:r>
        <w:rPr>
          <w:rFonts w:ascii="Arial" w:hAnsi="Arial" w:cs="Arial"/>
          <w:sz w:val="22"/>
          <w:szCs w:val="22"/>
          <w:lang w:val="sk-SK"/>
        </w:rPr>
        <w:t xml:space="preserve">Novovybudovaný most na ceste II/502 cez potok </w:t>
      </w:r>
      <w:proofErr w:type="spellStart"/>
      <w:r>
        <w:rPr>
          <w:rFonts w:ascii="Arial" w:hAnsi="Arial" w:cs="Arial"/>
          <w:sz w:val="22"/>
          <w:szCs w:val="22"/>
          <w:lang w:val="sk-SK"/>
        </w:rPr>
        <w:t>Gidra</w:t>
      </w:r>
      <w:proofErr w:type="spellEnd"/>
    </w:p>
    <w:p w:rsidR="00CC3DDA" w:rsidRDefault="00CC3DDA" w:rsidP="00CC3DDA">
      <w:pPr>
        <w:pStyle w:val="Zkladntext"/>
        <w:spacing w:after="0"/>
        <w:jc w:val="both"/>
        <w:rPr>
          <w:rFonts w:ascii="Arial" w:hAnsi="Arial" w:cs="Arial"/>
          <w:sz w:val="22"/>
          <w:szCs w:val="22"/>
          <w:lang w:val="sk-SK"/>
        </w:rPr>
      </w:pPr>
    </w:p>
    <w:p w:rsidR="00CC3DDA" w:rsidRDefault="00CC3DDA" w:rsidP="00CC3DDA">
      <w:pPr>
        <w:pStyle w:val="Zkladntext"/>
        <w:spacing w:after="0"/>
        <w:jc w:val="both"/>
        <w:rPr>
          <w:rFonts w:ascii="Arial" w:hAnsi="Arial" w:cs="Arial"/>
          <w:sz w:val="22"/>
          <w:szCs w:val="22"/>
          <w:lang w:val="sk-SK"/>
        </w:rPr>
      </w:pPr>
    </w:p>
    <w:p w:rsidR="00CC3DDA" w:rsidRDefault="00CC3DDA" w:rsidP="00CC3DDA">
      <w:pPr>
        <w:pStyle w:val="Zkladntext"/>
        <w:spacing w:after="0"/>
        <w:jc w:val="both"/>
        <w:rPr>
          <w:rFonts w:ascii="Arial" w:hAnsi="Arial" w:cs="Arial"/>
          <w:sz w:val="22"/>
          <w:szCs w:val="22"/>
          <w:lang w:val="sk-SK"/>
        </w:rPr>
      </w:pPr>
      <w:r>
        <w:rPr>
          <w:rFonts w:ascii="Arial" w:hAnsi="Arial" w:cs="Arial"/>
          <w:noProof/>
          <w:sz w:val="22"/>
          <w:szCs w:val="22"/>
          <w:lang w:val="sk-SK" w:eastAsia="sk-SK"/>
        </w:rPr>
        <w:drawing>
          <wp:inline distT="0" distB="0" distL="0" distR="0" wp14:anchorId="1B67B0BF" wp14:editId="73F44748">
            <wp:extent cx="5671185" cy="3764280"/>
            <wp:effectExtent l="0" t="0" r="5715" b="7620"/>
            <wp:docPr id="8"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48432011-12-05-160020.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671185" cy="3764280"/>
                    </a:xfrm>
                    <a:prstGeom prst="rect">
                      <a:avLst/>
                    </a:prstGeom>
                  </pic:spPr>
                </pic:pic>
              </a:graphicData>
            </a:graphic>
          </wp:inline>
        </w:drawing>
      </w:r>
    </w:p>
    <w:p w:rsidR="00CC3DDA" w:rsidRDefault="00CC3DDA" w:rsidP="00CC3DDA">
      <w:pPr>
        <w:pStyle w:val="Zkladntext"/>
        <w:spacing w:after="0"/>
        <w:jc w:val="both"/>
        <w:rPr>
          <w:rFonts w:ascii="Arial" w:hAnsi="Arial" w:cs="Arial"/>
          <w:sz w:val="22"/>
          <w:szCs w:val="22"/>
          <w:lang w:val="sk-SK"/>
        </w:rPr>
      </w:pPr>
    </w:p>
    <w:p w:rsidR="00CC3DDA" w:rsidRDefault="00CC3DDA" w:rsidP="00CC3DDA">
      <w:pPr>
        <w:pStyle w:val="Zkladntext"/>
        <w:spacing w:after="0"/>
        <w:jc w:val="both"/>
        <w:rPr>
          <w:rFonts w:ascii="Arial" w:hAnsi="Arial" w:cs="Arial"/>
          <w:sz w:val="22"/>
          <w:szCs w:val="22"/>
          <w:lang w:val="sk-SK"/>
        </w:rPr>
      </w:pPr>
      <w:r>
        <w:rPr>
          <w:rFonts w:ascii="Arial" w:hAnsi="Arial" w:cs="Arial"/>
          <w:sz w:val="22"/>
          <w:szCs w:val="22"/>
          <w:lang w:val="sk-SK"/>
        </w:rPr>
        <w:t>Cesta III/50210 nad obcou Doľany</w:t>
      </w:r>
    </w:p>
    <w:p w:rsidR="00CC3DDA" w:rsidRDefault="00CC3DDA" w:rsidP="00792960">
      <w:pPr>
        <w:jc w:val="center"/>
        <w:rPr>
          <w:rFonts w:ascii="Arial" w:hAnsi="Arial" w:cs="Arial"/>
        </w:rPr>
      </w:pPr>
    </w:p>
    <w:sectPr w:rsidR="00CC3DDA">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EE"/>
    <w:family w:val="swiss"/>
    <w:pitch w:val="variable"/>
    <w:sig w:usb0="E10002FF" w:usb1="4000ACFF" w:usb2="00000009" w:usb3="00000000" w:csb0="0000019F" w:csb1="00000000"/>
  </w:font>
  <w:font w:name="Times New Roman">
    <w:panose1 w:val="02020603050405020304"/>
    <w:charset w:val="EE"/>
    <w:family w:val="roman"/>
    <w:pitch w:val="variable"/>
    <w:sig w:usb0="20002A87" w:usb1="00000000" w:usb2="00000000" w:usb3="00000000" w:csb0="000001F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61002A87" w:usb1="80000000" w:usb2="00000008" w:usb3="00000000" w:csb0="000101FF" w:csb1="00000000"/>
  </w:font>
  <w:font w:name="Arial">
    <w:panose1 w:val="020B0604020202020204"/>
    <w:charset w:val="EE"/>
    <w:family w:val="swiss"/>
    <w:pitch w:val="variable"/>
    <w:sig w:usb0="20002A87" w:usb1="00000000" w:usb2="00000000"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C478A"/>
    <w:rsid w:val="003C478A"/>
    <w:rsid w:val="00445888"/>
    <w:rsid w:val="00546FF8"/>
    <w:rsid w:val="00647CF9"/>
    <w:rsid w:val="006D6C63"/>
    <w:rsid w:val="006E4212"/>
    <w:rsid w:val="00773802"/>
    <w:rsid w:val="00792960"/>
    <w:rsid w:val="00AC3167"/>
    <w:rsid w:val="00CA2F7B"/>
    <w:rsid w:val="00CC3DDA"/>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qFormat/>
    <w:rsid w:val="003C478A"/>
    <w:pPr>
      <w:spacing w:after="0" w:line="240" w:lineRule="auto"/>
    </w:pPr>
    <w:rPr>
      <w:rFonts w:ascii="Times New Roman" w:eastAsia="Times New Roman" w:hAnsi="Times New Roman" w:cs="Times New Roman"/>
      <w:sz w:val="24"/>
      <w:szCs w:val="24"/>
      <w:lang w:eastAsia="sk-SK"/>
    </w:rPr>
  </w:style>
  <w:style w:type="paragraph" w:styleId="Nadpis2">
    <w:name w:val="heading 2"/>
    <w:basedOn w:val="Normlny"/>
    <w:next w:val="Normlny"/>
    <w:link w:val="Nadpis2Char"/>
    <w:uiPriority w:val="9"/>
    <w:semiHidden/>
    <w:unhideWhenUsed/>
    <w:qFormat/>
    <w:rsid w:val="00445888"/>
    <w:pPr>
      <w:keepNext/>
      <w:keepLines/>
      <w:spacing w:before="200"/>
      <w:outlineLvl w:val="1"/>
    </w:pPr>
    <w:rPr>
      <w:rFonts w:asciiTheme="majorHAnsi" w:eastAsiaTheme="majorEastAsia" w:hAnsiTheme="majorHAnsi" w:cstheme="majorBidi"/>
      <w:b/>
      <w:bCs/>
      <w:color w:val="4F81BD" w:themeColor="accent1"/>
      <w:sz w:val="26"/>
      <w:szCs w:val="26"/>
      <w:lang w:val="cs-CZ" w:eastAsia="cs-CZ"/>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Textbubliny">
    <w:name w:val="Balloon Text"/>
    <w:basedOn w:val="Normlny"/>
    <w:link w:val="TextbublinyChar"/>
    <w:uiPriority w:val="99"/>
    <w:semiHidden/>
    <w:unhideWhenUsed/>
    <w:rsid w:val="00546FF8"/>
    <w:rPr>
      <w:rFonts w:ascii="Tahoma" w:hAnsi="Tahoma" w:cs="Tahoma"/>
      <w:sz w:val="16"/>
      <w:szCs w:val="16"/>
    </w:rPr>
  </w:style>
  <w:style w:type="character" w:customStyle="1" w:styleId="TextbublinyChar">
    <w:name w:val="Text bubliny Char"/>
    <w:basedOn w:val="Predvolenpsmoodseku"/>
    <w:link w:val="Textbubliny"/>
    <w:uiPriority w:val="99"/>
    <w:semiHidden/>
    <w:rsid w:val="00546FF8"/>
    <w:rPr>
      <w:rFonts w:ascii="Tahoma" w:eastAsia="Times New Roman" w:hAnsi="Tahoma" w:cs="Tahoma"/>
      <w:sz w:val="16"/>
      <w:szCs w:val="16"/>
      <w:lang w:eastAsia="sk-SK"/>
    </w:rPr>
  </w:style>
  <w:style w:type="character" w:customStyle="1" w:styleId="Nadpis2Char">
    <w:name w:val="Nadpis 2 Char"/>
    <w:basedOn w:val="Predvolenpsmoodseku"/>
    <w:link w:val="Nadpis2"/>
    <w:uiPriority w:val="9"/>
    <w:semiHidden/>
    <w:rsid w:val="00445888"/>
    <w:rPr>
      <w:rFonts w:asciiTheme="majorHAnsi" w:eastAsiaTheme="majorEastAsia" w:hAnsiTheme="majorHAnsi" w:cstheme="majorBidi"/>
      <w:b/>
      <w:bCs/>
      <w:color w:val="4F81BD" w:themeColor="accent1"/>
      <w:sz w:val="26"/>
      <w:szCs w:val="26"/>
      <w:lang w:val="cs-CZ" w:eastAsia="cs-CZ"/>
    </w:rPr>
  </w:style>
  <w:style w:type="paragraph" w:styleId="Zkladntext">
    <w:name w:val="Body Text"/>
    <w:basedOn w:val="Normlny"/>
    <w:link w:val="ZkladntextChar"/>
    <w:uiPriority w:val="99"/>
    <w:rsid w:val="00CC3DDA"/>
    <w:pPr>
      <w:spacing w:after="120"/>
    </w:pPr>
    <w:rPr>
      <w:lang w:val="cs-CZ" w:eastAsia="cs-CZ"/>
    </w:rPr>
  </w:style>
  <w:style w:type="character" w:customStyle="1" w:styleId="ZkladntextChar">
    <w:name w:val="Základný text Char"/>
    <w:basedOn w:val="Predvolenpsmoodseku"/>
    <w:link w:val="Zkladntext"/>
    <w:uiPriority w:val="99"/>
    <w:rsid w:val="00CC3DDA"/>
    <w:rPr>
      <w:rFonts w:ascii="Times New Roman" w:eastAsia="Times New Roman" w:hAnsi="Times New Roman" w:cs="Times New Roman"/>
      <w:sz w:val="24"/>
      <w:szCs w:val="24"/>
      <w:lang w:val="cs-CZ" w:eastAsia="cs-C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qFormat/>
    <w:rsid w:val="003C478A"/>
    <w:pPr>
      <w:spacing w:after="0" w:line="240" w:lineRule="auto"/>
    </w:pPr>
    <w:rPr>
      <w:rFonts w:ascii="Times New Roman" w:eastAsia="Times New Roman" w:hAnsi="Times New Roman" w:cs="Times New Roman"/>
      <w:sz w:val="24"/>
      <w:szCs w:val="24"/>
      <w:lang w:eastAsia="sk-SK"/>
    </w:rPr>
  </w:style>
  <w:style w:type="paragraph" w:styleId="Nadpis2">
    <w:name w:val="heading 2"/>
    <w:basedOn w:val="Normlny"/>
    <w:next w:val="Normlny"/>
    <w:link w:val="Nadpis2Char"/>
    <w:uiPriority w:val="9"/>
    <w:semiHidden/>
    <w:unhideWhenUsed/>
    <w:qFormat/>
    <w:rsid w:val="00445888"/>
    <w:pPr>
      <w:keepNext/>
      <w:keepLines/>
      <w:spacing w:before="200"/>
      <w:outlineLvl w:val="1"/>
    </w:pPr>
    <w:rPr>
      <w:rFonts w:asciiTheme="majorHAnsi" w:eastAsiaTheme="majorEastAsia" w:hAnsiTheme="majorHAnsi" w:cstheme="majorBidi"/>
      <w:b/>
      <w:bCs/>
      <w:color w:val="4F81BD" w:themeColor="accent1"/>
      <w:sz w:val="26"/>
      <w:szCs w:val="26"/>
      <w:lang w:val="cs-CZ" w:eastAsia="cs-CZ"/>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Textbubliny">
    <w:name w:val="Balloon Text"/>
    <w:basedOn w:val="Normlny"/>
    <w:link w:val="TextbublinyChar"/>
    <w:uiPriority w:val="99"/>
    <w:semiHidden/>
    <w:unhideWhenUsed/>
    <w:rsid w:val="00546FF8"/>
    <w:rPr>
      <w:rFonts w:ascii="Tahoma" w:hAnsi="Tahoma" w:cs="Tahoma"/>
      <w:sz w:val="16"/>
      <w:szCs w:val="16"/>
    </w:rPr>
  </w:style>
  <w:style w:type="character" w:customStyle="1" w:styleId="TextbublinyChar">
    <w:name w:val="Text bubliny Char"/>
    <w:basedOn w:val="Predvolenpsmoodseku"/>
    <w:link w:val="Textbubliny"/>
    <w:uiPriority w:val="99"/>
    <w:semiHidden/>
    <w:rsid w:val="00546FF8"/>
    <w:rPr>
      <w:rFonts w:ascii="Tahoma" w:eastAsia="Times New Roman" w:hAnsi="Tahoma" w:cs="Tahoma"/>
      <w:sz w:val="16"/>
      <w:szCs w:val="16"/>
      <w:lang w:eastAsia="sk-SK"/>
    </w:rPr>
  </w:style>
  <w:style w:type="character" w:customStyle="1" w:styleId="Nadpis2Char">
    <w:name w:val="Nadpis 2 Char"/>
    <w:basedOn w:val="Predvolenpsmoodseku"/>
    <w:link w:val="Nadpis2"/>
    <w:uiPriority w:val="9"/>
    <w:semiHidden/>
    <w:rsid w:val="00445888"/>
    <w:rPr>
      <w:rFonts w:asciiTheme="majorHAnsi" w:eastAsiaTheme="majorEastAsia" w:hAnsiTheme="majorHAnsi" w:cstheme="majorBidi"/>
      <w:b/>
      <w:bCs/>
      <w:color w:val="4F81BD" w:themeColor="accent1"/>
      <w:sz w:val="26"/>
      <w:szCs w:val="26"/>
      <w:lang w:val="cs-CZ" w:eastAsia="cs-CZ"/>
    </w:rPr>
  </w:style>
  <w:style w:type="paragraph" w:styleId="Zkladntext">
    <w:name w:val="Body Text"/>
    <w:basedOn w:val="Normlny"/>
    <w:link w:val="ZkladntextChar"/>
    <w:uiPriority w:val="99"/>
    <w:rsid w:val="00CC3DDA"/>
    <w:pPr>
      <w:spacing w:after="120"/>
    </w:pPr>
    <w:rPr>
      <w:lang w:val="cs-CZ" w:eastAsia="cs-CZ"/>
    </w:rPr>
  </w:style>
  <w:style w:type="character" w:customStyle="1" w:styleId="ZkladntextChar">
    <w:name w:val="Základný text Char"/>
    <w:basedOn w:val="Predvolenpsmoodseku"/>
    <w:link w:val="Zkladntext"/>
    <w:uiPriority w:val="99"/>
    <w:rsid w:val="00CC3DDA"/>
    <w:rPr>
      <w:rFonts w:ascii="Times New Roman" w:eastAsia="Times New Roman" w:hAnsi="Times New Roman" w:cs="Times New Roman"/>
      <w:sz w:val="24"/>
      <w:szCs w:val="24"/>
      <w:lang w:val="cs-CZ"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86469749">
      <w:bodyDiv w:val="1"/>
      <w:marLeft w:val="0"/>
      <w:marRight w:val="0"/>
      <w:marTop w:val="0"/>
      <w:marBottom w:val="0"/>
      <w:divBdr>
        <w:top w:val="none" w:sz="0" w:space="0" w:color="auto"/>
        <w:left w:val="none" w:sz="0" w:space="0" w:color="auto"/>
        <w:bottom w:val="none" w:sz="0" w:space="0" w:color="auto"/>
        <w:right w:val="none" w:sz="0" w:space="0" w:color="auto"/>
      </w:divBdr>
    </w:div>
    <w:div w:id="17310287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eg"/><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jpeg"/><Relationship Id="rId5" Type="http://schemas.openxmlformats.org/officeDocument/2006/relationships/image" Target="media/image1.jpe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5</Pages>
  <Words>560</Words>
  <Characters>3194</Characters>
  <Application>Microsoft Office Word</Application>
  <DocSecurity>0</DocSecurity>
  <Lines>26</Lines>
  <Paragraphs>7</Paragraphs>
  <ScaleCrop>false</ScaleCrop>
  <HeadingPairs>
    <vt:vector size="2" baseType="variant">
      <vt:variant>
        <vt:lpstr>Názov</vt:lpstr>
      </vt:variant>
      <vt:variant>
        <vt:i4>1</vt:i4>
      </vt:variant>
    </vt:vector>
  </HeadingPairs>
  <TitlesOfParts>
    <vt:vector size="1" baseType="lpstr">
      <vt:lpstr/>
    </vt:vector>
  </TitlesOfParts>
  <Company>BSK</Company>
  <LinksUpToDate>false</LinksUpToDate>
  <CharactersWithSpaces>3747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Zuzana Lovíšková</dc:creator>
  <cp:keywords/>
  <dc:description/>
  <cp:lastModifiedBy>Zuzana Lovíšková</cp:lastModifiedBy>
  <cp:revision>2</cp:revision>
  <cp:lastPrinted>2011-10-28T08:04:00Z</cp:lastPrinted>
  <dcterms:created xsi:type="dcterms:W3CDTF">2012-01-17T17:43:00Z</dcterms:created>
  <dcterms:modified xsi:type="dcterms:W3CDTF">2012-01-17T17:43:00Z</dcterms:modified>
</cp:coreProperties>
</file>