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3D" w:rsidRPr="00DE7511" w:rsidRDefault="0091643D" w:rsidP="0091643D">
      <w:pPr>
        <w:pStyle w:val="Nzov"/>
        <w:rPr>
          <w:rFonts w:ascii="Arial" w:hAnsi="Arial" w:cs="Arial"/>
          <w:bCs w:val="0"/>
          <w:sz w:val="32"/>
          <w:szCs w:val="32"/>
        </w:rPr>
      </w:pPr>
      <w:r w:rsidRPr="000919C5">
        <w:rPr>
          <w:rFonts w:ascii="Arial" w:hAnsi="Arial" w:cs="Arial"/>
          <w:b w:val="0"/>
          <w:sz w:val="36"/>
          <w:szCs w:val="36"/>
        </w:rPr>
        <w:tab/>
      </w:r>
      <w:r w:rsidRPr="00DE7511">
        <w:rPr>
          <w:rFonts w:ascii="Arial" w:hAnsi="Arial" w:cs="Arial"/>
          <w:sz w:val="32"/>
          <w:szCs w:val="32"/>
        </w:rPr>
        <w:t>Zastupiteľstvo Bratislavského samosprávneho kraja</w:t>
      </w:r>
    </w:p>
    <w:p w:rsidR="0091643D" w:rsidRDefault="0091643D" w:rsidP="0091643D">
      <w:pPr>
        <w:tabs>
          <w:tab w:val="left" w:pos="1254"/>
        </w:tabs>
        <w:jc w:val="center"/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</w:rPr>
      </w:pPr>
    </w:p>
    <w:p w:rsidR="0091643D" w:rsidRPr="00387637" w:rsidRDefault="0091643D" w:rsidP="0091643D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81025" cy="685800"/>
            <wp:effectExtent l="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UZNESENIA</w:t>
      </w:r>
    </w:p>
    <w:p w:rsidR="0091643D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720"/>
        </w:tabs>
        <w:jc w:val="center"/>
        <w:rPr>
          <w:rFonts w:ascii="Arial" w:hAnsi="Arial" w:cs="Arial"/>
          <w:b/>
        </w:rPr>
      </w:pPr>
      <w:r w:rsidRPr="00387637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91 - 10</w:t>
      </w:r>
      <w:r w:rsidR="009522D9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87637">
        <w:rPr>
          <w:rFonts w:ascii="Arial" w:hAnsi="Arial" w:cs="Arial"/>
          <w:b/>
          <w:sz w:val="28"/>
          <w:szCs w:val="28"/>
        </w:rPr>
        <w:t>/ 201</w:t>
      </w:r>
      <w:r>
        <w:rPr>
          <w:rFonts w:ascii="Arial" w:hAnsi="Arial" w:cs="Arial"/>
          <w:b/>
          <w:sz w:val="28"/>
          <w:szCs w:val="28"/>
        </w:rPr>
        <w:t>2</w:t>
      </w: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</w:rPr>
      </w:pPr>
      <w:r w:rsidRPr="00387637">
        <w:rPr>
          <w:rFonts w:ascii="Arial" w:hAnsi="Arial" w:cs="Arial"/>
        </w:rPr>
        <w:t>zo zasadnutia Zastupiteľstva Bratislavského samosprávneho kraja</w:t>
      </w: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</w:rPr>
      </w:pPr>
      <w:r w:rsidRPr="00387637">
        <w:rPr>
          <w:rFonts w:ascii="Arial" w:hAnsi="Arial" w:cs="Arial"/>
        </w:rPr>
        <w:t xml:space="preserve"> zo dňa </w:t>
      </w: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26</w:t>
      </w:r>
      <w:r w:rsidRPr="0038763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10</w:t>
      </w:r>
      <w:r w:rsidRPr="0038763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387637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2</w:t>
      </w:r>
      <w:r w:rsidRPr="00387637">
        <w:rPr>
          <w:rFonts w:ascii="Arial" w:hAnsi="Arial" w:cs="Arial"/>
          <w:b/>
        </w:rPr>
        <w:t xml:space="preserve"> </w:t>
      </w: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1643D" w:rsidRPr="003A40E5" w:rsidRDefault="0091643D" w:rsidP="0091643D">
      <w:pPr>
        <w:jc w:val="both"/>
        <w:rPr>
          <w:rFonts w:ascii="Arial" w:eastAsia="Arial Unicode MS" w:hAnsi="Arial" w:cs="Arial"/>
        </w:rPr>
      </w:pPr>
      <w:r w:rsidRPr="003A40E5">
        <w:rPr>
          <w:rFonts w:ascii="Arial" w:eastAsia="Arial Unicode MS" w:hAnsi="Arial" w:cs="Arial"/>
        </w:rPr>
        <w:t xml:space="preserve">Otvorenie zasadnutia </w:t>
      </w:r>
    </w:p>
    <w:p w:rsidR="0091643D" w:rsidRPr="003A40E5" w:rsidRDefault="0091643D" w:rsidP="0091643D">
      <w:pPr>
        <w:jc w:val="both"/>
        <w:rPr>
          <w:rFonts w:ascii="Arial" w:eastAsia="Arial Unicode MS" w:hAnsi="Arial" w:cs="Arial"/>
        </w:rPr>
      </w:pPr>
      <w:r w:rsidRPr="003A40E5">
        <w:rPr>
          <w:rFonts w:ascii="Arial" w:eastAsia="Arial Unicode MS" w:hAnsi="Arial" w:cs="Arial"/>
        </w:rPr>
        <w:t>Voľba overovateľov zápisnice, návrhovej komisie</w:t>
      </w:r>
      <w:r>
        <w:rPr>
          <w:rFonts w:ascii="Arial" w:eastAsia="Arial Unicode MS" w:hAnsi="Arial" w:cs="Arial"/>
        </w:rPr>
        <w:t xml:space="preserve"> </w:t>
      </w:r>
      <w:r w:rsidRPr="003A40E5">
        <w:rPr>
          <w:rFonts w:ascii="Arial" w:eastAsia="Arial Unicode MS" w:hAnsi="Arial" w:cs="Arial"/>
        </w:rPr>
        <w:t>a schválenie programu</w:t>
      </w:r>
    </w:p>
    <w:p w:rsidR="0091643D" w:rsidRPr="003A40E5" w:rsidRDefault="0091643D" w:rsidP="0091643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1643D" w:rsidRPr="002E6C0C" w:rsidRDefault="0091643D" w:rsidP="0091643D">
      <w:pPr>
        <w:numPr>
          <w:ilvl w:val="0"/>
          <w:numId w:val="1"/>
        </w:numPr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Informácia o plnení uznesení Zastupiteľstva Bratislavského samosprávneho kraja s termínom plnenia október 2012</w:t>
      </w:r>
    </w:p>
    <w:p w:rsidR="0091643D" w:rsidRPr="00387637" w:rsidRDefault="0091643D" w:rsidP="0091643D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>
        <w:rPr>
          <w:rFonts w:ascii="Arial" w:hAnsi="Arial" w:cs="Arial"/>
          <w:b/>
        </w:rPr>
        <w:t>91</w:t>
      </w:r>
      <w:r w:rsidRPr="0018314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91643D" w:rsidRDefault="0091643D" w:rsidP="0091643D">
      <w:pPr>
        <w:rPr>
          <w:rFonts w:ascii="Arial" w:hAnsi="Arial" w:cs="Arial"/>
          <w:sz w:val="22"/>
          <w:szCs w:val="22"/>
        </w:rPr>
      </w:pPr>
    </w:p>
    <w:p w:rsidR="0091643D" w:rsidRPr="009A2CEB" w:rsidRDefault="0091643D" w:rsidP="0091643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Návrh na čerpanie 4. </w:t>
      </w:r>
      <w:proofErr w:type="spellStart"/>
      <w:r>
        <w:rPr>
          <w:rFonts w:ascii="Arial" w:hAnsi="Arial" w:cs="Arial"/>
          <w:sz w:val="22"/>
          <w:szCs w:val="22"/>
        </w:rPr>
        <w:t>tranže</w:t>
      </w:r>
      <w:proofErr w:type="spellEnd"/>
      <w:r>
        <w:rPr>
          <w:rFonts w:ascii="Arial" w:hAnsi="Arial" w:cs="Arial"/>
          <w:sz w:val="22"/>
          <w:szCs w:val="22"/>
        </w:rPr>
        <w:t xml:space="preserve"> prostriedkov z úverového rámca EIB</w:t>
      </w:r>
    </w:p>
    <w:p w:rsidR="0091643D" w:rsidRPr="00387637" w:rsidRDefault="0091643D" w:rsidP="0091643D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>
        <w:rPr>
          <w:rFonts w:ascii="Arial" w:hAnsi="Arial" w:cs="Arial"/>
          <w:b/>
        </w:rPr>
        <w:t>9</w:t>
      </w:r>
      <w:r w:rsidR="009522D9">
        <w:rPr>
          <w:rFonts w:ascii="Arial" w:hAnsi="Arial" w:cs="Arial"/>
          <w:b/>
        </w:rPr>
        <w:t>2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91643D" w:rsidRPr="008F7C1C" w:rsidRDefault="0091643D" w:rsidP="009164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1643D" w:rsidRDefault="0091643D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Návrh na prenájom nebytových priestorov Gymnázia Ivana Horvátha na ul. I. Horvátha 14 v Bratislave, vo vlastníctve Bratislavského samosprávneho kraja, vedených na LV č. 5431 v k. ú. Ružinov</w:t>
      </w:r>
    </w:p>
    <w:p w:rsidR="0091643D" w:rsidRPr="00387637" w:rsidRDefault="0091643D" w:rsidP="0091643D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>
        <w:rPr>
          <w:rFonts w:ascii="Arial" w:hAnsi="Arial" w:cs="Arial"/>
          <w:b/>
        </w:rPr>
        <w:t>9</w:t>
      </w:r>
      <w:r w:rsidR="009522D9">
        <w:rPr>
          <w:rFonts w:ascii="Arial" w:hAnsi="Arial" w:cs="Arial"/>
          <w:b/>
        </w:rPr>
        <w:t>3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91643D" w:rsidRPr="0091643D" w:rsidRDefault="0091643D" w:rsidP="0091643D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91643D" w:rsidRDefault="0091643D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Návrh na prenájom nebytových priestorov Gymnázia na ul. 1. Mája č. 8 v Malackách, vo vlastníctve Bratislavského samosprávneho kraja, vedených na LV č. 201 v k. ú . Malacky</w:t>
      </w:r>
    </w:p>
    <w:p w:rsidR="0091643D" w:rsidRPr="00387637" w:rsidRDefault="0091643D" w:rsidP="0091643D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>
        <w:rPr>
          <w:rFonts w:ascii="Arial" w:hAnsi="Arial" w:cs="Arial"/>
          <w:b/>
        </w:rPr>
        <w:t>9</w:t>
      </w:r>
      <w:r w:rsidR="009522D9">
        <w:rPr>
          <w:rFonts w:ascii="Arial" w:hAnsi="Arial" w:cs="Arial"/>
          <w:b/>
        </w:rPr>
        <w:t>4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91643D" w:rsidRPr="0091643D" w:rsidRDefault="0091643D" w:rsidP="0091643D">
      <w:pPr>
        <w:rPr>
          <w:rFonts w:ascii="Arial" w:hAnsi="Arial" w:cs="Arial"/>
          <w:sz w:val="22"/>
          <w:szCs w:val="22"/>
        </w:rPr>
      </w:pPr>
    </w:p>
    <w:p w:rsidR="0091643D" w:rsidRDefault="0091643D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Návrh na prenájom nebytových priestorov na Vranovskej ulici č. 2, v Bratislave, vo vlastníctve Bratislavského samosprávneho kraja, vedených na LV č. 2192 a LV č. 4290 v k. ú. Petržalka – doplnenie</w:t>
      </w:r>
    </w:p>
    <w:p w:rsidR="0091643D" w:rsidRPr="00387637" w:rsidRDefault="0091643D" w:rsidP="0091643D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>
        <w:rPr>
          <w:rFonts w:ascii="Arial" w:hAnsi="Arial" w:cs="Arial"/>
          <w:b/>
        </w:rPr>
        <w:t>9</w:t>
      </w:r>
      <w:r w:rsidR="009522D9">
        <w:rPr>
          <w:rFonts w:ascii="Arial" w:hAnsi="Arial" w:cs="Arial"/>
          <w:b/>
        </w:rPr>
        <w:t>5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91643D" w:rsidRPr="0091643D" w:rsidRDefault="0091643D" w:rsidP="0091643D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CF18FE" w:rsidRPr="00387637" w:rsidRDefault="00CF18FE" w:rsidP="00CF18F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CF18FE" w:rsidRPr="0091643D" w:rsidRDefault="00CF18FE" w:rsidP="00CF18F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CF18FE" w:rsidRDefault="00CF18FE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Návrh na Rozvoj elektrickej trakcie na území hlavného mesta SR Bratislavy – Príspevok k rozvoju bratislavskej integrovanej dopravy a Plánu dopravnej obslužnosti Bratislavského samosprávneho kraja</w:t>
      </w:r>
    </w:p>
    <w:p w:rsidR="00CF18FE" w:rsidRPr="00387637" w:rsidRDefault="00CF18FE" w:rsidP="00CF18FE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 w:rsidR="007450D2">
        <w:rPr>
          <w:rFonts w:ascii="Arial" w:hAnsi="Arial" w:cs="Arial"/>
          <w:b/>
        </w:rPr>
        <w:t>9</w:t>
      </w:r>
      <w:r w:rsidR="009522D9">
        <w:rPr>
          <w:rFonts w:ascii="Arial" w:hAnsi="Arial" w:cs="Arial"/>
          <w:b/>
        </w:rPr>
        <w:t>6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CF18FE" w:rsidRPr="00CF18FE" w:rsidRDefault="00CF18FE" w:rsidP="00CF18F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CF18FE" w:rsidRDefault="00CF18FE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Súborné stanovisko k vypracovaniu návrhu Územného plánu regiónu – Bratislavský samosprávny kraj</w:t>
      </w:r>
    </w:p>
    <w:p w:rsidR="00CF18FE" w:rsidRPr="00387637" w:rsidRDefault="00CF18FE" w:rsidP="00CF18FE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 w:rsidR="007450D2">
        <w:rPr>
          <w:rFonts w:ascii="Arial" w:hAnsi="Arial" w:cs="Arial"/>
          <w:b/>
        </w:rPr>
        <w:t>9</w:t>
      </w:r>
      <w:r w:rsidR="009522D9">
        <w:rPr>
          <w:rFonts w:ascii="Arial" w:hAnsi="Arial" w:cs="Arial"/>
          <w:b/>
        </w:rPr>
        <w:t>7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CF18FE" w:rsidRPr="00CF18FE" w:rsidRDefault="00CF18FE" w:rsidP="00CF18F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450D2" w:rsidRDefault="007450D2" w:rsidP="007450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Návrh na schválenie odkúpenia národnej kultúrnej pamiatky synagógy v Senci do vlastníctva Bratislavského samosprávneho kraja za účelom zriadenia regionálnej galérie v regióne Podunajsko – doplnenie</w:t>
      </w:r>
    </w:p>
    <w:p w:rsidR="007450D2" w:rsidRPr="00387637" w:rsidRDefault="007450D2" w:rsidP="007450D2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>
        <w:rPr>
          <w:rFonts w:ascii="Arial" w:hAnsi="Arial" w:cs="Arial"/>
          <w:b/>
        </w:rPr>
        <w:t>9</w:t>
      </w:r>
      <w:r w:rsidR="009522D9">
        <w:rPr>
          <w:rFonts w:ascii="Arial" w:hAnsi="Arial" w:cs="Arial"/>
          <w:b/>
        </w:rPr>
        <w:t>8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7450D2" w:rsidRPr="0091643D" w:rsidRDefault="007450D2" w:rsidP="007450D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4291A" w:rsidRDefault="00E4291A" w:rsidP="00E4291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Návrh na zrušenie OVS vyhlásenej Z BSK dňa 22.júna 2012 uznesením č. 57/2012 na predaj – „areálu bývalého SOU energetického, Pod holým vrchom, Záhorská Bystrica – k. ú. Záhorská Bystrica, okres Bratislava IV, obec BA IV., m. č. Záhorská Bystrica, evidovanom na LV č. 4526“</w:t>
      </w:r>
    </w:p>
    <w:p w:rsidR="00E4291A" w:rsidRDefault="00E4291A" w:rsidP="00E4291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>
        <w:rPr>
          <w:rFonts w:ascii="Arial" w:hAnsi="Arial" w:cs="Arial"/>
          <w:b/>
        </w:rPr>
        <w:t>99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E4291A" w:rsidRDefault="00E4291A" w:rsidP="00E4291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4291A" w:rsidRDefault="00E4291A" w:rsidP="00E4291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Návrh na vyhodnotenie OVS vyhlásenej Z BSK dňa 22.júna 2012 uznesením č. 57/2012 na</w:t>
      </w:r>
      <w:r w:rsidR="0094313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predaj areálu bývalého Stredného odborného učilišťa lesníckeho v Modre – Harmónii, vedeného na LV č. 503, v k. ú. Modra</w:t>
      </w:r>
    </w:p>
    <w:p w:rsidR="00E4291A" w:rsidRDefault="00E4291A" w:rsidP="00E4291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>
        <w:rPr>
          <w:rFonts w:ascii="Arial" w:hAnsi="Arial" w:cs="Arial"/>
          <w:b/>
        </w:rPr>
        <w:t>100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7450D2" w:rsidRPr="007450D2" w:rsidRDefault="007450D2" w:rsidP="007450D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91643D" w:rsidRPr="008F7C1C" w:rsidRDefault="0091643D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F7C1C">
        <w:rPr>
          <w:rFonts w:ascii="Arial" w:hAnsi="Arial" w:cs="Arial"/>
          <w:sz w:val="22"/>
          <w:szCs w:val="22"/>
        </w:rPr>
        <w:t>Rôzne – Všeobecná rozprava a interpelácie</w:t>
      </w:r>
    </w:p>
    <w:p w:rsidR="0091643D" w:rsidRPr="008F7C1C" w:rsidRDefault="0091643D" w:rsidP="009164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1643D" w:rsidRPr="008F7C1C" w:rsidRDefault="0091643D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F7C1C">
        <w:rPr>
          <w:rFonts w:ascii="Arial" w:hAnsi="Arial" w:cs="Arial"/>
          <w:sz w:val="22"/>
          <w:szCs w:val="22"/>
        </w:rPr>
        <w:t>Záver</w:t>
      </w: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  <w:r w:rsidRPr="000919C5">
        <w:rPr>
          <w:rFonts w:ascii="Arial" w:hAnsi="Arial" w:cs="Arial"/>
          <w:b/>
          <w:sz w:val="36"/>
          <w:szCs w:val="36"/>
        </w:rPr>
        <w:tab/>
      </w:r>
      <w:r w:rsidRPr="000919C5">
        <w:rPr>
          <w:rFonts w:ascii="Arial" w:hAnsi="Arial" w:cs="Arial"/>
          <w:b/>
          <w:sz w:val="36"/>
          <w:szCs w:val="36"/>
        </w:rPr>
        <w:tab/>
      </w:r>
      <w:r w:rsidRPr="000919C5">
        <w:rPr>
          <w:rFonts w:ascii="Arial" w:hAnsi="Arial" w:cs="Arial"/>
          <w:b/>
          <w:sz w:val="36"/>
          <w:szCs w:val="36"/>
        </w:rPr>
        <w:tab/>
      </w: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CF18FE" w:rsidRDefault="00CF18FE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CF18FE" w:rsidRDefault="00CF18FE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CF18FE" w:rsidRDefault="00CF18FE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CF18FE" w:rsidRDefault="00CF18FE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CF18FE" w:rsidRDefault="00CF18FE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CF18FE" w:rsidRDefault="00CF18FE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CF18FE" w:rsidRDefault="00CF18FE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CF18FE" w:rsidRDefault="00CF18FE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522D9" w:rsidRDefault="009522D9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522D9" w:rsidRDefault="009522D9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522D9" w:rsidRDefault="009522D9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522D9" w:rsidRDefault="009522D9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1643D" w:rsidRPr="001720B0" w:rsidRDefault="0091643D" w:rsidP="0091643D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t>Zastupiteľstvo Bratislavského samosprávneho kraja</w:t>
      </w:r>
    </w:p>
    <w:p w:rsidR="0091643D" w:rsidRPr="00387637" w:rsidRDefault="0091643D" w:rsidP="0091643D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81025" cy="685800"/>
            <wp:effectExtent l="0" t="0" r="952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1643D" w:rsidRPr="00DC2112" w:rsidRDefault="0091643D" w:rsidP="0091643D">
      <w:pPr>
        <w:jc w:val="center"/>
        <w:rPr>
          <w:rFonts w:ascii="Arial" w:hAnsi="Arial" w:cs="Arial"/>
        </w:rPr>
      </w:pPr>
    </w:p>
    <w:p w:rsidR="00166312" w:rsidRPr="002D2F8B" w:rsidRDefault="00166312" w:rsidP="00166312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Informácia o plnení </w:t>
      </w:r>
      <w:r w:rsidRPr="002D2F8B">
        <w:rPr>
          <w:rFonts w:ascii="Arial" w:hAnsi="Arial" w:cs="Arial"/>
          <w:b/>
        </w:rPr>
        <w:t xml:space="preserve">uznesení  Zastupiteľstva Bratislavského samosprávneho kraja s termínom plnenia </w:t>
      </w:r>
      <w:r>
        <w:rPr>
          <w:rFonts w:ascii="Arial" w:hAnsi="Arial" w:cs="Arial"/>
          <w:b/>
        </w:rPr>
        <w:t xml:space="preserve">október </w:t>
      </w:r>
      <w:r w:rsidRPr="002D2F8B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2</w:t>
      </w:r>
    </w:p>
    <w:p w:rsidR="0091643D" w:rsidRDefault="0091643D" w:rsidP="0091643D">
      <w:pPr>
        <w:jc w:val="center"/>
        <w:rPr>
          <w:rFonts w:ascii="Arial" w:hAnsi="Arial" w:cs="Arial"/>
        </w:rPr>
      </w:pPr>
    </w:p>
    <w:p w:rsidR="0091643D" w:rsidRPr="00445A5B" w:rsidRDefault="0091643D" w:rsidP="0091643D">
      <w:pPr>
        <w:jc w:val="center"/>
        <w:rPr>
          <w:rFonts w:ascii="Arial" w:hAnsi="Arial" w:cs="Arial"/>
        </w:rPr>
      </w:pPr>
    </w:p>
    <w:p w:rsidR="0091643D" w:rsidRPr="00445A5B" w:rsidRDefault="0091643D" w:rsidP="0091643D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 w:rsidR="00CF18FE">
        <w:rPr>
          <w:rFonts w:ascii="Arial" w:hAnsi="Arial" w:cs="Arial"/>
          <w:b/>
        </w:rPr>
        <w:t>91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</w:t>
      </w:r>
      <w:r w:rsidR="00CF18FE">
        <w:rPr>
          <w:rFonts w:ascii="Arial" w:hAnsi="Arial" w:cs="Arial"/>
          <w:b/>
        </w:rPr>
        <w:t>2</w:t>
      </w:r>
    </w:p>
    <w:p w:rsidR="0091643D" w:rsidRPr="00445A5B" w:rsidRDefault="0091643D" w:rsidP="0091643D">
      <w:pPr>
        <w:jc w:val="center"/>
        <w:rPr>
          <w:rFonts w:ascii="Arial" w:hAnsi="Arial" w:cs="Arial"/>
          <w:sz w:val="22"/>
          <w:szCs w:val="22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 w:rsidR="00CF18FE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. </w:t>
      </w:r>
      <w:r w:rsidR="00CF18FE">
        <w:rPr>
          <w:rFonts w:ascii="Arial" w:hAnsi="Arial" w:cs="Arial"/>
          <w:sz w:val="22"/>
          <w:szCs w:val="22"/>
        </w:rPr>
        <w:t>10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</w:t>
      </w:r>
      <w:r w:rsidR="00CF18FE">
        <w:rPr>
          <w:rFonts w:ascii="Arial" w:hAnsi="Arial" w:cs="Arial"/>
          <w:sz w:val="22"/>
          <w:szCs w:val="22"/>
        </w:rPr>
        <w:t>2</w:t>
      </w:r>
    </w:p>
    <w:p w:rsidR="0091643D" w:rsidRPr="00445A5B" w:rsidRDefault="0091643D" w:rsidP="0091643D">
      <w:pPr>
        <w:jc w:val="center"/>
        <w:rPr>
          <w:rFonts w:ascii="Arial" w:hAnsi="Arial" w:cs="Arial"/>
          <w:sz w:val="22"/>
          <w:szCs w:val="22"/>
        </w:rPr>
      </w:pPr>
    </w:p>
    <w:p w:rsidR="0091643D" w:rsidRPr="00445A5B" w:rsidRDefault="0091643D" w:rsidP="0091643D">
      <w:pPr>
        <w:rPr>
          <w:rFonts w:ascii="Arial" w:hAnsi="Arial" w:cs="Arial"/>
          <w:sz w:val="22"/>
          <w:szCs w:val="22"/>
        </w:rPr>
      </w:pPr>
    </w:p>
    <w:p w:rsidR="0091643D" w:rsidRPr="00445A5B" w:rsidRDefault="0091643D" w:rsidP="0091643D">
      <w:pPr>
        <w:jc w:val="both"/>
        <w:rPr>
          <w:rFonts w:ascii="Arial" w:hAnsi="Arial" w:cs="Arial"/>
          <w:sz w:val="22"/>
          <w:szCs w:val="22"/>
        </w:rPr>
      </w:pPr>
    </w:p>
    <w:p w:rsidR="00166312" w:rsidRDefault="00166312" w:rsidP="00166312">
      <w:pPr>
        <w:jc w:val="center"/>
        <w:rPr>
          <w:rFonts w:ascii="Arial" w:hAnsi="Arial" w:cs="Arial"/>
          <w:sz w:val="22"/>
          <w:szCs w:val="22"/>
        </w:rPr>
      </w:pPr>
      <w:r w:rsidRPr="00DC2112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166312" w:rsidRPr="00DC2112" w:rsidRDefault="00166312" w:rsidP="00166312">
      <w:pPr>
        <w:jc w:val="center"/>
        <w:rPr>
          <w:rFonts w:ascii="Arial" w:hAnsi="Arial" w:cs="Arial"/>
          <w:sz w:val="22"/>
          <w:szCs w:val="22"/>
        </w:rPr>
      </w:pPr>
    </w:p>
    <w:p w:rsidR="00166312" w:rsidRDefault="00166312" w:rsidP="00166312">
      <w:pPr>
        <w:outlineLvl w:val="0"/>
        <w:rPr>
          <w:rFonts w:ascii="Arial" w:hAnsi="Arial" w:cs="Arial"/>
          <w:sz w:val="22"/>
          <w:szCs w:val="22"/>
        </w:rPr>
      </w:pPr>
    </w:p>
    <w:p w:rsidR="00166312" w:rsidRDefault="00166312" w:rsidP="00166312">
      <w:pPr>
        <w:pStyle w:val="Zkladntext3"/>
        <w:numPr>
          <w:ilvl w:val="0"/>
          <w:numId w:val="5"/>
        </w:numPr>
        <w:spacing w:after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berie na vedomie</w:t>
      </w:r>
    </w:p>
    <w:p w:rsidR="00166312" w:rsidRDefault="00166312" w:rsidP="00166312">
      <w:pPr>
        <w:pStyle w:val="Zkladntext3"/>
        <w:spacing w:after="0"/>
        <w:ind w:left="360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166312" w:rsidRDefault="00166312" w:rsidP="00166312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 w:rsidRPr="001237F8">
        <w:rPr>
          <w:rFonts w:ascii="Arial" w:hAnsi="Arial" w:cs="Arial"/>
          <w:bCs/>
          <w:sz w:val="22"/>
          <w:szCs w:val="22"/>
        </w:rPr>
        <w:t>informáciu o plnení uznesení Zastupiteľstva Bratislavského samosprávneho kraja s termínom plnenia október 2012:</w:t>
      </w:r>
    </w:p>
    <w:p w:rsidR="00166312" w:rsidRDefault="00166312" w:rsidP="00166312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</w:p>
    <w:p w:rsidR="00166312" w:rsidRPr="001237F8" w:rsidRDefault="00166312" w:rsidP="00166312">
      <w:pPr>
        <w:pStyle w:val="Zkladntext3"/>
        <w:spacing w:after="0"/>
        <w:ind w:left="360"/>
        <w:outlineLvl w:val="0"/>
        <w:rPr>
          <w:rFonts w:ascii="Arial" w:hAnsi="Arial" w:cs="Arial"/>
          <w:b/>
          <w:bCs/>
          <w:sz w:val="22"/>
          <w:szCs w:val="22"/>
        </w:rPr>
      </w:pPr>
      <w:r w:rsidRPr="001237F8">
        <w:rPr>
          <w:rFonts w:ascii="Arial" w:hAnsi="Arial" w:cs="Arial"/>
          <w:b/>
          <w:bCs/>
          <w:sz w:val="22"/>
          <w:szCs w:val="22"/>
        </w:rPr>
        <w:t>v časti I. – splnené uznesenia Z BSK:</w:t>
      </w:r>
    </w:p>
    <w:p w:rsidR="00166312" w:rsidRDefault="00166312" w:rsidP="00166312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</w:p>
    <w:p w:rsidR="00166312" w:rsidRDefault="00166312" w:rsidP="00166312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61/2011, časť B.,</w:t>
      </w:r>
    </w:p>
    <w:p w:rsidR="00166312" w:rsidRDefault="00166312" w:rsidP="00166312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39/2012, časť B.,</w:t>
      </w:r>
    </w:p>
    <w:p w:rsidR="00166312" w:rsidRDefault="00166312" w:rsidP="00166312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46/2012, časť B.,</w:t>
      </w:r>
    </w:p>
    <w:p w:rsidR="00166312" w:rsidRDefault="00166312" w:rsidP="00166312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58/2012, časť B.,</w:t>
      </w:r>
    </w:p>
    <w:p w:rsidR="00166312" w:rsidRDefault="00166312" w:rsidP="00166312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66/2012,</w:t>
      </w:r>
    </w:p>
    <w:p w:rsidR="00166312" w:rsidRDefault="00166312" w:rsidP="00166312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71/2012, časť B.,</w:t>
      </w:r>
    </w:p>
    <w:p w:rsidR="00166312" w:rsidRDefault="00166312" w:rsidP="00166312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73/2012, časť B.</w:t>
      </w:r>
    </w:p>
    <w:p w:rsidR="00166312" w:rsidRDefault="00166312" w:rsidP="00166312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</w:p>
    <w:p w:rsidR="00166312" w:rsidRPr="001237F8" w:rsidRDefault="00166312" w:rsidP="00166312">
      <w:pPr>
        <w:pStyle w:val="Zkladntext3"/>
        <w:spacing w:after="0"/>
        <w:ind w:left="360"/>
        <w:outlineLvl w:val="0"/>
        <w:rPr>
          <w:rFonts w:ascii="Arial" w:hAnsi="Arial" w:cs="Arial"/>
          <w:b/>
          <w:bCs/>
          <w:sz w:val="22"/>
          <w:szCs w:val="22"/>
        </w:rPr>
      </w:pPr>
      <w:r w:rsidRPr="001237F8">
        <w:rPr>
          <w:rFonts w:ascii="Arial" w:hAnsi="Arial" w:cs="Arial"/>
          <w:b/>
          <w:bCs/>
          <w:sz w:val="22"/>
          <w:szCs w:val="22"/>
        </w:rPr>
        <w:t>v časti II. – dlhodobo plnené uznesenia Z BSK, uvedené v tabuľke:</w:t>
      </w:r>
    </w:p>
    <w:p w:rsidR="00166312" w:rsidRDefault="00166312" w:rsidP="00166312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702"/>
        <w:gridCol w:w="1419"/>
        <w:gridCol w:w="1277"/>
        <w:gridCol w:w="1276"/>
        <w:gridCol w:w="1419"/>
        <w:gridCol w:w="1134"/>
        <w:gridCol w:w="1134"/>
      </w:tblGrid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12" w:rsidRDefault="00166312" w:rsidP="00206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12" w:rsidRDefault="00166312" w:rsidP="00206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Uznesenie číslo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</w:t>
            </w:r>
          </w:p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</w:p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</w:t>
            </w:r>
          </w:p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12" w:rsidRDefault="00166312" w:rsidP="00206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Plnenie uznesenia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34/2007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12" w:rsidRPr="0029785E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85E">
              <w:rPr>
                <w:rFonts w:ascii="Arial" w:hAnsi="Arial" w:cs="Arial"/>
                <w:sz w:val="20"/>
                <w:szCs w:val="20"/>
              </w:rPr>
              <w:t>9/2013</w:t>
            </w:r>
            <w:r w:rsidRPr="0029785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72/2007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29785E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85E">
              <w:rPr>
                <w:rFonts w:ascii="Arial" w:hAnsi="Arial" w:cs="Arial"/>
                <w:sz w:val="20"/>
                <w:szCs w:val="20"/>
              </w:rPr>
              <w:t>03/2013</w:t>
            </w:r>
            <w:r w:rsidRPr="0029785E">
              <w:rPr>
                <w:rFonts w:ascii="Arial" w:hAnsi="Arial" w:cs="Arial"/>
                <w:sz w:val="20"/>
                <w:szCs w:val="20"/>
                <w:vertAlign w:val="superscript"/>
              </w:rPr>
              <w:t>x/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83/2007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29785E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85E">
              <w:rPr>
                <w:rFonts w:ascii="Arial" w:hAnsi="Arial" w:cs="Arial"/>
                <w:sz w:val="20"/>
                <w:szCs w:val="20"/>
              </w:rPr>
              <w:t>9/2013</w:t>
            </w:r>
            <w:r w:rsidRPr="0029785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90/2007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29785E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85E">
              <w:rPr>
                <w:rFonts w:ascii="Arial" w:hAnsi="Arial" w:cs="Arial"/>
                <w:sz w:val="20"/>
                <w:szCs w:val="20"/>
              </w:rPr>
              <w:t>2/2013</w:t>
            </w:r>
            <w:r w:rsidRPr="0029785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59/2009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7.12.2012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71/2009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2/2013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20/2010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66/2010/B.7.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25/2011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9/2013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43/2011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48/2011/D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68/2011/B.1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 xml:space="preserve">12/2013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68/2011/B.2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12/2013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84/2011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priebežne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87/2011/B2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98/2011/B.1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12/2013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98/2011/B.2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31.3.2012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12/2013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5/2012/B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1.7.2012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3/2013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7/2012/B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1.7.2012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3/2013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8/2012/B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31.3.2012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9/2012/B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1.7.2012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3/2013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20/2012/B.1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12/2012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21/2012/B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31.3.2013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22/2012/C.1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22/2012/C.2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25/2012/B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rámci schváleného rozpočtu na rok 2012 a pri príprave rozpočtu na rok 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40/2012/B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44/2012/B.2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 predložení návrhu rozpočtu na rok 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45/2012/B.2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Pri predložení návrhu rozpočtu na rok 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49/2012/B.2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01/2013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55/2012/A.1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1.7.2013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55/2012/A.2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30.6.2013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55/2012/A.3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1.7.2013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57/2012/B.1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bezprostredne po podpise uznesení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57/2012/B.2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 vykonaní obchodnej verejnej súťaže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59/2012/B.1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bezprostredne po podpise uznesení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59/2012/B.2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 vykonaní obchodnej verejnej súťaže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60/2012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63/2012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03/2013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69/2012/B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28.9.2012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86F90">
              <w:rPr>
                <w:rFonts w:ascii="Arial" w:hAnsi="Arial" w:cs="Arial"/>
                <w:sz w:val="20"/>
                <w:szCs w:val="20"/>
              </w:rPr>
              <w:t>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4644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490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70/2012/B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72/2012/B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1.11.2012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74/2012/B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4644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490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75/2012/B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86/2012/B1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bezprostredne po podpise uznesení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86/2012/B2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po vykonaní obchodnej verejnej súťaže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4644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490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88/2012/B1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bezprostredne po podpise uznesení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66312" w:rsidTr="002066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88/2012/B2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po vykonaní obchodnej verejnej súťaže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D86F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2" w:rsidRPr="00464490" w:rsidRDefault="00166312" w:rsidP="0020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490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</w:tbl>
    <w:p w:rsidR="00166312" w:rsidRDefault="00166312" w:rsidP="0016631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Legenda: N – nestanovený, P – úloha sa priebežne plní, S – splnené uznesenie, NES – nesplnené uznesenie</w:t>
      </w:r>
    </w:p>
    <w:p w:rsidR="00166312" w:rsidRDefault="00166312" w:rsidP="00166312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:rsidR="00166312" w:rsidRPr="00166312" w:rsidRDefault="00166312" w:rsidP="00166312">
      <w:pPr>
        <w:tabs>
          <w:tab w:val="left" w:pos="567"/>
        </w:tabs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x/</w:t>
      </w:r>
      <w:r>
        <w:rPr>
          <w:rFonts w:ascii="Arial" w:hAnsi="Arial" w:cs="Arial"/>
          <w:i/>
          <w:sz w:val="20"/>
          <w:szCs w:val="20"/>
          <w:vertAlign w:val="superscript"/>
        </w:rPr>
        <w:t xml:space="preserve">    </w:t>
      </w:r>
      <w:r>
        <w:rPr>
          <w:rFonts w:ascii="Arial" w:hAnsi="Arial" w:cs="Arial"/>
          <w:bCs/>
          <w:i/>
          <w:sz w:val="20"/>
          <w:szCs w:val="20"/>
        </w:rPr>
        <w:t>Navrhovaný termín plnenia uznesenia (pred schválením)</w:t>
      </w:r>
    </w:p>
    <w:p w:rsidR="00166312" w:rsidRDefault="00166312" w:rsidP="00166312">
      <w:pPr>
        <w:ind w:left="720"/>
        <w:rPr>
          <w:rFonts w:ascii="Arial" w:hAnsi="Arial" w:cs="Arial"/>
          <w:sz w:val="22"/>
          <w:szCs w:val="22"/>
        </w:rPr>
      </w:pPr>
    </w:p>
    <w:p w:rsidR="00166312" w:rsidRDefault="00166312" w:rsidP="00166312">
      <w:pPr>
        <w:pStyle w:val="Zkladntext3"/>
        <w:numPr>
          <w:ilvl w:val="0"/>
          <w:numId w:val="5"/>
        </w:numPr>
        <w:spacing w:after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 c h v a ľ u j e</w:t>
      </w:r>
    </w:p>
    <w:p w:rsidR="00166312" w:rsidRDefault="00166312" w:rsidP="00166312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</w:p>
    <w:p w:rsidR="00166312" w:rsidRDefault="00166312" w:rsidP="00166312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zmenu termínov plnenia prijatých uznesení nasledovne:</w:t>
      </w:r>
    </w:p>
    <w:p w:rsidR="00166312" w:rsidRDefault="00166312" w:rsidP="00166312">
      <w:pPr>
        <w:pStyle w:val="Zkladntext3"/>
        <w:numPr>
          <w:ilvl w:val="0"/>
          <w:numId w:val="6"/>
        </w:numPr>
        <w:spacing w:after="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uznesenie č. 72/2007 s termínom plnenia december 2011 na „termín plnenia 3/2013“</w:t>
      </w:r>
    </w:p>
    <w:p w:rsidR="00166312" w:rsidRDefault="00166312" w:rsidP="00166312">
      <w:pPr>
        <w:pStyle w:val="Zkladntext3"/>
        <w:numPr>
          <w:ilvl w:val="0"/>
          <w:numId w:val="6"/>
        </w:numPr>
        <w:spacing w:after="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uznesenie č. 69/2012 s termínom plnenia 28. 9. 2012 na „termín plnenia 2/2013“</w:t>
      </w:r>
    </w:p>
    <w:p w:rsidR="00166312" w:rsidRDefault="00166312" w:rsidP="00166312">
      <w:pPr>
        <w:pStyle w:val="Zkladntext3"/>
        <w:numPr>
          <w:ilvl w:val="0"/>
          <w:numId w:val="6"/>
        </w:numPr>
        <w:spacing w:after="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uznesenie č. 49/2012 s termínom plnenia október 2012 na „termín plnenia 01/2013“</w:t>
      </w:r>
    </w:p>
    <w:p w:rsidR="00166312" w:rsidRPr="00464490" w:rsidRDefault="00166312" w:rsidP="00166312">
      <w:pPr>
        <w:pStyle w:val="Zkladntext3"/>
        <w:numPr>
          <w:ilvl w:val="0"/>
          <w:numId w:val="6"/>
        </w:numPr>
        <w:spacing w:after="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uznesenie č. 63/2012 s termínom plnenia október 2012 na termín 03/2013“</w:t>
      </w:r>
    </w:p>
    <w:p w:rsidR="00166312" w:rsidRDefault="00166312" w:rsidP="00166312">
      <w:pPr>
        <w:ind w:left="720"/>
        <w:rPr>
          <w:rFonts w:ascii="Arial" w:hAnsi="Arial" w:cs="Arial"/>
          <w:sz w:val="22"/>
          <w:szCs w:val="22"/>
        </w:rPr>
      </w:pPr>
    </w:p>
    <w:p w:rsidR="0091643D" w:rsidRPr="006C59E3" w:rsidRDefault="0091643D" w:rsidP="0091643D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91643D" w:rsidRDefault="0091643D" w:rsidP="0091643D">
      <w:pPr>
        <w:ind w:left="720"/>
        <w:rPr>
          <w:rFonts w:ascii="Arial" w:hAnsi="Arial" w:cs="Arial"/>
          <w:sz w:val="22"/>
          <w:szCs w:val="22"/>
        </w:rPr>
      </w:pPr>
    </w:p>
    <w:p w:rsidR="0091643D" w:rsidRPr="00387637" w:rsidRDefault="0091643D" w:rsidP="0091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Bratislava </w:t>
      </w:r>
      <w:r w:rsidR="00166312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. </w:t>
      </w:r>
      <w:r w:rsidR="0016631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201</w:t>
      </w:r>
      <w:r w:rsidR="00166312">
        <w:rPr>
          <w:rFonts w:ascii="Arial" w:hAnsi="Arial" w:cs="Arial"/>
          <w:sz w:val="22"/>
          <w:szCs w:val="22"/>
        </w:rPr>
        <w:t>2</w:t>
      </w:r>
    </w:p>
    <w:p w:rsidR="0091643D" w:rsidRDefault="0091643D" w:rsidP="0091643D"/>
    <w:p w:rsidR="00166312" w:rsidRDefault="00166312" w:rsidP="0091643D"/>
    <w:p w:rsidR="00166312" w:rsidRDefault="00166312" w:rsidP="0091643D"/>
    <w:p w:rsidR="00166312" w:rsidRDefault="00166312" w:rsidP="0091643D"/>
    <w:p w:rsidR="00166312" w:rsidRDefault="00166312" w:rsidP="0091643D"/>
    <w:p w:rsidR="0091643D" w:rsidRDefault="0091643D" w:rsidP="0091643D"/>
    <w:p w:rsidR="0091643D" w:rsidRPr="00984882" w:rsidRDefault="0091643D" w:rsidP="0091643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 w:rsidR="00A502A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502AE">
        <w:rPr>
          <w:rFonts w:ascii="Arial" w:hAnsi="Arial" w:cs="Arial"/>
          <w:sz w:val="22"/>
          <w:szCs w:val="22"/>
        </w:rPr>
        <w:t>v.r</w:t>
      </w:r>
      <w:proofErr w:type="spellEnd"/>
      <w:r w:rsidR="00A502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CF18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CF18FE">
        <w:rPr>
          <w:rFonts w:ascii="Arial" w:hAnsi="Arial" w:cs="Arial"/>
          <w:sz w:val="22"/>
          <w:szCs w:val="22"/>
        </w:rPr>
        <w:t>Mg</w:t>
      </w:r>
      <w:r>
        <w:rPr>
          <w:rFonts w:ascii="Arial" w:hAnsi="Arial" w:cs="Arial"/>
          <w:sz w:val="22"/>
          <w:szCs w:val="22"/>
        </w:rPr>
        <w:t xml:space="preserve">r. </w:t>
      </w:r>
      <w:r w:rsidR="00CF18FE">
        <w:rPr>
          <w:rFonts w:ascii="Arial" w:hAnsi="Arial" w:cs="Arial"/>
          <w:sz w:val="22"/>
          <w:szCs w:val="22"/>
        </w:rPr>
        <w:t xml:space="preserve">Magdaléna </w:t>
      </w:r>
      <w:proofErr w:type="spellStart"/>
      <w:r w:rsidR="00CF18FE">
        <w:rPr>
          <w:rFonts w:ascii="Arial" w:hAnsi="Arial" w:cs="Arial"/>
          <w:sz w:val="22"/>
          <w:szCs w:val="22"/>
        </w:rPr>
        <w:t>Vášáryová</w:t>
      </w:r>
      <w:proofErr w:type="spellEnd"/>
      <w:r w:rsidR="00A502A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502AE">
        <w:rPr>
          <w:rFonts w:ascii="Arial" w:hAnsi="Arial" w:cs="Arial"/>
          <w:sz w:val="22"/>
          <w:szCs w:val="22"/>
        </w:rPr>
        <w:t>v.r</w:t>
      </w:r>
      <w:proofErr w:type="spellEnd"/>
      <w:r w:rsidR="00A502AE">
        <w:rPr>
          <w:rFonts w:ascii="Arial" w:hAnsi="Arial" w:cs="Arial"/>
          <w:sz w:val="22"/>
          <w:szCs w:val="22"/>
        </w:rPr>
        <w:t xml:space="preserve">.      </w:t>
      </w:r>
    </w:p>
    <w:p w:rsidR="0091643D" w:rsidRDefault="00CF18FE" w:rsidP="0091643D">
      <w:r>
        <w:rPr>
          <w:rFonts w:ascii="Arial" w:hAnsi="Arial" w:cs="Arial"/>
          <w:sz w:val="22"/>
          <w:szCs w:val="22"/>
        </w:rPr>
        <w:t xml:space="preserve">          </w:t>
      </w:r>
      <w:r w:rsidR="0091643D" w:rsidRPr="00387637">
        <w:rPr>
          <w:rFonts w:ascii="Arial" w:hAnsi="Arial" w:cs="Arial"/>
          <w:sz w:val="22"/>
          <w:szCs w:val="22"/>
        </w:rPr>
        <w:t>overovateľka</w:t>
      </w:r>
      <w:r w:rsidR="0091643D">
        <w:rPr>
          <w:rFonts w:ascii="Arial" w:hAnsi="Arial" w:cs="Arial"/>
          <w:sz w:val="22"/>
          <w:szCs w:val="22"/>
        </w:rPr>
        <w:t xml:space="preserve"> </w:t>
      </w:r>
      <w:r w:rsidR="0091643D">
        <w:rPr>
          <w:rFonts w:ascii="Arial" w:hAnsi="Arial" w:cs="Arial"/>
          <w:sz w:val="22"/>
          <w:szCs w:val="22"/>
        </w:rPr>
        <w:tab/>
      </w:r>
      <w:r w:rsidR="0091643D">
        <w:rPr>
          <w:rFonts w:ascii="Arial" w:hAnsi="Arial" w:cs="Arial"/>
          <w:sz w:val="22"/>
          <w:szCs w:val="22"/>
        </w:rPr>
        <w:tab/>
      </w:r>
      <w:r w:rsidR="0091643D">
        <w:rPr>
          <w:rFonts w:ascii="Arial" w:hAnsi="Arial" w:cs="Arial"/>
          <w:sz w:val="22"/>
          <w:szCs w:val="22"/>
        </w:rPr>
        <w:tab/>
        <w:t xml:space="preserve"> </w:t>
      </w:r>
      <w:r w:rsidR="0091643D">
        <w:rPr>
          <w:rFonts w:ascii="Arial" w:hAnsi="Arial" w:cs="Arial"/>
          <w:sz w:val="22"/>
          <w:szCs w:val="22"/>
        </w:rPr>
        <w:tab/>
      </w:r>
      <w:r w:rsidR="0091643D">
        <w:rPr>
          <w:rFonts w:ascii="Arial" w:hAnsi="Arial" w:cs="Arial"/>
          <w:sz w:val="22"/>
          <w:szCs w:val="22"/>
        </w:rPr>
        <w:tab/>
      </w:r>
      <w:r w:rsidR="0091643D">
        <w:rPr>
          <w:rFonts w:ascii="Arial" w:hAnsi="Arial" w:cs="Arial"/>
          <w:sz w:val="22"/>
          <w:szCs w:val="22"/>
        </w:rPr>
        <w:tab/>
        <w:t xml:space="preserve">            </w:t>
      </w:r>
      <w:r w:rsidR="00A502AE">
        <w:rPr>
          <w:rFonts w:ascii="Arial" w:hAnsi="Arial" w:cs="Arial"/>
          <w:sz w:val="22"/>
          <w:szCs w:val="22"/>
        </w:rPr>
        <w:t xml:space="preserve">      </w:t>
      </w:r>
      <w:r w:rsidR="009164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643D">
        <w:rPr>
          <w:rFonts w:ascii="Arial" w:hAnsi="Arial" w:cs="Arial"/>
          <w:sz w:val="22"/>
          <w:szCs w:val="22"/>
        </w:rPr>
        <w:t>o</w:t>
      </w:r>
      <w:r w:rsidR="0091643D"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 w:rsidR="0091643D">
        <w:rPr>
          <w:rFonts w:ascii="Arial" w:hAnsi="Arial" w:cs="Arial"/>
          <w:sz w:val="22"/>
          <w:szCs w:val="22"/>
        </w:rPr>
        <w:t xml:space="preserve"> </w:t>
      </w:r>
    </w:p>
    <w:p w:rsidR="0091643D" w:rsidRDefault="0091643D" w:rsidP="0091643D">
      <w:pPr>
        <w:jc w:val="both"/>
        <w:rPr>
          <w:rFonts w:ascii="Arial" w:hAnsi="Arial" w:cs="Arial"/>
          <w:sz w:val="22"/>
          <w:szCs w:val="22"/>
        </w:rPr>
      </w:pPr>
    </w:p>
    <w:p w:rsidR="0091643D" w:rsidRPr="00387637" w:rsidRDefault="0091643D" w:rsidP="0091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91643D" w:rsidRDefault="0091643D" w:rsidP="0091643D">
      <w:pPr>
        <w:jc w:val="center"/>
        <w:rPr>
          <w:rFonts w:ascii="Arial" w:hAnsi="Arial" w:cs="Arial"/>
          <w:sz w:val="22"/>
          <w:szCs w:val="22"/>
        </w:rPr>
      </w:pPr>
    </w:p>
    <w:p w:rsidR="0091643D" w:rsidRDefault="0091643D" w:rsidP="0091643D">
      <w:pPr>
        <w:jc w:val="center"/>
        <w:rPr>
          <w:rFonts w:ascii="Arial" w:hAnsi="Arial" w:cs="Arial"/>
          <w:sz w:val="22"/>
          <w:szCs w:val="22"/>
        </w:rPr>
      </w:pPr>
    </w:p>
    <w:p w:rsidR="0091643D" w:rsidRDefault="0091643D" w:rsidP="0091643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Doc., Ing. Ružena </w:t>
      </w:r>
      <w:proofErr w:type="spellStart"/>
      <w:r>
        <w:rPr>
          <w:rFonts w:ascii="Arial" w:hAnsi="Arial" w:cs="Arial"/>
          <w:sz w:val="22"/>
          <w:szCs w:val="22"/>
        </w:rPr>
        <w:t>Apalovičová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="00A502AE" w:rsidRPr="00A502AE">
        <w:rPr>
          <w:rFonts w:ascii="Arial" w:hAnsi="Arial" w:cs="Arial"/>
          <w:sz w:val="22"/>
          <w:szCs w:val="22"/>
        </w:rPr>
        <w:t xml:space="preserve"> </w:t>
      </w:r>
      <w:r w:rsidR="00A502A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502AE">
        <w:rPr>
          <w:rFonts w:ascii="Arial" w:hAnsi="Arial" w:cs="Arial"/>
          <w:sz w:val="22"/>
          <w:szCs w:val="22"/>
        </w:rPr>
        <w:t>v.r</w:t>
      </w:r>
      <w:proofErr w:type="spellEnd"/>
      <w:r w:rsidR="00A502AE">
        <w:rPr>
          <w:rFonts w:ascii="Arial" w:hAnsi="Arial" w:cs="Arial"/>
          <w:sz w:val="22"/>
          <w:szCs w:val="22"/>
        </w:rPr>
        <w:t xml:space="preserve">.      </w:t>
      </w:r>
    </w:p>
    <w:p w:rsidR="0091643D" w:rsidRDefault="0091643D" w:rsidP="0091643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91643D" w:rsidRDefault="0091643D" w:rsidP="0091643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91643D" w:rsidRDefault="0091643D" w:rsidP="0091643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91643D" w:rsidRDefault="0091643D" w:rsidP="0091643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91643D" w:rsidRDefault="0091643D" w:rsidP="0091643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91643D" w:rsidRDefault="0091643D" w:rsidP="0091643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91643D" w:rsidRPr="00387637" w:rsidRDefault="0091643D" w:rsidP="0091643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 w:rsidR="00A502A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502AE">
        <w:rPr>
          <w:rFonts w:ascii="Arial" w:hAnsi="Arial" w:cs="Arial"/>
          <w:sz w:val="22"/>
          <w:szCs w:val="22"/>
        </w:rPr>
        <w:t>v.r</w:t>
      </w:r>
      <w:proofErr w:type="spellEnd"/>
      <w:r w:rsidR="00A502AE">
        <w:rPr>
          <w:rFonts w:ascii="Arial" w:hAnsi="Arial" w:cs="Arial"/>
          <w:sz w:val="22"/>
          <w:szCs w:val="22"/>
        </w:rPr>
        <w:t xml:space="preserve">.      </w:t>
      </w:r>
    </w:p>
    <w:p w:rsidR="0091643D" w:rsidRPr="00387637" w:rsidRDefault="0091643D" w:rsidP="0091643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91643D" w:rsidRPr="00387637" w:rsidRDefault="0091643D" w:rsidP="0091643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91643D" w:rsidRDefault="0091643D" w:rsidP="0091643D">
      <w:pPr>
        <w:ind w:left="720"/>
        <w:rPr>
          <w:rFonts w:ascii="Arial" w:hAnsi="Arial" w:cs="Arial"/>
          <w:sz w:val="22"/>
          <w:szCs w:val="22"/>
        </w:rPr>
      </w:pPr>
    </w:p>
    <w:p w:rsidR="00166312" w:rsidRDefault="00166312" w:rsidP="0091643D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166312" w:rsidRDefault="00166312" w:rsidP="0091643D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166312" w:rsidRDefault="00166312" w:rsidP="0091643D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166312" w:rsidRDefault="00166312" w:rsidP="0091643D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166312" w:rsidRDefault="00166312" w:rsidP="0091643D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166312" w:rsidRDefault="00166312" w:rsidP="0091643D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166312" w:rsidRDefault="00166312" w:rsidP="0091643D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166312" w:rsidRDefault="00166312" w:rsidP="0091643D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A55E21" w:rsidRDefault="00A55E21" w:rsidP="0091643D">
      <w:pPr>
        <w:spacing w:line="360" w:lineRule="auto"/>
        <w:jc w:val="both"/>
        <w:rPr>
          <w:rFonts w:ascii="Arial" w:hAnsi="Arial" w:cs="Arial"/>
          <w:bCs/>
          <w:sz w:val="32"/>
          <w:szCs w:val="32"/>
        </w:rPr>
      </w:pPr>
    </w:p>
    <w:p w:rsidR="00A502AE" w:rsidRDefault="00A502AE" w:rsidP="0091643D">
      <w:pPr>
        <w:spacing w:line="360" w:lineRule="auto"/>
        <w:jc w:val="both"/>
        <w:rPr>
          <w:rFonts w:ascii="Arial" w:hAnsi="Arial" w:cs="Arial"/>
          <w:bCs/>
          <w:sz w:val="32"/>
          <w:szCs w:val="32"/>
        </w:rPr>
      </w:pPr>
    </w:p>
    <w:p w:rsidR="009522D9" w:rsidRDefault="009522D9" w:rsidP="0091643D">
      <w:pPr>
        <w:spacing w:line="360" w:lineRule="auto"/>
        <w:jc w:val="both"/>
        <w:rPr>
          <w:b/>
        </w:rPr>
      </w:pPr>
    </w:p>
    <w:p w:rsidR="00A55E21" w:rsidRDefault="00A55E21" w:rsidP="0091643D">
      <w:pPr>
        <w:spacing w:line="360" w:lineRule="auto"/>
        <w:jc w:val="both"/>
        <w:rPr>
          <w:b/>
        </w:rPr>
      </w:pPr>
    </w:p>
    <w:p w:rsidR="0091643D" w:rsidRPr="001720B0" w:rsidRDefault="0091643D" w:rsidP="0091643D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91643D" w:rsidRPr="00387637" w:rsidRDefault="0091643D" w:rsidP="0091643D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81025" cy="6858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91643D" w:rsidRDefault="0091643D" w:rsidP="0091643D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91643D" w:rsidRDefault="0091643D" w:rsidP="0091643D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91643D" w:rsidRDefault="00A55E21" w:rsidP="00662036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na čerpanie </w:t>
      </w:r>
      <w:r w:rsidRPr="00B269A1">
        <w:rPr>
          <w:rFonts w:ascii="Arial" w:hAnsi="Arial" w:cs="Arial"/>
          <w:b/>
          <w:bCs/>
        </w:rPr>
        <w:t xml:space="preserve">4. </w:t>
      </w:r>
      <w:proofErr w:type="spellStart"/>
      <w:r w:rsidRPr="00B269A1">
        <w:rPr>
          <w:rFonts w:ascii="Arial" w:hAnsi="Arial" w:cs="Arial"/>
          <w:b/>
          <w:bCs/>
        </w:rPr>
        <w:t>tranže</w:t>
      </w:r>
      <w:proofErr w:type="spellEnd"/>
      <w:r w:rsidRPr="00B269A1">
        <w:rPr>
          <w:rFonts w:ascii="Arial" w:hAnsi="Arial" w:cs="Arial"/>
          <w:b/>
          <w:bCs/>
        </w:rPr>
        <w:t xml:space="preserve"> prostriedkov z úverového rámca EIB</w:t>
      </w:r>
    </w:p>
    <w:p w:rsidR="0091643D" w:rsidRDefault="0091643D" w:rsidP="0091643D">
      <w:pPr>
        <w:shd w:val="clear" w:color="auto" w:fill="FFFFFF"/>
        <w:ind w:left="57"/>
        <w:jc w:val="center"/>
        <w:rPr>
          <w:rFonts w:ascii="Arial" w:hAnsi="Arial" w:cs="Arial"/>
          <w:bCs/>
        </w:rPr>
      </w:pPr>
    </w:p>
    <w:p w:rsidR="0091643D" w:rsidRDefault="0091643D" w:rsidP="0091643D">
      <w:pPr>
        <w:rPr>
          <w:rFonts w:ascii="Arial" w:hAnsi="Arial" w:cs="Arial"/>
          <w:sz w:val="22"/>
          <w:szCs w:val="22"/>
        </w:rPr>
      </w:pPr>
    </w:p>
    <w:p w:rsidR="0091643D" w:rsidRPr="00C4711F" w:rsidRDefault="0091643D" w:rsidP="0091643D">
      <w:pPr>
        <w:rPr>
          <w:rFonts w:ascii="Arial" w:hAnsi="Arial" w:cs="Arial"/>
          <w:sz w:val="22"/>
          <w:szCs w:val="22"/>
        </w:rPr>
      </w:pPr>
    </w:p>
    <w:p w:rsidR="0091643D" w:rsidRPr="00C4711F" w:rsidRDefault="0091643D" w:rsidP="0091643D">
      <w:pPr>
        <w:jc w:val="center"/>
        <w:rPr>
          <w:rFonts w:ascii="Arial" w:hAnsi="Arial" w:cs="Arial"/>
          <w:b/>
        </w:rPr>
      </w:pPr>
      <w:r w:rsidRPr="00C4711F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ZNESENIE  č. </w:t>
      </w:r>
      <w:r w:rsidR="00A55E21">
        <w:rPr>
          <w:rFonts w:ascii="Arial" w:hAnsi="Arial" w:cs="Arial"/>
          <w:b/>
        </w:rPr>
        <w:t>9</w:t>
      </w:r>
      <w:r w:rsidR="009522D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1</w:t>
      </w:r>
      <w:r w:rsidR="00A55E21">
        <w:rPr>
          <w:rFonts w:ascii="Arial" w:hAnsi="Arial" w:cs="Arial"/>
          <w:b/>
        </w:rPr>
        <w:t>2</w:t>
      </w:r>
    </w:p>
    <w:p w:rsidR="0091643D" w:rsidRPr="00C4711F" w:rsidRDefault="0091643D" w:rsidP="0091643D">
      <w:pPr>
        <w:jc w:val="center"/>
        <w:rPr>
          <w:rFonts w:ascii="Arial" w:hAnsi="Arial" w:cs="Arial"/>
          <w:sz w:val="22"/>
          <w:szCs w:val="22"/>
        </w:rPr>
      </w:pPr>
      <w:r w:rsidRPr="00C4711F">
        <w:rPr>
          <w:rFonts w:ascii="Arial" w:hAnsi="Arial" w:cs="Arial"/>
          <w:sz w:val="22"/>
          <w:szCs w:val="22"/>
        </w:rPr>
        <w:t>zo dňa </w:t>
      </w:r>
      <w:r w:rsidR="00A55E21">
        <w:rPr>
          <w:rFonts w:ascii="Arial" w:hAnsi="Arial" w:cs="Arial"/>
          <w:sz w:val="22"/>
          <w:szCs w:val="22"/>
        </w:rPr>
        <w:t>26</w:t>
      </w:r>
      <w:r w:rsidRPr="00C471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55E2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. </w:t>
      </w:r>
      <w:r w:rsidRPr="00C4711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</w:t>
      </w:r>
      <w:r w:rsidR="00A55E21">
        <w:rPr>
          <w:rFonts w:ascii="Arial" w:hAnsi="Arial" w:cs="Arial"/>
          <w:sz w:val="22"/>
          <w:szCs w:val="22"/>
        </w:rPr>
        <w:t>2</w:t>
      </w:r>
    </w:p>
    <w:p w:rsidR="0091643D" w:rsidRPr="00C4711F" w:rsidRDefault="0091643D" w:rsidP="0091643D">
      <w:pPr>
        <w:jc w:val="center"/>
        <w:rPr>
          <w:rFonts w:ascii="Arial" w:hAnsi="Arial" w:cs="Arial"/>
          <w:sz w:val="22"/>
          <w:szCs w:val="22"/>
        </w:rPr>
      </w:pPr>
    </w:p>
    <w:p w:rsidR="0091643D" w:rsidRPr="00C4711F" w:rsidRDefault="0091643D" w:rsidP="0091643D">
      <w:pPr>
        <w:rPr>
          <w:rFonts w:ascii="Arial" w:hAnsi="Arial" w:cs="Arial"/>
          <w:sz w:val="22"/>
          <w:szCs w:val="22"/>
        </w:rPr>
      </w:pPr>
    </w:p>
    <w:p w:rsidR="0091643D" w:rsidRPr="00667590" w:rsidRDefault="0091643D" w:rsidP="0091643D">
      <w:pPr>
        <w:jc w:val="center"/>
        <w:rPr>
          <w:rFonts w:ascii="Arial" w:hAnsi="Arial" w:cs="Arial"/>
          <w:sz w:val="22"/>
          <w:szCs w:val="22"/>
        </w:rPr>
      </w:pPr>
    </w:p>
    <w:p w:rsidR="00A55E21" w:rsidRPr="004C02CA" w:rsidRDefault="00A55E21" w:rsidP="00A55E21">
      <w:pPr>
        <w:pStyle w:val="Titul1"/>
        <w:widowControl/>
        <w:suppressAutoHyphens w:val="0"/>
        <w:rPr>
          <w:rFonts w:ascii="Arial" w:eastAsia="Times New Roman" w:hAnsi="Arial" w:cs="Arial"/>
          <w:sz w:val="22"/>
          <w:szCs w:val="22"/>
          <w:lang w:val="sk-SK" w:eastAsia="cs-CZ"/>
        </w:rPr>
      </w:pPr>
      <w:r w:rsidRPr="004C02CA">
        <w:rPr>
          <w:rFonts w:ascii="Arial" w:eastAsia="Times New Roman" w:hAnsi="Arial" w:cs="Arial"/>
          <w:sz w:val="22"/>
          <w:szCs w:val="22"/>
          <w:lang w:val="sk-SK" w:eastAsia="cs-CZ"/>
        </w:rPr>
        <w:t>Zastupiteľstvo Bratislavského samosprávneho kraja po prerokovaní materiálu</w:t>
      </w:r>
    </w:p>
    <w:p w:rsidR="00A55E21" w:rsidRPr="006A6749" w:rsidRDefault="00A55E21" w:rsidP="00A55E21">
      <w:pPr>
        <w:pStyle w:val="Zkladntext2"/>
        <w:tabs>
          <w:tab w:val="decimal" w:pos="8460"/>
        </w:tabs>
        <w:spacing w:after="0" w:line="240" w:lineRule="auto"/>
        <w:rPr>
          <w:rFonts w:ascii="Arial" w:hAnsi="Arial" w:cs="Arial"/>
        </w:rPr>
      </w:pPr>
    </w:p>
    <w:p w:rsidR="00A55E21" w:rsidRPr="006A6749" w:rsidRDefault="00A55E21" w:rsidP="00A55E21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A6749">
        <w:rPr>
          <w:rFonts w:ascii="Arial" w:hAnsi="Arial" w:cs="Arial"/>
          <w:b/>
          <w:bCs/>
        </w:rPr>
        <w:t>s c h v a ľ u j e</w:t>
      </w:r>
    </w:p>
    <w:p w:rsidR="00A55E21" w:rsidRPr="006A6749" w:rsidRDefault="00A55E21" w:rsidP="00A55E21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A55E21" w:rsidRPr="004C02CA" w:rsidRDefault="00A55E21" w:rsidP="00A55E21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C02CA">
        <w:rPr>
          <w:rFonts w:ascii="Arial" w:hAnsi="Arial" w:cs="Arial"/>
          <w:sz w:val="22"/>
          <w:szCs w:val="22"/>
        </w:rPr>
        <w:t xml:space="preserve">predložený Návrh na čerpanie štvrtej </w:t>
      </w:r>
      <w:proofErr w:type="spellStart"/>
      <w:r w:rsidRPr="004C02CA">
        <w:rPr>
          <w:rFonts w:ascii="Arial" w:hAnsi="Arial" w:cs="Arial"/>
          <w:sz w:val="22"/>
          <w:szCs w:val="22"/>
        </w:rPr>
        <w:t>tranže</w:t>
      </w:r>
      <w:proofErr w:type="spellEnd"/>
      <w:r w:rsidRPr="004C02CA">
        <w:rPr>
          <w:rFonts w:ascii="Arial" w:hAnsi="Arial" w:cs="Arial"/>
          <w:sz w:val="22"/>
          <w:szCs w:val="22"/>
        </w:rPr>
        <w:t xml:space="preserve"> prostriedkov z úverového rámca EIB na realizáciu projektov Bratislavského samosprávneho kraja za nasledujúcich podmienok:</w:t>
      </w:r>
    </w:p>
    <w:p w:rsidR="00A55E21" w:rsidRDefault="00A55E21" w:rsidP="00A55E21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4C02CA">
        <w:rPr>
          <w:rFonts w:ascii="Arial" w:hAnsi="Arial" w:cs="Arial"/>
          <w:sz w:val="22"/>
          <w:szCs w:val="22"/>
        </w:rPr>
        <w:t xml:space="preserve">                 </w:t>
      </w:r>
    </w:p>
    <w:p w:rsidR="00A55E21" w:rsidRPr="004C02CA" w:rsidRDefault="00A55E21" w:rsidP="00A55E21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A55E21" w:rsidRPr="004C02CA" w:rsidRDefault="00A55E21" w:rsidP="00A55E21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4C02CA">
        <w:rPr>
          <w:rFonts w:ascii="Arial" w:hAnsi="Arial" w:cs="Arial"/>
          <w:sz w:val="22"/>
          <w:szCs w:val="22"/>
        </w:rPr>
        <w:t xml:space="preserve">                   Výška </w:t>
      </w:r>
      <w:proofErr w:type="spellStart"/>
      <w:r w:rsidRPr="004C02CA">
        <w:rPr>
          <w:rFonts w:ascii="Arial" w:hAnsi="Arial" w:cs="Arial"/>
          <w:sz w:val="22"/>
          <w:szCs w:val="22"/>
        </w:rPr>
        <w:t>tranže</w:t>
      </w:r>
      <w:proofErr w:type="spellEnd"/>
      <w:r w:rsidRPr="004C02CA">
        <w:rPr>
          <w:rFonts w:ascii="Arial" w:hAnsi="Arial" w:cs="Arial"/>
          <w:sz w:val="22"/>
          <w:szCs w:val="22"/>
        </w:rPr>
        <w:t xml:space="preserve"> – do 4,2 mil. EUR</w:t>
      </w:r>
    </w:p>
    <w:p w:rsidR="00A55E21" w:rsidRPr="004C02CA" w:rsidRDefault="00A55E21" w:rsidP="00A55E21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4C02CA">
        <w:rPr>
          <w:rFonts w:ascii="Arial" w:hAnsi="Arial" w:cs="Arial"/>
          <w:sz w:val="22"/>
          <w:szCs w:val="22"/>
        </w:rPr>
        <w:t xml:space="preserve">                   Termín čerpania – do 29.12.2012</w:t>
      </w:r>
    </w:p>
    <w:p w:rsidR="00A55E21" w:rsidRPr="004C02CA" w:rsidRDefault="00A55E21" w:rsidP="00A55E21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4C02CA">
        <w:rPr>
          <w:rFonts w:ascii="Arial" w:hAnsi="Arial" w:cs="Arial"/>
          <w:sz w:val="22"/>
          <w:szCs w:val="22"/>
        </w:rPr>
        <w:t xml:space="preserve">                   Úroková sadzba – 6M </w:t>
      </w:r>
      <w:proofErr w:type="spellStart"/>
      <w:r w:rsidRPr="004C02CA">
        <w:rPr>
          <w:rFonts w:ascii="Arial" w:hAnsi="Arial" w:cs="Arial"/>
          <w:sz w:val="22"/>
          <w:szCs w:val="22"/>
        </w:rPr>
        <w:t>Euribor</w:t>
      </w:r>
      <w:proofErr w:type="spellEnd"/>
      <w:r w:rsidRPr="004C02CA">
        <w:rPr>
          <w:rFonts w:ascii="Arial" w:hAnsi="Arial" w:cs="Arial"/>
          <w:sz w:val="22"/>
          <w:szCs w:val="22"/>
        </w:rPr>
        <w:t xml:space="preserve"> +  do 1,5 % </w:t>
      </w:r>
      <w:proofErr w:type="spellStart"/>
      <w:r w:rsidRPr="004C02CA">
        <w:rPr>
          <w:rFonts w:ascii="Arial" w:hAnsi="Arial" w:cs="Arial"/>
          <w:sz w:val="22"/>
          <w:szCs w:val="22"/>
        </w:rPr>
        <w:t>p.a</w:t>
      </w:r>
      <w:proofErr w:type="spellEnd"/>
      <w:r w:rsidRPr="004C02CA">
        <w:rPr>
          <w:rFonts w:ascii="Arial" w:hAnsi="Arial" w:cs="Arial"/>
          <w:sz w:val="22"/>
          <w:szCs w:val="22"/>
        </w:rPr>
        <w:t>.</w:t>
      </w:r>
      <w:r w:rsidRPr="004C02CA">
        <w:rPr>
          <w:rFonts w:ascii="Arial" w:hAnsi="Arial" w:cs="Arial"/>
          <w:b/>
          <w:bCs/>
          <w:sz w:val="22"/>
          <w:szCs w:val="22"/>
        </w:rPr>
        <w:t>*</w:t>
      </w:r>
    </w:p>
    <w:p w:rsidR="00A55E21" w:rsidRPr="004C02CA" w:rsidRDefault="00A55E21" w:rsidP="00A55E21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4C02CA">
        <w:rPr>
          <w:rFonts w:ascii="Arial" w:hAnsi="Arial" w:cs="Arial"/>
          <w:sz w:val="22"/>
          <w:szCs w:val="22"/>
        </w:rPr>
        <w:t xml:space="preserve">                   Splácanie úrokov – polročne </w:t>
      </w:r>
    </w:p>
    <w:p w:rsidR="00A55E21" w:rsidRPr="004C02CA" w:rsidRDefault="00A55E21" w:rsidP="00A55E21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4C02CA">
        <w:rPr>
          <w:rFonts w:ascii="Arial" w:hAnsi="Arial" w:cs="Arial"/>
          <w:sz w:val="22"/>
          <w:szCs w:val="22"/>
        </w:rPr>
        <w:t xml:space="preserve">                   Splácanie istiny – polročne</w:t>
      </w:r>
    </w:p>
    <w:p w:rsidR="00A55E21" w:rsidRPr="004C02CA" w:rsidRDefault="00A55E21" w:rsidP="00A55E21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4C02CA">
        <w:rPr>
          <w:rFonts w:ascii="Arial" w:hAnsi="Arial" w:cs="Arial"/>
          <w:sz w:val="22"/>
          <w:szCs w:val="22"/>
        </w:rPr>
        <w:t xml:space="preserve">                   Splatnosť – 30 rokov</w:t>
      </w:r>
    </w:p>
    <w:p w:rsidR="00A55E21" w:rsidRDefault="00A55E21" w:rsidP="00A55E21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A55E21" w:rsidRPr="004C02CA" w:rsidRDefault="00A55E21" w:rsidP="00A55E21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4C02CA">
        <w:rPr>
          <w:rFonts w:ascii="Arial" w:hAnsi="Arial" w:cs="Arial"/>
          <w:sz w:val="22"/>
          <w:szCs w:val="22"/>
        </w:rPr>
        <w:t xml:space="preserve">                   </w:t>
      </w:r>
    </w:p>
    <w:p w:rsidR="00A55E21" w:rsidRPr="004C02CA" w:rsidRDefault="00A55E21" w:rsidP="00A55E2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4C02CA">
        <w:rPr>
          <w:rFonts w:ascii="Arial" w:hAnsi="Arial" w:cs="Arial"/>
          <w:b/>
          <w:bCs/>
          <w:sz w:val="22"/>
          <w:szCs w:val="22"/>
        </w:rPr>
        <w:t xml:space="preserve">* </w:t>
      </w:r>
      <w:r w:rsidRPr="004C02CA">
        <w:rPr>
          <w:rFonts w:ascii="Arial" w:hAnsi="Arial" w:cs="Arial"/>
          <w:i/>
          <w:iCs/>
          <w:sz w:val="22"/>
          <w:szCs w:val="22"/>
        </w:rPr>
        <w:t xml:space="preserve">Jednotlivé sadzby EIB sú určované prakticky na každodennej báze, preto skutočná úroková sadzba bude známa až po schválení tohto materiálu v zastupiteľstve BSK a po oficiálnej žiadosti o čerpanie </w:t>
      </w:r>
      <w:proofErr w:type="spellStart"/>
      <w:r w:rsidRPr="004C02CA">
        <w:rPr>
          <w:rFonts w:ascii="Arial" w:hAnsi="Arial" w:cs="Arial"/>
          <w:i/>
          <w:iCs/>
          <w:sz w:val="22"/>
          <w:szCs w:val="22"/>
        </w:rPr>
        <w:t>tranže</w:t>
      </w:r>
      <w:proofErr w:type="spellEnd"/>
      <w:r w:rsidRPr="004C02CA">
        <w:rPr>
          <w:rFonts w:ascii="Arial" w:hAnsi="Arial" w:cs="Arial"/>
          <w:i/>
          <w:iCs/>
          <w:sz w:val="22"/>
          <w:szCs w:val="22"/>
        </w:rPr>
        <w:t xml:space="preserve"> a stanovení záväznej ponuky od EIB.</w:t>
      </w:r>
    </w:p>
    <w:p w:rsidR="00A55E21" w:rsidRDefault="00A55E21" w:rsidP="00A55E21">
      <w:pPr>
        <w:rPr>
          <w:rFonts w:ascii="Arial" w:hAnsi="Arial" w:cs="Arial"/>
        </w:rPr>
      </w:pPr>
    </w:p>
    <w:p w:rsidR="00A55E21" w:rsidRPr="006A6749" w:rsidRDefault="00A55E21" w:rsidP="00A55E21">
      <w:pPr>
        <w:rPr>
          <w:rFonts w:ascii="Arial" w:hAnsi="Arial" w:cs="Arial"/>
        </w:rPr>
      </w:pPr>
    </w:p>
    <w:p w:rsidR="00A55E21" w:rsidRPr="006A6749" w:rsidRDefault="00A55E21" w:rsidP="00A55E21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A6749">
        <w:rPr>
          <w:rFonts w:ascii="Arial" w:hAnsi="Arial" w:cs="Arial"/>
          <w:b/>
          <w:bCs/>
        </w:rPr>
        <w:t xml:space="preserve">s p l n o m o c </w:t>
      </w:r>
      <w:r w:rsidRPr="006A6749">
        <w:rPr>
          <w:rFonts w:ascii="Arial" w:hAnsi="Arial" w:cs="Arial"/>
          <w:b/>
        </w:rPr>
        <w:t>ň</w:t>
      </w:r>
      <w:r w:rsidRPr="006A6749">
        <w:rPr>
          <w:rFonts w:ascii="Arial" w:hAnsi="Arial" w:cs="Arial"/>
        </w:rPr>
        <w:t xml:space="preserve"> </w:t>
      </w:r>
      <w:r w:rsidRPr="006A6749">
        <w:rPr>
          <w:rFonts w:ascii="Arial" w:hAnsi="Arial" w:cs="Arial"/>
          <w:b/>
          <w:bCs/>
        </w:rPr>
        <w:t>u j e</w:t>
      </w:r>
    </w:p>
    <w:p w:rsidR="00A55E21" w:rsidRPr="006A6749" w:rsidRDefault="00A55E21" w:rsidP="00A55E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55E21" w:rsidRPr="004C02CA" w:rsidRDefault="00A55E21" w:rsidP="00A55E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4C02CA">
        <w:rPr>
          <w:rFonts w:ascii="Arial" w:hAnsi="Arial" w:cs="Arial"/>
          <w:sz w:val="22"/>
          <w:szCs w:val="22"/>
          <w:u w:val="single"/>
        </w:rPr>
        <w:t>predsedu Bratislavského samosprávneho kraja</w:t>
      </w:r>
    </w:p>
    <w:p w:rsidR="00A55E21" w:rsidRPr="004C02CA" w:rsidRDefault="00A55E21" w:rsidP="00A55E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55E21" w:rsidRPr="004C02CA" w:rsidRDefault="00A55E21" w:rsidP="00A55E21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4C02CA">
        <w:rPr>
          <w:rFonts w:ascii="Arial" w:hAnsi="Arial" w:cs="Arial"/>
          <w:sz w:val="22"/>
          <w:szCs w:val="22"/>
        </w:rPr>
        <w:t xml:space="preserve">predložiť EIB žiadosť o čerpanie navrhovanej </w:t>
      </w:r>
      <w:proofErr w:type="spellStart"/>
      <w:r w:rsidRPr="004C02CA">
        <w:rPr>
          <w:rFonts w:ascii="Arial" w:hAnsi="Arial" w:cs="Arial"/>
          <w:sz w:val="22"/>
          <w:szCs w:val="22"/>
        </w:rPr>
        <w:t>tranže</w:t>
      </w:r>
      <w:proofErr w:type="spellEnd"/>
      <w:r w:rsidRPr="004C02CA">
        <w:rPr>
          <w:rFonts w:ascii="Arial" w:hAnsi="Arial" w:cs="Arial"/>
          <w:sz w:val="22"/>
          <w:szCs w:val="22"/>
        </w:rPr>
        <w:t>.</w:t>
      </w:r>
    </w:p>
    <w:p w:rsidR="00A55E21" w:rsidRDefault="00A55E21" w:rsidP="00A55E21">
      <w:pPr>
        <w:rPr>
          <w:rFonts w:ascii="Arial" w:hAnsi="Arial" w:cs="Arial"/>
        </w:rPr>
      </w:pPr>
    </w:p>
    <w:p w:rsidR="00A55E21" w:rsidRDefault="00A55E21" w:rsidP="00A55E21">
      <w:pPr>
        <w:rPr>
          <w:rFonts w:ascii="Arial" w:hAnsi="Arial" w:cs="Arial"/>
        </w:rPr>
      </w:pPr>
    </w:p>
    <w:p w:rsidR="00A55E21" w:rsidRDefault="00A55E21" w:rsidP="00A55E21">
      <w:pPr>
        <w:rPr>
          <w:rFonts w:ascii="Arial" w:hAnsi="Arial" w:cs="Arial"/>
        </w:rPr>
      </w:pPr>
    </w:p>
    <w:p w:rsidR="00A55E21" w:rsidRDefault="00A55E21" w:rsidP="00A55E21">
      <w:pPr>
        <w:rPr>
          <w:rFonts w:ascii="Arial" w:hAnsi="Arial" w:cs="Arial"/>
        </w:rPr>
      </w:pPr>
    </w:p>
    <w:p w:rsidR="00A55E21" w:rsidRDefault="00A55E21" w:rsidP="00A55E21">
      <w:pPr>
        <w:rPr>
          <w:rFonts w:ascii="Arial" w:hAnsi="Arial" w:cs="Arial"/>
        </w:rPr>
      </w:pPr>
    </w:p>
    <w:p w:rsidR="00A55E21" w:rsidRDefault="00A55E21" w:rsidP="00A55E21">
      <w:pPr>
        <w:rPr>
          <w:rFonts w:ascii="Arial" w:hAnsi="Arial" w:cs="Arial"/>
        </w:rPr>
      </w:pPr>
    </w:p>
    <w:p w:rsidR="00A55E21" w:rsidRDefault="00A55E21" w:rsidP="00A55E21">
      <w:pPr>
        <w:rPr>
          <w:rFonts w:ascii="Arial" w:hAnsi="Arial" w:cs="Arial"/>
        </w:rPr>
      </w:pPr>
    </w:p>
    <w:p w:rsidR="00A55E21" w:rsidRPr="006A6749" w:rsidRDefault="00A55E21" w:rsidP="00A55E21">
      <w:pPr>
        <w:rPr>
          <w:rFonts w:ascii="Arial" w:hAnsi="Arial" w:cs="Arial"/>
        </w:rPr>
      </w:pPr>
    </w:p>
    <w:p w:rsidR="00A55E21" w:rsidRPr="006A6749" w:rsidRDefault="00A55E21" w:rsidP="00A55E21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A6749">
        <w:rPr>
          <w:rFonts w:ascii="Arial" w:hAnsi="Arial" w:cs="Arial"/>
          <w:b/>
          <w:bCs/>
        </w:rPr>
        <w:lastRenderedPageBreak/>
        <w:t>u k l a d á</w:t>
      </w:r>
    </w:p>
    <w:p w:rsidR="00A55E21" w:rsidRPr="006A6749" w:rsidRDefault="00A55E21" w:rsidP="00A55E21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</w:rPr>
      </w:pPr>
    </w:p>
    <w:p w:rsidR="00A55E21" w:rsidRPr="004C02CA" w:rsidRDefault="00A55E21" w:rsidP="00A55E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4C02CA">
        <w:rPr>
          <w:rFonts w:ascii="Arial" w:hAnsi="Arial" w:cs="Arial"/>
          <w:sz w:val="22"/>
          <w:szCs w:val="22"/>
          <w:u w:val="single"/>
        </w:rPr>
        <w:t>riaditeľovi Úradu Bratislavského samosprávneho kraja</w:t>
      </w:r>
    </w:p>
    <w:p w:rsidR="00A55E21" w:rsidRPr="004C02CA" w:rsidRDefault="00A55E21" w:rsidP="00A55E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55E21" w:rsidRPr="004C02CA" w:rsidRDefault="00A55E21" w:rsidP="00A55E21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C02CA">
        <w:rPr>
          <w:rFonts w:ascii="Arial" w:hAnsi="Arial" w:cs="Arial"/>
          <w:sz w:val="22"/>
          <w:szCs w:val="22"/>
        </w:rPr>
        <w:t xml:space="preserve">zabezpečiť odbornú a administratívnu komunikáciu s EIB za účelom zabezpečenia čerpania navrhovanej štvrtej </w:t>
      </w:r>
      <w:proofErr w:type="spellStart"/>
      <w:r w:rsidRPr="004C02CA">
        <w:rPr>
          <w:rFonts w:ascii="Arial" w:hAnsi="Arial" w:cs="Arial"/>
          <w:sz w:val="22"/>
          <w:szCs w:val="22"/>
        </w:rPr>
        <w:t>tranže</w:t>
      </w:r>
      <w:proofErr w:type="spellEnd"/>
      <w:r w:rsidRPr="004C02CA">
        <w:rPr>
          <w:rFonts w:ascii="Arial" w:hAnsi="Arial" w:cs="Arial"/>
          <w:sz w:val="22"/>
          <w:szCs w:val="22"/>
        </w:rPr>
        <w:t xml:space="preserve">. </w:t>
      </w:r>
    </w:p>
    <w:p w:rsidR="00A55E21" w:rsidRPr="004C02CA" w:rsidRDefault="00A55E21" w:rsidP="00A55E21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A55E21" w:rsidRPr="004C02CA" w:rsidRDefault="00A55E21" w:rsidP="00A55E21">
      <w:pPr>
        <w:tabs>
          <w:tab w:val="left" w:pos="720"/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Termín: 30. 6. 2013</w:t>
      </w:r>
    </w:p>
    <w:p w:rsidR="00A55E21" w:rsidRPr="00387637" w:rsidRDefault="00A55E21" w:rsidP="00A55E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Bratislava 29. 10. 2012 </w:t>
      </w:r>
    </w:p>
    <w:p w:rsidR="00A55E21" w:rsidRDefault="00A55E21" w:rsidP="00A55E21"/>
    <w:p w:rsidR="00A55E21" w:rsidRDefault="00A55E21" w:rsidP="00A55E21"/>
    <w:p w:rsidR="00A55E21" w:rsidRDefault="00A55E21" w:rsidP="00A55E21"/>
    <w:p w:rsidR="00A55E21" w:rsidRDefault="00A55E21" w:rsidP="00A55E21"/>
    <w:p w:rsidR="00A55E21" w:rsidRDefault="00A55E21" w:rsidP="00A55E21"/>
    <w:p w:rsidR="00A55E21" w:rsidRDefault="00A55E21" w:rsidP="00A55E21"/>
    <w:p w:rsidR="00A55E21" w:rsidRDefault="00A55E21" w:rsidP="00A55E21"/>
    <w:p w:rsidR="00A502AE" w:rsidRPr="00984882" w:rsidRDefault="00A502AE" w:rsidP="00A502AE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Mgr. Magdaléna </w:t>
      </w:r>
      <w:proofErr w:type="spellStart"/>
      <w:r>
        <w:rPr>
          <w:rFonts w:ascii="Arial" w:hAnsi="Arial" w:cs="Arial"/>
          <w:sz w:val="22"/>
          <w:szCs w:val="22"/>
        </w:rPr>
        <w:t>Vášáryová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Default="00A502AE" w:rsidP="00A502AE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A502AE" w:rsidRDefault="00A502AE" w:rsidP="00A502AE">
      <w:pPr>
        <w:jc w:val="both"/>
        <w:rPr>
          <w:rFonts w:ascii="Arial" w:hAnsi="Arial" w:cs="Arial"/>
          <w:sz w:val="22"/>
          <w:szCs w:val="22"/>
        </w:rPr>
      </w:pPr>
    </w:p>
    <w:p w:rsidR="00A502AE" w:rsidRPr="00387637" w:rsidRDefault="00A502AE" w:rsidP="00A502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Doc., Ing. Ružena </w:t>
      </w:r>
      <w:proofErr w:type="spellStart"/>
      <w:r>
        <w:rPr>
          <w:rFonts w:ascii="Arial" w:hAnsi="Arial" w:cs="Arial"/>
          <w:sz w:val="22"/>
          <w:szCs w:val="22"/>
        </w:rPr>
        <w:t>Apalovičová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Pr="00A502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Pr="00387637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Pr="00387637" w:rsidRDefault="00A502AE" w:rsidP="00A502AE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A502AE" w:rsidRPr="00387637" w:rsidRDefault="00A502AE" w:rsidP="00A502AE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A502AE" w:rsidRDefault="00A502AE" w:rsidP="00A502AE">
      <w:pPr>
        <w:ind w:left="720"/>
        <w:rPr>
          <w:rFonts w:ascii="Arial" w:hAnsi="Arial" w:cs="Arial"/>
          <w:sz w:val="22"/>
          <w:szCs w:val="22"/>
        </w:rPr>
      </w:pPr>
    </w:p>
    <w:p w:rsidR="0091643D" w:rsidRDefault="0091643D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Pr="001720B0" w:rsidRDefault="00A55E21" w:rsidP="00A55E21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A55E21" w:rsidRPr="00387637" w:rsidRDefault="00A55E21" w:rsidP="00A55E21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069E72E" wp14:editId="19D6928A">
            <wp:extent cx="581025" cy="685800"/>
            <wp:effectExtent l="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E21" w:rsidRPr="00387637" w:rsidRDefault="00A55E21" w:rsidP="00A55E21">
      <w:pPr>
        <w:tabs>
          <w:tab w:val="left" w:pos="1254"/>
        </w:tabs>
        <w:rPr>
          <w:rFonts w:ascii="Arial" w:hAnsi="Arial" w:cs="Arial"/>
        </w:rPr>
      </w:pPr>
    </w:p>
    <w:p w:rsidR="00A55E21" w:rsidRPr="00387637" w:rsidRDefault="00A55E21" w:rsidP="00A55E21">
      <w:pPr>
        <w:tabs>
          <w:tab w:val="left" w:pos="1254"/>
        </w:tabs>
        <w:rPr>
          <w:rFonts w:ascii="Arial" w:hAnsi="Arial" w:cs="Arial"/>
        </w:rPr>
      </w:pPr>
    </w:p>
    <w:p w:rsidR="00A55E21" w:rsidRPr="00387637" w:rsidRDefault="00A55E21" w:rsidP="00A55E21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A55E21" w:rsidRPr="00387637" w:rsidRDefault="00A55E21" w:rsidP="00A55E21">
      <w:pPr>
        <w:tabs>
          <w:tab w:val="left" w:pos="1254"/>
        </w:tabs>
        <w:rPr>
          <w:rFonts w:ascii="Arial" w:hAnsi="Arial" w:cs="Arial"/>
        </w:rPr>
      </w:pPr>
    </w:p>
    <w:p w:rsidR="00A55E21" w:rsidRPr="00387637" w:rsidRDefault="00A55E21" w:rsidP="00A55E21">
      <w:pPr>
        <w:tabs>
          <w:tab w:val="left" w:pos="1254"/>
        </w:tabs>
        <w:rPr>
          <w:rFonts w:ascii="Arial" w:hAnsi="Arial" w:cs="Arial"/>
        </w:rPr>
      </w:pPr>
    </w:p>
    <w:p w:rsidR="00A55E21" w:rsidRPr="00387637" w:rsidRDefault="00A55E21" w:rsidP="00A55E21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A55E21" w:rsidRDefault="00A55E21" w:rsidP="00A55E21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A55E21" w:rsidRDefault="00A55E21" w:rsidP="00A55E21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A55E21" w:rsidRPr="00B269A1" w:rsidRDefault="00A55E21" w:rsidP="00662036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Návrh na </w:t>
      </w:r>
      <w:r w:rsidRPr="00B269A1">
        <w:rPr>
          <w:rFonts w:ascii="Arial" w:hAnsi="Arial" w:cs="Arial"/>
          <w:b/>
          <w:bCs/>
        </w:rPr>
        <w:t>prenájom nebytových priestorov Gymnázia Ivana Horvátha na ul. I. Horvátha 14 v Bratislave, vo vlastníctve Bratislavského samosprávneho kraja, vedených na LV č. 5431 v </w:t>
      </w:r>
      <w:proofErr w:type="spellStart"/>
      <w:r w:rsidRPr="00B269A1">
        <w:rPr>
          <w:rFonts w:ascii="Arial" w:hAnsi="Arial" w:cs="Arial"/>
          <w:b/>
          <w:bCs/>
        </w:rPr>
        <w:t>k.ú</w:t>
      </w:r>
      <w:proofErr w:type="spellEnd"/>
      <w:r w:rsidRPr="00B269A1">
        <w:rPr>
          <w:rFonts w:ascii="Arial" w:hAnsi="Arial" w:cs="Arial"/>
          <w:b/>
          <w:bCs/>
        </w:rPr>
        <w:t>. Ružinov</w:t>
      </w:r>
    </w:p>
    <w:p w:rsidR="00A55E21" w:rsidRDefault="00A55E21" w:rsidP="00662036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:rsidR="00A55E21" w:rsidRDefault="00A55E21" w:rsidP="00A55E21">
      <w:pPr>
        <w:shd w:val="clear" w:color="auto" w:fill="FFFFFF"/>
        <w:ind w:left="57"/>
        <w:jc w:val="center"/>
        <w:rPr>
          <w:rFonts w:ascii="Arial" w:hAnsi="Arial" w:cs="Arial"/>
          <w:bCs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Pr="00C4711F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Pr="00C4711F" w:rsidRDefault="00A55E21" w:rsidP="00A55E21">
      <w:pPr>
        <w:jc w:val="center"/>
        <w:rPr>
          <w:rFonts w:ascii="Arial" w:hAnsi="Arial" w:cs="Arial"/>
          <w:b/>
        </w:rPr>
      </w:pPr>
      <w:r w:rsidRPr="00C4711F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ZNESENIE  č. 9</w:t>
      </w:r>
      <w:r w:rsidR="009522D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12</w:t>
      </w:r>
    </w:p>
    <w:p w:rsidR="00A55E21" w:rsidRDefault="00A55E21" w:rsidP="00A55E21">
      <w:pPr>
        <w:jc w:val="center"/>
        <w:rPr>
          <w:rFonts w:ascii="Arial" w:hAnsi="Arial" w:cs="Arial"/>
          <w:sz w:val="22"/>
          <w:szCs w:val="22"/>
        </w:rPr>
      </w:pPr>
      <w:r w:rsidRPr="00C4711F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26</w:t>
      </w:r>
      <w:r w:rsidRPr="00C471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10. </w:t>
      </w:r>
      <w:r w:rsidRPr="00C4711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12</w:t>
      </w: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Pr="00C4711F" w:rsidRDefault="00A55E21" w:rsidP="00A55E21">
      <w:pPr>
        <w:jc w:val="center"/>
        <w:rPr>
          <w:rFonts w:ascii="Arial" w:hAnsi="Arial"/>
          <w:sz w:val="22"/>
          <w:szCs w:val="22"/>
        </w:rPr>
      </w:pPr>
      <w:r w:rsidRPr="00C4711F">
        <w:rPr>
          <w:rFonts w:ascii="Arial" w:hAnsi="Arial"/>
          <w:sz w:val="22"/>
          <w:szCs w:val="22"/>
        </w:rPr>
        <w:t>Zastupiteľstvo Bratislavského samosprávneho kraja po prerokovaní materiálu</w:t>
      </w:r>
    </w:p>
    <w:p w:rsidR="00A55E21" w:rsidRDefault="00A55E21" w:rsidP="00A55E21">
      <w:pPr>
        <w:jc w:val="both"/>
        <w:rPr>
          <w:rFonts w:ascii="Arial" w:hAnsi="Arial"/>
          <w:b/>
          <w:sz w:val="22"/>
          <w:szCs w:val="22"/>
        </w:rPr>
      </w:pPr>
    </w:p>
    <w:p w:rsidR="00A55E21" w:rsidRPr="00A55E21" w:rsidRDefault="00A55E21" w:rsidP="00A55E21">
      <w:pPr>
        <w:jc w:val="center"/>
        <w:rPr>
          <w:rFonts w:ascii="Arial" w:hAnsi="Arial"/>
          <w:b/>
          <w:sz w:val="22"/>
          <w:szCs w:val="22"/>
        </w:rPr>
      </w:pPr>
      <w:r w:rsidRPr="004475ED">
        <w:rPr>
          <w:rFonts w:ascii="Arial" w:hAnsi="Arial"/>
          <w:b/>
        </w:rPr>
        <w:t>s ch v a ľ u j e</w:t>
      </w:r>
    </w:p>
    <w:p w:rsidR="00A55E21" w:rsidRPr="004475ED" w:rsidRDefault="00A55E21" w:rsidP="00A55E21">
      <w:pPr>
        <w:jc w:val="both"/>
        <w:rPr>
          <w:rFonts w:ascii="Arial" w:hAnsi="Arial"/>
          <w:sz w:val="22"/>
          <w:szCs w:val="22"/>
        </w:rPr>
      </w:pPr>
    </w:p>
    <w:p w:rsidR="00A55E21" w:rsidRDefault="00A55E21" w:rsidP="00A55E21">
      <w:pPr>
        <w:jc w:val="both"/>
        <w:rPr>
          <w:rFonts w:ascii="Arial" w:hAnsi="Arial"/>
          <w:sz w:val="22"/>
          <w:szCs w:val="22"/>
        </w:rPr>
      </w:pPr>
      <w:r w:rsidRPr="001F1B8C">
        <w:rPr>
          <w:rFonts w:ascii="Arial" w:hAnsi="Arial"/>
          <w:sz w:val="22"/>
          <w:szCs w:val="22"/>
        </w:rPr>
        <w:t xml:space="preserve">ako </w:t>
      </w:r>
      <w:r w:rsidRPr="00EE1499">
        <w:rPr>
          <w:rFonts w:ascii="Arial" w:hAnsi="Arial"/>
          <w:b/>
          <w:sz w:val="22"/>
          <w:szCs w:val="22"/>
        </w:rPr>
        <w:t>prípad hodný osobitného zreteľa</w:t>
      </w:r>
      <w:r>
        <w:rPr>
          <w:rFonts w:ascii="Arial" w:hAnsi="Arial"/>
          <w:sz w:val="22"/>
          <w:szCs w:val="22"/>
        </w:rPr>
        <w:t xml:space="preserve"> v zmysle </w:t>
      </w:r>
      <w:r w:rsidRPr="001F1B8C">
        <w:rPr>
          <w:rFonts w:ascii="Arial" w:hAnsi="Arial"/>
          <w:sz w:val="22"/>
          <w:szCs w:val="22"/>
        </w:rPr>
        <w:t>ustanovenia § 9a ods.</w:t>
      </w:r>
      <w:r>
        <w:rPr>
          <w:rFonts w:ascii="Arial" w:hAnsi="Arial"/>
          <w:sz w:val="22"/>
          <w:szCs w:val="22"/>
        </w:rPr>
        <w:t xml:space="preserve"> 9</w:t>
      </w:r>
      <w:r w:rsidRPr="001F1B8C">
        <w:rPr>
          <w:rFonts w:ascii="Arial" w:hAnsi="Arial"/>
          <w:sz w:val="22"/>
          <w:szCs w:val="22"/>
        </w:rPr>
        <w:t xml:space="preserve"> písm. </w:t>
      </w:r>
      <w:r>
        <w:rPr>
          <w:rFonts w:ascii="Arial" w:hAnsi="Arial"/>
          <w:sz w:val="22"/>
          <w:szCs w:val="22"/>
        </w:rPr>
        <w:t>c</w:t>
      </w:r>
      <w:r w:rsidRPr="001F1B8C">
        <w:rPr>
          <w:rFonts w:ascii="Arial" w:hAnsi="Arial"/>
          <w:sz w:val="22"/>
          <w:szCs w:val="22"/>
        </w:rPr>
        <w:t>) zákona</w:t>
      </w:r>
      <w:r>
        <w:rPr>
          <w:rFonts w:ascii="Arial" w:hAnsi="Arial"/>
          <w:sz w:val="22"/>
          <w:szCs w:val="22"/>
        </w:rPr>
        <w:t xml:space="preserve">               </w:t>
      </w:r>
      <w:r w:rsidRPr="001F1B8C">
        <w:rPr>
          <w:rFonts w:ascii="Arial" w:hAnsi="Arial"/>
          <w:sz w:val="22"/>
          <w:szCs w:val="22"/>
        </w:rPr>
        <w:t xml:space="preserve"> č. 446/2001 Z. z. o majetku vyšších územných celkov v</w:t>
      </w:r>
      <w:r>
        <w:rPr>
          <w:rFonts w:ascii="Arial" w:hAnsi="Arial"/>
          <w:sz w:val="22"/>
          <w:szCs w:val="22"/>
        </w:rPr>
        <w:t xml:space="preserve"> </w:t>
      </w:r>
      <w:r w:rsidRPr="001F1B8C">
        <w:rPr>
          <w:rFonts w:ascii="Arial" w:hAnsi="Arial"/>
          <w:sz w:val="22"/>
          <w:szCs w:val="22"/>
        </w:rPr>
        <w:t>znení neskorších</w:t>
      </w:r>
      <w:r>
        <w:rPr>
          <w:rFonts w:ascii="Arial" w:hAnsi="Arial"/>
          <w:sz w:val="22"/>
          <w:szCs w:val="22"/>
        </w:rPr>
        <w:t xml:space="preserve"> predpisov </w:t>
      </w:r>
      <w:r w:rsidRPr="001F1B8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nájom </w:t>
      </w:r>
      <w:r w:rsidRPr="001F1B8C">
        <w:rPr>
          <w:rFonts w:ascii="Arial" w:hAnsi="Arial"/>
          <w:sz w:val="22"/>
          <w:szCs w:val="22"/>
        </w:rPr>
        <w:t xml:space="preserve">nehnuteľného majetku </w:t>
      </w:r>
      <w:r>
        <w:rPr>
          <w:rFonts w:ascii="Arial" w:hAnsi="Arial"/>
          <w:sz w:val="22"/>
          <w:szCs w:val="22"/>
        </w:rPr>
        <w:t xml:space="preserve">– učebňa č. 213 o výmere 76 m2, ktorá sa nachádza v priestoroch Gymnázia Ivana Horvátha, Ul. Ivana Horvátha 14, 821 03 v Bratislave na parcele č. 1308/1, zapísanej v liste vlastníctva č. 5431, ktorý vedie Katastrálny úrad v Bratislave, Správa katastra pre Hlavné mesto SR Bratislavu, katastrálne územie Ružinov pre nájomcu </w:t>
      </w:r>
      <w:r>
        <w:rPr>
          <w:rFonts w:ascii="Arial" w:hAnsi="Arial"/>
          <w:b/>
          <w:sz w:val="22"/>
          <w:szCs w:val="22"/>
        </w:rPr>
        <w:t xml:space="preserve">Metodicko-pedagogické centrum, </w:t>
      </w:r>
      <w:proofErr w:type="spellStart"/>
      <w:r>
        <w:rPr>
          <w:rFonts w:ascii="Arial" w:hAnsi="Arial"/>
          <w:b/>
          <w:sz w:val="22"/>
          <w:szCs w:val="22"/>
        </w:rPr>
        <w:t>Ševčenkova</w:t>
      </w:r>
      <w:proofErr w:type="spellEnd"/>
      <w:r>
        <w:rPr>
          <w:rFonts w:ascii="Arial" w:hAnsi="Arial"/>
          <w:b/>
          <w:sz w:val="22"/>
          <w:szCs w:val="22"/>
        </w:rPr>
        <w:t xml:space="preserve"> 11, 850 05 Bratislava </w:t>
      </w:r>
      <w:r w:rsidRPr="001F1B8C">
        <w:rPr>
          <w:rFonts w:ascii="Arial" w:hAnsi="Arial"/>
          <w:sz w:val="22"/>
          <w:szCs w:val="22"/>
        </w:rPr>
        <w:t>za</w:t>
      </w:r>
      <w:r>
        <w:rPr>
          <w:rFonts w:ascii="Arial" w:hAnsi="Arial"/>
          <w:sz w:val="22"/>
          <w:szCs w:val="22"/>
        </w:rPr>
        <w:t xml:space="preserve"> účelom využívania priestoru za účelom organizovania seminárov v rámci projektu „Profesijný a </w:t>
      </w:r>
      <w:proofErr w:type="spellStart"/>
      <w:r>
        <w:rPr>
          <w:rFonts w:ascii="Arial" w:hAnsi="Arial"/>
          <w:sz w:val="22"/>
          <w:szCs w:val="22"/>
        </w:rPr>
        <w:t>kariérový</w:t>
      </w:r>
      <w:proofErr w:type="spellEnd"/>
      <w:r>
        <w:rPr>
          <w:rFonts w:ascii="Arial" w:hAnsi="Arial"/>
          <w:sz w:val="22"/>
          <w:szCs w:val="22"/>
        </w:rPr>
        <w:t xml:space="preserve"> rast pedagogických zamestnancov“, kód ITMS: 26140230002   </w:t>
      </w:r>
    </w:p>
    <w:p w:rsidR="00A55E21" w:rsidRDefault="00A55E21" w:rsidP="00A55E21">
      <w:pPr>
        <w:jc w:val="both"/>
        <w:rPr>
          <w:rFonts w:ascii="Arial" w:hAnsi="Arial"/>
          <w:sz w:val="22"/>
          <w:szCs w:val="22"/>
        </w:rPr>
      </w:pPr>
    </w:p>
    <w:p w:rsidR="00A55E21" w:rsidRPr="001F1B8C" w:rsidRDefault="00A55E21" w:rsidP="00A55E21">
      <w:pPr>
        <w:jc w:val="both"/>
        <w:rPr>
          <w:rFonts w:ascii="Arial" w:hAnsi="Arial"/>
          <w:b/>
          <w:sz w:val="22"/>
          <w:szCs w:val="22"/>
        </w:rPr>
      </w:pPr>
      <w:r w:rsidRPr="00F275E1">
        <w:rPr>
          <w:rFonts w:ascii="Arial" w:hAnsi="Arial"/>
          <w:b/>
          <w:sz w:val="22"/>
          <w:szCs w:val="22"/>
        </w:rPr>
        <w:t xml:space="preserve">s </w:t>
      </w:r>
      <w:r w:rsidRPr="001F1B8C">
        <w:rPr>
          <w:rFonts w:ascii="Arial" w:hAnsi="Arial"/>
          <w:b/>
          <w:sz w:val="22"/>
          <w:szCs w:val="22"/>
        </w:rPr>
        <w:t xml:space="preserve">podmienkami: </w:t>
      </w:r>
    </w:p>
    <w:p w:rsidR="00A55E21" w:rsidRPr="001F1B8C" w:rsidRDefault="00A55E21" w:rsidP="00A55E21">
      <w:pPr>
        <w:ind w:left="284" w:hanging="284"/>
        <w:jc w:val="both"/>
        <w:rPr>
          <w:rFonts w:ascii="Arial" w:hAnsi="Arial"/>
          <w:sz w:val="22"/>
          <w:szCs w:val="22"/>
        </w:rPr>
      </w:pPr>
    </w:p>
    <w:p w:rsidR="00A55E21" w:rsidRDefault="00A55E21" w:rsidP="00A55E21">
      <w:pPr>
        <w:pStyle w:val="Odsekzoznamu"/>
        <w:numPr>
          <w:ilvl w:val="0"/>
          <w:numId w:val="9"/>
        </w:numPr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nájom na dobu určitú do 31.12.2014</w:t>
      </w:r>
      <w:r w:rsidRPr="00F275E1">
        <w:rPr>
          <w:rFonts w:ascii="Arial" w:hAnsi="Arial"/>
          <w:sz w:val="22"/>
          <w:szCs w:val="22"/>
        </w:rPr>
        <w:t>,</w:t>
      </w:r>
    </w:p>
    <w:p w:rsidR="00A55E21" w:rsidRDefault="00A55E21" w:rsidP="00A55E21">
      <w:pPr>
        <w:pStyle w:val="Odsekzoznamu"/>
        <w:numPr>
          <w:ilvl w:val="0"/>
          <w:numId w:val="9"/>
        </w:numPr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nájomné vo výške 2,10 EUR/1 h</w:t>
      </w:r>
    </w:p>
    <w:p w:rsidR="00A55E21" w:rsidRDefault="00A55E21" w:rsidP="00A55E21">
      <w:pPr>
        <w:pStyle w:val="Odsekzoznamu"/>
        <w:numPr>
          <w:ilvl w:val="0"/>
          <w:numId w:val="9"/>
        </w:numPr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nájomný vzťah sa končí uplynutím doby nájmu, písomnou dohodou zmluvných strán alebo zo zákonných dôvodov, uvedených v zákone č. 116/1990 Zb.</w:t>
      </w: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Pr="00A55E21" w:rsidRDefault="00A55E21" w:rsidP="00A55E21">
      <w:pPr>
        <w:rPr>
          <w:rFonts w:ascii="Arial" w:hAnsi="Arial" w:cs="Arial"/>
          <w:sz w:val="22"/>
          <w:szCs w:val="22"/>
        </w:rPr>
      </w:pPr>
      <w:r w:rsidRPr="00A55E21">
        <w:rPr>
          <w:rFonts w:ascii="Arial" w:hAnsi="Arial" w:cs="Arial"/>
          <w:sz w:val="22"/>
          <w:szCs w:val="22"/>
        </w:rPr>
        <w:t xml:space="preserve">Bratislava 29. 10. 2012 </w:t>
      </w:r>
    </w:p>
    <w:p w:rsidR="00A55E21" w:rsidRPr="00A55E21" w:rsidRDefault="00A55E21" w:rsidP="00A55E21">
      <w:pPr>
        <w:jc w:val="both"/>
        <w:rPr>
          <w:rFonts w:ascii="Arial" w:hAnsi="Arial"/>
          <w:sz w:val="22"/>
          <w:szCs w:val="22"/>
        </w:rPr>
      </w:pPr>
    </w:p>
    <w:p w:rsidR="00A502AE" w:rsidRPr="00984882" w:rsidRDefault="00A502AE" w:rsidP="00A502AE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Mgr. Magdaléna </w:t>
      </w:r>
      <w:proofErr w:type="spellStart"/>
      <w:r>
        <w:rPr>
          <w:rFonts w:ascii="Arial" w:hAnsi="Arial" w:cs="Arial"/>
          <w:sz w:val="22"/>
          <w:szCs w:val="22"/>
        </w:rPr>
        <w:t>Vášáryová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Default="00A502AE" w:rsidP="00A502AE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A502AE" w:rsidRDefault="00A502AE" w:rsidP="00A502AE">
      <w:pPr>
        <w:jc w:val="both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Doc., Ing. Ružena </w:t>
      </w:r>
      <w:proofErr w:type="spellStart"/>
      <w:r>
        <w:rPr>
          <w:rFonts w:ascii="Arial" w:hAnsi="Arial" w:cs="Arial"/>
          <w:sz w:val="22"/>
          <w:szCs w:val="22"/>
        </w:rPr>
        <w:t>Apalovičová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Pr="00A502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Pr="00387637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Pr="00387637" w:rsidRDefault="00A502AE" w:rsidP="00A502AE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A502AE" w:rsidRPr="00387637" w:rsidRDefault="00A502AE" w:rsidP="00A502AE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A502AE" w:rsidRDefault="00A502AE" w:rsidP="00A502AE">
      <w:pPr>
        <w:ind w:left="720"/>
        <w:rPr>
          <w:rFonts w:ascii="Arial" w:hAnsi="Arial" w:cs="Arial"/>
          <w:sz w:val="22"/>
          <w:szCs w:val="22"/>
        </w:rPr>
      </w:pPr>
    </w:p>
    <w:p w:rsidR="00A55E21" w:rsidRPr="001720B0" w:rsidRDefault="00A55E21" w:rsidP="00A55E21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t>Zastupiteľstvo Bratislavského samosprávneho kraja</w:t>
      </w:r>
    </w:p>
    <w:p w:rsidR="00A55E21" w:rsidRPr="00387637" w:rsidRDefault="00A55E21" w:rsidP="00A55E21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49B01A2" wp14:editId="199A674A">
            <wp:extent cx="581025" cy="685800"/>
            <wp:effectExtent l="0" t="0" r="9525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E21" w:rsidRPr="00387637" w:rsidRDefault="00A55E21" w:rsidP="00A55E21">
      <w:pPr>
        <w:tabs>
          <w:tab w:val="left" w:pos="1254"/>
        </w:tabs>
        <w:rPr>
          <w:rFonts w:ascii="Arial" w:hAnsi="Arial" w:cs="Arial"/>
        </w:rPr>
      </w:pPr>
    </w:p>
    <w:p w:rsidR="00A55E21" w:rsidRPr="00387637" w:rsidRDefault="00A55E21" w:rsidP="00A55E21">
      <w:pPr>
        <w:tabs>
          <w:tab w:val="left" w:pos="1254"/>
        </w:tabs>
        <w:rPr>
          <w:rFonts w:ascii="Arial" w:hAnsi="Arial" w:cs="Arial"/>
        </w:rPr>
      </w:pPr>
    </w:p>
    <w:p w:rsidR="00A55E21" w:rsidRPr="00387637" w:rsidRDefault="00A55E21" w:rsidP="00A55E21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A55E21" w:rsidRPr="00387637" w:rsidRDefault="00A55E21" w:rsidP="00A55E21">
      <w:pPr>
        <w:tabs>
          <w:tab w:val="left" w:pos="1254"/>
        </w:tabs>
        <w:rPr>
          <w:rFonts w:ascii="Arial" w:hAnsi="Arial" w:cs="Arial"/>
        </w:rPr>
      </w:pPr>
    </w:p>
    <w:p w:rsidR="00A55E21" w:rsidRPr="00387637" w:rsidRDefault="00A55E21" w:rsidP="00A55E21">
      <w:pPr>
        <w:tabs>
          <w:tab w:val="left" w:pos="1254"/>
        </w:tabs>
        <w:rPr>
          <w:rFonts w:ascii="Arial" w:hAnsi="Arial" w:cs="Arial"/>
        </w:rPr>
      </w:pPr>
    </w:p>
    <w:p w:rsidR="00A55E21" w:rsidRPr="00387637" w:rsidRDefault="00A55E21" w:rsidP="00A55E21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A55E21" w:rsidRDefault="00A55E21" w:rsidP="00A55E21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A55E21" w:rsidRPr="00B269A1" w:rsidRDefault="00A55E21" w:rsidP="00A55E21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Návrh na </w:t>
      </w:r>
      <w:r>
        <w:rPr>
          <w:rFonts w:ascii="Arial" w:hAnsi="Arial" w:cs="Arial"/>
          <w:b/>
          <w:bCs/>
        </w:rPr>
        <w:t>prenájom nebytových priestorov Gymnázia na ul. 1. Mája č. 8 v Malackách, vo vlastníctve Bratislavského samosprávneho kraja, vedených na LV č. 201 v k. ú. Malacky</w:t>
      </w:r>
    </w:p>
    <w:p w:rsidR="00A55E21" w:rsidRDefault="00A55E21" w:rsidP="00A55E21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A55E21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Pr="00C4711F" w:rsidRDefault="00A55E21" w:rsidP="00A55E21">
      <w:pPr>
        <w:rPr>
          <w:rFonts w:ascii="Arial" w:hAnsi="Arial" w:cs="Arial"/>
          <w:sz w:val="22"/>
          <w:szCs w:val="22"/>
        </w:rPr>
      </w:pPr>
    </w:p>
    <w:p w:rsidR="00A55E21" w:rsidRPr="00C4711F" w:rsidRDefault="00A55E21" w:rsidP="00A55E21">
      <w:pPr>
        <w:jc w:val="center"/>
        <w:rPr>
          <w:rFonts w:ascii="Arial" w:hAnsi="Arial" w:cs="Arial"/>
          <w:b/>
        </w:rPr>
      </w:pPr>
      <w:r w:rsidRPr="00C4711F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ZNESENIE  č. 9</w:t>
      </w:r>
      <w:r w:rsidR="009522D9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12</w:t>
      </w:r>
    </w:p>
    <w:p w:rsidR="00A55E21" w:rsidRDefault="00A55E21" w:rsidP="00A55E21">
      <w:pPr>
        <w:jc w:val="center"/>
        <w:rPr>
          <w:rFonts w:ascii="Arial" w:hAnsi="Arial" w:cs="Arial"/>
          <w:sz w:val="22"/>
          <w:szCs w:val="22"/>
        </w:rPr>
      </w:pPr>
      <w:r w:rsidRPr="00C4711F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26</w:t>
      </w:r>
      <w:r w:rsidRPr="00C471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10. </w:t>
      </w:r>
      <w:r w:rsidRPr="00C4711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12</w:t>
      </w:r>
    </w:p>
    <w:p w:rsidR="00A13DC4" w:rsidRDefault="00A13DC4" w:rsidP="00A55E21">
      <w:pPr>
        <w:jc w:val="center"/>
        <w:rPr>
          <w:rFonts w:ascii="Arial" w:hAnsi="Arial" w:cs="Arial"/>
          <w:sz w:val="22"/>
          <w:szCs w:val="22"/>
        </w:rPr>
      </w:pPr>
    </w:p>
    <w:p w:rsidR="00A55E21" w:rsidRPr="00C4711F" w:rsidRDefault="00A55E21" w:rsidP="00A55E21">
      <w:pPr>
        <w:jc w:val="center"/>
        <w:rPr>
          <w:rFonts w:ascii="Arial" w:hAnsi="Arial"/>
          <w:sz w:val="22"/>
          <w:szCs w:val="22"/>
        </w:rPr>
      </w:pPr>
      <w:r w:rsidRPr="00C4711F">
        <w:rPr>
          <w:rFonts w:ascii="Arial" w:hAnsi="Arial"/>
          <w:sz w:val="22"/>
          <w:szCs w:val="22"/>
        </w:rPr>
        <w:t>Zastupiteľstvo Bratislavského samosprávneho kraja po prerokovaní materiálu</w:t>
      </w:r>
    </w:p>
    <w:p w:rsidR="00A55E21" w:rsidRDefault="00A55E21" w:rsidP="00A55E21">
      <w:pPr>
        <w:jc w:val="both"/>
        <w:rPr>
          <w:rFonts w:ascii="Arial" w:hAnsi="Arial"/>
          <w:b/>
          <w:sz w:val="22"/>
          <w:szCs w:val="22"/>
        </w:rPr>
      </w:pPr>
    </w:p>
    <w:p w:rsidR="00A55E21" w:rsidRPr="00A13DC4" w:rsidRDefault="00A55E21" w:rsidP="00A13DC4">
      <w:pPr>
        <w:jc w:val="center"/>
        <w:rPr>
          <w:rFonts w:ascii="Arial" w:hAnsi="Arial"/>
          <w:b/>
          <w:sz w:val="22"/>
          <w:szCs w:val="22"/>
        </w:rPr>
      </w:pPr>
      <w:r w:rsidRPr="004475ED">
        <w:rPr>
          <w:rFonts w:ascii="Arial" w:hAnsi="Arial"/>
          <w:b/>
        </w:rPr>
        <w:t>s ch v a ľ u j e</w:t>
      </w:r>
    </w:p>
    <w:p w:rsidR="00A55E21" w:rsidRPr="004475ED" w:rsidRDefault="00A55E21" w:rsidP="00A55E21">
      <w:pPr>
        <w:jc w:val="both"/>
        <w:rPr>
          <w:rFonts w:ascii="Arial" w:hAnsi="Arial"/>
          <w:sz w:val="22"/>
          <w:szCs w:val="22"/>
        </w:rPr>
      </w:pPr>
    </w:p>
    <w:p w:rsidR="00A55E21" w:rsidRDefault="00A55E21" w:rsidP="00A55E21">
      <w:pPr>
        <w:jc w:val="both"/>
        <w:rPr>
          <w:rFonts w:ascii="Arial" w:hAnsi="Arial"/>
          <w:sz w:val="22"/>
          <w:szCs w:val="22"/>
        </w:rPr>
      </w:pPr>
      <w:r w:rsidRPr="001F1B8C">
        <w:rPr>
          <w:rFonts w:ascii="Arial" w:hAnsi="Arial"/>
          <w:sz w:val="22"/>
          <w:szCs w:val="22"/>
        </w:rPr>
        <w:t xml:space="preserve">ako </w:t>
      </w:r>
      <w:r w:rsidRPr="00EE1499">
        <w:rPr>
          <w:rFonts w:ascii="Arial" w:hAnsi="Arial"/>
          <w:b/>
          <w:sz w:val="22"/>
          <w:szCs w:val="22"/>
        </w:rPr>
        <w:t>prípad hodný osobitného zreteľa</w:t>
      </w:r>
      <w:r>
        <w:rPr>
          <w:rFonts w:ascii="Arial" w:hAnsi="Arial"/>
          <w:sz w:val="22"/>
          <w:szCs w:val="22"/>
        </w:rPr>
        <w:t xml:space="preserve"> v zmysle </w:t>
      </w:r>
      <w:r w:rsidRPr="001F1B8C">
        <w:rPr>
          <w:rFonts w:ascii="Arial" w:hAnsi="Arial"/>
          <w:sz w:val="22"/>
          <w:szCs w:val="22"/>
        </w:rPr>
        <w:t>ustanovenia § 9a ods.</w:t>
      </w:r>
      <w:r>
        <w:rPr>
          <w:rFonts w:ascii="Arial" w:hAnsi="Arial"/>
          <w:sz w:val="22"/>
          <w:szCs w:val="22"/>
        </w:rPr>
        <w:t xml:space="preserve"> 9</w:t>
      </w:r>
      <w:r w:rsidRPr="001F1B8C">
        <w:rPr>
          <w:rFonts w:ascii="Arial" w:hAnsi="Arial"/>
          <w:sz w:val="22"/>
          <w:szCs w:val="22"/>
        </w:rPr>
        <w:t xml:space="preserve"> písm. </w:t>
      </w:r>
      <w:r>
        <w:rPr>
          <w:rFonts w:ascii="Arial" w:hAnsi="Arial"/>
          <w:sz w:val="22"/>
          <w:szCs w:val="22"/>
        </w:rPr>
        <w:t>c</w:t>
      </w:r>
      <w:r w:rsidRPr="001F1B8C">
        <w:rPr>
          <w:rFonts w:ascii="Arial" w:hAnsi="Arial"/>
          <w:sz w:val="22"/>
          <w:szCs w:val="22"/>
        </w:rPr>
        <w:t>) zákona</w:t>
      </w:r>
      <w:r>
        <w:rPr>
          <w:rFonts w:ascii="Arial" w:hAnsi="Arial"/>
          <w:sz w:val="22"/>
          <w:szCs w:val="22"/>
        </w:rPr>
        <w:t xml:space="preserve">               </w:t>
      </w:r>
      <w:r w:rsidRPr="001F1B8C">
        <w:rPr>
          <w:rFonts w:ascii="Arial" w:hAnsi="Arial"/>
          <w:sz w:val="22"/>
          <w:szCs w:val="22"/>
        </w:rPr>
        <w:t xml:space="preserve"> č. 446/2001 Z. z. o majetku vyšších územných celkov v</w:t>
      </w:r>
      <w:r>
        <w:rPr>
          <w:rFonts w:ascii="Arial" w:hAnsi="Arial"/>
          <w:sz w:val="22"/>
          <w:szCs w:val="22"/>
        </w:rPr>
        <w:t xml:space="preserve"> </w:t>
      </w:r>
      <w:r w:rsidRPr="001F1B8C">
        <w:rPr>
          <w:rFonts w:ascii="Arial" w:hAnsi="Arial"/>
          <w:sz w:val="22"/>
          <w:szCs w:val="22"/>
        </w:rPr>
        <w:t>znení neskorších</w:t>
      </w:r>
      <w:r>
        <w:rPr>
          <w:rFonts w:ascii="Arial" w:hAnsi="Arial"/>
          <w:sz w:val="22"/>
          <w:szCs w:val="22"/>
        </w:rPr>
        <w:t xml:space="preserve"> predpisov </w:t>
      </w:r>
      <w:r w:rsidRPr="001F1B8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nájom </w:t>
      </w:r>
      <w:r w:rsidRPr="00CE12FC">
        <w:rPr>
          <w:rFonts w:ascii="Arial" w:hAnsi="Arial"/>
          <w:b/>
          <w:sz w:val="22"/>
          <w:szCs w:val="22"/>
        </w:rPr>
        <w:t>nehnuteľného majetku – učebňa č. 1/a</w:t>
      </w:r>
      <w:r>
        <w:rPr>
          <w:rFonts w:ascii="Arial" w:hAnsi="Arial"/>
          <w:sz w:val="22"/>
          <w:szCs w:val="22"/>
        </w:rPr>
        <w:t xml:space="preserve"> o výmere 31,05 m2, ktorá sa nachádza v priestoroch Gymnázia, Ul. 1. Mája č. 8, 901 01 Malacky na parcele č. 2711, zapísanej v liste vlastníctva č. 201, ktorý vedie Katastrálny úrad v Bratislave, Správa katastra Malacky, katastrálne územie Malacky pre nájomcu </w:t>
      </w:r>
      <w:r>
        <w:rPr>
          <w:rFonts w:ascii="Arial" w:hAnsi="Arial"/>
          <w:b/>
          <w:sz w:val="22"/>
          <w:szCs w:val="22"/>
        </w:rPr>
        <w:t xml:space="preserve">Metodicko-pedagogické centrum, </w:t>
      </w:r>
      <w:proofErr w:type="spellStart"/>
      <w:r>
        <w:rPr>
          <w:rFonts w:ascii="Arial" w:hAnsi="Arial"/>
          <w:b/>
          <w:sz w:val="22"/>
          <w:szCs w:val="22"/>
        </w:rPr>
        <w:t>Ševčenkova</w:t>
      </w:r>
      <w:proofErr w:type="spellEnd"/>
      <w:r>
        <w:rPr>
          <w:rFonts w:ascii="Arial" w:hAnsi="Arial"/>
          <w:b/>
          <w:sz w:val="22"/>
          <w:szCs w:val="22"/>
        </w:rPr>
        <w:t xml:space="preserve"> 11, 850 05 Bratislava </w:t>
      </w:r>
      <w:r w:rsidRPr="001F1B8C">
        <w:rPr>
          <w:rFonts w:ascii="Arial" w:hAnsi="Arial"/>
          <w:sz w:val="22"/>
          <w:szCs w:val="22"/>
        </w:rPr>
        <w:t>za</w:t>
      </w:r>
      <w:r>
        <w:rPr>
          <w:rFonts w:ascii="Arial" w:hAnsi="Arial"/>
          <w:sz w:val="22"/>
          <w:szCs w:val="22"/>
        </w:rPr>
        <w:t xml:space="preserve"> účelom využívania priestoru za účelom organizovania seminárov v rámci projektu „Profesijný a </w:t>
      </w:r>
      <w:proofErr w:type="spellStart"/>
      <w:r>
        <w:rPr>
          <w:rFonts w:ascii="Arial" w:hAnsi="Arial"/>
          <w:sz w:val="22"/>
          <w:szCs w:val="22"/>
        </w:rPr>
        <w:t>kariérový</w:t>
      </w:r>
      <w:proofErr w:type="spellEnd"/>
      <w:r>
        <w:rPr>
          <w:rFonts w:ascii="Arial" w:hAnsi="Arial"/>
          <w:sz w:val="22"/>
          <w:szCs w:val="22"/>
        </w:rPr>
        <w:t xml:space="preserve"> rast pedagogických zamestnancov“, kód ITMS: 26140230002   </w:t>
      </w:r>
    </w:p>
    <w:p w:rsidR="00A55E21" w:rsidRDefault="00A55E21" w:rsidP="00A55E21">
      <w:pPr>
        <w:jc w:val="both"/>
        <w:rPr>
          <w:rFonts w:ascii="Arial" w:hAnsi="Arial"/>
          <w:sz w:val="22"/>
          <w:szCs w:val="22"/>
        </w:rPr>
      </w:pPr>
    </w:p>
    <w:p w:rsidR="00A55E21" w:rsidRPr="001F1B8C" w:rsidRDefault="00A55E21" w:rsidP="00A55E21">
      <w:pPr>
        <w:jc w:val="both"/>
        <w:rPr>
          <w:rFonts w:ascii="Arial" w:hAnsi="Arial"/>
          <w:b/>
          <w:sz w:val="22"/>
          <w:szCs w:val="22"/>
        </w:rPr>
      </w:pPr>
      <w:r w:rsidRPr="00F275E1">
        <w:rPr>
          <w:rFonts w:ascii="Arial" w:hAnsi="Arial"/>
          <w:b/>
          <w:sz w:val="22"/>
          <w:szCs w:val="22"/>
        </w:rPr>
        <w:t xml:space="preserve">s </w:t>
      </w:r>
      <w:r w:rsidRPr="001F1B8C">
        <w:rPr>
          <w:rFonts w:ascii="Arial" w:hAnsi="Arial"/>
          <w:b/>
          <w:sz w:val="22"/>
          <w:szCs w:val="22"/>
        </w:rPr>
        <w:t xml:space="preserve">podmienkami: </w:t>
      </w:r>
    </w:p>
    <w:p w:rsidR="00A55E21" w:rsidRPr="001F1B8C" w:rsidRDefault="00A55E21" w:rsidP="00A55E21">
      <w:pPr>
        <w:ind w:left="284" w:hanging="284"/>
        <w:jc w:val="both"/>
        <w:rPr>
          <w:rFonts w:ascii="Arial" w:hAnsi="Arial"/>
          <w:sz w:val="22"/>
          <w:szCs w:val="22"/>
        </w:rPr>
      </w:pPr>
    </w:p>
    <w:p w:rsidR="00A55E21" w:rsidRDefault="00A55E21" w:rsidP="00A55E21">
      <w:pPr>
        <w:pStyle w:val="Odsekzoznamu"/>
        <w:numPr>
          <w:ilvl w:val="0"/>
          <w:numId w:val="9"/>
        </w:numPr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nájom na dobu určitú do 31.12.2014</w:t>
      </w:r>
      <w:r w:rsidRPr="00F275E1">
        <w:rPr>
          <w:rFonts w:ascii="Arial" w:hAnsi="Arial"/>
          <w:sz w:val="22"/>
          <w:szCs w:val="22"/>
        </w:rPr>
        <w:t>,</w:t>
      </w:r>
    </w:p>
    <w:p w:rsidR="00A55E21" w:rsidRDefault="00A55E21" w:rsidP="00A55E21">
      <w:pPr>
        <w:pStyle w:val="Odsekzoznamu"/>
        <w:numPr>
          <w:ilvl w:val="0"/>
          <w:numId w:val="9"/>
        </w:numPr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nájomné vo výške 1,60 EUR/1 h</w:t>
      </w:r>
    </w:p>
    <w:p w:rsidR="00A55E21" w:rsidRPr="004475ED" w:rsidRDefault="00A55E21" w:rsidP="00A55E21">
      <w:pPr>
        <w:pStyle w:val="Odsekzoznamu"/>
        <w:numPr>
          <w:ilvl w:val="0"/>
          <w:numId w:val="9"/>
        </w:numPr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nájomný vzťah sa končí uplynutím doby nájmu, písomnou dohodou zmluvných strán alebo zo zákonných dôvodov, uvedených v zákone č. 116/1990 Zb.</w:t>
      </w:r>
    </w:p>
    <w:p w:rsidR="00A55E21" w:rsidRDefault="00A55E21" w:rsidP="00A13DC4">
      <w:pPr>
        <w:rPr>
          <w:rFonts w:ascii="Arial" w:hAnsi="Arial" w:cs="Arial"/>
          <w:sz w:val="22"/>
          <w:szCs w:val="22"/>
        </w:rPr>
      </w:pPr>
    </w:p>
    <w:p w:rsidR="00A13DC4" w:rsidRPr="00A55E21" w:rsidRDefault="00A13DC4" w:rsidP="00A13DC4">
      <w:pPr>
        <w:rPr>
          <w:rFonts w:ascii="Arial" w:hAnsi="Arial" w:cs="Arial"/>
          <w:sz w:val="22"/>
          <w:szCs w:val="22"/>
        </w:rPr>
      </w:pPr>
      <w:r w:rsidRPr="00A55E21">
        <w:rPr>
          <w:rFonts w:ascii="Arial" w:hAnsi="Arial" w:cs="Arial"/>
          <w:sz w:val="22"/>
          <w:szCs w:val="22"/>
        </w:rPr>
        <w:t xml:space="preserve">Bratislava 29. 10. 2012 </w:t>
      </w:r>
    </w:p>
    <w:p w:rsidR="00A13DC4" w:rsidRDefault="00A13DC4" w:rsidP="00A13DC4">
      <w:pPr>
        <w:rPr>
          <w:rFonts w:ascii="Arial" w:hAnsi="Arial" w:cs="Arial"/>
          <w:sz w:val="22"/>
          <w:szCs w:val="22"/>
        </w:rPr>
      </w:pPr>
    </w:p>
    <w:p w:rsidR="00A13DC4" w:rsidRDefault="00A13DC4" w:rsidP="00A13DC4">
      <w:pPr>
        <w:rPr>
          <w:rFonts w:ascii="Arial" w:hAnsi="Arial" w:cs="Arial"/>
          <w:sz w:val="22"/>
          <w:szCs w:val="22"/>
        </w:rPr>
      </w:pPr>
    </w:p>
    <w:p w:rsidR="00A502AE" w:rsidRPr="00984882" w:rsidRDefault="00A502AE" w:rsidP="00A502AE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Mgr. Magdaléna </w:t>
      </w:r>
      <w:proofErr w:type="spellStart"/>
      <w:r>
        <w:rPr>
          <w:rFonts w:ascii="Arial" w:hAnsi="Arial" w:cs="Arial"/>
          <w:sz w:val="22"/>
          <w:szCs w:val="22"/>
        </w:rPr>
        <w:t>Vášáryová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Default="00A502AE" w:rsidP="00A502AE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A502AE" w:rsidRDefault="00A502AE" w:rsidP="00A502AE">
      <w:pPr>
        <w:jc w:val="both"/>
        <w:rPr>
          <w:rFonts w:ascii="Arial" w:hAnsi="Arial" w:cs="Arial"/>
          <w:sz w:val="22"/>
          <w:szCs w:val="22"/>
        </w:rPr>
      </w:pPr>
    </w:p>
    <w:p w:rsidR="00A502AE" w:rsidRPr="00387637" w:rsidRDefault="00A502AE" w:rsidP="00A502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Doc., Ing. Ružena </w:t>
      </w:r>
      <w:proofErr w:type="spellStart"/>
      <w:r>
        <w:rPr>
          <w:rFonts w:ascii="Arial" w:hAnsi="Arial" w:cs="Arial"/>
          <w:sz w:val="22"/>
          <w:szCs w:val="22"/>
        </w:rPr>
        <w:t>Apalovičová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Pr="00A502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Pr="00387637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Pr="00387637" w:rsidRDefault="00A502AE" w:rsidP="00A502AE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A502AE" w:rsidRPr="00387637" w:rsidRDefault="00A502AE" w:rsidP="00A502AE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3F151D" w:rsidRPr="001720B0" w:rsidRDefault="003F151D" w:rsidP="003F151D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3F151D" w:rsidRPr="00387637" w:rsidRDefault="003F151D" w:rsidP="003F151D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A9D9033" wp14:editId="19B1E393">
            <wp:extent cx="581025" cy="685800"/>
            <wp:effectExtent l="0" t="0" r="9525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51D" w:rsidRPr="00387637" w:rsidRDefault="003F151D" w:rsidP="003F151D">
      <w:pPr>
        <w:tabs>
          <w:tab w:val="left" w:pos="1254"/>
        </w:tabs>
        <w:rPr>
          <w:rFonts w:ascii="Arial" w:hAnsi="Arial" w:cs="Arial"/>
        </w:rPr>
      </w:pPr>
    </w:p>
    <w:p w:rsidR="003F151D" w:rsidRPr="00387637" w:rsidRDefault="003F151D" w:rsidP="003F151D">
      <w:pPr>
        <w:tabs>
          <w:tab w:val="left" w:pos="1254"/>
        </w:tabs>
        <w:rPr>
          <w:rFonts w:ascii="Arial" w:hAnsi="Arial" w:cs="Arial"/>
        </w:rPr>
      </w:pPr>
    </w:p>
    <w:p w:rsidR="003F151D" w:rsidRPr="00387637" w:rsidRDefault="003F151D" w:rsidP="003F151D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3F151D" w:rsidRPr="00387637" w:rsidRDefault="003F151D" w:rsidP="003F151D">
      <w:pPr>
        <w:tabs>
          <w:tab w:val="left" w:pos="1254"/>
        </w:tabs>
        <w:rPr>
          <w:rFonts w:ascii="Arial" w:hAnsi="Arial" w:cs="Arial"/>
        </w:rPr>
      </w:pPr>
    </w:p>
    <w:p w:rsidR="003F151D" w:rsidRPr="00387637" w:rsidRDefault="003F151D" w:rsidP="003F151D">
      <w:pPr>
        <w:tabs>
          <w:tab w:val="left" w:pos="1254"/>
        </w:tabs>
        <w:rPr>
          <w:rFonts w:ascii="Arial" w:hAnsi="Arial" w:cs="Arial"/>
        </w:rPr>
      </w:pPr>
    </w:p>
    <w:p w:rsidR="003F151D" w:rsidRPr="00387637" w:rsidRDefault="003F151D" w:rsidP="003F151D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3F151D" w:rsidRDefault="003F151D" w:rsidP="003F151D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3F151D" w:rsidRPr="00B269A1" w:rsidRDefault="003F151D" w:rsidP="003F151D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Návrh na</w:t>
      </w:r>
      <w:r>
        <w:rPr>
          <w:rFonts w:ascii="Arial" w:hAnsi="Arial" w:cs="Arial"/>
          <w:b/>
          <w:bCs/>
        </w:rPr>
        <w:t xml:space="preserve"> prenájom nebytových priestorov na Vranovskej ulici č. 2, v Bratislave, vo vlastníctve Bratislavského samosprávneho kraja, vedených na LV č. 2192 a LV č. 4290 v k. ú. Petržalka - doplnenie</w:t>
      </w:r>
    </w:p>
    <w:p w:rsidR="003F151D" w:rsidRDefault="003F151D" w:rsidP="003F151D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3F151D" w:rsidRDefault="003F151D" w:rsidP="003F151D">
      <w:pPr>
        <w:rPr>
          <w:rFonts w:ascii="Arial" w:hAnsi="Arial" w:cs="Arial"/>
          <w:sz w:val="22"/>
          <w:szCs w:val="22"/>
        </w:rPr>
      </w:pPr>
    </w:p>
    <w:p w:rsidR="003F151D" w:rsidRPr="00C4711F" w:rsidRDefault="003F151D" w:rsidP="003F151D">
      <w:pPr>
        <w:rPr>
          <w:rFonts w:ascii="Arial" w:hAnsi="Arial" w:cs="Arial"/>
          <w:sz w:val="22"/>
          <w:szCs w:val="22"/>
        </w:rPr>
      </w:pPr>
    </w:p>
    <w:p w:rsidR="003F151D" w:rsidRPr="00C4711F" w:rsidRDefault="003F151D" w:rsidP="003F151D">
      <w:pPr>
        <w:jc w:val="center"/>
        <w:rPr>
          <w:rFonts w:ascii="Arial" w:hAnsi="Arial" w:cs="Arial"/>
          <w:b/>
        </w:rPr>
      </w:pPr>
      <w:r w:rsidRPr="00C4711F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ZNESENIE  č. 9</w:t>
      </w:r>
      <w:r w:rsidR="009522D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12</w:t>
      </w:r>
    </w:p>
    <w:p w:rsidR="003F151D" w:rsidRDefault="003F151D" w:rsidP="003F151D">
      <w:pPr>
        <w:jc w:val="center"/>
        <w:rPr>
          <w:rFonts w:ascii="Arial" w:hAnsi="Arial" w:cs="Arial"/>
          <w:sz w:val="22"/>
          <w:szCs w:val="22"/>
        </w:rPr>
      </w:pPr>
      <w:r w:rsidRPr="00C4711F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26</w:t>
      </w:r>
      <w:r w:rsidRPr="00C471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10. </w:t>
      </w:r>
      <w:r w:rsidRPr="00C4711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12</w:t>
      </w:r>
    </w:p>
    <w:p w:rsidR="003F151D" w:rsidRDefault="003F151D" w:rsidP="00A13DC4">
      <w:pPr>
        <w:jc w:val="center"/>
        <w:rPr>
          <w:rFonts w:ascii="Arial" w:hAnsi="Arial" w:cs="Arial"/>
          <w:sz w:val="22"/>
          <w:szCs w:val="22"/>
        </w:rPr>
      </w:pPr>
    </w:p>
    <w:p w:rsidR="003F151D" w:rsidRDefault="003F151D" w:rsidP="003F15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3F151D" w:rsidRDefault="003F151D" w:rsidP="003F151D">
      <w:pPr>
        <w:jc w:val="both"/>
        <w:rPr>
          <w:rFonts w:ascii="Arial" w:hAnsi="Arial" w:cs="Arial"/>
          <w:sz w:val="22"/>
          <w:szCs w:val="22"/>
        </w:rPr>
      </w:pPr>
    </w:p>
    <w:p w:rsidR="003F151D" w:rsidRDefault="003F151D" w:rsidP="003F151D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s c h v a ľ u j e</w:t>
      </w:r>
    </w:p>
    <w:p w:rsidR="003F151D" w:rsidRDefault="003F151D" w:rsidP="003F151D">
      <w:pPr>
        <w:ind w:left="2124" w:firstLine="708"/>
        <w:jc w:val="both"/>
        <w:rPr>
          <w:rFonts w:ascii="Arial" w:hAnsi="Arial" w:cs="Arial"/>
          <w:b/>
        </w:rPr>
      </w:pPr>
    </w:p>
    <w:p w:rsidR="003F151D" w:rsidRPr="00B269A1" w:rsidRDefault="003F151D" w:rsidP="003F151D">
      <w:pPr>
        <w:jc w:val="both"/>
        <w:rPr>
          <w:rFonts w:ascii="Arial" w:hAnsi="Arial" w:cs="Arial"/>
          <w:sz w:val="22"/>
          <w:szCs w:val="22"/>
        </w:rPr>
      </w:pPr>
      <w:r w:rsidRPr="00B269A1">
        <w:rPr>
          <w:rFonts w:ascii="Arial" w:hAnsi="Arial" w:cs="Arial"/>
          <w:sz w:val="22"/>
          <w:szCs w:val="22"/>
        </w:rPr>
        <w:t>ako prípad hodný osobitného zreteľa podľa ustanovenia § 9a ods.</w:t>
      </w:r>
      <w:r>
        <w:rPr>
          <w:rFonts w:ascii="Arial" w:hAnsi="Arial" w:cs="Arial"/>
          <w:sz w:val="22"/>
          <w:szCs w:val="22"/>
        </w:rPr>
        <w:t>9</w:t>
      </w:r>
      <w:r w:rsidRPr="00B269A1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c</w:t>
      </w:r>
      <w:r w:rsidRPr="00B269A1">
        <w:rPr>
          <w:rFonts w:ascii="Arial" w:hAnsi="Arial" w:cs="Arial"/>
          <w:sz w:val="22"/>
          <w:szCs w:val="22"/>
        </w:rPr>
        <w:t>) zákona č. 446/2001 Z. z. o majetku vyšších územných celkov v znení neskorších predpisov,</w:t>
      </w:r>
    </w:p>
    <w:p w:rsidR="003F151D" w:rsidRPr="00B269A1" w:rsidRDefault="003F151D" w:rsidP="003F151D">
      <w:pPr>
        <w:jc w:val="both"/>
        <w:rPr>
          <w:rFonts w:ascii="Arial" w:hAnsi="Arial" w:cs="Arial"/>
          <w:sz w:val="22"/>
          <w:szCs w:val="22"/>
        </w:rPr>
      </w:pPr>
      <w:r w:rsidRPr="00B269A1">
        <w:rPr>
          <w:rFonts w:ascii="Arial" w:hAnsi="Arial" w:cs="Arial"/>
          <w:sz w:val="22"/>
          <w:szCs w:val="22"/>
        </w:rPr>
        <w:t>doplnenie uznesenia č. 83/2012 zo dňa 21.09.2012 v časti A tak, že sa vkladá tretia odrážka s textom:</w:t>
      </w:r>
    </w:p>
    <w:p w:rsidR="003F151D" w:rsidRPr="00B269A1" w:rsidRDefault="003F151D" w:rsidP="003F151D">
      <w:pPr>
        <w:jc w:val="both"/>
        <w:rPr>
          <w:rFonts w:ascii="Arial" w:hAnsi="Arial" w:cs="Arial"/>
          <w:sz w:val="22"/>
          <w:szCs w:val="22"/>
        </w:rPr>
      </w:pPr>
    </w:p>
    <w:p w:rsidR="003F151D" w:rsidRPr="00B269A1" w:rsidRDefault="003F151D" w:rsidP="003F151D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69A1">
        <w:rPr>
          <w:rFonts w:ascii="Arial" w:hAnsi="Arial" w:cs="Arial"/>
          <w:sz w:val="22"/>
          <w:szCs w:val="22"/>
        </w:rPr>
        <w:t xml:space="preserve">prízemie a 1. poschodie budovy školy Vranovská č. 2, Bratislava, </w:t>
      </w:r>
      <w:proofErr w:type="spellStart"/>
      <w:r w:rsidRPr="00B269A1">
        <w:rPr>
          <w:rFonts w:ascii="Arial" w:hAnsi="Arial" w:cs="Arial"/>
          <w:sz w:val="22"/>
          <w:szCs w:val="22"/>
        </w:rPr>
        <w:t>súp</w:t>
      </w:r>
      <w:proofErr w:type="spellEnd"/>
      <w:r w:rsidRPr="00B269A1">
        <w:rPr>
          <w:rFonts w:ascii="Arial" w:hAnsi="Arial" w:cs="Arial"/>
          <w:sz w:val="22"/>
          <w:szCs w:val="22"/>
        </w:rPr>
        <w:t>. č. 2707 situovanej na parcele č. 5909/1 zastavané plochy a nádvoria o výmere 1107 m2, k. ú. Petržalka, obec BA – m. č. Petržalka, okres Bratislava V, vedenej na LV č. 2192 – t. j. časť budovy medzi telocvičňou a internátom</w:t>
      </w:r>
    </w:p>
    <w:p w:rsidR="003F151D" w:rsidRDefault="003F151D" w:rsidP="003F151D">
      <w:pPr>
        <w:rPr>
          <w:rFonts w:ascii="Arial" w:hAnsi="Arial" w:cs="Arial"/>
          <w:sz w:val="22"/>
          <w:szCs w:val="22"/>
        </w:rPr>
      </w:pPr>
    </w:p>
    <w:p w:rsidR="003F151D" w:rsidRPr="00A55E21" w:rsidRDefault="003F151D" w:rsidP="003F151D">
      <w:pPr>
        <w:rPr>
          <w:rFonts w:ascii="Arial" w:hAnsi="Arial" w:cs="Arial"/>
          <w:sz w:val="22"/>
          <w:szCs w:val="22"/>
        </w:rPr>
      </w:pPr>
      <w:r w:rsidRPr="00A55E21">
        <w:rPr>
          <w:rFonts w:ascii="Arial" w:hAnsi="Arial" w:cs="Arial"/>
          <w:sz w:val="22"/>
          <w:szCs w:val="22"/>
        </w:rPr>
        <w:t xml:space="preserve">Bratislava 29. 10. 2012 </w:t>
      </w:r>
    </w:p>
    <w:p w:rsidR="003F151D" w:rsidRDefault="003F151D" w:rsidP="003F151D">
      <w:pPr>
        <w:rPr>
          <w:rFonts w:ascii="Arial" w:hAnsi="Arial" w:cs="Arial"/>
          <w:sz w:val="22"/>
          <w:szCs w:val="22"/>
        </w:rPr>
      </w:pPr>
    </w:p>
    <w:p w:rsidR="003F151D" w:rsidRDefault="003F151D" w:rsidP="003F151D">
      <w:pPr>
        <w:rPr>
          <w:rFonts w:ascii="Arial" w:hAnsi="Arial" w:cs="Arial"/>
          <w:sz w:val="22"/>
          <w:szCs w:val="22"/>
        </w:rPr>
      </w:pPr>
    </w:p>
    <w:p w:rsidR="003F151D" w:rsidRDefault="003F151D" w:rsidP="003F151D">
      <w:pPr>
        <w:rPr>
          <w:rFonts w:ascii="Arial" w:hAnsi="Arial" w:cs="Arial"/>
          <w:sz w:val="22"/>
          <w:szCs w:val="22"/>
        </w:rPr>
      </w:pPr>
    </w:p>
    <w:p w:rsidR="003F151D" w:rsidRDefault="003F151D" w:rsidP="003F151D">
      <w:pPr>
        <w:rPr>
          <w:rFonts w:ascii="Arial" w:hAnsi="Arial" w:cs="Arial"/>
          <w:sz w:val="22"/>
          <w:szCs w:val="22"/>
        </w:rPr>
      </w:pPr>
    </w:p>
    <w:p w:rsidR="003F151D" w:rsidRDefault="003F151D" w:rsidP="003F151D">
      <w:pPr>
        <w:rPr>
          <w:rFonts w:ascii="Arial" w:hAnsi="Arial" w:cs="Arial"/>
          <w:sz w:val="22"/>
          <w:szCs w:val="22"/>
        </w:rPr>
      </w:pPr>
    </w:p>
    <w:p w:rsidR="00A502AE" w:rsidRPr="00984882" w:rsidRDefault="00A502AE" w:rsidP="00A502AE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Mgr. Magdaléna </w:t>
      </w:r>
      <w:proofErr w:type="spellStart"/>
      <w:r>
        <w:rPr>
          <w:rFonts w:ascii="Arial" w:hAnsi="Arial" w:cs="Arial"/>
          <w:sz w:val="22"/>
          <w:szCs w:val="22"/>
        </w:rPr>
        <w:t>Vášáryová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Default="00A502AE" w:rsidP="00A502AE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A502AE" w:rsidRDefault="00A502AE" w:rsidP="00A502AE">
      <w:pPr>
        <w:jc w:val="both"/>
        <w:rPr>
          <w:rFonts w:ascii="Arial" w:hAnsi="Arial" w:cs="Arial"/>
          <w:sz w:val="22"/>
          <w:szCs w:val="22"/>
        </w:rPr>
      </w:pPr>
    </w:p>
    <w:p w:rsidR="00A502AE" w:rsidRPr="00387637" w:rsidRDefault="00A502AE" w:rsidP="00A502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Doc., Ing. Ružena </w:t>
      </w:r>
      <w:proofErr w:type="spellStart"/>
      <w:r>
        <w:rPr>
          <w:rFonts w:ascii="Arial" w:hAnsi="Arial" w:cs="Arial"/>
          <w:sz w:val="22"/>
          <w:szCs w:val="22"/>
        </w:rPr>
        <w:t>Apalovičová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Pr="00A502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Pr="00387637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Pr="00387637" w:rsidRDefault="00A502AE" w:rsidP="00A502AE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A502AE" w:rsidRPr="00387637" w:rsidRDefault="00A502AE" w:rsidP="00A502AE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3F151D" w:rsidRPr="001720B0" w:rsidRDefault="003F151D" w:rsidP="003F151D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3F151D" w:rsidRPr="00387637" w:rsidRDefault="003F151D" w:rsidP="003F151D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74AB991" wp14:editId="78BDC59E">
            <wp:extent cx="581025" cy="685800"/>
            <wp:effectExtent l="0" t="0" r="9525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51D" w:rsidRPr="00387637" w:rsidRDefault="003F151D" w:rsidP="003F151D">
      <w:pPr>
        <w:tabs>
          <w:tab w:val="left" w:pos="1254"/>
        </w:tabs>
        <w:rPr>
          <w:rFonts w:ascii="Arial" w:hAnsi="Arial" w:cs="Arial"/>
        </w:rPr>
      </w:pPr>
    </w:p>
    <w:p w:rsidR="003F151D" w:rsidRPr="00387637" w:rsidRDefault="003F151D" w:rsidP="003F151D">
      <w:pPr>
        <w:tabs>
          <w:tab w:val="left" w:pos="1254"/>
        </w:tabs>
        <w:rPr>
          <w:rFonts w:ascii="Arial" w:hAnsi="Arial" w:cs="Arial"/>
        </w:rPr>
      </w:pPr>
    </w:p>
    <w:p w:rsidR="003F151D" w:rsidRPr="00387637" w:rsidRDefault="003F151D" w:rsidP="003F151D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3F151D" w:rsidRPr="00387637" w:rsidRDefault="003F151D" w:rsidP="003F151D">
      <w:pPr>
        <w:tabs>
          <w:tab w:val="left" w:pos="1254"/>
        </w:tabs>
        <w:rPr>
          <w:rFonts w:ascii="Arial" w:hAnsi="Arial" w:cs="Arial"/>
        </w:rPr>
      </w:pPr>
    </w:p>
    <w:p w:rsidR="003F151D" w:rsidRPr="00387637" w:rsidRDefault="003F151D" w:rsidP="003F151D">
      <w:pPr>
        <w:tabs>
          <w:tab w:val="left" w:pos="1254"/>
        </w:tabs>
        <w:rPr>
          <w:rFonts w:ascii="Arial" w:hAnsi="Arial" w:cs="Arial"/>
        </w:rPr>
      </w:pPr>
    </w:p>
    <w:p w:rsidR="003F151D" w:rsidRPr="00387637" w:rsidRDefault="003F151D" w:rsidP="003F151D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3F151D" w:rsidRDefault="003F151D" w:rsidP="003F151D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3F151D" w:rsidRPr="00B269A1" w:rsidRDefault="003F151D" w:rsidP="003F151D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Návrh na</w:t>
      </w:r>
      <w:r>
        <w:rPr>
          <w:rFonts w:ascii="Arial" w:hAnsi="Arial" w:cs="Arial"/>
          <w:b/>
          <w:bCs/>
        </w:rPr>
        <w:t xml:space="preserve"> </w:t>
      </w:r>
      <w:r w:rsidRPr="00EE743D">
        <w:rPr>
          <w:rFonts w:ascii="Arial" w:hAnsi="Arial" w:cs="Arial"/>
          <w:b/>
          <w:bCs/>
        </w:rPr>
        <w:t xml:space="preserve"> </w:t>
      </w:r>
      <w:r w:rsidR="00A502AE">
        <w:rPr>
          <w:rFonts w:ascii="Arial" w:hAnsi="Arial" w:cs="Arial"/>
          <w:b/>
          <w:bCs/>
        </w:rPr>
        <w:t>Rozvoj elektrickej tra</w:t>
      </w:r>
      <w:r>
        <w:rPr>
          <w:rFonts w:ascii="Arial" w:hAnsi="Arial" w:cs="Arial"/>
          <w:b/>
          <w:bCs/>
        </w:rPr>
        <w:t>kcie na území hlavného mesta SR Bratislavy – Príspevok k rozvoju bratislavskej integrovanej dopravy a Plánu dopravnej obslužnosti Bratislavského samosprávneho kraja.</w:t>
      </w:r>
    </w:p>
    <w:p w:rsidR="003F151D" w:rsidRDefault="003F151D" w:rsidP="003F151D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3F151D" w:rsidRDefault="003F151D" w:rsidP="003F151D">
      <w:pPr>
        <w:rPr>
          <w:rFonts w:ascii="Arial" w:hAnsi="Arial" w:cs="Arial"/>
          <w:sz w:val="22"/>
          <w:szCs w:val="22"/>
        </w:rPr>
      </w:pPr>
    </w:p>
    <w:p w:rsidR="003F151D" w:rsidRPr="00C4711F" w:rsidRDefault="003F151D" w:rsidP="003F151D">
      <w:pPr>
        <w:rPr>
          <w:rFonts w:ascii="Arial" w:hAnsi="Arial" w:cs="Arial"/>
          <w:sz w:val="22"/>
          <w:szCs w:val="22"/>
        </w:rPr>
      </w:pPr>
    </w:p>
    <w:p w:rsidR="003F151D" w:rsidRPr="00C4711F" w:rsidRDefault="003F151D" w:rsidP="003F151D">
      <w:pPr>
        <w:jc w:val="center"/>
        <w:rPr>
          <w:rFonts w:ascii="Arial" w:hAnsi="Arial" w:cs="Arial"/>
          <w:b/>
        </w:rPr>
      </w:pPr>
      <w:r w:rsidRPr="00C4711F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ZNESENIE  č. </w:t>
      </w:r>
      <w:r w:rsidR="007450D2">
        <w:rPr>
          <w:rFonts w:ascii="Arial" w:hAnsi="Arial" w:cs="Arial"/>
          <w:b/>
        </w:rPr>
        <w:t>9</w:t>
      </w:r>
      <w:r w:rsidR="009522D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12</w:t>
      </w:r>
    </w:p>
    <w:p w:rsidR="003F151D" w:rsidRDefault="003F151D" w:rsidP="003F151D">
      <w:pPr>
        <w:jc w:val="center"/>
        <w:rPr>
          <w:rFonts w:ascii="Arial" w:hAnsi="Arial" w:cs="Arial"/>
          <w:sz w:val="22"/>
          <w:szCs w:val="22"/>
        </w:rPr>
      </w:pPr>
      <w:r w:rsidRPr="00C4711F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26</w:t>
      </w:r>
      <w:r w:rsidRPr="00C471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10. </w:t>
      </w:r>
      <w:r w:rsidRPr="00C4711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12</w:t>
      </w:r>
    </w:p>
    <w:p w:rsidR="003F151D" w:rsidRDefault="003F151D" w:rsidP="003F151D">
      <w:pPr>
        <w:jc w:val="center"/>
        <w:rPr>
          <w:rFonts w:ascii="Arial" w:hAnsi="Arial" w:cs="Arial"/>
          <w:sz w:val="22"/>
          <w:szCs w:val="22"/>
        </w:rPr>
      </w:pPr>
    </w:p>
    <w:p w:rsidR="003F151D" w:rsidRPr="00445D4E" w:rsidRDefault="003F151D" w:rsidP="003F151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445D4E">
        <w:rPr>
          <w:rFonts w:ascii="Arial" w:hAnsi="Arial" w:cs="Arial"/>
          <w:sz w:val="22"/>
          <w:szCs w:val="22"/>
        </w:rPr>
        <w:t>Zastupiteľstvo Bratislavského samosprávneho kraja po prerokovaní materiálu.</w:t>
      </w:r>
    </w:p>
    <w:p w:rsidR="003F151D" w:rsidRPr="00445D4E" w:rsidRDefault="003F151D" w:rsidP="003F151D">
      <w:pPr>
        <w:jc w:val="center"/>
        <w:rPr>
          <w:rFonts w:ascii="Arial" w:hAnsi="Arial" w:cs="Arial"/>
          <w:sz w:val="22"/>
          <w:szCs w:val="22"/>
        </w:rPr>
      </w:pPr>
    </w:p>
    <w:p w:rsidR="003F151D" w:rsidRPr="00445D4E" w:rsidRDefault="003F151D" w:rsidP="003F151D">
      <w:pPr>
        <w:jc w:val="both"/>
        <w:rPr>
          <w:rFonts w:ascii="Arial" w:hAnsi="Arial" w:cs="Arial"/>
          <w:sz w:val="22"/>
          <w:szCs w:val="22"/>
        </w:rPr>
      </w:pPr>
    </w:p>
    <w:p w:rsidR="003F151D" w:rsidRPr="00445D4E" w:rsidRDefault="003F151D" w:rsidP="003F151D">
      <w:pPr>
        <w:ind w:left="2484" w:firstLine="348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berie na vedomie</w:t>
      </w:r>
    </w:p>
    <w:p w:rsidR="003F151D" w:rsidRPr="00445D4E" w:rsidRDefault="003F151D" w:rsidP="003F151D">
      <w:pPr>
        <w:ind w:left="870"/>
        <w:rPr>
          <w:rFonts w:ascii="Arial" w:hAnsi="Arial" w:cs="Arial"/>
          <w:b/>
          <w:spacing w:val="70"/>
        </w:rPr>
      </w:pPr>
    </w:p>
    <w:p w:rsidR="003F151D" w:rsidRDefault="003F151D" w:rsidP="003F151D">
      <w:pPr>
        <w:pStyle w:val="F7-ZvraznenCentrovanie"/>
        <w:jc w:val="both"/>
        <w:rPr>
          <w:rFonts w:ascii="Arial" w:hAnsi="Arial" w:cs="Arial"/>
          <w:b w:val="0"/>
          <w:sz w:val="22"/>
          <w:szCs w:val="22"/>
        </w:rPr>
      </w:pPr>
    </w:p>
    <w:p w:rsidR="003F151D" w:rsidRPr="001E5880" w:rsidRDefault="003F151D" w:rsidP="003F151D">
      <w:pPr>
        <w:pStyle w:val="F7-ZvraznenCentrovanie"/>
        <w:jc w:val="both"/>
        <w:rPr>
          <w:rFonts w:ascii="Arial" w:hAnsi="Arial" w:cs="Arial"/>
          <w:b w:val="0"/>
          <w:sz w:val="22"/>
          <w:szCs w:val="22"/>
        </w:rPr>
      </w:pPr>
      <w:r w:rsidRPr="001E5880">
        <w:rPr>
          <w:rFonts w:ascii="Arial" w:hAnsi="Arial" w:cs="Arial"/>
          <w:b w:val="0"/>
          <w:sz w:val="22"/>
          <w:szCs w:val="22"/>
        </w:rPr>
        <w:t xml:space="preserve">materiál </w:t>
      </w:r>
      <w:r>
        <w:rPr>
          <w:rFonts w:ascii="Arial" w:hAnsi="Arial" w:cs="Arial"/>
          <w:b w:val="0"/>
          <w:sz w:val="22"/>
          <w:szCs w:val="22"/>
        </w:rPr>
        <w:t>R</w:t>
      </w:r>
      <w:r w:rsidRPr="001E5880">
        <w:rPr>
          <w:rFonts w:ascii="Arial" w:hAnsi="Arial" w:cs="Arial"/>
          <w:b w:val="0"/>
          <w:sz w:val="22"/>
          <w:szCs w:val="22"/>
        </w:rPr>
        <w:t>ozvoj elektrickej trakcie na území hlavného mesta SR Bratislavy</w:t>
      </w:r>
      <w:r>
        <w:rPr>
          <w:rFonts w:ascii="Arial" w:hAnsi="Arial" w:cs="Arial"/>
          <w:b w:val="0"/>
          <w:sz w:val="22"/>
          <w:szCs w:val="22"/>
        </w:rPr>
        <w:t xml:space="preserve"> -</w:t>
      </w:r>
      <w:r w:rsidRPr="001E5880">
        <w:rPr>
          <w:rFonts w:ascii="Arial" w:hAnsi="Arial" w:cs="Arial"/>
          <w:b w:val="0"/>
          <w:sz w:val="22"/>
          <w:szCs w:val="22"/>
        </w:rPr>
        <w:t xml:space="preserve"> Príspevok k rozvoju bratislavskej integrovanej dopravy a Plánu dopravnej obslužnosti Bratislavského samosprávneho kraja.</w:t>
      </w:r>
    </w:p>
    <w:p w:rsidR="003F151D" w:rsidRDefault="003F151D" w:rsidP="003F151D">
      <w:pPr>
        <w:jc w:val="center"/>
        <w:rPr>
          <w:rFonts w:ascii="Arial" w:hAnsi="Arial" w:cs="Arial"/>
          <w:sz w:val="22"/>
          <w:szCs w:val="22"/>
        </w:rPr>
      </w:pPr>
    </w:p>
    <w:p w:rsidR="003F151D" w:rsidRPr="00A55E21" w:rsidRDefault="003F151D" w:rsidP="003F151D">
      <w:pPr>
        <w:rPr>
          <w:rFonts w:ascii="Arial" w:hAnsi="Arial" w:cs="Arial"/>
          <w:sz w:val="22"/>
          <w:szCs w:val="22"/>
        </w:rPr>
      </w:pPr>
      <w:r w:rsidRPr="00A55E21">
        <w:rPr>
          <w:rFonts w:ascii="Arial" w:hAnsi="Arial" w:cs="Arial"/>
          <w:sz w:val="22"/>
          <w:szCs w:val="22"/>
        </w:rPr>
        <w:t xml:space="preserve">Bratislava 29. 10. 2012 </w:t>
      </w:r>
    </w:p>
    <w:p w:rsidR="003F151D" w:rsidRDefault="003F151D" w:rsidP="003F151D">
      <w:pPr>
        <w:rPr>
          <w:rFonts w:ascii="Arial" w:hAnsi="Arial" w:cs="Arial"/>
          <w:sz w:val="22"/>
          <w:szCs w:val="22"/>
        </w:rPr>
      </w:pPr>
    </w:p>
    <w:p w:rsidR="003F151D" w:rsidRDefault="003F151D" w:rsidP="003F151D">
      <w:pPr>
        <w:rPr>
          <w:rFonts w:ascii="Arial" w:hAnsi="Arial" w:cs="Arial"/>
          <w:sz w:val="22"/>
          <w:szCs w:val="22"/>
        </w:rPr>
      </w:pPr>
    </w:p>
    <w:p w:rsidR="003F151D" w:rsidRDefault="003F151D" w:rsidP="003F151D">
      <w:pPr>
        <w:rPr>
          <w:rFonts w:ascii="Arial" w:hAnsi="Arial" w:cs="Arial"/>
          <w:sz w:val="22"/>
          <w:szCs w:val="22"/>
        </w:rPr>
      </w:pPr>
    </w:p>
    <w:p w:rsidR="003F151D" w:rsidRDefault="003F151D" w:rsidP="003F151D">
      <w:pPr>
        <w:rPr>
          <w:rFonts w:ascii="Arial" w:hAnsi="Arial" w:cs="Arial"/>
          <w:sz w:val="22"/>
          <w:szCs w:val="22"/>
        </w:rPr>
      </w:pPr>
    </w:p>
    <w:p w:rsidR="00A502AE" w:rsidRPr="00984882" w:rsidRDefault="00A502AE" w:rsidP="00A502AE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Mgr. Magdaléna </w:t>
      </w:r>
      <w:proofErr w:type="spellStart"/>
      <w:r>
        <w:rPr>
          <w:rFonts w:ascii="Arial" w:hAnsi="Arial" w:cs="Arial"/>
          <w:sz w:val="22"/>
          <w:szCs w:val="22"/>
        </w:rPr>
        <w:t>Vášáryová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Default="00A502AE" w:rsidP="00A502AE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A502AE" w:rsidRDefault="00A502AE" w:rsidP="00A502AE">
      <w:pPr>
        <w:jc w:val="both"/>
        <w:rPr>
          <w:rFonts w:ascii="Arial" w:hAnsi="Arial" w:cs="Arial"/>
          <w:sz w:val="22"/>
          <w:szCs w:val="22"/>
        </w:rPr>
      </w:pPr>
    </w:p>
    <w:p w:rsidR="00A502AE" w:rsidRPr="00387637" w:rsidRDefault="00A502AE" w:rsidP="00A502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Doc., Ing. Ružena </w:t>
      </w:r>
      <w:proofErr w:type="spellStart"/>
      <w:r>
        <w:rPr>
          <w:rFonts w:ascii="Arial" w:hAnsi="Arial" w:cs="Arial"/>
          <w:sz w:val="22"/>
          <w:szCs w:val="22"/>
        </w:rPr>
        <w:t>Apalovičová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Pr="00A502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Pr="00387637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Pr="00387637" w:rsidRDefault="00A502AE" w:rsidP="00A502AE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A502AE" w:rsidRPr="00387637" w:rsidRDefault="00A502AE" w:rsidP="00A502AE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A502AE" w:rsidRDefault="00A502AE" w:rsidP="00A502AE">
      <w:pPr>
        <w:ind w:left="720"/>
        <w:rPr>
          <w:rFonts w:ascii="Arial" w:hAnsi="Arial" w:cs="Arial"/>
          <w:sz w:val="22"/>
          <w:szCs w:val="22"/>
        </w:rPr>
      </w:pPr>
    </w:p>
    <w:p w:rsidR="003F151D" w:rsidRDefault="003F151D" w:rsidP="003F151D">
      <w:pPr>
        <w:jc w:val="both"/>
        <w:rPr>
          <w:rFonts w:ascii="Arial" w:hAnsi="Arial" w:cs="Arial"/>
          <w:b/>
        </w:rPr>
      </w:pPr>
    </w:p>
    <w:p w:rsidR="003F151D" w:rsidRDefault="003F151D" w:rsidP="003F151D">
      <w:pPr>
        <w:jc w:val="both"/>
        <w:rPr>
          <w:rFonts w:ascii="Arial" w:hAnsi="Arial" w:cs="Arial"/>
          <w:b/>
        </w:rPr>
      </w:pPr>
    </w:p>
    <w:p w:rsidR="003F151D" w:rsidRDefault="003F151D" w:rsidP="003F151D">
      <w:pPr>
        <w:jc w:val="both"/>
        <w:rPr>
          <w:rFonts w:ascii="Arial" w:hAnsi="Arial" w:cs="Arial"/>
          <w:b/>
        </w:rPr>
      </w:pPr>
    </w:p>
    <w:p w:rsidR="003F151D" w:rsidRDefault="003F151D" w:rsidP="003F151D">
      <w:pPr>
        <w:jc w:val="both"/>
        <w:rPr>
          <w:rFonts w:ascii="Arial" w:hAnsi="Arial" w:cs="Arial"/>
          <w:b/>
        </w:rPr>
      </w:pPr>
    </w:p>
    <w:p w:rsidR="003F151D" w:rsidRPr="001720B0" w:rsidRDefault="003F151D" w:rsidP="003F151D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t>Zastupiteľstvo Bratislavského samosprávneho kraja</w:t>
      </w:r>
    </w:p>
    <w:p w:rsidR="003F151D" w:rsidRPr="00387637" w:rsidRDefault="003F151D" w:rsidP="003F151D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24AECAF" wp14:editId="4F66DC3A">
            <wp:extent cx="581025" cy="685800"/>
            <wp:effectExtent l="0" t="0" r="9525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51D" w:rsidRPr="00387637" w:rsidRDefault="003F151D" w:rsidP="003F151D">
      <w:pPr>
        <w:tabs>
          <w:tab w:val="left" w:pos="1254"/>
        </w:tabs>
        <w:rPr>
          <w:rFonts w:ascii="Arial" w:hAnsi="Arial" w:cs="Arial"/>
        </w:rPr>
      </w:pPr>
    </w:p>
    <w:p w:rsidR="003F151D" w:rsidRPr="00387637" w:rsidRDefault="003F151D" w:rsidP="003F151D">
      <w:pPr>
        <w:tabs>
          <w:tab w:val="left" w:pos="1254"/>
        </w:tabs>
        <w:rPr>
          <w:rFonts w:ascii="Arial" w:hAnsi="Arial" w:cs="Arial"/>
        </w:rPr>
      </w:pPr>
    </w:p>
    <w:p w:rsidR="003F151D" w:rsidRPr="00387637" w:rsidRDefault="003F151D" w:rsidP="003F151D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3F151D" w:rsidRPr="00387637" w:rsidRDefault="003F151D" w:rsidP="003F151D">
      <w:pPr>
        <w:tabs>
          <w:tab w:val="left" w:pos="1254"/>
        </w:tabs>
        <w:rPr>
          <w:rFonts w:ascii="Arial" w:hAnsi="Arial" w:cs="Arial"/>
        </w:rPr>
      </w:pPr>
    </w:p>
    <w:p w:rsidR="003F151D" w:rsidRPr="00387637" w:rsidRDefault="003F151D" w:rsidP="003F151D">
      <w:pPr>
        <w:tabs>
          <w:tab w:val="left" w:pos="1254"/>
        </w:tabs>
        <w:rPr>
          <w:rFonts w:ascii="Arial" w:hAnsi="Arial" w:cs="Arial"/>
        </w:rPr>
      </w:pPr>
    </w:p>
    <w:p w:rsidR="003F151D" w:rsidRPr="00387637" w:rsidRDefault="003F151D" w:rsidP="003F151D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3F151D" w:rsidRDefault="003F151D" w:rsidP="003F151D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3F151D" w:rsidRDefault="003F151D" w:rsidP="00662036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Súborné stanovisko k vypracovaniu návrhu Územného plánu </w:t>
      </w:r>
      <w:proofErr w:type="spellStart"/>
      <w:r>
        <w:rPr>
          <w:rFonts w:ascii="Arial" w:hAnsi="Arial" w:cs="Arial"/>
          <w:b/>
        </w:rPr>
        <w:t>regiónu-Bratislavský</w:t>
      </w:r>
      <w:proofErr w:type="spellEnd"/>
      <w:r>
        <w:rPr>
          <w:rFonts w:ascii="Arial" w:hAnsi="Arial" w:cs="Arial"/>
          <w:b/>
        </w:rPr>
        <w:t xml:space="preserve"> samosprávny kraj</w:t>
      </w:r>
    </w:p>
    <w:p w:rsidR="003F151D" w:rsidRDefault="003F151D" w:rsidP="003F151D">
      <w:pPr>
        <w:rPr>
          <w:rFonts w:ascii="Arial" w:hAnsi="Arial" w:cs="Arial"/>
          <w:sz w:val="22"/>
          <w:szCs w:val="22"/>
        </w:rPr>
      </w:pPr>
    </w:p>
    <w:p w:rsidR="003F151D" w:rsidRPr="00C4711F" w:rsidRDefault="003F151D" w:rsidP="003F151D">
      <w:pPr>
        <w:rPr>
          <w:rFonts w:ascii="Arial" w:hAnsi="Arial" w:cs="Arial"/>
          <w:sz w:val="22"/>
          <w:szCs w:val="22"/>
        </w:rPr>
      </w:pPr>
    </w:p>
    <w:p w:rsidR="003F151D" w:rsidRPr="00C4711F" w:rsidRDefault="003F151D" w:rsidP="003F151D">
      <w:pPr>
        <w:jc w:val="center"/>
        <w:rPr>
          <w:rFonts w:ascii="Arial" w:hAnsi="Arial" w:cs="Arial"/>
          <w:b/>
        </w:rPr>
      </w:pPr>
      <w:r w:rsidRPr="00C4711F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ZNESENIE  č. </w:t>
      </w:r>
      <w:r w:rsidR="007450D2">
        <w:rPr>
          <w:rFonts w:ascii="Arial" w:hAnsi="Arial" w:cs="Arial"/>
          <w:b/>
        </w:rPr>
        <w:t>9</w:t>
      </w:r>
      <w:r w:rsidR="009522D9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12</w:t>
      </w:r>
    </w:p>
    <w:p w:rsidR="003F151D" w:rsidRDefault="003F151D" w:rsidP="003F151D">
      <w:pPr>
        <w:jc w:val="center"/>
        <w:rPr>
          <w:rFonts w:ascii="Arial" w:hAnsi="Arial" w:cs="Arial"/>
          <w:sz w:val="22"/>
          <w:szCs w:val="22"/>
        </w:rPr>
      </w:pPr>
      <w:r w:rsidRPr="00C4711F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26</w:t>
      </w:r>
      <w:r w:rsidRPr="00C471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10. </w:t>
      </w:r>
      <w:r w:rsidRPr="00C4711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12</w:t>
      </w:r>
    </w:p>
    <w:p w:rsidR="00662036" w:rsidRDefault="00662036" w:rsidP="003F151D">
      <w:pPr>
        <w:jc w:val="center"/>
        <w:rPr>
          <w:rFonts w:ascii="Arial" w:hAnsi="Arial" w:cs="Arial"/>
          <w:sz w:val="22"/>
          <w:szCs w:val="22"/>
        </w:rPr>
      </w:pPr>
    </w:p>
    <w:p w:rsidR="00662036" w:rsidRDefault="00662036" w:rsidP="006620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662036" w:rsidRDefault="00662036" w:rsidP="00662036">
      <w:pPr>
        <w:jc w:val="both"/>
        <w:rPr>
          <w:rFonts w:ascii="Arial" w:hAnsi="Arial" w:cs="Arial"/>
          <w:sz w:val="22"/>
          <w:szCs w:val="22"/>
        </w:rPr>
      </w:pPr>
    </w:p>
    <w:p w:rsidR="00662036" w:rsidRDefault="00662036" w:rsidP="00662036">
      <w:pPr>
        <w:jc w:val="both"/>
        <w:rPr>
          <w:rFonts w:ascii="Arial" w:hAnsi="Arial" w:cs="Arial"/>
          <w:sz w:val="22"/>
          <w:szCs w:val="22"/>
        </w:rPr>
      </w:pPr>
    </w:p>
    <w:p w:rsidR="00662036" w:rsidRPr="009B47C9" w:rsidRDefault="00662036" w:rsidP="00662036">
      <w:pPr>
        <w:pStyle w:val="Odsekzoznamu1"/>
        <w:ind w:left="360"/>
        <w:rPr>
          <w:rFonts w:ascii="Arial" w:hAnsi="Arial"/>
          <w:b/>
          <w:spacing w:val="70"/>
        </w:rPr>
      </w:pPr>
      <w:r>
        <w:rPr>
          <w:rFonts w:ascii="Arial" w:hAnsi="Arial"/>
          <w:b/>
          <w:spacing w:val="70"/>
        </w:rPr>
        <w:t xml:space="preserve">                        A.  </w:t>
      </w:r>
      <w:r w:rsidRPr="009B47C9">
        <w:rPr>
          <w:rFonts w:ascii="Arial" w:hAnsi="Arial"/>
          <w:b/>
          <w:spacing w:val="70"/>
        </w:rPr>
        <w:t>schvaľuje</w:t>
      </w:r>
    </w:p>
    <w:p w:rsidR="00662036" w:rsidRPr="009B47C9" w:rsidRDefault="00662036" w:rsidP="00662036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662036" w:rsidRPr="009B47C9" w:rsidRDefault="00662036" w:rsidP="006620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A.1.  </w:t>
      </w:r>
      <w:r w:rsidRPr="009B47C9">
        <w:rPr>
          <w:rFonts w:ascii="Arial" w:hAnsi="Arial" w:cs="Arial"/>
          <w:sz w:val="22"/>
          <w:szCs w:val="22"/>
        </w:rPr>
        <w:t>Súborné stanovi</w:t>
      </w:r>
      <w:r>
        <w:rPr>
          <w:rFonts w:ascii="Arial" w:hAnsi="Arial" w:cs="Arial"/>
          <w:sz w:val="22"/>
          <w:szCs w:val="22"/>
        </w:rPr>
        <w:t>sko k vypracovaniu návrhu Územného plánu regiónu – Bratislavský   samosprávny kraj</w:t>
      </w:r>
    </w:p>
    <w:p w:rsidR="00662036" w:rsidRDefault="00662036" w:rsidP="00662036">
      <w:pPr>
        <w:jc w:val="both"/>
        <w:rPr>
          <w:rFonts w:ascii="Arial" w:hAnsi="Arial" w:cs="Arial"/>
          <w:sz w:val="22"/>
          <w:szCs w:val="22"/>
        </w:rPr>
      </w:pPr>
    </w:p>
    <w:p w:rsidR="00662036" w:rsidRDefault="00662036" w:rsidP="006620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A.2. Vyhodnotenie stanovísk a  pripomienok uplatnených pri prerokovaní konceptu Územného plánu regiónu – Bratislavský samosprávny kraj</w:t>
      </w:r>
    </w:p>
    <w:p w:rsidR="00662036" w:rsidRDefault="00662036" w:rsidP="0066203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662036" w:rsidRDefault="00662036" w:rsidP="0066203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662036" w:rsidRPr="009B47C9" w:rsidRDefault="00662036" w:rsidP="00662036">
      <w:pPr>
        <w:pStyle w:val="Odsekzoznamu1"/>
        <w:ind w:left="360"/>
        <w:rPr>
          <w:rFonts w:ascii="Arial" w:hAnsi="Arial"/>
          <w:b/>
          <w:spacing w:val="70"/>
        </w:rPr>
      </w:pPr>
      <w:r>
        <w:rPr>
          <w:rFonts w:ascii="Arial" w:hAnsi="Arial"/>
          <w:b/>
          <w:spacing w:val="70"/>
        </w:rPr>
        <w:t xml:space="preserve">                        B.  </w:t>
      </w:r>
      <w:r w:rsidRPr="009B47C9">
        <w:rPr>
          <w:rFonts w:ascii="Arial" w:hAnsi="Arial"/>
          <w:b/>
          <w:spacing w:val="70"/>
        </w:rPr>
        <w:t>ukladá</w:t>
      </w:r>
    </w:p>
    <w:p w:rsidR="00662036" w:rsidRPr="009B47C9" w:rsidRDefault="00662036" w:rsidP="00662036">
      <w:pPr>
        <w:jc w:val="both"/>
        <w:rPr>
          <w:rFonts w:ascii="Arial" w:hAnsi="Arial" w:cs="Arial"/>
          <w:b/>
          <w:spacing w:val="70"/>
        </w:rPr>
      </w:pPr>
    </w:p>
    <w:p w:rsidR="00662036" w:rsidRDefault="00662036" w:rsidP="006620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riaditeľovi úradu BSK</w:t>
      </w:r>
    </w:p>
    <w:p w:rsidR="00662036" w:rsidRDefault="00662036" w:rsidP="00662036">
      <w:pPr>
        <w:jc w:val="both"/>
        <w:rPr>
          <w:rFonts w:ascii="Arial" w:hAnsi="Arial" w:cs="Arial"/>
          <w:sz w:val="22"/>
          <w:szCs w:val="22"/>
        </w:rPr>
      </w:pPr>
    </w:p>
    <w:p w:rsidR="00662036" w:rsidRDefault="00662036" w:rsidP="00662036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zabezpečiť  vypracovanie  návrhu Územného plánu regiónu – Bratislavský samosprávny kraj</w:t>
      </w:r>
    </w:p>
    <w:p w:rsidR="00662036" w:rsidRDefault="00662036" w:rsidP="006620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zmysle bodu A.  ods. A.1. a  A.2. tohto uznesenia a jeho predloženie na rokovanie Zastupiteľstvu Bratislavského samosprávneho kraja.</w:t>
      </w:r>
    </w:p>
    <w:p w:rsidR="00662036" w:rsidRDefault="00662036" w:rsidP="00662036">
      <w:pPr>
        <w:jc w:val="both"/>
        <w:rPr>
          <w:rFonts w:ascii="Arial" w:hAnsi="Arial" w:cs="Arial"/>
          <w:sz w:val="22"/>
          <w:szCs w:val="22"/>
        </w:rPr>
      </w:pPr>
    </w:p>
    <w:p w:rsidR="00662036" w:rsidRPr="005E42C8" w:rsidRDefault="00662036" w:rsidP="00662036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T: jún 2013</w:t>
      </w:r>
    </w:p>
    <w:p w:rsidR="00662036" w:rsidRDefault="00662036" w:rsidP="003F151D">
      <w:pPr>
        <w:jc w:val="center"/>
        <w:rPr>
          <w:rFonts w:ascii="Arial" w:hAnsi="Arial" w:cs="Arial"/>
          <w:sz w:val="22"/>
          <w:szCs w:val="22"/>
        </w:rPr>
      </w:pPr>
    </w:p>
    <w:p w:rsidR="00662036" w:rsidRPr="00A55E21" w:rsidRDefault="00662036" w:rsidP="00662036">
      <w:pPr>
        <w:rPr>
          <w:rFonts w:ascii="Arial" w:hAnsi="Arial" w:cs="Arial"/>
          <w:sz w:val="22"/>
          <w:szCs w:val="22"/>
        </w:rPr>
      </w:pPr>
      <w:r w:rsidRPr="00A55E21">
        <w:rPr>
          <w:rFonts w:ascii="Arial" w:hAnsi="Arial" w:cs="Arial"/>
          <w:sz w:val="22"/>
          <w:szCs w:val="22"/>
        </w:rPr>
        <w:t xml:space="preserve">Bratislava 29. 10. 2012 </w:t>
      </w:r>
    </w:p>
    <w:p w:rsidR="00662036" w:rsidRDefault="00662036" w:rsidP="00662036">
      <w:pPr>
        <w:rPr>
          <w:rFonts w:ascii="Arial" w:hAnsi="Arial" w:cs="Arial"/>
          <w:sz w:val="22"/>
          <w:szCs w:val="22"/>
        </w:rPr>
      </w:pPr>
    </w:p>
    <w:p w:rsidR="00662036" w:rsidRDefault="00662036" w:rsidP="00662036">
      <w:pPr>
        <w:rPr>
          <w:rFonts w:ascii="Arial" w:hAnsi="Arial" w:cs="Arial"/>
          <w:sz w:val="22"/>
          <w:szCs w:val="22"/>
        </w:rPr>
      </w:pPr>
    </w:p>
    <w:p w:rsidR="00A502AE" w:rsidRPr="00984882" w:rsidRDefault="00A502AE" w:rsidP="00A502AE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Mgr. Magdaléna </w:t>
      </w:r>
      <w:proofErr w:type="spellStart"/>
      <w:r>
        <w:rPr>
          <w:rFonts w:ascii="Arial" w:hAnsi="Arial" w:cs="Arial"/>
          <w:sz w:val="22"/>
          <w:szCs w:val="22"/>
        </w:rPr>
        <w:t>Vášáryová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Default="00A502AE" w:rsidP="00A502AE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A502AE" w:rsidRDefault="00A502AE" w:rsidP="00A502AE">
      <w:pPr>
        <w:jc w:val="both"/>
        <w:rPr>
          <w:rFonts w:ascii="Arial" w:hAnsi="Arial" w:cs="Arial"/>
          <w:sz w:val="22"/>
          <w:szCs w:val="22"/>
        </w:rPr>
      </w:pPr>
    </w:p>
    <w:p w:rsidR="00A502AE" w:rsidRPr="00387637" w:rsidRDefault="00A502AE" w:rsidP="00A502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Doc., Ing. Ružena </w:t>
      </w:r>
      <w:proofErr w:type="spellStart"/>
      <w:r>
        <w:rPr>
          <w:rFonts w:ascii="Arial" w:hAnsi="Arial" w:cs="Arial"/>
          <w:sz w:val="22"/>
          <w:szCs w:val="22"/>
        </w:rPr>
        <w:t>Apalovičová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Pr="00A502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Pr="00387637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Pr="00387637" w:rsidRDefault="00A502AE" w:rsidP="00A502AE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A502AE" w:rsidRPr="00387637" w:rsidRDefault="00A502AE" w:rsidP="00A502AE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7450D2" w:rsidRPr="001720B0" w:rsidRDefault="007450D2" w:rsidP="007450D2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7450D2" w:rsidRPr="00387637" w:rsidRDefault="007450D2" w:rsidP="007450D2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9F25CC2" wp14:editId="41DD77B6">
            <wp:extent cx="581025" cy="685800"/>
            <wp:effectExtent l="0" t="0" r="9525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D2" w:rsidRPr="00387637" w:rsidRDefault="007450D2" w:rsidP="007450D2">
      <w:pPr>
        <w:tabs>
          <w:tab w:val="left" w:pos="1254"/>
        </w:tabs>
        <w:rPr>
          <w:rFonts w:ascii="Arial" w:hAnsi="Arial" w:cs="Arial"/>
        </w:rPr>
      </w:pPr>
    </w:p>
    <w:p w:rsidR="007450D2" w:rsidRPr="00387637" w:rsidRDefault="007450D2" w:rsidP="007450D2">
      <w:pPr>
        <w:tabs>
          <w:tab w:val="left" w:pos="1254"/>
        </w:tabs>
        <w:rPr>
          <w:rFonts w:ascii="Arial" w:hAnsi="Arial" w:cs="Arial"/>
        </w:rPr>
      </w:pPr>
    </w:p>
    <w:p w:rsidR="007450D2" w:rsidRPr="00387637" w:rsidRDefault="007450D2" w:rsidP="007450D2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7450D2" w:rsidRPr="00387637" w:rsidRDefault="007450D2" w:rsidP="007450D2">
      <w:pPr>
        <w:tabs>
          <w:tab w:val="left" w:pos="1254"/>
        </w:tabs>
        <w:rPr>
          <w:rFonts w:ascii="Arial" w:hAnsi="Arial" w:cs="Arial"/>
        </w:rPr>
      </w:pPr>
    </w:p>
    <w:p w:rsidR="007450D2" w:rsidRPr="00387637" w:rsidRDefault="007450D2" w:rsidP="007450D2">
      <w:pPr>
        <w:tabs>
          <w:tab w:val="left" w:pos="1254"/>
        </w:tabs>
        <w:rPr>
          <w:rFonts w:ascii="Arial" w:hAnsi="Arial" w:cs="Arial"/>
        </w:rPr>
      </w:pPr>
    </w:p>
    <w:p w:rsidR="007450D2" w:rsidRPr="00387637" w:rsidRDefault="007450D2" w:rsidP="007450D2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7450D2" w:rsidRDefault="007450D2" w:rsidP="007450D2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7450D2" w:rsidRPr="00B269A1" w:rsidRDefault="007450D2" w:rsidP="007450D2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Návrh na</w:t>
      </w:r>
      <w:r>
        <w:rPr>
          <w:rFonts w:ascii="Arial" w:hAnsi="Arial" w:cs="Arial"/>
          <w:b/>
          <w:bCs/>
        </w:rPr>
        <w:t xml:space="preserve"> </w:t>
      </w:r>
      <w:r w:rsidRPr="00EE743D">
        <w:rPr>
          <w:rFonts w:ascii="Arial" w:hAnsi="Arial" w:cs="Arial"/>
          <w:b/>
          <w:bCs/>
        </w:rPr>
        <w:t xml:space="preserve"> schválenie odkúpenia </w:t>
      </w:r>
      <w:r>
        <w:rPr>
          <w:rFonts w:ascii="Arial" w:hAnsi="Arial" w:cs="Arial"/>
          <w:b/>
          <w:bCs/>
        </w:rPr>
        <w:t>národnej kultúrnej pamiatky s</w:t>
      </w:r>
      <w:r w:rsidRPr="00EE743D">
        <w:rPr>
          <w:rFonts w:ascii="Arial" w:hAnsi="Arial" w:cs="Arial"/>
          <w:b/>
          <w:bCs/>
        </w:rPr>
        <w:t xml:space="preserve">ynagógy v Senci do vlastníctva Bratislavského samosprávneho kraja za účelom zriadenia </w:t>
      </w:r>
      <w:r>
        <w:rPr>
          <w:rFonts w:ascii="Arial" w:hAnsi="Arial" w:cs="Arial"/>
          <w:b/>
          <w:bCs/>
        </w:rPr>
        <w:t>regionálnej galérie</w:t>
      </w:r>
      <w:r w:rsidRPr="00EE743D">
        <w:rPr>
          <w:rFonts w:ascii="Arial" w:hAnsi="Arial" w:cs="Arial"/>
          <w:b/>
          <w:bCs/>
        </w:rPr>
        <w:t xml:space="preserve"> v regióne Podunajsko</w:t>
      </w:r>
      <w:r>
        <w:rPr>
          <w:rFonts w:ascii="Arial" w:hAnsi="Arial" w:cs="Arial"/>
          <w:b/>
          <w:bCs/>
        </w:rPr>
        <w:t xml:space="preserve"> - doplnenie</w:t>
      </w:r>
    </w:p>
    <w:p w:rsidR="007450D2" w:rsidRDefault="007450D2" w:rsidP="007450D2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p w:rsidR="007450D2" w:rsidRPr="00C4711F" w:rsidRDefault="007450D2" w:rsidP="007450D2">
      <w:pPr>
        <w:rPr>
          <w:rFonts w:ascii="Arial" w:hAnsi="Arial" w:cs="Arial"/>
          <w:sz w:val="22"/>
          <w:szCs w:val="22"/>
        </w:rPr>
      </w:pPr>
    </w:p>
    <w:p w:rsidR="007450D2" w:rsidRPr="00C4711F" w:rsidRDefault="007450D2" w:rsidP="007450D2">
      <w:pPr>
        <w:jc w:val="center"/>
        <w:rPr>
          <w:rFonts w:ascii="Arial" w:hAnsi="Arial" w:cs="Arial"/>
          <w:b/>
        </w:rPr>
      </w:pPr>
      <w:r w:rsidRPr="00C4711F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ZNESENIE  č. 9</w:t>
      </w:r>
      <w:r w:rsidR="009522D9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12</w:t>
      </w:r>
    </w:p>
    <w:p w:rsidR="007450D2" w:rsidRDefault="007450D2" w:rsidP="007450D2">
      <w:pPr>
        <w:jc w:val="center"/>
        <w:rPr>
          <w:rFonts w:ascii="Arial" w:hAnsi="Arial" w:cs="Arial"/>
          <w:sz w:val="22"/>
          <w:szCs w:val="22"/>
        </w:rPr>
      </w:pPr>
      <w:r w:rsidRPr="00C4711F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26</w:t>
      </w:r>
      <w:r w:rsidRPr="00C471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10. </w:t>
      </w:r>
      <w:r w:rsidRPr="00C4711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12</w:t>
      </w:r>
    </w:p>
    <w:p w:rsidR="007450D2" w:rsidRDefault="007450D2" w:rsidP="007450D2">
      <w:pPr>
        <w:jc w:val="center"/>
        <w:rPr>
          <w:rFonts w:ascii="Arial" w:hAnsi="Arial" w:cs="Arial"/>
          <w:sz w:val="22"/>
          <w:szCs w:val="22"/>
        </w:rPr>
      </w:pPr>
    </w:p>
    <w:p w:rsidR="007450D2" w:rsidRDefault="007450D2" w:rsidP="007450D2">
      <w:pPr>
        <w:jc w:val="center"/>
        <w:rPr>
          <w:rFonts w:ascii="Arial" w:hAnsi="Arial" w:cs="Arial"/>
          <w:sz w:val="22"/>
          <w:szCs w:val="22"/>
        </w:rPr>
      </w:pPr>
      <w:r w:rsidRPr="00A405DD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7450D2" w:rsidRPr="00A405DD" w:rsidRDefault="007450D2" w:rsidP="007450D2">
      <w:pPr>
        <w:jc w:val="both"/>
        <w:rPr>
          <w:rFonts w:ascii="Arial" w:hAnsi="Arial" w:cs="Arial"/>
          <w:sz w:val="22"/>
          <w:szCs w:val="22"/>
        </w:rPr>
      </w:pPr>
    </w:p>
    <w:p w:rsidR="007450D2" w:rsidRPr="00CA0AC5" w:rsidRDefault="007450D2" w:rsidP="007450D2">
      <w:pPr>
        <w:jc w:val="both"/>
        <w:rPr>
          <w:rFonts w:ascii="Arial" w:hAnsi="Arial" w:cs="Arial"/>
          <w:sz w:val="22"/>
          <w:szCs w:val="22"/>
        </w:rPr>
      </w:pPr>
    </w:p>
    <w:p w:rsidR="007450D2" w:rsidRPr="00CA0AC5" w:rsidRDefault="007450D2" w:rsidP="007450D2">
      <w:pPr>
        <w:pStyle w:val="Odsekzoznamu"/>
        <w:numPr>
          <w:ilvl w:val="0"/>
          <w:numId w:val="11"/>
        </w:numPr>
        <w:jc w:val="center"/>
        <w:rPr>
          <w:rFonts w:ascii="Arial" w:hAnsi="Arial" w:cs="Arial"/>
          <w:b/>
          <w:spacing w:val="70"/>
        </w:rPr>
      </w:pPr>
      <w:r w:rsidRPr="00CA0AC5">
        <w:rPr>
          <w:rFonts w:ascii="Arial" w:hAnsi="Arial" w:cs="Arial"/>
          <w:b/>
          <w:spacing w:val="70"/>
        </w:rPr>
        <w:t>schvaľuje</w:t>
      </w:r>
    </w:p>
    <w:p w:rsidR="007450D2" w:rsidRPr="009F6B78" w:rsidRDefault="007450D2" w:rsidP="007450D2">
      <w:pPr>
        <w:pStyle w:val="Odsekzoznamu"/>
        <w:keepNext/>
        <w:autoSpaceDE w:val="0"/>
        <w:autoSpaceDN w:val="0"/>
        <w:adjustRightInd w:val="0"/>
        <w:spacing w:after="60"/>
        <w:jc w:val="center"/>
        <w:outlineLvl w:val="0"/>
        <w:rPr>
          <w:rFonts w:ascii="Arial" w:eastAsia="Calibri" w:hAnsi="Arial" w:cs="Arial"/>
          <w:b/>
        </w:rPr>
      </w:pPr>
    </w:p>
    <w:p w:rsidR="007450D2" w:rsidRDefault="007450D2" w:rsidP="007450D2">
      <w:pPr>
        <w:pStyle w:val="Bezriadkovania"/>
        <w:numPr>
          <w:ilvl w:val="0"/>
          <w:numId w:val="14"/>
        </w:numPr>
        <w:suppressAutoHyphens w:val="0"/>
        <w:jc w:val="both"/>
        <w:rPr>
          <w:rFonts w:ascii="Arial" w:hAnsi="Arial" w:cs="Arial"/>
        </w:rPr>
      </w:pPr>
      <w:r w:rsidRPr="001B6942">
        <w:rPr>
          <w:rFonts w:ascii="Arial" w:hAnsi="Arial" w:cs="Arial"/>
        </w:rPr>
        <w:t>zmenu uznesenia č. 68/2011 zo dňa 09.09.2011 v časti A. – účelu v znení uznesenia</w:t>
      </w:r>
      <w:r>
        <w:rPr>
          <w:rFonts w:ascii="Arial" w:hAnsi="Arial" w:cs="Arial"/>
        </w:rPr>
        <w:t xml:space="preserve">                     </w:t>
      </w:r>
      <w:r w:rsidRPr="001B69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B6942">
        <w:rPr>
          <w:rFonts w:ascii="Arial" w:hAnsi="Arial" w:cs="Arial"/>
        </w:rPr>
        <w:t>č. 98/2011 zo dňa 09.12.2011 z</w:t>
      </w:r>
      <w:r>
        <w:rPr>
          <w:rFonts w:ascii="Arial" w:hAnsi="Arial" w:cs="Arial"/>
        </w:rPr>
        <w:t xml:space="preserve">o „za účelom zriadenia regionálnej galérie </w:t>
      </w:r>
      <w:r>
        <w:rPr>
          <w:rFonts w:ascii="Arial" w:hAnsi="Arial" w:cs="Arial"/>
        </w:rPr>
        <w:tab/>
        <w:t xml:space="preserve">Podunajsko“ na „za účelom zriadenia </w:t>
      </w:r>
      <w:r w:rsidRPr="001B6942">
        <w:rPr>
          <w:rFonts w:ascii="Arial" w:hAnsi="Arial" w:cs="Arial"/>
        </w:rPr>
        <w:t>regionáln</w:t>
      </w:r>
      <w:r>
        <w:rPr>
          <w:rFonts w:ascii="Arial" w:hAnsi="Arial" w:cs="Arial"/>
        </w:rPr>
        <w:t xml:space="preserve">ej </w:t>
      </w:r>
      <w:r w:rsidRPr="001B6942">
        <w:rPr>
          <w:rFonts w:ascii="Arial" w:hAnsi="Arial" w:cs="Arial"/>
        </w:rPr>
        <w:t>galéri</w:t>
      </w:r>
      <w:r>
        <w:rPr>
          <w:rFonts w:ascii="Arial" w:hAnsi="Arial" w:cs="Arial"/>
        </w:rPr>
        <w:t>e</w:t>
      </w:r>
      <w:r w:rsidRPr="001B6942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 xml:space="preserve">ratislavského </w:t>
      </w:r>
      <w:r>
        <w:rPr>
          <w:rFonts w:ascii="Arial" w:hAnsi="Arial" w:cs="Arial"/>
        </w:rPr>
        <w:tab/>
        <w:t xml:space="preserve">samosprávneho kraja a stálej </w:t>
      </w:r>
      <w:r w:rsidRPr="001B6942">
        <w:rPr>
          <w:rFonts w:ascii="Arial" w:hAnsi="Arial" w:cs="Arial"/>
        </w:rPr>
        <w:t>expozíci</w:t>
      </w:r>
      <w:r>
        <w:rPr>
          <w:rFonts w:ascii="Arial" w:hAnsi="Arial" w:cs="Arial"/>
        </w:rPr>
        <w:t>e</w:t>
      </w:r>
      <w:r w:rsidRPr="001B6942">
        <w:rPr>
          <w:rFonts w:ascii="Arial" w:hAnsi="Arial" w:cs="Arial"/>
        </w:rPr>
        <w:t xml:space="preserve"> židovskej kultúry</w:t>
      </w:r>
      <w:r>
        <w:rPr>
          <w:rFonts w:ascii="Arial" w:hAnsi="Arial" w:cs="Arial"/>
        </w:rPr>
        <w:t>, k</w:t>
      </w:r>
      <w:r w:rsidRPr="001B6942">
        <w:rPr>
          <w:rFonts w:ascii="Arial" w:hAnsi="Arial" w:cs="Arial"/>
        </w:rPr>
        <w:t>tor</w:t>
      </w:r>
      <w:r>
        <w:rPr>
          <w:rFonts w:ascii="Arial" w:hAnsi="Arial" w:cs="Arial"/>
        </w:rPr>
        <w:t>á</w:t>
      </w:r>
      <w:r w:rsidRPr="001B6942">
        <w:rPr>
          <w:rFonts w:ascii="Arial" w:hAnsi="Arial" w:cs="Arial"/>
        </w:rPr>
        <w:t xml:space="preserve"> bude slúžiť aj na </w:t>
      </w:r>
      <w:r>
        <w:rPr>
          <w:rFonts w:ascii="Arial" w:hAnsi="Arial" w:cs="Arial"/>
        </w:rPr>
        <w:tab/>
      </w:r>
      <w:r w:rsidRPr="001B6942">
        <w:rPr>
          <w:rFonts w:ascii="Arial" w:hAnsi="Arial" w:cs="Arial"/>
        </w:rPr>
        <w:t>kultúrno-spoločenské účely</w:t>
      </w:r>
      <w:r>
        <w:rPr>
          <w:rFonts w:ascii="Arial" w:hAnsi="Arial" w:cs="Arial"/>
        </w:rPr>
        <w:t>“</w:t>
      </w:r>
    </w:p>
    <w:p w:rsidR="007450D2" w:rsidRDefault="007450D2" w:rsidP="007450D2">
      <w:pPr>
        <w:pStyle w:val="Bezriadkovania"/>
        <w:jc w:val="both"/>
        <w:rPr>
          <w:rFonts w:ascii="Arial" w:hAnsi="Arial" w:cs="Arial"/>
        </w:rPr>
      </w:pPr>
    </w:p>
    <w:p w:rsidR="007450D2" w:rsidRDefault="007450D2" w:rsidP="007450D2">
      <w:pPr>
        <w:pStyle w:val="Bezriadkovania"/>
        <w:numPr>
          <w:ilvl w:val="0"/>
          <w:numId w:val="14"/>
        </w:numPr>
        <w:suppressAutoHyphens w:val="0"/>
        <w:jc w:val="both"/>
        <w:rPr>
          <w:rFonts w:ascii="Arial" w:hAnsi="Arial" w:cs="Arial"/>
        </w:rPr>
      </w:pPr>
      <w:r w:rsidRPr="001B6942">
        <w:rPr>
          <w:rFonts w:ascii="Arial" w:hAnsi="Arial" w:cs="Arial"/>
        </w:rPr>
        <w:t xml:space="preserve">doplnenie uznesenia č. 68/2011 zo dňa 09.09.2011 v časti A. v znení uznesenia </w:t>
      </w: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ab/>
      </w:r>
      <w:r w:rsidRPr="001B6942">
        <w:rPr>
          <w:rFonts w:ascii="Arial" w:hAnsi="Arial" w:cs="Arial"/>
        </w:rPr>
        <w:t>č. 98/2011 zo dňa 09.12.2011 o podmienky kúpy:</w:t>
      </w:r>
    </w:p>
    <w:p w:rsidR="007450D2" w:rsidRDefault="007450D2" w:rsidP="007450D2">
      <w:pPr>
        <w:pStyle w:val="Bezriadkovania"/>
        <w:numPr>
          <w:ilvl w:val="0"/>
          <w:numId w:val="15"/>
        </w:numPr>
        <w:suppressAutoHyphens w:val="0"/>
        <w:ind w:left="1068"/>
        <w:jc w:val="both"/>
        <w:rPr>
          <w:rFonts w:ascii="Arial" w:hAnsi="Arial" w:cs="Arial"/>
        </w:rPr>
      </w:pPr>
      <w:r w:rsidRPr="001B6942">
        <w:rPr>
          <w:rFonts w:ascii="Arial" w:hAnsi="Arial" w:cs="Arial"/>
        </w:rPr>
        <w:t>Bratislavský samosprávny kraj predloží žiadosť o nenávratný finančný príspevok                              na rekonštrukciu národnej kultúrnej pamiatky synagógy</w:t>
      </w:r>
      <w:r>
        <w:rPr>
          <w:rFonts w:ascii="Arial" w:hAnsi="Arial" w:cs="Arial"/>
        </w:rPr>
        <w:t xml:space="preserve"> súpis. č. 16, novostavbu </w:t>
      </w:r>
      <w:proofErr w:type="spellStart"/>
      <w:r>
        <w:rPr>
          <w:rFonts w:ascii="Arial" w:hAnsi="Arial" w:cs="Arial"/>
        </w:rPr>
        <w:t>infopavilónu</w:t>
      </w:r>
      <w:proofErr w:type="spellEnd"/>
      <w:r>
        <w:rPr>
          <w:rFonts w:ascii="Arial" w:hAnsi="Arial" w:cs="Arial"/>
        </w:rPr>
        <w:t xml:space="preserve"> </w:t>
      </w:r>
      <w:r w:rsidRPr="001B6942">
        <w:rPr>
          <w:rFonts w:ascii="Arial" w:hAnsi="Arial" w:cs="Arial"/>
        </w:rPr>
        <w:t xml:space="preserve">a úpravu pozemkov </w:t>
      </w:r>
      <w:proofErr w:type="spellStart"/>
      <w:r w:rsidRPr="001B6942">
        <w:rPr>
          <w:rFonts w:ascii="Arial" w:hAnsi="Arial" w:cs="Arial"/>
        </w:rPr>
        <w:t>parc</w:t>
      </w:r>
      <w:proofErr w:type="spellEnd"/>
      <w:r w:rsidRPr="001B6942">
        <w:rPr>
          <w:rFonts w:ascii="Arial" w:hAnsi="Arial" w:cs="Arial"/>
        </w:rPr>
        <w:t>. č. 3481 a </w:t>
      </w:r>
      <w:proofErr w:type="spellStart"/>
      <w:r w:rsidRPr="001B6942">
        <w:rPr>
          <w:rFonts w:ascii="Arial" w:hAnsi="Arial" w:cs="Arial"/>
        </w:rPr>
        <w:t>parc</w:t>
      </w:r>
      <w:proofErr w:type="spellEnd"/>
      <w:r w:rsidRPr="001B694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č. 3482/1 do dátumu podľa výzvy</w:t>
      </w:r>
      <w:r w:rsidRPr="001B6942">
        <w:rPr>
          <w:rFonts w:ascii="Arial" w:hAnsi="Arial" w:cs="Arial"/>
        </w:rPr>
        <w:t xml:space="preserve"> na predkladanie žiadostí o nenávratný finančný príspevok,</w:t>
      </w:r>
    </w:p>
    <w:p w:rsidR="007450D2" w:rsidRDefault="007450D2" w:rsidP="007450D2">
      <w:pPr>
        <w:pStyle w:val="Bezriadkovania"/>
        <w:numPr>
          <w:ilvl w:val="0"/>
          <w:numId w:val="15"/>
        </w:numPr>
        <w:suppressAutoHyphens w:val="0"/>
        <w:ind w:left="1068"/>
        <w:jc w:val="both"/>
        <w:rPr>
          <w:rFonts w:ascii="Arial" w:hAnsi="Arial" w:cs="Arial"/>
        </w:rPr>
      </w:pPr>
      <w:r w:rsidRPr="001B6942">
        <w:rPr>
          <w:rFonts w:ascii="Arial" w:hAnsi="Arial" w:cs="Arial"/>
        </w:rPr>
        <w:t>Bratislavský samosprávny kraj splní všetky podmienky a náležitosti k podpisu zmluvy</w:t>
      </w:r>
      <w:r>
        <w:rPr>
          <w:rFonts w:ascii="Arial" w:hAnsi="Arial" w:cs="Arial"/>
        </w:rPr>
        <w:t xml:space="preserve"> o </w:t>
      </w:r>
      <w:r w:rsidRPr="001B6942">
        <w:rPr>
          <w:rFonts w:ascii="Arial" w:hAnsi="Arial" w:cs="Arial"/>
        </w:rPr>
        <w:t>poskytnutí nenávratného finančného príspevku na rekonštrukciu národnej kultúrnej pamiatky synagógy</w:t>
      </w:r>
      <w:r>
        <w:rPr>
          <w:rFonts w:ascii="Arial" w:hAnsi="Arial" w:cs="Arial"/>
        </w:rPr>
        <w:t xml:space="preserve"> súpis. č. 16</w:t>
      </w:r>
      <w:r w:rsidRPr="001B6942">
        <w:rPr>
          <w:rFonts w:ascii="Arial" w:hAnsi="Arial" w:cs="Arial"/>
        </w:rPr>
        <w:t xml:space="preserve">, novostavbu </w:t>
      </w:r>
      <w:proofErr w:type="spellStart"/>
      <w:r w:rsidRPr="001B6942">
        <w:rPr>
          <w:rFonts w:ascii="Arial" w:hAnsi="Arial" w:cs="Arial"/>
        </w:rPr>
        <w:t>infopavilónu</w:t>
      </w:r>
      <w:proofErr w:type="spellEnd"/>
      <w:r w:rsidRPr="001B6942">
        <w:rPr>
          <w:rFonts w:ascii="Arial" w:hAnsi="Arial" w:cs="Arial"/>
        </w:rPr>
        <w:t xml:space="preserve"> a úpravu pozemkov </w:t>
      </w:r>
      <w:proofErr w:type="spellStart"/>
      <w:r w:rsidRPr="001B6942">
        <w:rPr>
          <w:rFonts w:ascii="Arial" w:hAnsi="Arial" w:cs="Arial"/>
        </w:rPr>
        <w:t>parc</w:t>
      </w:r>
      <w:proofErr w:type="spellEnd"/>
      <w:r w:rsidRPr="001B6942">
        <w:rPr>
          <w:rFonts w:ascii="Arial" w:hAnsi="Arial" w:cs="Arial"/>
        </w:rPr>
        <w:t>. č. 3481 a </w:t>
      </w:r>
      <w:proofErr w:type="spellStart"/>
      <w:r w:rsidRPr="001B6942">
        <w:rPr>
          <w:rFonts w:ascii="Arial" w:hAnsi="Arial" w:cs="Arial"/>
        </w:rPr>
        <w:t>parc</w:t>
      </w:r>
      <w:proofErr w:type="spellEnd"/>
      <w:r w:rsidRPr="001B694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č. </w:t>
      </w:r>
      <w:r w:rsidRPr="001B6942">
        <w:rPr>
          <w:rFonts w:ascii="Arial" w:hAnsi="Arial" w:cs="Arial"/>
        </w:rPr>
        <w:t>3482/1 do termínu podľa výzvy na predkladanie žiadostí o nenávratný finančný príspevok,</w:t>
      </w:r>
    </w:p>
    <w:p w:rsidR="007450D2" w:rsidRDefault="007450D2" w:rsidP="007450D2">
      <w:pPr>
        <w:pStyle w:val="Bezriadkovania"/>
        <w:numPr>
          <w:ilvl w:val="0"/>
          <w:numId w:val="15"/>
        </w:numPr>
        <w:suppressAutoHyphens w:val="0"/>
        <w:ind w:left="1068"/>
        <w:jc w:val="both"/>
        <w:rPr>
          <w:rFonts w:ascii="Arial" w:hAnsi="Arial" w:cs="Arial"/>
        </w:rPr>
      </w:pPr>
      <w:r w:rsidRPr="001B6942">
        <w:rPr>
          <w:rFonts w:ascii="Arial" w:hAnsi="Arial" w:cs="Arial"/>
        </w:rPr>
        <w:t>Bratislavský samosprávny kraj zrealizuje rekonštrukciu národnej kultúrnej pamiatky synagógy</w:t>
      </w:r>
      <w:r>
        <w:rPr>
          <w:rFonts w:ascii="Arial" w:hAnsi="Arial" w:cs="Arial"/>
        </w:rPr>
        <w:t xml:space="preserve"> súpis. č. 16</w:t>
      </w:r>
      <w:r w:rsidRPr="001B6942">
        <w:rPr>
          <w:rFonts w:ascii="Arial" w:hAnsi="Arial" w:cs="Arial"/>
        </w:rPr>
        <w:t xml:space="preserve">, novostavbu </w:t>
      </w:r>
      <w:proofErr w:type="spellStart"/>
      <w:r w:rsidRPr="001B6942">
        <w:rPr>
          <w:rFonts w:ascii="Arial" w:hAnsi="Arial" w:cs="Arial"/>
        </w:rPr>
        <w:t>infopavilónu</w:t>
      </w:r>
      <w:proofErr w:type="spellEnd"/>
      <w:r w:rsidRPr="001B6942">
        <w:rPr>
          <w:rFonts w:ascii="Arial" w:hAnsi="Arial" w:cs="Arial"/>
        </w:rPr>
        <w:t xml:space="preserve"> a úpravu pozemkov </w:t>
      </w:r>
      <w:proofErr w:type="spellStart"/>
      <w:r w:rsidRPr="001B6942">
        <w:rPr>
          <w:rFonts w:ascii="Arial" w:hAnsi="Arial" w:cs="Arial"/>
        </w:rPr>
        <w:t>parc</w:t>
      </w:r>
      <w:proofErr w:type="spellEnd"/>
      <w:r w:rsidRPr="001B6942">
        <w:rPr>
          <w:rFonts w:ascii="Arial" w:hAnsi="Arial" w:cs="Arial"/>
        </w:rPr>
        <w:t>. č. 3481 a </w:t>
      </w:r>
      <w:proofErr w:type="spellStart"/>
      <w:r w:rsidRPr="001B6942">
        <w:rPr>
          <w:rFonts w:ascii="Arial" w:hAnsi="Arial" w:cs="Arial"/>
        </w:rPr>
        <w:t>parc</w:t>
      </w:r>
      <w:proofErr w:type="spellEnd"/>
      <w:r w:rsidRPr="001B694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B6942">
        <w:rPr>
          <w:rFonts w:ascii="Arial" w:hAnsi="Arial" w:cs="Arial"/>
        </w:rPr>
        <w:t>č. 3482/1 najneskôr do 36-tich mesiacov od dňa podpisu zmluvy o poskytnutí nenávratného finančného príspevku</w:t>
      </w:r>
      <w:r>
        <w:rPr>
          <w:rFonts w:ascii="Arial" w:hAnsi="Arial" w:cs="Arial"/>
        </w:rPr>
        <w:t>,</w:t>
      </w:r>
    </w:p>
    <w:p w:rsidR="007450D2" w:rsidRPr="001B6942" w:rsidRDefault="007450D2" w:rsidP="007450D2">
      <w:pPr>
        <w:pStyle w:val="Bezriadkovania"/>
        <w:numPr>
          <w:ilvl w:val="0"/>
          <w:numId w:val="15"/>
        </w:numPr>
        <w:suppressAutoHyphens w:val="0"/>
        <w:ind w:left="1068"/>
        <w:jc w:val="both"/>
        <w:rPr>
          <w:rFonts w:ascii="Arial" w:hAnsi="Arial" w:cs="Arial"/>
        </w:rPr>
      </w:pPr>
      <w:r w:rsidRPr="001B6942">
        <w:rPr>
          <w:rFonts w:ascii="Arial" w:hAnsi="Arial" w:cs="Arial"/>
        </w:rPr>
        <w:t>Bratislavský samosprávny kraj pri prevádzke regionálnej galérie Bratislavsk</w:t>
      </w:r>
      <w:r>
        <w:rPr>
          <w:rFonts w:ascii="Arial" w:hAnsi="Arial" w:cs="Arial"/>
        </w:rPr>
        <w:t xml:space="preserve">ého </w:t>
      </w:r>
      <w:r w:rsidRPr="001B6942">
        <w:rPr>
          <w:rFonts w:ascii="Arial" w:hAnsi="Arial" w:cs="Arial"/>
        </w:rPr>
        <w:t>samosprávn</w:t>
      </w:r>
      <w:r>
        <w:rPr>
          <w:rFonts w:ascii="Arial" w:hAnsi="Arial" w:cs="Arial"/>
        </w:rPr>
        <w:t xml:space="preserve">eho </w:t>
      </w:r>
      <w:r w:rsidRPr="001B6942">
        <w:rPr>
          <w:rFonts w:ascii="Arial" w:hAnsi="Arial" w:cs="Arial"/>
        </w:rPr>
        <w:t>kraj</w:t>
      </w:r>
      <w:r>
        <w:rPr>
          <w:rFonts w:ascii="Arial" w:hAnsi="Arial" w:cs="Arial"/>
        </w:rPr>
        <w:t xml:space="preserve">a </w:t>
      </w:r>
      <w:r w:rsidRPr="001B6942">
        <w:rPr>
          <w:rFonts w:ascii="Arial" w:hAnsi="Arial" w:cs="Arial"/>
        </w:rPr>
        <w:t xml:space="preserve">neumožní v synagóge aktivity, ktoré by sa priečili dobrým mravom </w:t>
      </w:r>
    </w:p>
    <w:p w:rsidR="007450D2" w:rsidRDefault="007450D2" w:rsidP="007450D2">
      <w:pPr>
        <w:pStyle w:val="Bezriadkovania"/>
        <w:ind w:left="708"/>
        <w:jc w:val="both"/>
        <w:rPr>
          <w:rFonts w:ascii="Arial" w:hAnsi="Arial" w:cs="Arial"/>
        </w:rPr>
      </w:pPr>
      <w:r w:rsidRPr="001B6942">
        <w:rPr>
          <w:rFonts w:ascii="Arial" w:hAnsi="Arial" w:cs="Arial"/>
        </w:rPr>
        <w:t xml:space="preserve">s tým, že podmienky uvedené pod </w:t>
      </w:r>
      <w:r>
        <w:rPr>
          <w:rFonts w:ascii="Arial" w:hAnsi="Arial" w:cs="Arial"/>
        </w:rPr>
        <w:t xml:space="preserve">písm. a) a b) </w:t>
      </w:r>
      <w:r w:rsidRPr="001B6942">
        <w:rPr>
          <w:rFonts w:ascii="Arial" w:hAnsi="Arial" w:cs="Arial"/>
        </w:rPr>
        <w:t xml:space="preserve">tejto časti uznesenia a </w:t>
      </w:r>
      <w:proofErr w:type="spellStart"/>
      <w:r w:rsidRPr="001B6942">
        <w:rPr>
          <w:rFonts w:ascii="Arial" w:hAnsi="Arial" w:cs="Arial"/>
        </w:rPr>
        <w:t>obdržanie</w:t>
      </w:r>
      <w:proofErr w:type="spellEnd"/>
      <w:r w:rsidRPr="001B6942">
        <w:rPr>
          <w:rFonts w:ascii="Arial" w:hAnsi="Arial" w:cs="Arial"/>
        </w:rPr>
        <w:t xml:space="preserve"> rozhodnutia o neschválení žiadosti o poskytnutie nenávratného finančného príspevku budú podmienkami,</w:t>
      </w:r>
      <w:r>
        <w:rPr>
          <w:rFonts w:ascii="Arial" w:hAnsi="Arial" w:cs="Arial"/>
        </w:rPr>
        <w:t xml:space="preserve"> </w:t>
      </w:r>
      <w:r w:rsidRPr="001B6942">
        <w:rPr>
          <w:rFonts w:ascii="Arial" w:hAnsi="Arial" w:cs="Arial"/>
        </w:rPr>
        <w:t xml:space="preserve">pri ktorých nesplnenie aspoň jednej z nich bude mať za následok zánik kúpnej zmluvy a prechod vlastníckeho právo k predmetu kúpy späť na Ústredný zväz židovských náboženských obcí v SR. </w:t>
      </w:r>
    </w:p>
    <w:p w:rsidR="007450D2" w:rsidRPr="001F1B8C" w:rsidRDefault="007450D2" w:rsidP="007450D2">
      <w:pPr>
        <w:pStyle w:val="Odsekzoznamu"/>
        <w:ind w:left="360"/>
        <w:jc w:val="both"/>
        <w:rPr>
          <w:rFonts w:ascii="Arial" w:hAnsi="Arial" w:cs="Arial"/>
        </w:rPr>
      </w:pPr>
    </w:p>
    <w:p w:rsidR="007450D2" w:rsidRDefault="007450D2" w:rsidP="007450D2">
      <w:pPr>
        <w:pStyle w:val="Odsekzoznamu"/>
        <w:keepNext/>
        <w:numPr>
          <w:ilvl w:val="0"/>
          <w:numId w:val="11"/>
        </w:numPr>
        <w:autoSpaceDE w:val="0"/>
        <w:autoSpaceDN w:val="0"/>
        <w:adjustRightInd w:val="0"/>
        <w:spacing w:after="6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 e n í</w:t>
      </w:r>
    </w:p>
    <w:p w:rsidR="007450D2" w:rsidRPr="001F1B8C" w:rsidRDefault="007450D2" w:rsidP="007450D2">
      <w:pPr>
        <w:pStyle w:val="Odsekzoznamu"/>
        <w:keepNext/>
        <w:autoSpaceDE w:val="0"/>
        <w:autoSpaceDN w:val="0"/>
        <w:adjustRightInd w:val="0"/>
        <w:spacing w:after="60"/>
        <w:outlineLvl w:val="0"/>
        <w:rPr>
          <w:rFonts w:ascii="Arial" w:hAnsi="Arial" w:cs="Arial"/>
          <w:b/>
        </w:rPr>
      </w:pPr>
    </w:p>
    <w:p w:rsidR="007450D2" w:rsidRDefault="007450D2" w:rsidP="007450D2">
      <w:pPr>
        <w:pStyle w:val="Bezriadkovania"/>
        <w:numPr>
          <w:ilvl w:val="0"/>
          <w:numId w:val="12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v časti B.1. uznesenia č. 68/2011 zo dňa 09.09.2011 v znení uznesenia </w:t>
      </w:r>
    </w:p>
    <w:p w:rsidR="007450D2" w:rsidRPr="00B65B34" w:rsidRDefault="007450D2" w:rsidP="007450D2">
      <w:pPr>
        <w:pStyle w:val="Bezriadkovani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č. 98/2011 zo dňa 09.12.2011 zo septembra 2012 na </w:t>
      </w:r>
      <w:r>
        <w:rPr>
          <w:rFonts w:ascii="Arial" w:hAnsi="Arial" w:cs="Arial"/>
          <w:b/>
        </w:rPr>
        <w:t>31.12.2012</w:t>
      </w:r>
    </w:p>
    <w:p w:rsidR="007450D2" w:rsidRPr="00B65B34" w:rsidRDefault="007450D2" w:rsidP="007450D2">
      <w:pPr>
        <w:pStyle w:val="Bezriadkovania"/>
        <w:jc w:val="both"/>
        <w:rPr>
          <w:rFonts w:ascii="Arial" w:hAnsi="Arial" w:cs="Arial"/>
        </w:rPr>
      </w:pPr>
    </w:p>
    <w:p w:rsidR="007450D2" w:rsidRDefault="007450D2" w:rsidP="007450D2">
      <w:pPr>
        <w:pStyle w:val="Bezriadkovania"/>
        <w:numPr>
          <w:ilvl w:val="0"/>
          <w:numId w:val="12"/>
        </w:numPr>
        <w:suppressAutoHyphens w:val="0"/>
        <w:jc w:val="both"/>
        <w:rPr>
          <w:rFonts w:ascii="Arial" w:hAnsi="Arial" w:cs="Arial"/>
        </w:rPr>
      </w:pPr>
      <w:r w:rsidRPr="00B65B34">
        <w:rPr>
          <w:rFonts w:ascii="Arial" w:hAnsi="Arial" w:cs="Arial"/>
        </w:rPr>
        <w:t>termín v časti B.2</w:t>
      </w:r>
      <w:r>
        <w:rPr>
          <w:rFonts w:ascii="Arial" w:hAnsi="Arial" w:cs="Arial"/>
        </w:rPr>
        <w:t>.</w:t>
      </w:r>
      <w:r w:rsidRPr="00B65B34">
        <w:rPr>
          <w:rFonts w:ascii="Arial" w:hAnsi="Arial" w:cs="Arial"/>
        </w:rPr>
        <w:t xml:space="preserve"> uznesenia č. 68/2011 zo dňa 09.09.2011 v znení uznesenia                   </w:t>
      </w:r>
      <w:r>
        <w:rPr>
          <w:rFonts w:ascii="Arial" w:hAnsi="Arial" w:cs="Arial"/>
        </w:rPr>
        <w:tab/>
      </w:r>
      <w:r w:rsidRPr="00B65B34">
        <w:rPr>
          <w:rFonts w:ascii="Arial" w:hAnsi="Arial" w:cs="Arial"/>
        </w:rPr>
        <w:t>č. 98/2011 zo dňa 09.12.2011 z</w:t>
      </w:r>
      <w:r>
        <w:rPr>
          <w:rFonts w:ascii="Arial" w:hAnsi="Arial" w:cs="Arial"/>
        </w:rPr>
        <w:t>o septembra 2012</w:t>
      </w:r>
      <w:r w:rsidRPr="00B65B34">
        <w:rPr>
          <w:rFonts w:ascii="Arial" w:hAnsi="Arial" w:cs="Arial"/>
        </w:rPr>
        <w:t xml:space="preserve"> na </w:t>
      </w:r>
      <w:r>
        <w:rPr>
          <w:rFonts w:ascii="Arial" w:hAnsi="Arial" w:cs="Arial"/>
          <w:b/>
        </w:rPr>
        <w:t>31.12</w:t>
      </w:r>
      <w:r w:rsidRPr="005C6C8C">
        <w:rPr>
          <w:rFonts w:ascii="Arial" w:hAnsi="Arial" w:cs="Arial"/>
          <w:b/>
        </w:rPr>
        <w:t>.2013</w:t>
      </w:r>
      <w:r w:rsidRPr="00A60AB6">
        <w:rPr>
          <w:rFonts w:ascii="Arial" w:hAnsi="Arial" w:cs="Arial"/>
          <w:b/>
        </w:rPr>
        <w:t>.</w:t>
      </w:r>
    </w:p>
    <w:p w:rsidR="007450D2" w:rsidRPr="001F1B8C" w:rsidRDefault="007450D2" w:rsidP="007450D2">
      <w:pPr>
        <w:jc w:val="both"/>
        <w:rPr>
          <w:rFonts w:ascii="Arial" w:hAnsi="Arial" w:cs="Arial"/>
        </w:rPr>
      </w:pPr>
    </w:p>
    <w:p w:rsidR="007450D2" w:rsidRDefault="007450D2" w:rsidP="007450D2">
      <w:pPr>
        <w:pStyle w:val="Odsekzoznamu"/>
        <w:keepNext/>
        <w:numPr>
          <w:ilvl w:val="0"/>
          <w:numId w:val="11"/>
        </w:numPr>
        <w:autoSpaceDE w:val="0"/>
        <w:autoSpaceDN w:val="0"/>
        <w:adjustRightInd w:val="0"/>
        <w:spacing w:after="6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 p l n o m o c ň u j e</w:t>
      </w:r>
    </w:p>
    <w:p w:rsidR="007450D2" w:rsidRDefault="007450D2" w:rsidP="007450D2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Arial" w:hAnsi="Arial" w:cs="Arial"/>
          <w:b/>
        </w:rPr>
      </w:pPr>
    </w:p>
    <w:p w:rsidR="007450D2" w:rsidRPr="00A34403" w:rsidRDefault="007450D2" w:rsidP="007450D2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  <w:r w:rsidRPr="00A34403">
        <w:rPr>
          <w:rFonts w:ascii="Arial" w:hAnsi="Arial" w:cs="Arial"/>
          <w:sz w:val="22"/>
          <w:szCs w:val="22"/>
        </w:rPr>
        <w:t>predsedu Bratislavského samosprávneho kraja k uzatvoreniu zmluvy o spätnom prevode vla</w:t>
      </w:r>
      <w:r>
        <w:rPr>
          <w:rFonts w:ascii="Arial" w:hAnsi="Arial" w:cs="Arial"/>
          <w:sz w:val="22"/>
          <w:szCs w:val="22"/>
        </w:rPr>
        <w:t>stníckeho práva k stavbe súpis.</w:t>
      </w:r>
      <w:r w:rsidRPr="00A34403">
        <w:rPr>
          <w:rFonts w:ascii="Arial" w:hAnsi="Arial" w:cs="Arial"/>
          <w:sz w:val="22"/>
          <w:szCs w:val="22"/>
        </w:rPr>
        <w:t xml:space="preserve"> č. 16 postavenej na pozemku </w:t>
      </w:r>
      <w:proofErr w:type="spellStart"/>
      <w:r w:rsidRPr="00A34403">
        <w:rPr>
          <w:rFonts w:ascii="Arial" w:hAnsi="Arial" w:cs="Arial"/>
          <w:sz w:val="22"/>
          <w:szCs w:val="22"/>
        </w:rPr>
        <w:t>parc</w:t>
      </w:r>
      <w:proofErr w:type="spellEnd"/>
      <w:r w:rsidRPr="00A34403">
        <w:rPr>
          <w:rFonts w:ascii="Arial" w:hAnsi="Arial" w:cs="Arial"/>
          <w:sz w:val="22"/>
          <w:szCs w:val="22"/>
        </w:rPr>
        <w:t xml:space="preserve">. č. 3480, pozemku </w:t>
      </w:r>
      <w:proofErr w:type="spellStart"/>
      <w:r w:rsidRPr="00A34403">
        <w:rPr>
          <w:rFonts w:ascii="Arial" w:hAnsi="Arial" w:cs="Arial"/>
          <w:sz w:val="22"/>
          <w:szCs w:val="22"/>
        </w:rPr>
        <w:t>parc</w:t>
      </w:r>
      <w:proofErr w:type="spellEnd"/>
      <w:r w:rsidRPr="00A34403">
        <w:rPr>
          <w:rFonts w:ascii="Arial" w:hAnsi="Arial" w:cs="Arial"/>
          <w:sz w:val="22"/>
          <w:szCs w:val="22"/>
        </w:rPr>
        <w:t xml:space="preserve">. č. 3480, pozemku </w:t>
      </w:r>
      <w:proofErr w:type="spellStart"/>
      <w:r w:rsidRPr="00A34403">
        <w:rPr>
          <w:rFonts w:ascii="Arial" w:hAnsi="Arial" w:cs="Arial"/>
          <w:sz w:val="22"/>
          <w:szCs w:val="22"/>
        </w:rPr>
        <w:t>parc</w:t>
      </w:r>
      <w:proofErr w:type="spellEnd"/>
      <w:r w:rsidRPr="00A34403">
        <w:rPr>
          <w:rFonts w:ascii="Arial" w:hAnsi="Arial" w:cs="Arial"/>
          <w:sz w:val="22"/>
          <w:szCs w:val="22"/>
        </w:rPr>
        <w:t xml:space="preserve">. č. 3481 a pozemku </w:t>
      </w:r>
      <w:proofErr w:type="spellStart"/>
      <w:r w:rsidRPr="00A34403">
        <w:rPr>
          <w:rFonts w:ascii="Arial" w:hAnsi="Arial" w:cs="Arial"/>
          <w:sz w:val="22"/>
          <w:szCs w:val="22"/>
        </w:rPr>
        <w:t>parc</w:t>
      </w:r>
      <w:proofErr w:type="spellEnd"/>
      <w:r w:rsidRPr="00A34403">
        <w:rPr>
          <w:rFonts w:ascii="Arial" w:hAnsi="Arial" w:cs="Arial"/>
          <w:sz w:val="22"/>
          <w:szCs w:val="22"/>
        </w:rPr>
        <w:t>. č. 3482/1 zapísaným na liste vlastníctva č. 3674 vedeného Katastrálnym úradom v Bratislave, Správou katastra Senec na  Ústredný zväz židovských náboženských obcí v SR za 1 EUR v prípade ak</w:t>
      </w:r>
    </w:p>
    <w:p w:rsidR="007450D2" w:rsidRPr="00A34403" w:rsidRDefault="007450D2" w:rsidP="007450D2">
      <w:pPr>
        <w:pStyle w:val="Odsekzoznamu"/>
        <w:keepNext/>
        <w:numPr>
          <w:ilvl w:val="0"/>
          <w:numId w:val="13"/>
        </w:numPr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sz w:val="22"/>
          <w:szCs w:val="22"/>
        </w:rPr>
      </w:pPr>
      <w:r w:rsidRPr="00A34403">
        <w:rPr>
          <w:rFonts w:ascii="Arial" w:hAnsi="Arial" w:cs="Arial"/>
          <w:sz w:val="22"/>
          <w:szCs w:val="22"/>
        </w:rPr>
        <w:t>Bratislavský samosprávny kraj nepredloží žiadosť o poskytnutie nenávratného finančného príspevku na rekonštrukciu národnej kultúrnej pamiatky synagógy</w:t>
      </w:r>
      <w:r>
        <w:rPr>
          <w:rFonts w:ascii="Arial" w:hAnsi="Arial" w:cs="Arial"/>
          <w:sz w:val="22"/>
          <w:szCs w:val="22"/>
        </w:rPr>
        <w:t xml:space="preserve"> súpis.</w:t>
      </w:r>
      <w:r w:rsidRPr="00A34403">
        <w:rPr>
          <w:rFonts w:ascii="Arial" w:hAnsi="Arial" w:cs="Arial"/>
          <w:sz w:val="22"/>
          <w:szCs w:val="22"/>
        </w:rPr>
        <w:t xml:space="preserve"> č. 16, novostavbu </w:t>
      </w:r>
      <w:proofErr w:type="spellStart"/>
      <w:r w:rsidRPr="00A34403">
        <w:rPr>
          <w:rFonts w:ascii="Arial" w:hAnsi="Arial" w:cs="Arial"/>
          <w:sz w:val="22"/>
          <w:szCs w:val="22"/>
        </w:rPr>
        <w:t>infopavilónu</w:t>
      </w:r>
      <w:proofErr w:type="spellEnd"/>
      <w:r w:rsidRPr="00A34403">
        <w:rPr>
          <w:rFonts w:ascii="Arial" w:hAnsi="Arial" w:cs="Arial"/>
          <w:sz w:val="22"/>
          <w:szCs w:val="22"/>
        </w:rPr>
        <w:t xml:space="preserve"> a úpravu pozemkov </w:t>
      </w:r>
      <w:proofErr w:type="spellStart"/>
      <w:r w:rsidRPr="00A34403">
        <w:rPr>
          <w:rFonts w:ascii="Arial" w:hAnsi="Arial" w:cs="Arial"/>
          <w:sz w:val="22"/>
          <w:szCs w:val="22"/>
        </w:rPr>
        <w:t>parc</w:t>
      </w:r>
      <w:proofErr w:type="spellEnd"/>
      <w:r w:rsidRPr="00A34403">
        <w:rPr>
          <w:rFonts w:ascii="Arial" w:hAnsi="Arial" w:cs="Arial"/>
          <w:sz w:val="22"/>
          <w:szCs w:val="22"/>
        </w:rPr>
        <w:t>. č. 3481 a </w:t>
      </w:r>
      <w:proofErr w:type="spellStart"/>
      <w:r w:rsidRPr="00A34403">
        <w:rPr>
          <w:rFonts w:ascii="Arial" w:hAnsi="Arial" w:cs="Arial"/>
          <w:sz w:val="22"/>
          <w:szCs w:val="22"/>
        </w:rPr>
        <w:t>parc</w:t>
      </w:r>
      <w:proofErr w:type="spellEnd"/>
      <w:r w:rsidRPr="00A34403">
        <w:rPr>
          <w:rFonts w:ascii="Arial" w:hAnsi="Arial" w:cs="Arial"/>
          <w:sz w:val="22"/>
          <w:szCs w:val="22"/>
        </w:rPr>
        <w:t>. č. 3482/1 do dátumu podľa výzvy na predkladanie žiadostí o poskytnutie nenávratného finančného príspevku,</w:t>
      </w:r>
    </w:p>
    <w:p w:rsidR="007450D2" w:rsidRPr="00A34403" w:rsidRDefault="007450D2" w:rsidP="007450D2">
      <w:pPr>
        <w:pStyle w:val="Odsekzoznamu"/>
        <w:keepNext/>
        <w:numPr>
          <w:ilvl w:val="0"/>
          <w:numId w:val="13"/>
        </w:numPr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sz w:val="22"/>
          <w:szCs w:val="22"/>
        </w:rPr>
      </w:pPr>
      <w:r w:rsidRPr="00A34403">
        <w:rPr>
          <w:rFonts w:ascii="Arial" w:hAnsi="Arial" w:cs="Arial"/>
          <w:sz w:val="22"/>
          <w:szCs w:val="22"/>
        </w:rPr>
        <w:t>Bratislavský samosprávny kraj nesplní všetky podmienky a náležitosti k podpisu zmluvy o poskytnutí nenávratného finančného príspevku na rekonštrukciu národnej kultúrnej pamiatky synagógy</w:t>
      </w:r>
      <w:r>
        <w:rPr>
          <w:rFonts w:ascii="Arial" w:hAnsi="Arial" w:cs="Arial"/>
          <w:sz w:val="22"/>
          <w:szCs w:val="22"/>
        </w:rPr>
        <w:t xml:space="preserve"> súpis.</w:t>
      </w:r>
      <w:r w:rsidRPr="00A34403">
        <w:rPr>
          <w:rFonts w:ascii="Arial" w:hAnsi="Arial" w:cs="Arial"/>
          <w:sz w:val="22"/>
          <w:szCs w:val="22"/>
        </w:rPr>
        <w:t xml:space="preserve"> č. 16, novostavbu </w:t>
      </w:r>
      <w:proofErr w:type="spellStart"/>
      <w:r w:rsidRPr="00A34403">
        <w:rPr>
          <w:rFonts w:ascii="Arial" w:hAnsi="Arial" w:cs="Arial"/>
          <w:sz w:val="22"/>
          <w:szCs w:val="22"/>
        </w:rPr>
        <w:t>infopavilónu</w:t>
      </w:r>
      <w:proofErr w:type="spellEnd"/>
      <w:r w:rsidRPr="00A34403">
        <w:rPr>
          <w:rFonts w:ascii="Arial" w:hAnsi="Arial" w:cs="Arial"/>
          <w:sz w:val="22"/>
          <w:szCs w:val="22"/>
        </w:rPr>
        <w:t xml:space="preserve"> a úpravu pozemkov </w:t>
      </w:r>
      <w:proofErr w:type="spellStart"/>
      <w:r w:rsidRPr="00A34403">
        <w:rPr>
          <w:rFonts w:ascii="Arial" w:hAnsi="Arial" w:cs="Arial"/>
          <w:sz w:val="22"/>
          <w:szCs w:val="22"/>
        </w:rPr>
        <w:t>parc</w:t>
      </w:r>
      <w:proofErr w:type="spellEnd"/>
      <w:r w:rsidRPr="00A34403">
        <w:rPr>
          <w:rFonts w:ascii="Arial" w:hAnsi="Arial" w:cs="Arial"/>
          <w:sz w:val="22"/>
          <w:szCs w:val="22"/>
        </w:rPr>
        <w:t>. č. 3481 a </w:t>
      </w:r>
      <w:proofErr w:type="spellStart"/>
      <w:r w:rsidRPr="00A34403">
        <w:rPr>
          <w:rFonts w:ascii="Arial" w:hAnsi="Arial" w:cs="Arial"/>
          <w:sz w:val="22"/>
          <w:szCs w:val="22"/>
        </w:rPr>
        <w:t>parc</w:t>
      </w:r>
      <w:proofErr w:type="spellEnd"/>
      <w:r w:rsidRPr="00A34403">
        <w:rPr>
          <w:rFonts w:ascii="Arial" w:hAnsi="Arial" w:cs="Arial"/>
          <w:sz w:val="22"/>
          <w:szCs w:val="22"/>
        </w:rPr>
        <w:t>. č. 3482/1 do termínu podľa výzvy na predkladanie žiadostí o poskytnutie nenávratného finančného príspevku,</w:t>
      </w:r>
    </w:p>
    <w:p w:rsidR="007450D2" w:rsidRPr="00A34403" w:rsidRDefault="007450D2" w:rsidP="007450D2">
      <w:pPr>
        <w:pStyle w:val="Odsekzoznamu"/>
        <w:keepNext/>
        <w:numPr>
          <w:ilvl w:val="0"/>
          <w:numId w:val="13"/>
        </w:numPr>
        <w:autoSpaceDE w:val="0"/>
        <w:autoSpaceDN w:val="0"/>
        <w:adjustRightInd w:val="0"/>
        <w:spacing w:after="60"/>
        <w:jc w:val="both"/>
        <w:outlineLvl w:val="0"/>
        <w:rPr>
          <w:rFonts w:ascii="Cambria" w:hAnsi="Cambria" w:cs="Arial"/>
          <w:sz w:val="22"/>
          <w:szCs w:val="22"/>
        </w:rPr>
      </w:pPr>
      <w:r w:rsidRPr="00A34403">
        <w:rPr>
          <w:rFonts w:ascii="Arial" w:hAnsi="Arial" w:cs="Arial"/>
          <w:sz w:val="22"/>
          <w:szCs w:val="22"/>
        </w:rPr>
        <w:t xml:space="preserve">Bratislavský samosprávny kraj </w:t>
      </w:r>
      <w:proofErr w:type="spellStart"/>
      <w:r w:rsidRPr="00A34403">
        <w:rPr>
          <w:rFonts w:ascii="Arial" w:hAnsi="Arial" w:cs="Arial"/>
          <w:sz w:val="22"/>
          <w:szCs w:val="22"/>
        </w:rPr>
        <w:t>obdrží</w:t>
      </w:r>
      <w:proofErr w:type="spellEnd"/>
      <w:r w:rsidRPr="00A34403">
        <w:rPr>
          <w:rFonts w:ascii="Arial" w:hAnsi="Arial" w:cs="Arial"/>
          <w:sz w:val="22"/>
          <w:szCs w:val="22"/>
        </w:rPr>
        <w:t xml:space="preserve"> rozhodnutie o neschválení žiadosti o poskytnutie nenávratného finančného príspevku na rekonštrukciu národnej kultúrnej pamiatky synagógy</w:t>
      </w:r>
      <w:r>
        <w:rPr>
          <w:rFonts w:ascii="Arial" w:hAnsi="Arial" w:cs="Arial"/>
          <w:sz w:val="22"/>
          <w:szCs w:val="22"/>
        </w:rPr>
        <w:t xml:space="preserve"> súpis.</w:t>
      </w:r>
      <w:r w:rsidRPr="00A34403">
        <w:rPr>
          <w:rFonts w:ascii="Arial" w:hAnsi="Arial" w:cs="Arial"/>
          <w:sz w:val="22"/>
          <w:szCs w:val="22"/>
        </w:rPr>
        <w:t xml:space="preserve"> č. 16, novostavbu </w:t>
      </w:r>
      <w:proofErr w:type="spellStart"/>
      <w:r w:rsidRPr="00A34403">
        <w:rPr>
          <w:rFonts w:ascii="Arial" w:hAnsi="Arial" w:cs="Arial"/>
          <w:sz w:val="22"/>
          <w:szCs w:val="22"/>
        </w:rPr>
        <w:t>infopavilónu</w:t>
      </w:r>
      <w:proofErr w:type="spellEnd"/>
      <w:r w:rsidRPr="00A34403">
        <w:rPr>
          <w:rFonts w:ascii="Arial" w:hAnsi="Arial" w:cs="Arial"/>
          <w:sz w:val="22"/>
          <w:szCs w:val="22"/>
        </w:rPr>
        <w:t xml:space="preserve"> a úpravu pozemkov </w:t>
      </w:r>
      <w:proofErr w:type="spellStart"/>
      <w:r w:rsidRPr="00A34403">
        <w:rPr>
          <w:rFonts w:ascii="Arial" w:hAnsi="Arial" w:cs="Arial"/>
          <w:sz w:val="22"/>
          <w:szCs w:val="22"/>
        </w:rPr>
        <w:t>parc</w:t>
      </w:r>
      <w:proofErr w:type="spellEnd"/>
      <w:r w:rsidRPr="00A34403">
        <w:rPr>
          <w:rFonts w:ascii="Arial" w:hAnsi="Arial" w:cs="Arial"/>
          <w:sz w:val="22"/>
          <w:szCs w:val="22"/>
        </w:rPr>
        <w:t xml:space="preserve">. č. 3481 a </w:t>
      </w:r>
      <w:proofErr w:type="spellStart"/>
      <w:r w:rsidRPr="00A34403">
        <w:rPr>
          <w:rFonts w:ascii="Arial" w:hAnsi="Arial" w:cs="Arial"/>
          <w:sz w:val="22"/>
          <w:szCs w:val="22"/>
        </w:rPr>
        <w:t>parc</w:t>
      </w:r>
      <w:proofErr w:type="spellEnd"/>
      <w:r w:rsidRPr="00A34403">
        <w:rPr>
          <w:rFonts w:ascii="Arial" w:hAnsi="Arial" w:cs="Arial"/>
          <w:sz w:val="22"/>
          <w:szCs w:val="22"/>
        </w:rPr>
        <w:t>. č. 3482/1.</w:t>
      </w:r>
      <w:r w:rsidRPr="00A34403">
        <w:rPr>
          <w:rFonts w:ascii="Cambria" w:hAnsi="Cambria" w:cs="Arial"/>
          <w:sz w:val="22"/>
          <w:szCs w:val="22"/>
        </w:rPr>
        <w:t xml:space="preserve"> </w:t>
      </w: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p w:rsidR="007450D2" w:rsidRPr="00A55E21" w:rsidRDefault="007450D2" w:rsidP="007450D2">
      <w:pPr>
        <w:rPr>
          <w:rFonts w:ascii="Arial" w:hAnsi="Arial" w:cs="Arial"/>
          <w:sz w:val="22"/>
          <w:szCs w:val="22"/>
        </w:rPr>
      </w:pPr>
      <w:r w:rsidRPr="00A55E21">
        <w:rPr>
          <w:rFonts w:ascii="Arial" w:hAnsi="Arial" w:cs="Arial"/>
          <w:sz w:val="22"/>
          <w:szCs w:val="22"/>
        </w:rPr>
        <w:t xml:space="preserve">Bratislava 29. 10. 2012 </w:t>
      </w: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p w:rsidR="00A502AE" w:rsidRPr="00984882" w:rsidRDefault="00A502AE" w:rsidP="00A502AE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Mgr. Magdaléna </w:t>
      </w:r>
      <w:proofErr w:type="spellStart"/>
      <w:r>
        <w:rPr>
          <w:rFonts w:ascii="Arial" w:hAnsi="Arial" w:cs="Arial"/>
          <w:sz w:val="22"/>
          <w:szCs w:val="22"/>
        </w:rPr>
        <w:t>Vášáryová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Default="00A502AE" w:rsidP="00A502AE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A502AE" w:rsidRDefault="00A502AE" w:rsidP="00A502AE">
      <w:pPr>
        <w:jc w:val="both"/>
        <w:rPr>
          <w:rFonts w:ascii="Arial" w:hAnsi="Arial" w:cs="Arial"/>
          <w:sz w:val="22"/>
          <w:szCs w:val="22"/>
        </w:rPr>
      </w:pPr>
    </w:p>
    <w:p w:rsidR="00A502AE" w:rsidRPr="00387637" w:rsidRDefault="00A502AE" w:rsidP="00A502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Doc., Ing. Ružena </w:t>
      </w:r>
      <w:proofErr w:type="spellStart"/>
      <w:r>
        <w:rPr>
          <w:rFonts w:ascii="Arial" w:hAnsi="Arial" w:cs="Arial"/>
          <w:sz w:val="22"/>
          <w:szCs w:val="22"/>
        </w:rPr>
        <w:t>Apalovičová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Pr="00A502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Pr="00387637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Pr="00387637" w:rsidRDefault="00A502AE" w:rsidP="00A502AE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A502AE" w:rsidRPr="00387637" w:rsidRDefault="00A502AE" w:rsidP="00A502AE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A502AE" w:rsidRDefault="00A502AE" w:rsidP="00A502AE">
      <w:pPr>
        <w:ind w:left="720"/>
        <w:rPr>
          <w:rFonts w:ascii="Arial" w:hAnsi="Arial" w:cs="Arial"/>
          <w:sz w:val="22"/>
          <w:szCs w:val="22"/>
        </w:rPr>
      </w:pPr>
    </w:p>
    <w:p w:rsidR="007450D2" w:rsidRDefault="007450D2" w:rsidP="007450D2">
      <w:pPr>
        <w:jc w:val="center"/>
        <w:rPr>
          <w:rFonts w:ascii="Arial" w:hAnsi="Arial" w:cs="Arial"/>
          <w:sz w:val="22"/>
          <w:szCs w:val="22"/>
        </w:rPr>
      </w:pPr>
    </w:p>
    <w:p w:rsidR="00A502AE" w:rsidRPr="001720B0" w:rsidRDefault="00A502AE" w:rsidP="00A502AE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bookmarkStart w:id="0" w:name="_GoBack"/>
      <w:bookmarkEnd w:id="0"/>
      <w:r w:rsidRPr="001720B0">
        <w:rPr>
          <w:rFonts w:ascii="Arial" w:hAnsi="Arial" w:cs="Arial"/>
          <w:b w:val="0"/>
          <w:sz w:val="32"/>
          <w:szCs w:val="32"/>
        </w:rPr>
        <w:t>Zastupiteľstvo Bratislavského samosprávneho kraja</w:t>
      </w:r>
    </w:p>
    <w:p w:rsidR="00A502AE" w:rsidRPr="00387637" w:rsidRDefault="00A502AE" w:rsidP="00A502AE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9EBB9E2" wp14:editId="0346D9FD">
            <wp:extent cx="581025" cy="685800"/>
            <wp:effectExtent l="0" t="0" r="9525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2AE" w:rsidRPr="00387637" w:rsidRDefault="00A502AE" w:rsidP="00A502AE">
      <w:pPr>
        <w:tabs>
          <w:tab w:val="left" w:pos="1254"/>
        </w:tabs>
        <w:rPr>
          <w:rFonts w:ascii="Arial" w:hAnsi="Arial" w:cs="Arial"/>
        </w:rPr>
      </w:pPr>
    </w:p>
    <w:p w:rsidR="00A502AE" w:rsidRPr="00387637" w:rsidRDefault="00A502AE" w:rsidP="00A502AE">
      <w:pPr>
        <w:tabs>
          <w:tab w:val="left" w:pos="1254"/>
        </w:tabs>
        <w:rPr>
          <w:rFonts w:ascii="Arial" w:hAnsi="Arial" w:cs="Arial"/>
        </w:rPr>
      </w:pPr>
    </w:p>
    <w:p w:rsidR="00A502AE" w:rsidRPr="00387637" w:rsidRDefault="00A502AE" w:rsidP="00A502AE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A502AE" w:rsidRPr="00387637" w:rsidRDefault="00A502AE" w:rsidP="00A502AE">
      <w:pPr>
        <w:tabs>
          <w:tab w:val="left" w:pos="1254"/>
        </w:tabs>
        <w:rPr>
          <w:rFonts w:ascii="Arial" w:hAnsi="Arial" w:cs="Arial"/>
        </w:rPr>
      </w:pPr>
    </w:p>
    <w:p w:rsidR="00A502AE" w:rsidRPr="00387637" w:rsidRDefault="00A502AE" w:rsidP="00A502AE">
      <w:pPr>
        <w:tabs>
          <w:tab w:val="left" w:pos="1254"/>
        </w:tabs>
        <w:rPr>
          <w:rFonts w:ascii="Arial" w:hAnsi="Arial" w:cs="Arial"/>
        </w:rPr>
      </w:pPr>
    </w:p>
    <w:p w:rsidR="00A502AE" w:rsidRPr="00387637" w:rsidRDefault="00A502AE" w:rsidP="00A502AE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A502AE" w:rsidRDefault="00A502AE" w:rsidP="00A502AE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A502AE" w:rsidRPr="00B269A1" w:rsidRDefault="00A502AE" w:rsidP="00A502AE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Návrh na</w:t>
      </w:r>
      <w:r>
        <w:rPr>
          <w:rFonts w:ascii="Arial" w:hAnsi="Arial" w:cs="Arial"/>
          <w:b/>
          <w:bCs/>
        </w:rPr>
        <w:t xml:space="preserve"> </w:t>
      </w:r>
      <w:r w:rsidRPr="00EE743D">
        <w:rPr>
          <w:rFonts w:ascii="Arial" w:hAnsi="Arial" w:cs="Arial"/>
          <w:b/>
          <w:bCs/>
        </w:rPr>
        <w:t xml:space="preserve"> </w:t>
      </w:r>
      <w:r w:rsidRPr="00DF35C2">
        <w:rPr>
          <w:rFonts w:ascii="Arial" w:eastAsia="Calibri" w:hAnsi="Arial" w:cs="Arial"/>
          <w:b/>
          <w:bCs/>
          <w:lang w:eastAsia="en-US"/>
        </w:rPr>
        <w:t>zrušenie OVS vyhlásenej Z BSK dňa 22.júna 2012 uznesením č. 57/2012 na predaj -</w:t>
      </w:r>
      <w:r w:rsidRPr="00DF35C2">
        <w:rPr>
          <w:rFonts w:ascii="Arial" w:hAnsi="Arial" w:cs="Arial"/>
          <w:b/>
        </w:rPr>
        <w:t>– „areálu bývalého SOU energetického, Pod Holým vrchom, Záhorská Bystrica – k. ú. Záhorská Bystrica, okres Bratislava IV, obec BA IV., m. č. Záhorská Bystrica, evidovanom na LV č.</w:t>
      </w:r>
      <w:r>
        <w:rPr>
          <w:rFonts w:ascii="Arial" w:hAnsi="Arial" w:cs="Arial"/>
          <w:b/>
        </w:rPr>
        <w:t xml:space="preserve"> 4526“</w:t>
      </w:r>
    </w:p>
    <w:p w:rsidR="00A502AE" w:rsidRDefault="00A502AE" w:rsidP="00A502A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A502AE" w:rsidRDefault="00A502AE" w:rsidP="00A502AE">
      <w:pPr>
        <w:rPr>
          <w:rFonts w:ascii="Arial" w:hAnsi="Arial" w:cs="Arial"/>
          <w:sz w:val="22"/>
          <w:szCs w:val="22"/>
        </w:rPr>
      </w:pPr>
    </w:p>
    <w:p w:rsidR="00A502AE" w:rsidRPr="00C4711F" w:rsidRDefault="00A502AE" w:rsidP="00A502AE">
      <w:pPr>
        <w:rPr>
          <w:rFonts w:ascii="Arial" w:hAnsi="Arial" w:cs="Arial"/>
          <w:sz w:val="22"/>
          <w:szCs w:val="22"/>
        </w:rPr>
      </w:pPr>
    </w:p>
    <w:p w:rsidR="00A502AE" w:rsidRPr="00C4711F" w:rsidRDefault="00A502AE" w:rsidP="00A502AE">
      <w:pPr>
        <w:jc w:val="center"/>
        <w:rPr>
          <w:rFonts w:ascii="Arial" w:hAnsi="Arial" w:cs="Arial"/>
          <w:b/>
        </w:rPr>
      </w:pPr>
      <w:r w:rsidRPr="00C4711F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ZNESENIE  č. 99 </w:t>
      </w:r>
      <w:r w:rsidRPr="00C4711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12</w:t>
      </w: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  <w:r w:rsidRPr="00C4711F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26</w:t>
      </w:r>
      <w:r w:rsidRPr="00C471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10. </w:t>
      </w:r>
      <w:r w:rsidRPr="00C4711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12</w:t>
      </w: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</w:p>
    <w:p w:rsidR="00A502AE" w:rsidRPr="00DF35C2" w:rsidRDefault="00A502AE" w:rsidP="00A502AE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DF35C2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A502AE" w:rsidRDefault="00A502AE" w:rsidP="00A502AE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b/>
          <w:bCs/>
        </w:rPr>
      </w:pPr>
    </w:p>
    <w:p w:rsidR="00A502AE" w:rsidRDefault="00A502AE" w:rsidP="00A502AE">
      <w:pPr>
        <w:pStyle w:val="Odsekzoznamu"/>
        <w:keepNext/>
        <w:numPr>
          <w:ilvl w:val="0"/>
          <w:numId w:val="23"/>
        </w:numPr>
        <w:tabs>
          <w:tab w:val="left" w:pos="352"/>
        </w:tabs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 </w:t>
      </w:r>
      <w:r w:rsidRPr="00B5029A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 xml:space="preserve"> </w:t>
      </w:r>
      <w:r w:rsidRPr="00B5029A">
        <w:rPr>
          <w:rFonts w:ascii="Arial" w:hAnsi="Arial" w:cs="Arial"/>
          <w:b/>
          <w:bCs/>
        </w:rPr>
        <w:t>š</w:t>
      </w:r>
      <w:r>
        <w:rPr>
          <w:rFonts w:ascii="Arial" w:hAnsi="Arial" w:cs="Arial"/>
          <w:b/>
          <w:bCs/>
        </w:rPr>
        <w:t xml:space="preserve"> </w:t>
      </w:r>
      <w:r w:rsidRPr="00B5029A">
        <w:rPr>
          <w:rFonts w:ascii="Arial" w:hAnsi="Arial" w:cs="Arial"/>
          <w:b/>
          <w:bCs/>
        </w:rPr>
        <w:t>í</w:t>
      </w:r>
      <w:r>
        <w:rPr>
          <w:rFonts w:ascii="Arial" w:hAnsi="Arial" w:cs="Arial"/>
          <w:b/>
          <w:bCs/>
        </w:rPr>
        <w:t xml:space="preserve"> </w:t>
      </w:r>
    </w:p>
    <w:p w:rsidR="00A502AE" w:rsidRPr="00DF35C2" w:rsidRDefault="00A502AE" w:rsidP="00A502AE">
      <w:pPr>
        <w:keepNext/>
        <w:tabs>
          <w:tab w:val="left" w:pos="352"/>
        </w:tabs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sz w:val="22"/>
          <w:szCs w:val="22"/>
        </w:rPr>
      </w:pPr>
      <w:r w:rsidRPr="00DF35C2">
        <w:rPr>
          <w:rFonts w:ascii="Arial" w:hAnsi="Arial" w:cs="Arial"/>
          <w:sz w:val="22"/>
          <w:szCs w:val="22"/>
        </w:rPr>
        <w:t xml:space="preserve">obchodnú verejnú súťaž </w:t>
      </w:r>
      <w:r w:rsidRPr="00DF35C2">
        <w:rPr>
          <w:rFonts w:ascii="Arial" w:hAnsi="Arial" w:cs="Arial"/>
          <w:sz w:val="22"/>
          <w:szCs w:val="22"/>
          <w:lang w:eastAsia="cs-CZ"/>
        </w:rPr>
        <w:t>vyhlásenú  dňa 22.06.2012 uznesením zastupiteľstva BSK č. 57/2012, na predaj nehnuteľného majetku</w:t>
      </w:r>
      <w:r w:rsidRPr="00DF35C2">
        <w:rPr>
          <w:rFonts w:ascii="Arial" w:hAnsi="Arial" w:cs="Arial"/>
          <w:sz w:val="22"/>
          <w:szCs w:val="22"/>
        </w:rPr>
        <w:t xml:space="preserve"> vedeného Správou katastra Bratislava na LV č. 4526 k. ú. Záhorská Bystrica, okres Bratislava IV, obec BA IV. - m. č. Záhorská Bystrica,  – „areál bývalého SOU energetického, Pod Holým vrchom, Bratislava IV.</w:t>
      </w:r>
    </w:p>
    <w:p w:rsidR="00A502AE" w:rsidRDefault="00A502AE" w:rsidP="00A502AE">
      <w:pPr>
        <w:rPr>
          <w:rFonts w:ascii="Arial" w:hAnsi="Arial" w:cs="Arial"/>
          <w:b/>
        </w:rPr>
      </w:pPr>
    </w:p>
    <w:p w:rsidR="00A502AE" w:rsidRDefault="00A502AE" w:rsidP="00A502AE">
      <w:pPr>
        <w:pStyle w:val="Zarkazkladnhotextu"/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ukladá</w:t>
      </w:r>
    </w:p>
    <w:p w:rsidR="00A502AE" w:rsidRDefault="00A502AE" w:rsidP="00A502AE">
      <w:pPr>
        <w:pStyle w:val="Zarkazkladnhotextu"/>
        <w:rPr>
          <w:rFonts w:ascii="Arial" w:hAnsi="Arial" w:cs="Arial"/>
          <w:b/>
        </w:rPr>
      </w:pPr>
    </w:p>
    <w:p w:rsidR="00A502AE" w:rsidRPr="00831540" w:rsidRDefault="00A502AE" w:rsidP="00A502AE">
      <w:pPr>
        <w:jc w:val="both"/>
        <w:rPr>
          <w:rFonts w:ascii="Arial" w:hAnsi="Arial" w:cs="Arial"/>
          <w:u w:val="single"/>
        </w:rPr>
      </w:pPr>
      <w:r w:rsidRPr="00831540">
        <w:rPr>
          <w:rFonts w:ascii="Arial" w:hAnsi="Arial" w:cs="Arial"/>
          <w:u w:val="single"/>
        </w:rPr>
        <w:t>riaditeľovi Úradu Bratislavského samosprávneho kraja:</w:t>
      </w:r>
    </w:p>
    <w:p w:rsidR="00A502AE" w:rsidRDefault="00A502AE" w:rsidP="00A502AE">
      <w:pPr>
        <w:jc w:val="both"/>
        <w:rPr>
          <w:rFonts w:ascii="Arial" w:hAnsi="Arial" w:cs="Arial"/>
        </w:rPr>
      </w:pPr>
    </w:p>
    <w:p w:rsidR="00A502AE" w:rsidRDefault="00A502AE" w:rsidP="00A502AE">
      <w:pPr>
        <w:ind w:left="360"/>
        <w:jc w:val="both"/>
        <w:rPr>
          <w:rFonts w:ascii="Arial" w:hAnsi="Arial" w:cs="Arial"/>
        </w:rPr>
      </w:pPr>
      <w:r w:rsidRPr="00B92B7D">
        <w:rPr>
          <w:rFonts w:ascii="Arial" w:hAnsi="Arial" w:cs="Arial"/>
        </w:rPr>
        <w:t>Zverejniť oznámenie o zrušení obchodnej verejnej súťaže na predaj majetku samosprávneho kraja na úradnej tabuli Úradu BSK a internetovej stránke</w:t>
      </w:r>
      <w:r>
        <w:rPr>
          <w:rFonts w:ascii="Arial" w:hAnsi="Arial" w:cs="Arial"/>
        </w:rPr>
        <w:t>.</w:t>
      </w:r>
    </w:p>
    <w:p w:rsidR="00A502AE" w:rsidRPr="00B92B7D" w:rsidRDefault="00A502AE" w:rsidP="00A502AE">
      <w:pPr>
        <w:ind w:left="360"/>
        <w:jc w:val="both"/>
        <w:rPr>
          <w:rFonts w:ascii="Arial" w:hAnsi="Arial" w:cs="Arial"/>
          <w:b/>
        </w:rPr>
      </w:pPr>
      <w:r w:rsidRPr="00B92B7D">
        <w:rPr>
          <w:rFonts w:ascii="Arial" w:hAnsi="Arial" w:cs="Arial"/>
        </w:rPr>
        <w:t xml:space="preserve"> </w:t>
      </w:r>
    </w:p>
    <w:p w:rsidR="00A502AE" w:rsidRDefault="00A502AE" w:rsidP="00A502AE">
      <w:pPr>
        <w:ind w:left="4608"/>
        <w:jc w:val="both"/>
        <w:rPr>
          <w:rFonts w:ascii="Arial" w:hAnsi="Arial" w:cs="Arial"/>
          <w:b/>
        </w:rPr>
      </w:pPr>
      <w:r w:rsidRPr="00B92B7D">
        <w:rPr>
          <w:rFonts w:ascii="Arial" w:hAnsi="Arial" w:cs="Arial"/>
          <w:b/>
        </w:rPr>
        <w:t>T: bezprostr</w:t>
      </w:r>
      <w:r>
        <w:rPr>
          <w:rFonts w:ascii="Arial" w:hAnsi="Arial" w:cs="Arial"/>
          <w:b/>
        </w:rPr>
        <w:t>edne po podpise uznesení</w:t>
      </w:r>
    </w:p>
    <w:p w:rsidR="00A502AE" w:rsidRDefault="00A502AE" w:rsidP="00A502AE">
      <w:pPr>
        <w:jc w:val="both"/>
        <w:rPr>
          <w:rFonts w:ascii="Arial" w:hAnsi="Arial" w:cs="Arial"/>
          <w:b/>
        </w:rPr>
      </w:pPr>
    </w:p>
    <w:p w:rsidR="00A502AE" w:rsidRPr="00A55E21" w:rsidRDefault="00A502AE" w:rsidP="00A502AE">
      <w:pPr>
        <w:rPr>
          <w:rFonts w:ascii="Arial" w:hAnsi="Arial" w:cs="Arial"/>
          <w:sz w:val="22"/>
          <w:szCs w:val="22"/>
        </w:rPr>
      </w:pPr>
      <w:r w:rsidRPr="00A55E21">
        <w:rPr>
          <w:rFonts w:ascii="Arial" w:hAnsi="Arial" w:cs="Arial"/>
          <w:sz w:val="22"/>
          <w:szCs w:val="22"/>
        </w:rPr>
        <w:t xml:space="preserve">Bratislava 29. 10. 2012 </w:t>
      </w:r>
    </w:p>
    <w:p w:rsidR="00A502AE" w:rsidRDefault="00A502AE" w:rsidP="00A502AE">
      <w:pPr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rPr>
          <w:rFonts w:ascii="Arial" w:hAnsi="Arial" w:cs="Arial"/>
          <w:sz w:val="22"/>
          <w:szCs w:val="22"/>
        </w:rPr>
      </w:pPr>
    </w:p>
    <w:p w:rsidR="00A502AE" w:rsidRPr="00984882" w:rsidRDefault="00A502AE" w:rsidP="00A502AE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Mgr. Magdaléna </w:t>
      </w:r>
      <w:proofErr w:type="spellStart"/>
      <w:r>
        <w:rPr>
          <w:rFonts w:ascii="Arial" w:hAnsi="Arial" w:cs="Arial"/>
          <w:sz w:val="22"/>
          <w:szCs w:val="22"/>
        </w:rPr>
        <w:t>Vášáryová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Default="00A502AE" w:rsidP="00A502AE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A502AE" w:rsidRDefault="00A502AE" w:rsidP="00A502AE">
      <w:pPr>
        <w:jc w:val="both"/>
        <w:rPr>
          <w:rFonts w:ascii="Arial" w:hAnsi="Arial" w:cs="Arial"/>
          <w:sz w:val="22"/>
          <w:szCs w:val="22"/>
        </w:rPr>
      </w:pPr>
    </w:p>
    <w:p w:rsidR="00A502AE" w:rsidRPr="00387637" w:rsidRDefault="00A502AE" w:rsidP="00A502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Doc., Ing. Ružena </w:t>
      </w:r>
      <w:proofErr w:type="spellStart"/>
      <w:r>
        <w:rPr>
          <w:rFonts w:ascii="Arial" w:hAnsi="Arial" w:cs="Arial"/>
          <w:sz w:val="22"/>
          <w:szCs w:val="22"/>
        </w:rPr>
        <w:t>Apalovičová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Pr="00A502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Pr="00387637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Pr="00387637" w:rsidRDefault="00A502AE" w:rsidP="00A502AE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A502AE" w:rsidRPr="00387637" w:rsidRDefault="00A502AE" w:rsidP="00A502AE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lastRenderedPageBreak/>
        <w:t>Bratislavského samosprávneho kraja</w:t>
      </w: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p w:rsidR="007450D2" w:rsidRPr="001720B0" w:rsidRDefault="007450D2" w:rsidP="007450D2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t>Zastupiteľstvo Bratislavského samosprávneho kraja</w:t>
      </w:r>
    </w:p>
    <w:p w:rsidR="007450D2" w:rsidRPr="00387637" w:rsidRDefault="007450D2" w:rsidP="007450D2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9298225" wp14:editId="18727F83">
            <wp:extent cx="581025" cy="685800"/>
            <wp:effectExtent l="0" t="0" r="952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D2" w:rsidRPr="00387637" w:rsidRDefault="007450D2" w:rsidP="007450D2">
      <w:pPr>
        <w:tabs>
          <w:tab w:val="left" w:pos="1254"/>
        </w:tabs>
        <w:rPr>
          <w:rFonts w:ascii="Arial" w:hAnsi="Arial" w:cs="Arial"/>
        </w:rPr>
      </w:pPr>
    </w:p>
    <w:p w:rsidR="007450D2" w:rsidRPr="00387637" w:rsidRDefault="007450D2" w:rsidP="007450D2">
      <w:pPr>
        <w:tabs>
          <w:tab w:val="left" w:pos="1254"/>
        </w:tabs>
        <w:rPr>
          <w:rFonts w:ascii="Arial" w:hAnsi="Arial" w:cs="Arial"/>
        </w:rPr>
      </w:pPr>
    </w:p>
    <w:p w:rsidR="007450D2" w:rsidRPr="00387637" w:rsidRDefault="007450D2" w:rsidP="007450D2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7450D2" w:rsidRPr="00387637" w:rsidRDefault="007450D2" w:rsidP="007450D2">
      <w:pPr>
        <w:tabs>
          <w:tab w:val="left" w:pos="1254"/>
        </w:tabs>
        <w:rPr>
          <w:rFonts w:ascii="Arial" w:hAnsi="Arial" w:cs="Arial"/>
        </w:rPr>
      </w:pPr>
    </w:p>
    <w:p w:rsidR="007450D2" w:rsidRPr="00387637" w:rsidRDefault="007450D2" w:rsidP="007450D2">
      <w:pPr>
        <w:tabs>
          <w:tab w:val="left" w:pos="1254"/>
        </w:tabs>
        <w:rPr>
          <w:rFonts w:ascii="Arial" w:hAnsi="Arial" w:cs="Arial"/>
        </w:rPr>
      </w:pPr>
    </w:p>
    <w:p w:rsidR="007450D2" w:rsidRPr="00387637" w:rsidRDefault="007450D2" w:rsidP="007450D2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7450D2" w:rsidRDefault="007450D2" w:rsidP="007450D2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7450D2" w:rsidRPr="00B269A1" w:rsidRDefault="007450D2" w:rsidP="007450D2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Návrh na</w:t>
      </w:r>
      <w:r>
        <w:rPr>
          <w:rFonts w:ascii="Arial" w:hAnsi="Arial" w:cs="Arial"/>
          <w:b/>
          <w:bCs/>
        </w:rPr>
        <w:t xml:space="preserve"> </w:t>
      </w:r>
      <w:r w:rsidRPr="00EE743D">
        <w:rPr>
          <w:rFonts w:ascii="Arial" w:hAnsi="Arial" w:cs="Arial"/>
          <w:b/>
          <w:bCs/>
        </w:rPr>
        <w:t xml:space="preserve"> </w:t>
      </w:r>
      <w:r w:rsidRPr="00DF35C2">
        <w:rPr>
          <w:rFonts w:ascii="Arial" w:eastAsia="Calibri" w:hAnsi="Arial" w:cs="Arial"/>
          <w:b/>
          <w:bCs/>
          <w:lang w:eastAsia="en-US"/>
        </w:rPr>
        <w:t xml:space="preserve">vyhodnotenie OVS vyhlásenej Z BSK dňa 22.júna 2012 uznesením č. 57/2012 na predaj </w:t>
      </w:r>
      <w:r w:rsidRPr="00DF35C2">
        <w:rPr>
          <w:rFonts w:ascii="Arial" w:hAnsi="Arial" w:cs="Arial"/>
          <w:b/>
        </w:rPr>
        <w:t>areálu bývalého Stredného odborného učilišťa lesníckeho v Modre – Harmónii, vedeného na LV č. 503, v k. ú.</w:t>
      </w:r>
      <w:r>
        <w:rPr>
          <w:rFonts w:ascii="Arial" w:hAnsi="Arial" w:cs="Arial"/>
          <w:b/>
        </w:rPr>
        <w:t xml:space="preserve"> Modra</w:t>
      </w:r>
    </w:p>
    <w:p w:rsidR="007450D2" w:rsidRDefault="007450D2" w:rsidP="007450D2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p w:rsidR="007450D2" w:rsidRPr="00C4711F" w:rsidRDefault="007450D2" w:rsidP="007450D2">
      <w:pPr>
        <w:rPr>
          <w:rFonts w:ascii="Arial" w:hAnsi="Arial" w:cs="Arial"/>
          <w:sz w:val="22"/>
          <w:szCs w:val="22"/>
        </w:rPr>
      </w:pPr>
    </w:p>
    <w:p w:rsidR="007450D2" w:rsidRPr="00C4711F" w:rsidRDefault="007450D2" w:rsidP="007450D2">
      <w:pPr>
        <w:jc w:val="center"/>
        <w:rPr>
          <w:rFonts w:ascii="Arial" w:hAnsi="Arial" w:cs="Arial"/>
          <w:b/>
        </w:rPr>
      </w:pPr>
      <w:r w:rsidRPr="00C4711F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ZNESENIE  č. </w:t>
      </w:r>
      <w:r w:rsidR="00E4291A">
        <w:rPr>
          <w:rFonts w:ascii="Arial" w:hAnsi="Arial" w:cs="Arial"/>
          <w:b/>
        </w:rPr>
        <w:t>100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12</w:t>
      </w:r>
    </w:p>
    <w:p w:rsidR="007450D2" w:rsidRDefault="007450D2" w:rsidP="007450D2">
      <w:pPr>
        <w:jc w:val="center"/>
        <w:rPr>
          <w:rFonts w:ascii="Arial" w:hAnsi="Arial" w:cs="Arial"/>
          <w:sz w:val="22"/>
          <w:szCs w:val="22"/>
        </w:rPr>
      </w:pPr>
      <w:r w:rsidRPr="00C4711F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26</w:t>
      </w:r>
      <w:r w:rsidRPr="00C471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10. </w:t>
      </w:r>
      <w:r w:rsidRPr="00C4711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12</w:t>
      </w:r>
    </w:p>
    <w:p w:rsidR="007450D2" w:rsidRDefault="007450D2" w:rsidP="007450D2">
      <w:pPr>
        <w:jc w:val="center"/>
        <w:rPr>
          <w:rFonts w:ascii="Arial" w:hAnsi="Arial" w:cs="Arial"/>
          <w:sz w:val="22"/>
          <w:szCs w:val="22"/>
        </w:rPr>
      </w:pPr>
    </w:p>
    <w:p w:rsidR="007450D2" w:rsidRPr="00DF35C2" w:rsidRDefault="007450D2" w:rsidP="007450D2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DF35C2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materiálu,</w:t>
      </w:r>
    </w:p>
    <w:p w:rsidR="007450D2" w:rsidRDefault="007450D2" w:rsidP="007450D2">
      <w:pPr>
        <w:jc w:val="both"/>
        <w:rPr>
          <w:rFonts w:ascii="Arial" w:hAnsi="Arial" w:cs="Arial"/>
          <w:szCs w:val="36"/>
          <w:lang w:eastAsia="cs-CZ"/>
        </w:rPr>
      </w:pPr>
    </w:p>
    <w:p w:rsidR="007450D2" w:rsidRDefault="007450D2" w:rsidP="007450D2">
      <w:pPr>
        <w:jc w:val="both"/>
        <w:rPr>
          <w:rFonts w:ascii="Arial" w:hAnsi="Arial" w:cs="Arial"/>
          <w:szCs w:val="36"/>
          <w:lang w:eastAsia="cs-CZ"/>
        </w:rPr>
      </w:pPr>
    </w:p>
    <w:p w:rsidR="007450D2" w:rsidRPr="000A258C" w:rsidRDefault="007450D2" w:rsidP="007450D2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b/>
          <w:szCs w:val="36"/>
        </w:rPr>
      </w:pPr>
      <w:r>
        <w:rPr>
          <w:rFonts w:ascii="Arial" w:hAnsi="Arial" w:cs="Arial"/>
          <w:b/>
          <w:szCs w:val="36"/>
        </w:rPr>
        <w:t xml:space="preserve">r </w:t>
      </w:r>
      <w:r w:rsidRPr="000A258C">
        <w:rPr>
          <w:rFonts w:ascii="Arial" w:hAnsi="Arial" w:cs="Arial"/>
          <w:b/>
          <w:szCs w:val="36"/>
        </w:rPr>
        <w:t>u</w:t>
      </w:r>
      <w:r>
        <w:rPr>
          <w:rFonts w:ascii="Arial" w:hAnsi="Arial" w:cs="Arial"/>
          <w:b/>
          <w:szCs w:val="36"/>
        </w:rPr>
        <w:t> </w:t>
      </w:r>
      <w:r w:rsidRPr="000A258C">
        <w:rPr>
          <w:rFonts w:ascii="Arial" w:hAnsi="Arial" w:cs="Arial"/>
          <w:b/>
          <w:szCs w:val="36"/>
        </w:rPr>
        <w:t>š</w:t>
      </w:r>
      <w:r>
        <w:rPr>
          <w:rFonts w:ascii="Arial" w:hAnsi="Arial" w:cs="Arial"/>
          <w:b/>
          <w:szCs w:val="36"/>
        </w:rPr>
        <w:t xml:space="preserve"> </w:t>
      </w:r>
      <w:r w:rsidRPr="000A258C">
        <w:rPr>
          <w:rFonts w:ascii="Arial" w:hAnsi="Arial" w:cs="Arial"/>
          <w:b/>
          <w:szCs w:val="36"/>
        </w:rPr>
        <w:t>í</w:t>
      </w:r>
      <w:r>
        <w:rPr>
          <w:rFonts w:ascii="Arial" w:hAnsi="Arial" w:cs="Arial"/>
          <w:b/>
          <w:szCs w:val="36"/>
        </w:rPr>
        <w:t xml:space="preserve"> </w:t>
      </w:r>
    </w:p>
    <w:p w:rsidR="007450D2" w:rsidRPr="00DF35C2" w:rsidRDefault="007450D2" w:rsidP="007450D2">
      <w:pPr>
        <w:jc w:val="both"/>
        <w:rPr>
          <w:rFonts w:ascii="Arial" w:hAnsi="Arial" w:cs="Arial"/>
          <w:sz w:val="22"/>
          <w:szCs w:val="22"/>
        </w:rPr>
      </w:pPr>
      <w:r w:rsidRPr="00DF35C2">
        <w:rPr>
          <w:rFonts w:ascii="Arial" w:hAnsi="Arial" w:cs="Arial"/>
          <w:sz w:val="22"/>
          <w:szCs w:val="22"/>
          <w:lang w:eastAsia="cs-CZ"/>
        </w:rPr>
        <w:t>obchodnú verejnú súťaž  vyhlásenú  dňa 22.06.2012 uznesením zastupiteľstva BSK č. 57/2012, na predaj nehnuteľného majetku</w:t>
      </w:r>
      <w:r w:rsidRPr="00DF35C2">
        <w:rPr>
          <w:rFonts w:ascii="Arial" w:hAnsi="Arial" w:cs="Arial"/>
          <w:sz w:val="22"/>
          <w:szCs w:val="22"/>
        </w:rPr>
        <w:t xml:space="preserve"> vedeného Správou katastra  Pezinok  na LV č. 503, v k. ú. Modra,  okres Pezinok, obec Modra.</w:t>
      </w:r>
    </w:p>
    <w:p w:rsidR="007450D2" w:rsidRDefault="007450D2" w:rsidP="007450D2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b/>
          <w:bCs/>
        </w:rPr>
      </w:pPr>
    </w:p>
    <w:p w:rsidR="007450D2" w:rsidRDefault="007450D2" w:rsidP="007450D2">
      <w:pPr>
        <w:pStyle w:val="Odsekzoznamu"/>
        <w:keepNext/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vyhlasuje</w:t>
      </w:r>
    </w:p>
    <w:p w:rsidR="007450D2" w:rsidRPr="005F4503" w:rsidRDefault="007450D2" w:rsidP="007450D2">
      <w:pPr>
        <w:pStyle w:val="Odsekzoznamu"/>
        <w:keepNext/>
        <w:autoSpaceDE w:val="0"/>
        <w:autoSpaceDN w:val="0"/>
        <w:adjustRightInd w:val="0"/>
        <w:spacing w:after="60"/>
        <w:ind w:left="3900"/>
        <w:jc w:val="both"/>
        <w:outlineLvl w:val="0"/>
        <w:rPr>
          <w:rFonts w:ascii="Arial" w:hAnsi="Arial" w:cs="Arial"/>
          <w:b/>
          <w:bCs/>
        </w:rPr>
      </w:pPr>
    </w:p>
    <w:p w:rsidR="007450D2" w:rsidRPr="00DF35C2" w:rsidRDefault="007450D2" w:rsidP="007450D2">
      <w:pPr>
        <w:jc w:val="both"/>
        <w:rPr>
          <w:rFonts w:ascii="Arial" w:hAnsi="Arial" w:cs="Arial"/>
          <w:sz w:val="22"/>
          <w:szCs w:val="22"/>
        </w:rPr>
      </w:pPr>
      <w:r w:rsidRPr="00DF35C2">
        <w:rPr>
          <w:rFonts w:ascii="Arial" w:hAnsi="Arial" w:cs="Arial"/>
          <w:sz w:val="22"/>
          <w:szCs w:val="22"/>
        </w:rPr>
        <w:t>obchodnú verejnú súťaž  na nehnuteľný majetok, vedený Správou katastra Pezinok  na LV č. 503, v k. ú. Modra,  okres Pezinok, obec Modra a to:</w:t>
      </w:r>
    </w:p>
    <w:p w:rsidR="007450D2" w:rsidRPr="00DF35C2" w:rsidRDefault="007450D2" w:rsidP="007450D2">
      <w:pPr>
        <w:jc w:val="both"/>
        <w:rPr>
          <w:rFonts w:ascii="Arial" w:hAnsi="Arial" w:cs="Arial"/>
          <w:sz w:val="22"/>
          <w:szCs w:val="22"/>
        </w:rPr>
      </w:pPr>
    </w:p>
    <w:p w:rsidR="007450D2" w:rsidRPr="00DF35C2" w:rsidRDefault="007450D2" w:rsidP="007450D2">
      <w:pPr>
        <w:numPr>
          <w:ilvl w:val="0"/>
          <w:numId w:val="19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r w:rsidRPr="00DF35C2">
        <w:rPr>
          <w:rFonts w:ascii="Arial" w:hAnsi="Arial" w:cs="Arial"/>
          <w:sz w:val="22"/>
          <w:szCs w:val="22"/>
        </w:rPr>
        <w:t xml:space="preserve">parcely č. 5201/1 zastavané plochy a nádvoria o rozlohe </w:t>
      </w:r>
      <w:smartTag w:uri="urn:schemas-microsoft-com:office:smarttags" w:element="metricconverter">
        <w:smartTagPr>
          <w:attr w:name="ProductID" w:val="893 m2"/>
        </w:smartTagPr>
        <w:r w:rsidRPr="00DF35C2">
          <w:rPr>
            <w:rFonts w:ascii="Arial" w:hAnsi="Arial" w:cs="Arial"/>
            <w:sz w:val="22"/>
            <w:szCs w:val="22"/>
          </w:rPr>
          <w:t>893 m2</w:t>
        </w:r>
      </w:smartTag>
    </w:p>
    <w:p w:rsidR="007450D2" w:rsidRPr="00DF35C2" w:rsidRDefault="007450D2" w:rsidP="007450D2">
      <w:pPr>
        <w:numPr>
          <w:ilvl w:val="0"/>
          <w:numId w:val="19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r w:rsidRPr="00DF35C2">
        <w:rPr>
          <w:rFonts w:ascii="Arial" w:hAnsi="Arial" w:cs="Arial"/>
          <w:sz w:val="22"/>
          <w:szCs w:val="22"/>
        </w:rPr>
        <w:t xml:space="preserve">parcely č. 5201/2 zastavané plochy a nádvoria o rozlohe </w:t>
      </w:r>
      <w:smartTag w:uri="urn:schemas-microsoft-com:office:smarttags" w:element="metricconverter">
        <w:smartTagPr>
          <w:attr w:name="ProductID" w:val="111 m2"/>
        </w:smartTagPr>
        <w:r w:rsidRPr="00DF35C2">
          <w:rPr>
            <w:rFonts w:ascii="Arial" w:hAnsi="Arial" w:cs="Arial"/>
            <w:sz w:val="22"/>
            <w:szCs w:val="22"/>
          </w:rPr>
          <w:t>111 m2</w:t>
        </w:r>
      </w:smartTag>
    </w:p>
    <w:p w:rsidR="007450D2" w:rsidRPr="00DF35C2" w:rsidRDefault="007450D2" w:rsidP="007450D2">
      <w:pPr>
        <w:numPr>
          <w:ilvl w:val="0"/>
          <w:numId w:val="19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r w:rsidRPr="00DF35C2">
        <w:rPr>
          <w:rFonts w:ascii="Arial" w:hAnsi="Arial" w:cs="Arial"/>
          <w:sz w:val="22"/>
          <w:szCs w:val="22"/>
        </w:rPr>
        <w:t xml:space="preserve">parcely č. 5201/3 zastavané plochy a nádvoria o rozlohe </w:t>
      </w:r>
      <w:smartTag w:uri="urn:schemas-microsoft-com:office:smarttags" w:element="metricconverter">
        <w:smartTagPr>
          <w:attr w:name="ProductID" w:val="654 m2"/>
        </w:smartTagPr>
        <w:r w:rsidRPr="00DF35C2">
          <w:rPr>
            <w:rFonts w:ascii="Arial" w:hAnsi="Arial" w:cs="Arial"/>
            <w:sz w:val="22"/>
            <w:szCs w:val="22"/>
          </w:rPr>
          <w:t>654 m2</w:t>
        </w:r>
      </w:smartTag>
    </w:p>
    <w:p w:rsidR="007450D2" w:rsidRPr="00DF35C2" w:rsidRDefault="007450D2" w:rsidP="007450D2">
      <w:pPr>
        <w:numPr>
          <w:ilvl w:val="0"/>
          <w:numId w:val="19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r w:rsidRPr="00DF35C2">
        <w:rPr>
          <w:rFonts w:ascii="Arial" w:hAnsi="Arial" w:cs="Arial"/>
          <w:sz w:val="22"/>
          <w:szCs w:val="22"/>
        </w:rPr>
        <w:t xml:space="preserve">parcely č. 5202    zastavané plochy a nádvoria o rozlohe </w:t>
      </w:r>
      <w:smartTag w:uri="urn:schemas-microsoft-com:office:smarttags" w:element="metricconverter">
        <w:smartTagPr>
          <w:attr w:name="ProductID" w:val="405 m2"/>
        </w:smartTagPr>
        <w:r w:rsidRPr="00DF35C2">
          <w:rPr>
            <w:rFonts w:ascii="Arial" w:hAnsi="Arial" w:cs="Arial"/>
            <w:sz w:val="22"/>
            <w:szCs w:val="22"/>
          </w:rPr>
          <w:t>405 m2</w:t>
        </w:r>
      </w:smartTag>
    </w:p>
    <w:p w:rsidR="007450D2" w:rsidRPr="00DF35C2" w:rsidRDefault="007450D2" w:rsidP="007450D2">
      <w:pPr>
        <w:numPr>
          <w:ilvl w:val="0"/>
          <w:numId w:val="19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r w:rsidRPr="00DF35C2">
        <w:rPr>
          <w:rFonts w:ascii="Arial" w:hAnsi="Arial" w:cs="Arial"/>
          <w:sz w:val="22"/>
          <w:szCs w:val="22"/>
        </w:rPr>
        <w:t xml:space="preserve">parcely č. 5203/1 zastavané plochy a nádvoria o rozlohe </w:t>
      </w:r>
      <w:smartTag w:uri="urn:schemas-microsoft-com:office:smarttags" w:element="metricconverter">
        <w:smartTagPr>
          <w:attr w:name="ProductID" w:val="20704 m2"/>
        </w:smartTagPr>
        <w:r w:rsidRPr="00DF35C2">
          <w:rPr>
            <w:rFonts w:ascii="Arial" w:hAnsi="Arial" w:cs="Arial"/>
            <w:sz w:val="22"/>
            <w:szCs w:val="22"/>
          </w:rPr>
          <w:t>20704 m2</w:t>
        </w:r>
      </w:smartTag>
    </w:p>
    <w:p w:rsidR="007450D2" w:rsidRPr="00DF35C2" w:rsidRDefault="007450D2" w:rsidP="007450D2">
      <w:pPr>
        <w:numPr>
          <w:ilvl w:val="0"/>
          <w:numId w:val="19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r w:rsidRPr="00DF35C2">
        <w:rPr>
          <w:rFonts w:ascii="Arial" w:hAnsi="Arial" w:cs="Arial"/>
          <w:sz w:val="22"/>
          <w:szCs w:val="22"/>
        </w:rPr>
        <w:t xml:space="preserve">parcely č. 5203/2 zastavané plochy a nádvoria o rozlohe </w:t>
      </w:r>
      <w:smartTag w:uri="urn:schemas-microsoft-com:office:smarttags" w:element="metricconverter">
        <w:smartTagPr>
          <w:attr w:name="ProductID" w:val="112 m2"/>
        </w:smartTagPr>
        <w:r w:rsidRPr="00DF35C2">
          <w:rPr>
            <w:rFonts w:ascii="Arial" w:hAnsi="Arial" w:cs="Arial"/>
            <w:sz w:val="22"/>
            <w:szCs w:val="22"/>
          </w:rPr>
          <w:t>112 m2</w:t>
        </w:r>
      </w:smartTag>
    </w:p>
    <w:p w:rsidR="007450D2" w:rsidRPr="00DF35C2" w:rsidRDefault="007450D2" w:rsidP="007450D2">
      <w:pPr>
        <w:numPr>
          <w:ilvl w:val="0"/>
          <w:numId w:val="19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r w:rsidRPr="00DF35C2">
        <w:rPr>
          <w:rFonts w:ascii="Arial" w:hAnsi="Arial" w:cs="Arial"/>
          <w:sz w:val="22"/>
          <w:szCs w:val="22"/>
        </w:rPr>
        <w:t xml:space="preserve">parcely č. 5203/3 zastavané plochy a nádvoria o rozlohe </w:t>
      </w:r>
      <w:smartTag w:uri="urn:schemas-microsoft-com:office:smarttags" w:element="metricconverter">
        <w:smartTagPr>
          <w:attr w:name="ProductID" w:val="42 m2"/>
        </w:smartTagPr>
        <w:r w:rsidRPr="00DF35C2">
          <w:rPr>
            <w:rFonts w:ascii="Arial" w:hAnsi="Arial" w:cs="Arial"/>
            <w:sz w:val="22"/>
            <w:szCs w:val="22"/>
          </w:rPr>
          <w:t>42 m2</w:t>
        </w:r>
      </w:smartTag>
    </w:p>
    <w:p w:rsidR="007450D2" w:rsidRPr="00DF35C2" w:rsidRDefault="007450D2" w:rsidP="007450D2">
      <w:pPr>
        <w:numPr>
          <w:ilvl w:val="0"/>
          <w:numId w:val="19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r w:rsidRPr="00DF35C2">
        <w:rPr>
          <w:rFonts w:ascii="Arial" w:hAnsi="Arial" w:cs="Arial"/>
          <w:sz w:val="22"/>
          <w:szCs w:val="22"/>
        </w:rPr>
        <w:t xml:space="preserve">parcely č. 5203/4 zastavané plochy a nádvoria o rozlohe </w:t>
      </w:r>
      <w:smartTag w:uri="urn:schemas-microsoft-com:office:smarttags" w:element="metricconverter">
        <w:smartTagPr>
          <w:attr w:name="ProductID" w:val="797 m2"/>
        </w:smartTagPr>
        <w:r w:rsidRPr="00DF35C2">
          <w:rPr>
            <w:rFonts w:ascii="Arial" w:hAnsi="Arial" w:cs="Arial"/>
            <w:sz w:val="22"/>
            <w:szCs w:val="22"/>
          </w:rPr>
          <w:t>797 m2</w:t>
        </w:r>
      </w:smartTag>
    </w:p>
    <w:p w:rsidR="007450D2" w:rsidRPr="00DF35C2" w:rsidRDefault="007450D2" w:rsidP="007450D2">
      <w:pPr>
        <w:numPr>
          <w:ilvl w:val="0"/>
          <w:numId w:val="19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r w:rsidRPr="00DF35C2">
        <w:rPr>
          <w:rFonts w:ascii="Arial" w:hAnsi="Arial" w:cs="Arial"/>
          <w:sz w:val="22"/>
          <w:szCs w:val="22"/>
        </w:rPr>
        <w:t xml:space="preserve">parcely č. 5203/5 zastavané plochy a nádvoria o rozlohe </w:t>
      </w:r>
      <w:smartTag w:uri="urn:schemas-microsoft-com:office:smarttags" w:element="metricconverter">
        <w:smartTagPr>
          <w:attr w:name="ProductID" w:val="248 m2"/>
        </w:smartTagPr>
        <w:r w:rsidRPr="00DF35C2">
          <w:rPr>
            <w:rFonts w:ascii="Arial" w:hAnsi="Arial" w:cs="Arial"/>
            <w:sz w:val="22"/>
            <w:szCs w:val="22"/>
          </w:rPr>
          <w:t>248 m2</w:t>
        </w:r>
      </w:smartTag>
    </w:p>
    <w:p w:rsidR="007450D2" w:rsidRPr="00DF35C2" w:rsidRDefault="007450D2" w:rsidP="007450D2">
      <w:pPr>
        <w:numPr>
          <w:ilvl w:val="0"/>
          <w:numId w:val="19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r w:rsidRPr="00DF35C2">
        <w:rPr>
          <w:rFonts w:ascii="Arial" w:hAnsi="Arial" w:cs="Arial"/>
          <w:sz w:val="22"/>
          <w:szCs w:val="22"/>
        </w:rPr>
        <w:t xml:space="preserve">parcely č. 5219    zastavané plochy a nádvoria o rozlohe </w:t>
      </w:r>
      <w:smartTag w:uri="urn:schemas-microsoft-com:office:smarttags" w:element="metricconverter">
        <w:smartTagPr>
          <w:attr w:name="ProductID" w:val="277 m2"/>
        </w:smartTagPr>
        <w:r w:rsidRPr="00DF35C2">
          <w:rPr>
            <w:rFonts w:ascii="Arial" w:hAnsi="Arial" w:cs="Arial"/>
            <w:sz w:val="22"/>
            <w:szCs w:val="22"/>
          </w:rPr>
          <w:t>277 m2</w:t>
        </w:r>
      </w:smartTag>
    </w:p>
    <w:p w:rsidR="007450D2" w:rsidRPr="00DF35C2" w:rsidRDefault="007450D2" w:rsidP="007450D2">
      <w:pPr>
        <w:numPr>
          <w:ilvl w:val="0"/>
          <w:numId w:val="19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r w:rsidRPr="00DF35C2">
        <w:rPr>
          <w:rFonts w:ascii="Arial" w:hAnsi="Arial" w:cs="Arial"/>
          <w:sz w:val="22"/>
          <w:szCs w:val="22"/>
        </w:rPr>
        <w:t xml:space="preserve">parcely č. 5220/2 zastavané plochy a nádvoria o rozlohe </w:t>
      </w:r>
      <w:smartTag w:uri="urn:schemas-microsoft-com:office:smarttags" w:element="metricconverter">
        <w:smartTagPr>
          <w:attr w:name="ProductID" w:val="334 m2"/>
        </w:smartTagPr>
        <w:r w:rsidRPr="00DF35C2">
          <w:rPr>
            <w:rFonts w:ascii="Arial" w:hAnsi="Arial" w:cs="Arial"/>
            <w:sz w:val="22"/>
            <w:szCs w:val="22"/>
          </w:rPr>
          <w:t>334 m2</w:t>
        </w:r>
      </w:smartTag>
    </w:p>
    <w:p w:rsidR="00E57E40" w:rsidRPr="00DF35C2" w:rsidRDefault="00E57E40" w:rsidP="00E57E40">
      <w:pPr>
        <w:pStyle w:val="Odsekzoznamu"/>
        <w:numPr>
          <w:ilvl w:val="0"/>
          <w:numId w:val="19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r w:rsidRPr="00DF35C2">
        <w:rPr>
          <w:rFonts w:ascii="Arial" w:hAnsi="Arial" w:cs="Arial"/>
          <w:sz w:val="22"/>
          <w:szCs w:val="22"/>
        </w:rPr>
        <w:t>parcely č. 5206/1 -  zastavané plochy a nádvoria o rozlohe 1675 m2</w:t>
      </w:r>
    </w:p>
    <w:p w:rsidR="007450D2" w:rsidRPr="00DF35C2" w:rsidRDefault="007450D2" w:rsidP="007450D2">
      <w:pPr>
        <w:pStyle w:val="Odsekzoznamu"/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</w:p>
    <w:p w:rsidR="007450D2" w:rsidRPr="00DF35C2" w:rsidRDefault="007450D2" w:rsidP="007450D2">
      <w:p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r w:rsidRPr="00DF35C2">
        <w:rPr>
          <w:rFonts w:ascii="Arial" w:hAnsi="Arial" w:cs="Arial"/>
          <w:sz w:val="22"/>
          <w:szCs w:val="22"/>
        </w:rPr>
        <w:t>stavby – zapísané v katastri nehnuteľností</w:t>
      </w:r>
    </w:p>
    <w:p w:rsidR="007450D2" w:rsidRPr="00DF35C2" w:rsidRDefault="007450D2" w:rsidP="007450D2">
      <w:pPr>
        <w:numPr>
          <w:ilvl w:val="0"/>
          <w:numId w:val="20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DF35C2">
        <w:rPr>
          <w:rFonts w:ascii="Arial" w:hAnsi="Arial" w:cs="Arial"/>
          <w:sz w:val="22"/>
          <w:szCs w:val="22"/>
        </w:rPr>
        <w:t>súp</w:t>
      </w:r>
      <w:proofErr w:type="spellEnd"/>
      <w:r w:rsidRPr="00DF35C2">
        <w:rPr>
          <w:rFonts w:ascii="Arial" w:hAnsi="Arial" w:cs="Arial"/>
          <w:sz w:val="22"/>
          <w:szCs w:val="22"/>
        </w:rPr>
        <w:t>. č. 1912 – na parcele č. 5201/1, prevádzková budova</w:t>
      </w:r>
    </w:p>
    <w:p w:rsidR="007450D2" w:rsidRPr="00DF35C2" w:rsidRDefault="007450D2" w:rsidP="007450D2">
      <w:pPr>
        <w:numPr>
          <w:ilvl w:val="0"/>
          <w:numId w:val="20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DF35C2">
        <w:rPr>
          <w:rFonts w:ascii="Arial" w:hAnsi="Arial" w:cs="Arial"/>
          <w:sz w:val="22"/>
          <w:szCs w:val="22"/>
        </w:rPr>
        <w:t>súp</w:t>
      </w:r>
      <w:proofErr w:type="spellEnd"/>
      <w:r w:rsidRPr="00DF35C2">
        <w:rPr>
          <w:rFonts w:ascii="Arial" w:hAnsi="Arial" w:cs="Arial"/>
          <w:sz w:val="22"/>
          <w:szCs w:val="22"/>
        </w:rPr>
        <w:t>. č. 1912 – na parcele č. 5201/2, prevádzková budova</w:t>
      </w:r>
    </w:p>
    <w:p w:rsidR="007450D2" w:rsidRPr="00DF35C2" w:rsidRDefault="007450D2" w:rsidP="007450D2">
      <w:pPr>
        <w:numPr>
          <w:ilvl w:val="0"/>
          <w:numId w:val="20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DF35C2">
        <w:rPr>
          <w:rFonts w:ascii="Arial" w:hAnsi="Arial" w:cs="Arial"/>
          <w:sz w:val="22"/>
          <w:szCs w:val="22"/>
        </w:rPr>
        <w:t>súp</w:t>
      </w:r>
      <w:proofErr w:type="spellEnd"/>
      <w:r w:rsidRPr="00DF35C2">
        <w:rPr>
          <w:rFonts w:ascii="Arial" w:hAnsi="Arial" w:cs="Arial"/>
          <w:sz w:val="22"/>
          <w:szCs w:val="22"/>
        </w:rPr>
        <w:t>. č. 1912 – na parcele č. 5201/3, prevádzková budova</w:t>
      </w:r>
    </w:p>
    <w:p w:rsidR="007450D2" w:rsidRPr="00DF35C2" w:rsidRDefault="007450D2" w:rsidP="007450D2">
      <w:pPr>
        <w:numPr>
          <w:ilvl w:val="0"/>
          <w:numId w:val="20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DF35C2">
        <w:rPr>
          <w:rFonts w:ascii="Arial" w:hAnsi="Arial" w:cs="Arial"/>
          <w:sz w:val="22"/>
          <w:szCs w:val="22"/>
        </w:rPr>
        <w:t>súp</w:t>
      </w:r>
      <w:proofErr w:type="spellEnd"/>
      <w:r w:rsidRPr="00DF35C2">
        <w:rPr>
          <w:rFonts w:ascii="Arial" w:hAnsi="Arial" w:cs="Arial"/>
          <w:sz w:val="22"/>
          <w:szCs w:val="22"/>
        </w:rPr>
        <w:t>. č. 1913 – na parcele č.5202, prevádzková budova</w:t>
      </w:r>
    </w:p>
    <w:p w:rsidR="007450D2" w:rsidRPr="00DF35C2" w:rsidRDefault="007450D2" w:rsidP="007450D2">
      <w:pPr>
        <w:numPr>
          <w:ilvl w:val="0"/>
          <w:numId w:val="20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DF35C2">
        <w:rPr>
          <w:rFonts w:ascii="Arial" w:hAnsi="Arial" w:cs="Arial"/>
          <w:sz w:val="22"/>
          <w:szCs w:val="22"/>
        </w:rPr>
        <w:lastRenderedPageBreak/>
        <w:t>súp</w:t>
      </w:r>
      <w:proofErr w:type="spellEnd"/>
      <w:r w:rsidRPr="00DF35C2">
        <w:rPr>
          <w:rFonts w:ascii="Arial" w:hAnsi="Arial" w:cs="Arial"/>
          <w:sz w:val="22"/>
          <w:szCs w:val="22"/>
        </w:rPr>
        <w:t>. č. 3609– na parcele č. 5203/5, kotolňa</w:t>
      </w:r>
    </w:p>
    <w:p w:rsidR="007450D2" w:rsidRPr="00E57E40" w:rsidRDefault="00E57E40" w:rsidP="00E57E40">
      <w:pPr>
        <w:pStyle w:val="Odsekzoznamu"/>
        <w:numPr>
          <w:ilvl w:val="0"/>
          <w:numId w:val="20"/>
        </w:num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DF35C2">
        <w:rPr>
          <w:rFonts w:ascii="Arial" w:hAnsi="Arial" w:cs="Arial"/>
          <w:sz w:val="22"/>
          <w:szCs w:val="22"/>
        </w:rPr>
        <w:t>súp</w:t>
      </w:r>
      <w:proofErr w:type="spellEnd"/>
      <w:r w:rsidRPr="00DF35C2">
        <w:rPr>
          <w:rFonts w:ascii="Arial" w:hAnsi="Arial" w:cs="Arial"/>
          <w:sz w:val="22"/>
          <w:szCs w:val="22"/>
        </w:rPr>
        <w:t>. č. 3194 – na parcele č. 5206/1, druh stavby 720</w:t>
      </w:r>
    </w:p>
    <w:p w:rsidR="007450D2" w:rsidRDefault="007450D2" w:rsidP="007450D2">
      <w:pPr>
        <w:jc w:val="both"/>
        <w:rPr>
          <w:rFonts w:ascii="Arial" w:hAnsi="Arial" w:cs="Arial"/>
        </w:rPr>
      </w:pPr>
    </w:p>
    <w:p w:rsidR="007450D2" w:rsidRPr="006642B7" w:rsidRDefault="007450D2" w:rsidP="007450D2">
      <w:pPr>
        <w:pStyle w:val="Odsekzoznamu"/>
        <w:keepNext/>
        <w:numPr>
          <w:ilvl w:val="0"/>
          <w:numId w:val="22"/>
        </w:numPr>
        <w:autoSpaceDE w:val="0"/>
        <w:autoSpaceDN w:val="0"/>
        <w:adjustRightInd w:val="0"/>
        <w:spacing w:after="60"/>
        <w:outlineLvl w:val="0"/>
        <w:rPr>
          <w:rFonts w:ascii="Arial" w:hAnsi="Arial" w:cs="Arial"/>
          <w:b/>
          <w:bCs/>
        </w:rPr>
      </w:pPr>
      <w:r w:rsidRPr="006642B7">
        <w:rPr>
          <w:rFonts w:ascii="Arial" w:hAnsi="Arial" w:cs="Arial"/>
          <w:b/>
          <w:bCs/>
        </w:rPr>
        <w:t>u k l a d á</w:t>
      </w:r>
    </w:p>
    <w:p w:rsidR="007450D2" w:rsidRPr="001325E4" w:rsidRDefault="007450D2" w:rsidP="007450D2">
      <w:pPr>
        <w:keepNext/>
        <w:autoSpaceDE w:val="0"/>
        <w:autoSpaceDN w:val="0"/>
        <w:adjustRightInd w:val="0"/>
        <w:spacing w:after="60"/>
        <w:ind w:left="720"/>
        <w:contextualSpacing/>
        <w:outlineLvl w:val="0"/>
        <w:rPr>
          <w:rFonts w:ascii="Arial" w:hAnsi="Arial" w:cs="Arial"/>
          <w:b/>
          <w:bCs/>
        </w:rPr>
      </w:pPr>
    </w:p>
    <w:p w:rsidR="007450D2" w:rsidRPr="00DF35C2" w:rsidRDefault="007450D2" w:rsidP="007450D2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  <w:r w:rsidRPr="00DF35C2">
        <w:rPr>
          <w:rFonts w:ascii="Arial" w:hAnsi="Arial" w:cs="Arial"/>
          <w:sz w:val="22"/>
          <w:szCs w:val="22"/>
          <w:u w:val="single"/>
        </w:rPr>
        <w:t>riaditeľovi Úradu Bratislavského samosprávneho kraja</w:t>
      </w:r>
    </w:p>
    <w:p w:rsidR="007450D2" w:rsidRPr="00DF35C2" w:rsidRDefault="007450D2" w:rsidP="007450D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450D2" w:rsidRPr="00DF35C2" w:rsidRDefault="007450D2" w:rsidP="007450D2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DF35C2">
        <w:rPr>
          <w:rFonts w:ascii="Arial" w:hAnsi="Arial" w:cs="Arial"/>
          <w:sz w:val="22"/>
          <w:szCs w:val="22"/>
        </w:rPr>
        <w:t>Zverejniť oznámenie o vyhlásení obchodn</w:t>
      </w:r>
      <w:r w:rsidR="008106C0">
        <w:rPr>
          <w:rFonts w:ascii="Arial" w:hAnsi="Arial" w:cs="Arial"/>
          <w:sz w:val="22"/>
          <w:szCs w:val="22"/>
        </w:rPr>
        <w:t>ej</w:t>
      </w:r>
      <w:r w:rsidRPr="00DF35C2">
        <w:rPr>
          <w:rFonts w:ascii="Arial" w:hAnsi="Arial" w:cs="Arial"/>
          <w:sz w:val="22"/>
          <w:szCs w:val="22"/>
        </w:rPr>
        <w:t xml:space="preserve"> verejn</w:t>
      </w:r>
      <w:r w:rsidR="008106C0">
        <w:rPr>
          <w:rFonts w:ascii="Arial" w:hAnsi="Arial" w:cs="Arial"/>
          <w:sz w:val="22"/>
          <w:szCs w:val="22"/>
        </w:rPr>
        <w:t>ej</w:t>
      </w:r>
      <w:r w:rsidRPr="00DF35C2">
        <w:rPr>
          <w:rFonts w:ascii="Arial" w:hAnsi="Arial" w:cs="Arial"/>
          <w:sz w:val="22"/>
          <w:szCs w:val="22"/>
        </w:rPr>
        <w:t xml:space="preserve"> súťaž</w:t>
      </w:r>
      <w:r w:rsidR="008106C0">
        <w:rPr>
          <w:rFonts w:ascii="Arial" w:hAnsi="Arial" w:cs="Arial"/>
          <w:sz w:val="22"/>
          <w:szCs w:val="22"/>
        </w:rPr>
        <w:t>e</w:t>
      </w:r>
      <w:r w:rsidRPr="00DF35C2">
        <w:rPr>
          <w:rFonts w:ascii="Arial" w:hAnsi="Arial" w:cs="Arial"/>
          <w:sz w:val="22"/>
          <w:szCs w:val="22"/>
        </w:rPr>
        <w:t xml:space="preserve"> na Úradnej tabuli Bratislavského samosprávneho kraja, internetovej stránke Bratislavského samosprávneho kraja a v regionálnej tlači,</w:t>
      </w:r>
    </w:p>
    <w:p w:rsidR="007450D2" w:rsidRPr="00DF35C2" w:rsidRDefault="007450D2" w:rsidP="007450D2">
      <w:pPr>
        <w:ind w:left="4248"/>
        <w:jc w:val="both"/>
        <w:rPr>
          <w:rFonts w:ascii="Arial" w:hAnsi="Arial" w:cs="Arial"/>
          <w:b/>
          <w:sz w:val="22"/>
          <w:szCs w:val="22"/>
        </w:rPr>
      </w:pPr>
      <w:r w:rsidRPr="00DF35C2">
        <w:rPr>
          <w:rFonts w:ascii="Arial" w:hAnsi="Arial" w:cs="Arial"/>
          <w:b/>
          <w:sz w:val="22"/>
          <w:szCs w:val="22"/>
        </w:rPr>
        <w:t>T: bezprostredne po podpise uznesení</w:t>
      </w:r>
    </w:p>
    <w:p w:rsidR="007450D2" w:rsidRPr="00DF35C2" w:rsidRDefault="007450D2" w:rsidP="007450D2">
      <w:pPr>
        <w:ind w:left="4248"/>
        <w:jc w:val="both"/>
        <w:rPr>
          <w:rFonts w:ascii="Arial" w:hAnsi="Arial" w:cs="Arial"/>
          <w:b/>
          <w:sz w:val="22"/>
          <w:szCs w:val="22"/>
        </w:rPr>
      </w:pPr>
    </w:p>
    <w:p w:rsidR="007450D2" w:rsidRPr="00DF35C2" w:rsidRDefault="007450D2" w:rsidP="007450D2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DF35C2">
        <w:rPr>
          <w:rFonts w:ascii="Arial" w:hAnsi="Arial" w:cs="Arial"/>
          <w:sz w:val="22"/>
          <w:szCs w:val="22"/>
        </w:rPr>
        <w:t>V spolupráci s komisiou na vyhodnotenie obchodných verejných súťaži predložiť Zastupiteľstvu Bratislavského samosprávneho kraja po vykonaní verejnej obchodnej súťaže návrh na predaj nehnuteľného majetku.</w:t>
      </w:r>
    </w:p>
    <w:p w:rsidR="007450D2" w:rsidRPr="00DF35C2" w:rsidRDefault="007450D2" w:rsidP="007450D2">
      <w:pPr>
        <w:pStyle w:val="Odsekzoznamu"/>
        <w:ind w:left="4248"/>
        <w:jc w:val="both"/>
        <w:rPr>
          <w:rFonts w:ascii="Arial" w:hAnsi="Arial" w:cs="Arial"/>
          <w:b/>
          <w:sz w:val="22"/>
          <w:szCs w:val="22"/>
        </w:rPr>
      </w:pPr>
      <w:r w:rsidRPr="00DF35C2">
        <w:rPr>
          <w:rFonts w:ascii="Arial" w:hAnsi="Arial" w:cs="Arial"/>
          <w:b/>
          <w:sz w:val="22"/>
          <w:szCs w:val="22"/>
        </w:rPr>
        <w:t>T: po vykonaní obchodnej verejnej súťaž</w:t>
      </w: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p w:rsidR="007450D2" w:rsidRPr="00A55E21" w:rsidRDefault="007450D2" w:rsidP="007450D2">
      <w:pPr>
        <w:rPr>
          <w:rFonts w:ascii="Arial" w:hAnsi="Arial" w:cs="Arial"/>
          <w:sz w:val="22"/>
          <w:szCs w:val="22"/>
        </w:rPr>
      </w:pPr>
      <w:r w:rsidRPr="00A55E21">
        <w:rPr>
          <w:rFonts w:ascii="Arial" w:hAnsi="Arial" w:cs="Arial"/>
          <w:sz w:val="22"/>
          <w:szCs w:val="22"/>
        </w:rPr>
        <w:t xml:space="preserve">Bratislava 29. 10. 2012 </w:t>
      </w: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p w:rsidR="00A502AE" w:rsidRPr="00984882" w:rsidRDefault="00A502AE" w:rsidP="00A502AE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Mgr. Magdaléna </w:t>
      </w:r>
      <w:proofErr w:type="spellStart"/>
      <w:r>
        <w:rPr>
          <w:rFonts w:ascii="Arial" w:hAnsi="Arial" w:cs="Arial"/>
          <w:sz w:val="22"/>
          <w:szCs w:val="22"/>
        </w:rPr>
        <w:t>Vášáryová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Default="00A502AE" w:rsidP="00A502AE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A502AE" w:rsidRDefault="00A502AE" w:rsidP="00A502AE">
      <w:pPr>
        <w:jc w:val="both"/>
        <w:rPr>
          <w:rFonts w:ascii="Arial" w:hAnsi="Arial" w:cs="Arial"/>
          <w:sz w:val="22"/>
          <w:szCs w:val="22"/>
        </w:rPr>
      </w:pPr>
    </w:p>
    <w:p w:rsidR="00A502AE" w:rsidRPr="00387637" w:rsidRDefault="00A502AE" w:rsidP="00A502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Doc., Ing. Ružena </w:t>
      </w:r>
      <w:proofErr w:type="spellStart"/>
      <w:r>
        <w:rPr>
          <w:rFonts w:ascii="Arial" w:hAnsi="Arial" w:cs="Arial"/>
          <w:sz w:val="22"/>
          <w:szCs w:val="22"/>
        </w:rPr>
        <w:t>Apalovičová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Pr="00A502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A502AE" w:rsidRPr="00387637" w:rsidRDefault="00A502AE" w:rsidP="00A502AE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     </w:t>
      </w:r>
    </w:p>
    <w:p w:rsidR="00A502AE" w:rsidRPr="00387637" w:rsidRDefault="00A502AE" w:rsidP="00A502AE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A502AE" w:rsidRPr="00387637" w:rsidRDefault="00A502AE" w:rsidP="00A502AE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A502AE" w:rsidRDefault="00A502AE" w:rsidP="00A502AE">
      <w:pPr>
        <w:ind w:left="720"/>
        <w:rPr>
          <w:rFonts w:ascii="Arial" w:hAnsi="Arial" w:cs="Arial"/>
          <w:sz w:val="22"/>
          <w:szCs w:val="22"/>
        </w:rPr>
      </w:pP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p w:rsidR="00E57E40" w:rsidRDefault="00E57E40" w:rsidP="007450D2">
      <w:pPr>
        <w:rPr>
          <w:rFonts w:ascii="Arial" w:hAnsi="Arial" w:cs="Arial"/>
          <w:sz w:val="22"/>
          <w:szCs w:val="22"/>
        </w:rPr>
      </w:pPr>
    </w:p>
    <w:p w:rsidR="00E57E40" w:rsidRDefault="00E57E40" w:rsidP="007450D2">
      <w:pPr>
        <w:rPr>
          <w:rFonts w:ascii="Arial" w:hAnsi="Arial" w:cs="Arial"/>
          <w:sz w:val="22"/>
          <w:szCs w:val="22"/>
        </w:rPr>
      </w:pPr>
    </w:p>
    <w:p w:rsidR="00E57E40" w:rsidRDefault="00E57E40" w:rsidP="007450D2">
      <w:pPr>
        <w:rPr>
          <w:rFonts w:ascii="Arial" w:hAnsi="Arial" w:cs="Arial"/>
          <w:sz w:val="22"/>
          <w:szCs w:val="22"/>
        </w:rPr>
      </w:pPr>
    </w:p>
    <w:p w:rsidR="00E57E40" w:rsidRDefault="00E57E40" w:rsidP="007450D2">
      <w:pPr>
        <w:rPr>
          <w:rFonts w:ascii="Arial" w:hAnsi="Arial" w:cs="Arial"/>
          <w:sz w:val="22"/>
          <w:szCs w:val="22"/>
        </w:rPr>
      </w:pPr>
    </w:p>
    <w:p w:rsidR="00E57E40" w:rsidRDefault="00E57E40" w:rsidP="007450D2">
      <w:pPr>
        <w:rPr>
          <w:rFonts w:ascii="Arial" w:hAnsi="Arial" w:cs="Arial"/>
          <w:sz w:val="22"/>
          <w:szCs w:val="22"/>
        </w:rPr>
      </w:pPr>
    </w:p>
    <w:p w:rsidR="00E57E40" w:rsidRDefault="00E57E40" w:rsidP="007450D2">
      <w:pPr>
        <w:rPr>
          <w:rFonts w:ascii="Arial" w:hAnsi="Arial" w:cs="Arial"/>
          <w:sz w:val="22"/>
          <w:szCs w:val="22"/>
        </w:rPr>
      </w:pPr>
    </w:p>
    <w:p w:rsidR="00E57E40" w:rsidRDefault="00E57E40" w:rsidP="007450D2">
      <w:pPr>
        <w:rPr>
          <w:rFonts w:ascii="Arial" w:hAnsi="Arial" w:cs="Arial"/>
          <w:sz w:val="22"/>
          <w:szCs w:val="22"/>
        </w:rPr>
      </w:pPr>
    </w:p>
    <w:p w:rsidR="00E57E40" w:rsidRDefault="00E57E40" w:rsidP="007450D2">
      <w:pPr>
        <w:rPr>
          <w:rFonts w:ascii="Arial" w:hAnsi="Arial" w:cs="Arial"/>
          <w:sz w:val="22"/>
          <w:szCs w:val="22"/>
        </w:rPr>
      </w:pPr>
    </w:p>
    <w:p w:rsidR="00E57E40" w:rsidRDefault="00E57E40" w:rsidP="007450D2">
      <w:pPr>
        <w:rPr>
          <w:rFonts w:ascii="Arial" w:hAnsi="Arial" w:cs="Arial"/>
          <w:sz w:val="22"/>
          <w:szCs w:val="22"/>
        </w:rPr>
      </w:pPr>
    </w:p>
    <w:p w:rsidR="00E57E40" w:rsidRDefault="00E57E40" w:rsidP="007450D2">
      <w:pPr>
        <w:rPr>
          <w:rFonts w:ascii="Arial" w:hAnsi="Arial" w:cs="Arial"/>
          <w:sz w:val="22"/>
          <w:szCs w:val="22"/>
        </w:rPr>
      </w:pPr>
    </w:p>
    <w:p w:rsidR="00E57E40" w:rsidRDefault="00E57E40" w:rsidP="007450D2">
      <w:pPr>
        <w:rPr>
          <w:rFonts w:ascii="Arial" w:hAnsi="Arial" w:cs="Arial"/>
          <w:sz w:val="22"/>
          <w:szCs w:val="22"/>
        </w:rPr>
      </w:pPr>
    </w:p>
    <w:p w:rsidR="00A502AE" w:rsidRDefault="00A502AE" w:rsidP="007450D2">
      <w:pPr>
        <w:rPr>
          <w:rFonts w:ascii="Arial" w:hAnsi="Arial" w:cs="Arial"/>
          <w:sz w:val="22"/>
          <w:szCs w:val="22"/>
        </w:rPr>
      </w:pPr>
    </w:p>
    <w:p w:rsidR="007450D2" w:rsidRDefault="007450D2" w:rsidP="007450D2">
      <w:pPr>
        <w:rPr>
          <w:rFonts w:ascii="Arial" w:hAnsi="Arial" w:cs="Arial"/>
          <w:sz w:val="22"/>
          <w:szCs w:val="22"/>
        </w:rPr>
      </w:pPr>
    </w:p>
    <w:sectPr w:rsidR="007450D2" w:rsidSect="002066AF"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20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721"/>
    <w:multiLevelType w:val="hybridMultilevel"/>
    <w:tmpl w:val="7EFCFC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6B0C"/>
    <w:multiLevelType w:val="hybridMultilevel"/>
    <w:tmpl w:val="49D005AE"/>
    <w:lvl w:ilvl="0" w:tplc="037602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67496"/>
    <w:multiLevelType w:val="hybridMultilevel"/>
    <w:tmpl w:val="3D601922"/>
    <w:lvl w:ilvl="0" w:tplc="DB9816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C6B1F"/>
    <w:multiLevelType w:val="hybridMultilevel"/>
    <w:tmpl w:val="A4248C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E4B29"/>
    <w:multiLevelType w:val="hybridMultilevel"/>
    <w:tmpl w:val="60422454"/>
    <w:lvl w:ilvl="0" w:tplc="A9943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loucester MT Extra Condensed" w:hAnsi="Arial" w:cs="Aria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670C49"/>
    <w:multiLevelType w:val="hybridMultilevel"/>
    <w:tmpl w:val="ACE6A0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DCE"/>
    <w:multiLevelType w:val="hybridMultilevel"/>
    <w:tmpl w:val="2390D69A"/>
    <w:lvl w:ilvl="0" w:tplc="041B0015">
      <w:start w:val="1"/>
      <w:numFmt w:val="upperLetter"/>
      <w:lvlText w:val="%1.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16A74220"/>
    <w:multiLevelType w:val="hybridMultilevel"/>
    <w:tmpl w:val="682E0FFA"/>
    <w:lvl w:ilvl="0" w:tplc="1730F8F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23A7A"/>
    <w:multiLevelType w:val="hybridMultilevel"/>
    <w:tmpl w:val="4866EB24"/>
    <w:lvl w:ilvl="0" w:tplc="A9943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loucester MT Extra Condensed" w:hAnsi="Arial" w:cs="Aria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7527B4"/>
    <w:multiLevelType w:val="hybridMultilevel"/>
    <w:tmpl w:val="CBB0A480"/>
    <w:lvl w:ilvl="0" w:tplc="A9943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loucester MT Extra Condensed" w:hAnsi="Arial" w:cs="Aria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2A24CA1"/>
    <w:multiLevelType w:val="hybridMultilevel"/>
    <w:tmpl w:val="8EE452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E6946"/>
    <w:multiLevelType w:val="hybridMultilevel"/>
    <w:tmpl w:val="F146CC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656DF"/>
    <w:multiLevelType w:val="hybridMultilevel"/>
    <w:tmpl w:val="4F02686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430317"/>
    <w:multiLevelType w:val="hybridMultilevel"/>
    <w:tmpl w:val="64F0B072"/>
    <w:lvl w:ilvl="0" w:tplc="5314B8A6">
      <w:start w:val="1"/>
      <w:numFmt w:val="decimal"/>
      <w:lvlText w:val="A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5E0E1E"/>
    <w:multiLevelType w:val="hybridMultilevel"/>
    <w:tmpl w:val="8304A1C4"/>
    <w:lvl w:ilvl="0" w:tplc="EC3AE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060FA"/>
    <w:multiLevelType w:val="hybridMultilevel"/>
    <w:tmpl w:val="5A90B618"/>
    <w:lvl w:ilvl="0" w:tplc="7812B7BE">
      <w:start w:val="1"/>
      <w:numFmt w:val="decimal"/>
      <w:lvlText w:val="B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B52EBD"/>
    <w:multiLevelType w:val="hybridMultilevel"/>
    <w:tmpl w:val="7FDA595E"/>
    <w:lvl w:ilvl="0" w:tplc="D480BE00">
      <w:start w:val="1"/>
      <w:numFmt w:val="upperLetter"/>
      <w:lvlText w:val="%1."/>
      <w:lvlJc w:val="left"/>
      <w:pPr>
        <w:ind w:left="42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010" w:hanging="360"/>
      </w:pPr>
    </w:lvl>
    <w:lvl w:ilvl="2" w:tplc="041B001B" w:tentative="1">
      <w:start w:val="1"/>
      <w:numFmt w:val="lowerRoman"/>
      <w:lvlText w:val="%3."/>
      <w:lvlJc w:val="right"/>
      <w:pPr>
        <w:ind w:left="5730" w:hanging="180"/>
      </w:pPr>
    </w:lvl>
    <w:lvl w:ilvl="3" w:tplc="041B000F" w:tentative="1">
      <w:start w:val="1"/>
      <w:numFmt w:val="decimal"/>
      <w:lvlText w:val="%4."/>
      <w:lvlJc w:val="left"/>
      <w:pPr>
        <w:ind w:left="6450" w:hanging="360"/>
      </w:pPr>
    </w:lvl>
    <w:lvl w:ilvl="4" w:tplc="041B0019" w:tentative="1">
      <w:start w:val="1"/>
      <w:numFmt w:val="lowerLetter"/>
      <w:lvlText w:val="%5."/>
      <w:lvlJc w:val="left"/>
      <w:pPr>
        <w:ind w:left="7170" w:hanging="360"/>
      </w:pPr>
    </w:lvl>
    <w:lvl w:ilvl="5" w:tplc="041B001B" w:tentative="1">
      <w:start w:val="1"/>
      <w:numFmt w:val="lowerRoman"/>
      <w:lvlText w:val="%6."/>
      <w:lvlJc w:val="right"/>
      <w:pPr>
        <w:ind w:left="7890" w:hanging="180"/>
      </w:pPr>
    </w:lvl>
    <w:lvl w:ilvl="6" w:tplc="041B000F" w:tentative="1">
      <w:start w:val="1"/>
      <w:numFmt w:val="decimal"/>
      <w:lvlText w:val="%7."/>
      <w:lvlJc w:val="left"/>
      <w:pPr>
        <w:ind w:left="8610" w:hanging="360"/>
      </w:pPr>
    </w:lvl>
    <w:lvl w:ilvl="7" w:tplc="041B0019" w:tentative="1">
      <w:start w:val="1"/>
      <w:numFmt w:val="lowerLetter"/>
      <w:lvlText w:val="%8."/>
      <w:lvlJc w:val="left"/>
      <w:pPr>
        <w:ind w:left="9330" w:hanging="360"/>
      </w:pPr>
    </w:lvl>
    <w:lvl w:ilvl="8" w:tplc="041B001B" w:tentative="1">
      <w:start w:val="1"/>
      <w:numFmt w:val="lowerRoman"/>
      <w:lvlText w:val="%9."/>
      <w:lvlJc w:val="right"/>
      <w:pPr>
        <w:ind w:left="10050" w:hanging="180"/>
      </w:pPr>
    </w:lvl>
  </w:abstractNum>
  <w:abstractNum w:abstractNumId="17">
    <w:nsid w:val="4EE147B9"/>
    <w:multiLevelType w:val="hybridMultilevel"/>
    <w:tmpl w:val="5F56EA3E"/>
    <w:lvl w:ilvl="0" w:tplc="A83212F4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670DA8"/>
    <w:multiLevelType w:val="hybridMultilevel"/>
    <w:tmpl w:val="F77E28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6419E7"/>
    <w:multiLevelType w:val="hybridMultilevel"/>
    <w:tmpl w:val="DEB08C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60530"/>
    <w:multiLevelType w:val="hybridMultilevel"/>
    <w:tmpl w:val="44FE14D4"/>
    <w:lvl w:ilvl="0" w:tplc="ED06C5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475353"/>
    <w:multiLevelType w:val="hybridMultilevel"/>
    <w:tmpl w:val="6EBA54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C519D6"/>
    <w:multiLevelType w:val="hybridMultilevel"/>
    <w:tmpl w:val="F47A8D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8"/>
  </w:num>
  <w:num w:numId="5">
    <w:abstractNumId w:val="22"/>
  </w:num>
  <w:num w:numId="6">
    <w:abstractNumId w:val="10"/>
  </w:num>
  <w:num w:numId="7">
    <w:abstractNumId w:val="5"/>
  </w:num>
  <w:num w:numId="8">
    <w:abstractNumId w:val="12"/>
  </w:num>
  <w:num w:numId="9">
    <w:abstractNumId w:val="20"/>
  </w:num>
  <w:num w:numId="10">
    <w:abstractNumId w:val="2"/>
  </w:num>
  <w:num w:numId="11">
    <w:abstractNumId w:val="17"/>
  </w:num>
  <w:num w:numId="12">
    <w:abstractNumId w:val="15"/>
  </w:num>
  <w:num w:numId="13">
    <w:abstractNumId w:val="3"/>
  </w:num>
  <w:num w:numId="14">
    <w:abstractNumId w:val="13"/>
  </w:num>
  <w:num w:numId="15">
    <w:abstractNumId w:val="11"/>
  </w:num>
  <w:num w:numId="16">
    <w:abstractNumId w:val="1"/>
  </w:num>
  <w:num w:numId="17">
    <w:abstractNumId w:val="19"/>
  </w:num>
  <w:num w:numId="18">
    <w:abstractNumId w:val="7"/>
  </w:num>
  <w:num w:numId="19">
    <w:abstractNumId w:val="21"/>
  </w:num>
  <w:num w:numId="20">
    <w:abstractNumId w:val="18"/>
  </w:num>
  <w:num w:numId="21">
    <w:abstractNumId w:val="0"/>
  </w:num>
  <w:num w:numId="22">
    <w:abstractNumId w:val="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3D"/>
    <w:rsid w:val="00166312"/>
    <w:rsid w:val="002066AF"/>
    <w:rsid w:val="003F151D"/>
    <w:rsid w:val="00662036"/>
    <w:rsid w:val="00706936"/>
    <w:rsid w:val="007450D2"/>
    <w:rsid w:val="007A17A7"/>
    <w:rsid w:val="007F687B"/>
    <w:rsid w:val="008106C0"/>
    <w:rsid w:val="0091643D"/>
    <w:rsid w:val="00943135"/>
    <w:rsid w:val="009522D9"/>
    <w:rsid w:val="00A13DC4"/>
    <w:rsid w:val="00A26B92"/>
    <w:rsid w:val="00A502AE"/>
    <w:rsid w:val="00A55E21"/>
    <w:rsid w:val="00CA1335"/>
    <w:rsid w:val="00CF18FE"/>
    <w:rsid w:val="00E4291A"/>
    <w:rsid w:val="00E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91643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1643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91643D"/>
    <w:pPr>
      <w:jc w:val="center"/>
    </w:pPr>
    <w:rPr>
      <w:b/>
      <w:bCs/>
      <w:sz w:val="40"/>
      <w:szCs w:val="40"/>
    </w:rPr>
  </w:style>
  <w:style w:type="character" w:customStyle="1" w:styleId="NzovChar">
    <w:name w:val="Názov Char"/>
    <w:basedOn w:val="Predvolenpsmoodseku"/>
    <w:link w:val="Nzov"/>
    <w:rsid w:val="0091643D"/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4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43D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91643D"/>
    <w:pPr>
      <w:ind w:left="720"/>
      <w:contextualSpacing/>
    </w:pPr>
  </w:style>
  <w:style w:type="paragraph" w:customStyle="1" w:styleId="Default">
    <w:name w:val="Default"/>
    <w:rsid w:val="00A55E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A55E2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55E2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1">
    <w:name w:val="Titul1"/>
    <w:basedOn w:val="Normlny"/>
    <w:rsid w:val="00A55E21"/>
    <w:pPr>
      <w:widowControl w:val="0"/>
      <w:suppressAutoHyphens/>
      <w:jc w:val="center"/>
    </w:pPr>
    <w:rPr>
      <w:rFonts w:eastAsia="Lucida Sans Unicode" w:cs="Tahoma"/>
      <w:lang w:val="cs-CZ"/>
    </w:rPr>
  </w:style>
  <w:style w:type="paragraph" w:styleId="Bezriadkovania">
    <w:name w:val="No Spacing"/>
    <w:uiPriority w:val="1"/>
    <w:qFormat/>
    <w:rsid w:val="003F151D"/>
    <w:pPr>
      <w:suppressAutoHyphens/>
      <w:spacing w:after="0" w:line="240" w:lineRule="auto"/>
    </w:pPr>
    <w:rPr>
      <w:rFonts w:ascii="Calibri" w:eastAsia="Lucida Sans Unicode" w:hAnsi="Calibri" w:cs="font120"/>
      <w:kern w:val="1"/>
      <w:lang w:eastAsia="ar-SA"/>
    </w:rPr>
  </w:style>
  <w:style w:type="paragraph" w:styleId="Zarkazkladnhotextu">
    <w:name w:val="Body Text Indent"/>
    <w:basedOn w:val="Normlny"/>
    <w:link w:val="ZarkazkladnhotextuChar"/>
    <w:rsid w:val="003F151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F151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7-ZvraznenCentrovanie">
    <w:name w:val="F7-ZvýraznenéCentrovanie"/>
    <w:basedOn w:val="Normlny"/>
    <w:uiPriority w:val="99"/>
    <w:rsid w:val="003F151D"/>
    <w:pPr>
      <w:jc w:val="center"/>
    </w:pPr>
    <w:rPr>
      <w:b/>
      <w:szCs w:val="20"/>
    </w:rPr>
  </w:style>
  <w:style w:type="paragraph" w:customStyle="1" w:styleId="Odsekzoznamu1">
    <w:name w:val="Odsek zoznamu1"/>
    <w:basedOn w:val="Normlny"/>
    <w:rsid w:val="00662036"/>
    <w:pPr>
      <w:ind w:left="720"/>
      <w:contextualSpacing/>
    </w:pPr>
    <w:rPr>
      <w:rFonts w:ascii="Trebuchet MS" w:eastAsia="Calibri" w:hAnsi="Trebuchet MS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91643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1643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91643D"/>
    <w:pPr>
      <w:jc w:val="center"/>
    </w:pPr>
    <w:rPr>
      <w:b/>
      <w:bCs/>
      <w:sz w:val="40"/>
      <w:szCs w:val="40"/>
    </w:rPr>
  </w:style>
  <w:style w:type="character" w:customStyle="1" w:styleId="NzovChar">
    <w:name w:val="Názov Char"/>
    <w:basedOn w:val="Predvolenpsmoodseku"/>
    <w:link w:val="Nzov"/>
    <w:rsid w:val="0091643D"/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4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43D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91643D"/>
    <w:pPr>
      <w:ind w:left="720"/>
      <w:contextualSpacing/>
    </w:pPr>
  </w:style>
  <w:style w:type="paragraph" w:customStyle="1" w:styleId="Default">
    <w:name w:val="Default"/>
    <w:rsid w:val="00A55E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A55E2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55E2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1">
    <w:name w:val="Titul1"/>
    <w:basedOn w:val="Normlny"/>
    <w:rsid w:val="00A55E21"/>
    <w:pPr>
      <w:widowControl w:val="0"/>
      <w:suppressAutoHyphens/>
      <w:jc w:val="center"/>
    </w:pPr>
    <w:rPr>
      <w:rFonts w:eastAsia="Lucida Sans Unicode" w:cs="Tahoma"/>
      <w:lang w:val="cs-CZ"/>
    </w:rPr>
  </w:style>
  <w:style w:type="paragraph" w:styleId="Bezriadkovania">
    <w:name w:val="No Spacing"/>
    <w:uiPriority w:val="1"/>
    <w:qFormat/>
    <w:rsid w:val="003F151D"/>
    <w:pPr>
      <w:suppressAutoHyphens/>
      <w:spacing w:after="0" w:line="240" w:lineRule="auto"/>
    </w:pPr>
    <w:rPr>
      <w:rFonts w:ascii="Calibri" w:eastAsia="Lucida Sans Unicode" w:hAnsi="Calibri" w:cs="font120"/>
      <w:kern w:val="1"/>
      <w:lang w:eastAsia="ar-SA"/>
    </w:rPr>
  </w:style>
  <w:style w:type="paragraph" w:styleId="Zarkazkladnhotextu">
    <w:name w:val="Body Text Indent"/>
    <w:basedOn w:val="Normlny"/>
    <w:link w:val="ZarkazkladnhotextuChar"/>
    <w:rsid w:val="003F151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F151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7-ZvraznenCentrovanie">
    <w:name w:val="F7-ZvýraznenéCentrovanie"/>
    <w:basedOn w:val="Normlny"/>
    <w:uiPriority w:val="99"/>
    <w:rsid w:val="003F151D"/>
    <w:pPr>
      <w:jc w:val="center"/>
    </w:pPr>
    <w:rPr>
      <w:b/>
      <w:szCs w:val="20"/>
    </w:rPr>
  </w:style>
  <w:style w:type="paragraph" w:customStyle="1" w:styleId="Odsekzoznamu1">
    <w:name w:val="Odsek zoznamu1"/>
    <w:basedOn w:val="Normlny"/>
    <w:rsid w:val="00662036"/>
    <w:pPr>
      <w:ind w:left="720"/>
      <w:contextualSpacing/>
    </w:pPr>
    <w:rPr>
      <w:rFonts w:ascii="Trebuchet MS" w:eastAsia="Calibri" w:hAnsi="Trebuchet MS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3663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24495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Lovíšková</dc:creator>
  <cp:lastModifiedBy>Zuzana Lovíšková</cp:lastModifiedBy>
  <cp:revision>10</cp:revision>
  <cp:lastPrinted>2012-10-29T09:58:00Z</cp:lastPrinted>
  <dcterms:created xsi:type="dcterms:W3CDTF">2012-10-26T05:08:00Z</dcterms:created>
  <dcterms:modified xsi:type="dcterms:W3CDTF">2012-11-08T14:45:00Z</dcterms:modified>
</cp:coreProperties>
</file>