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140" w:rsidRPr="007631A8" w:rsidRDefault="00527140" w:rsidP="007631A8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 w:rsidR="007631A8" w:rsidRPr="007631A8">
        <w:rPr>
          <w:rFonts w:ascii="Arial" w:hAnsi="Arial" w:cs="Arial"/>
          <w:b/>
          <w:sz w:val="28"/>
          <w:szCs w:val="28"/>
        </w:rPr>
        <w:t xml:space="preserve">Bod č. </w:t>
      </w:r>
    </w:p>
    <w:p w:rsidR="00527140" w:rsidRDefault="007E442C" w:rsidP="003C478A">
      <w:pPr>
        <w:jc w:val="center"/>
        <w:rPr>
          <w:rFonts w:ascii="Arial" w:hAnsi="Arial" w:cs="Arial"/>
          <w:b/>
          <w:sz w:val="32"/>
          <w:szCs w:val="32"/>
        </w:rPr>
      </w:pPr>
      <w:r w:rsidRPr="008331CA">
        <w:rPr>
          <w:rFonts w:ascii="Arial" w:hAnsi="Arial" w:cs="Arial"/>
          <w:b/>
          <w:sz w:val="32"/>
          <w:szCs w:val="32"/>
        </w:rPr>
        <w:t>Zastupiteľstva</w:t>
      </w:r>
      <w:r w:rsidR="003C478A" w:rsidRPr="008331CA">
        <w:rPr>
          <w:rFonts w:ascii="Arial" w:hAnsi="Arial" w:cs="Arial"/>
          <w:b/>
          <w:sz w:val="32"/>
          <w:szCs w:val="32"/>
        </w:rPr>
        <w:t xml:space="preserve"> Bratislavského samosprávneho kraja</w:t>
      </w:r>
    </w:p>
    <w:p w:rsidR="003C478A" w:rsidRDefault="003C478A" w:rsidP="003C478A">
      <w:pPr>
        <w:jc w:val="center"/>
        <w:rPr>
          <w:b/>
          <w:sz w:val="28"/>
          <w:szCs w:val="28"/>
        </w:rPr>
      </w:pPr>
    </w:p>
    <w:p w:rsidR="003C478A" w:rsidRPr="008331CA" w:rsidRDefault="003C478A" w:rsidP="003C478A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Materiál na rokovani</w:t>
      </w:r>
      <w:r w:rsidR="00C51C92" w:rsidRPr="008331CA">
        <w:rPr>
          <w:rFonts w:ascii="Arial" w:hAnsi="Arial" w:cs="Arial"/>
          <w:sz w:val="22"/>
          <w:szCs w:val="22"/>
        </w:rPr>
        <w:t>a</w:t>
      </w:r>
      <w:r w:rsidRPr="008331CA">
        <w:rPr>
          <w:rFonts w:ascii="Arial" w:hAnsi="Arial" w:cs="Arial"/>
          <w:sz w:val="22"/>
          <w:szCs w:val="22"/>
        </w:rPr>
        <w:t xml:space="preserve"> Zastupiteľstva</w:t>
      </w:r>
    </w:p>
    <w:p w:rsidR="003C478A" w:rsidRDefault="003C478A" w:rsidP="003C478A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Bratislavského samosprávneho kraja</w:t>
      </w:r>
    </w:p>
    <w:p w:rsidR="007631A8" w:rsidRDefault="007631A8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dňa 07. decembra 2012</w:t>
      </w:r>
    </w:p>
    <w:p w:rsidR="003C478A" w:rsidRDefault="003C478A" w:rsidP="003C478A">
      <w:pPr>
        <w:jc w:val="center"/>
        <w:rPr>
          <w:rFonts w:ascii="Arial" w:hAnsi="Arial" w:cs="Arial"/>
          <w:b/>
        </w:rPr>
      </w:pPr>
    </w:p>
    <w:p w:rsidR="003C478A" w:rsidRDefault="003C478A" w:rsidP="003C478A">
      <w:pPr>
        <w:rPr>
          <w:rFonts w:ascii="Arial" w:hAnsi="Arial" w:cs="Arial"/>
          <w:b/>
        </w:rPr>
      </w:pPr>
    </w:p>
    <w:p w:rsidR="003C478A" w:rsidRDefault="003C478A" w:rsidP="003C478A">
      <w:pPr>
        <w:jc w:val="center"/>
        <w:rPr>
          <w:rFonts w:ascii="Arial" w:hAnsi="Arial" w:cs="Arial"/>
          <w:b/>
        </w:rPr>
      </w:pPr>
    </w:p>
    <w:p w:rsidR="003C478A" w:rsidRDefault="003C478A" w:rsidP="003C478A">
      <w:pPr>
        <w:jc w:val="center"/>
        <w:rPr>
          <w:rFonts w:ascii="Arial" w:hAnsi="Arial" w:cs="Arial"/>
          <w:b/>
        </w:rPr>
      </w:pPr>
    </w:p>
    <w:p w:rsidR="003C478A" w:rsidRDefault="003C478A" w:rsidP="003C478A">
      <w:pPr>
        <w:jc w:val="center"/>
        <w:rPr>
          <w:rFonts w:ascii="Arial" w:hAnsi="Arial" w:cs="Arial"/>
          <w:b/>
        </w:rPr>
      </w:pPr>
    </w:p>
    <w:p w:rsidR="003C478A" w:rsidRDefault="003C478A" w:rsidP="003C478A">
      <w:pPr>
        <w:jc w:val="center"/>
        <w:rPr>
          <w:rFonts w:ascii="Arial" w:hAnsi="Arial" w:cs="Arial"/>
          <w:b/>
        </w:rPr>
      </w:pPr>
    </w:p>
    <w:p w:rsidR="008331CA" w:rsidRPr="00675BAA" w:rsidRDefault="00054380" w:rsidP="003C478A">
      <w:pPr>
        <w:jc w:val="center"/>
        <w:rPr>
          <w:rFonts w:ascii="Arial" w:hAnsi="Arial" w:cs="Arial"/>
          <w:b/>
          <w:sz w:val="32"/>
          <w:szCs w:val="32"/>
        </w:rPr>
      </w:pPr>
      <w:r w:rsidRPr="00675BAA">
        <w:rPr>
          <w:rFonts w:ascii="Arial" w:hAnsi="Arial" w:cs="Arial"/>
          <w:b/>
          <w:sz w:val="32"/>
          <w:szCs w:val="32"/>
        </w:rPr>
        <w:t xml:space="preserve">ANALÝZA </w:t>
      </w:r>
    </w:p>
    <w:p w:rsidR="003C478A" w:rsidRPr="00675BAA" w:rsidRDefault="003C478A" w:rsidP="003C478A">
      <w:pPr>
        <w:jc w:val="center"/>
        <w:rPr>
          <w:rFonts w:ascii="Arial" w:hAnsi="Arial" w:cs="Arial"/>
          <w:b/>
        </w:rPr>
      </w:pPr>
    </w:p>
    <w:p w:rsidR="00054380" w:rsidRPr="00675BAA" w:rsidRDefault="004E43D1" w:rsidP="003C478A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</w:t>
      </w:r>
      <w:r w:rsidR="00054380" w:rsidRPr="00675BAA">
        <w:rPr>
          <w:rFonts w:ascii="Arial" w:hAnsi="Arial" w:cs="Arial"/>
          <w:b/>
        </w:rPr>
        <w:t xml:space="preserve">yužitia pozemkov vo vlastníctve 1. </w:t>
      </w:r>
      <w:r w:rsidR="00860AD4">
        <w:rPr>
          <w:rFonts w:ascii="Arial" w:hAnsi="Arial" w:cs="Arial"/>
          <w:b/>
        </w:rPr>
        <w:t>ž</w:t>
      </w:r>
      <w:r w:rsidR="00054380" w:rsidRPr="00675BAA">
        <w:rPr>
          <w:rFonts w:ascii="Arial" w:hAnsi="Arial" w:cs="Arial"/>
          <w:b/>
        </w:rPr>
        <w:t xml:space="preserve">upná, a.s. </w:t>
      </w:r>
    </w:p>
    <w:p w:rsidR="003C478A" w:rsidRDefault="003C478A" w:rsidP="003C478A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3C478A" w:rsidRDefault="003C478A" w:rsidP="003C478A">
      <w:pPr>
        <w:rPr>
          <w:rFonts w:ascii="Arial" w:hAnsi="Arial" w:cs="Arial"/>
          <w:b/>
        </w:rPr>
      </w:pPr>
    </w:p>
    <w:p w:rsidR="003C478A" w:rsidRDefault="003C478A" w:rsidP="003C478A">
      <w:pPr>
        <w:rPr>
          <w:rFonts w:ascii="Arial" w:hAnsi="Arial" w:cs="Arial"/>
          <w:b/>
        </w:rPr>
      </w:pPr>
    </w:p>
    <w:p w:rsidR="003C478A" w:rsidRDefault="003C478A" w:rsidP="003C478A">
      <w:pPr>
        <w:jc w:val="both"/>
        <w:rPr>
          <w:rFonts w:ascii="Arial" w:hAnsi="Arial" w:cs="Arial"/>
          <w:u w:val="single"/>
        </w:rPr>
      </w:pPr>
    </w:p>
    <w:p w:rsidR="003C478A" w:rsidRDefault="003C478A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</w:p>
    <w:p w:rsidR="00D2523F" w:rsidRPr="007631A8" w:rsidRDefault="007631A8" w:rsidP="003C478A">
      <w:pPr>
        <w:jc w:val="both"/>
        <w:rPr>
          <w:rFonts w:ascii="Arial" w:hAnsi="Arial" w:cs="Arial"/>
          <w:sz w:val="22"/>
          <w:szCs w:val="22"/>
        </w:rPr>
      </w:pPr>
      <w:r w:rsidRPr="007631A8">
        <w:rPr>
          <w:rFonts w:ascii="Arial" w:hAnsi="Arial" w:cs="Arial"/>
          <w:sz w:val="22"/>
          <w:szCs w:val="22"/>
          <w:u w:val="single"/>
        </w:rPr>
        <w:t>Materiál predkladá:</w:t>
      </w:r>
      <w:r w:rsidRPr="007631A8"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r w:rsidRPr="007631A8">
        <w:rPr>
          <w:rFonts w:ascii="Arial" w:hAnsi="Arial" w:cs="Arial"/>
          <w:sz w:val="22"/>
          <w:szCs w:val="22"/>
          <w:u w:val="single"/>
        </w:rPr>
        <w:t>Materiál obsahuje:</w:t>
      </w:r>
    </w:p>
    <w:p w:rsidR="007631A8" w:rsidRDefault="007631A8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631A8" w:rsidRPr="007631A8" w:rsidRDefault="007631A8" w:rsidP="003C478A">
      <w:pPr>
        <w:jc w:val="both"/>
        <w:rPr>
          <w:rFonts w:ascii="Arial" w:hAnsi="Arial" w:cs="Arial"/>
          <w:sz w:val="22"/>
          <w:szCs w:val="22"/>
        </w:rPr>
      </w:pPr>
      <w:r w:rsidRPr="007631A8">
        <w:rPr>
          <w:rFonts w:ascii="Arial" w:hAnsi="Arial" w:cs="Arial"/>
          <w:sz w:val="22"/>
          <w:szCs w:val="22"/>
        </w:rPr>
        <w:t xml:space="preserve">Ing. </w:t>
      </w:r>
      <w:r w:rsidR="003D17E9">
        <w:rPr>
          <w:rFonts w:ascii="Arial" w:hAnsi="Arial" w:cs="Arial"/>
          <w:sz w:val="22"/>
          <w:szCs w:val="22"/>
        </w:rPr>
        <w:t xml:space="preserve">Pavol </w:t>
      </w:r>
      <w:proofErr w:type="spellStart"/>
      <w:r w:rsidR="003D17E9">
        <w:rPr>
          <w:rFonts w:ascii="Arial" w:hAnsi="Arial" w:cs="Arial"/>
          <w:sz w:val="22"/>
          <w:szCs w:val="22"/>
        </w:rPr>
        <w:t>Frešo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1. Návrh uznesenia</w:t>
      </w:r>
    </w:p>
    <w:p w:rsidR="007631A8" w:rsidRDefault="003D17E9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predseda BSK</w:t>
      </w:r>
      <w:r w:rsidR="007631A8">
        <w:rPr>
          <w:rFonts w:ascii="Arial" w:hAnsi="Arial" w:cs="Arial"/>
          <w:sz w:val="22"/>
          <w:szCs w:val="22"/>
        </w:rPr>
        <w:tab/>
      </w:r>
      <w:r w:rsidR="007631A8">
        <w:rPr>
          <w:rFonts w:ascii="Arial" w:hAnsi="Arial" w:cs="Arial"/>
          <w:sz w:val="22"/>
          <w:szCs w:val="22"/>
        </w:rPr>
        <w:tab/>
      </w:r>
      <w:r w:rsidR="007631A8">
        <w:rPr>
          <w:rFonts w:ascii="Arial" w:hAnsi="Arial" w:cs="Arial"/>
          <w:sz w:val="22"/>
          <w:szCs w:val="22"/>
        </w:rPr>
        <w:tab/>
      </w:r>
      <w:r w:rsidR="007631A8">
        <w:rPr>
          <w:rFonts w:ascii="Arial" w:hAnsi="Arial" w:cs="Arial"/>
          <w:sz w:val="22"/>
          <w:szCs w:val="22"/>
        </w:rPr>
        <w:tab/>
      </w:r>
      <w:r w:rsidR="007631A8">
        <w:rPr>
          <w:rFonts w:ascii="Arial" w:hAnsi="Arial" w:cs="Arial"/>
          <w:sz w:val="22"/>
          <w:szCs w:val="22"/>
        </w:rPr>
        <w:tab/>
      </w:r>
      <w:r w:rsidR="00B01347">
        <w:rPr>
          <w:rFonts w:ascii="Arial" w:hAnsi="Arial" w:cs="Arial"/>
          <w:sz w:val="22"/>
          <w:szCs w:val="22"/>
        </w:rPr>
        <w:t xml:space="preserve">                 </w:t>
      </w:r>
      <w:r w:rsidR="007631A8">
        <w:rPr>
          <w:rFonts w:ascii="Arial" w:hAnsi="Arial" w:cs="Arial"/>
          <w:sz w:val="22"/>
          <w:szCs w:val="22"/>
        </w:rPr>
        <w:t>2. Dôvodovú správu</w:t>
      </w:r>
    </w:p>
    <w:p w:rsidR="007631A8" w:rsidRDefault="007631A8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3. Stanoviská komisií</w:t>
      </w:r>
    </w:p>
    <w:p w:rsidR="007631A8" w:rsidRPr="007631A8" w:rsidRDefault="007631A8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4. Analýzu </w:t>
      </w:r>
    </w:p>
    <w:p w:rsidR="007E442C" w:rsidRDefault="007E442C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E442C" w:rsidRDefault="007E442C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E442C" w:rsidRDefault="007E442C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27140" w:rsidRDefault="00527140" w:rsidP="003C478A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7631A8" w:rsidRDefault="007631A8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75BAA" w:rsidRDefault="00675BAA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Roštár Ivan</w:t>
      </w:r>
    </w:p>
    <w:p w:rsidR="00675BAA" w:rsidRDefault="00675BAA" w:rsidP="00675B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poradca predsedu</w:t>
      </w:r>
    </w:p>
    <w:p w:rsidR="00386AA5" w:rsidRDefault="00386AA5" w:rsidP="00386AA5">
      <w:pPr>
        <w:jc w:val="both"/>
        <w:rPr>
          <w:rFonts w:ascii="Arial" w:hAnsi="Arial" w:cs="Arial"/>
          <w:sz w:val="22"/>
          <w:szCs w:val="22"/>
        </w:rPr>
      </w:pPr>
    </w:p>
    <w:p w:rsidR="00386AA5" w:rsidRDefault="00386AA5" w:rsidP="00386AA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</w:t>
      </w:r>
      <w:proofErr w:type="spellStart"/>
      <w:r>
        <w:rPr>
          <w:rFonts w:ascii="Arial" w:hAnsi="Arial" w:cs="Arial"/>
          <w:sz w:val="22"/>
          <w:szCs w:val="22"/>
        </w:rPr>
        <w:t>Drucker</w:t>
      </w:r>
      <w:proofErr w:type="spellEnd"/>
      <w:r>
        <w:rPr>
          <w:rFonts w:ascii="Arial" w:hAnsi="Arial" w:cs="Arial"/>
          <w:sz w:val="22"/>
          <w:szCs w:val="22"/>
        </w:rPr>
        <w:t xml:space="preserve"> Tomáš</w:t>
      </w:r>
    </w:p>
    <w:p w:rsidR="007631A8" w:rsidRDefault="007631A8" w:rsidP="00386AA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predstavenstva 1. župná</w:t>
      </w:r>
    </w:p>
    <w:p w:rsidR="007E442C" w:rsidRDefault="007E442C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75BAA" w:rsidRDefault="00675BAA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C478A" w:rsidRDefault="003C478A" w:rsidP="003C478A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</w:t>
      </w:r>
      <w:r w:rsidR="00675BAA">
        <w:rPr>
          <w:rFonts w:ascii="Arial" w:hAnsi="Arial" w:cs="Arial"/>
          <w:sz w:val="22"/>
          <w:szCs w:val="22"/>
          <w:u w:val="single"/>
        </w:rPr>
        <w:t>ľ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631A8" w:rsidRDefault="007631A8" w:rsidP="003C478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75BAA" w:rsidRDefault="00675BAA" w:rsidP="00675B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Roštár Ivan</w:t>
      </w:r>
    </w:p>
    <w:p w:rsidR="00675BAA" w:rsidRDefault="00675BAA" w:rsidP="00675B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poradca predsedu</w:t>
      </w:r>
    </w:p>
    <w:p w:rsidR="00675BAA" w:rsidRDefault="00675BAA" w:rsidP="00675BA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86AA5" w:rsidRDefault="00386AA5" w:rsidP="00386AA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Drucker Tomáš</w:t>
      </w:r>
    </w:p>
    <w:p w:rsidR="007631A8" w:rsidRDefault="007631A8" w:rsidP="007631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predstavenstva 1. župná</w:t>
      </w:r>
    </w:p>
    <w:p w:rsidR="001A29EF" w:rsidRDefault="001A29EF" w:rsidP="001A29E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F83412" w:rsidRDefault="00F83412" w:rsidP="001A29EF">
      <w:pPr>
        <w:jc w:val="center"/>
        <w:rPr>
          <w:rFonts w:ascii="Arial" w:hAnsi="Arial" w:cs="Arial"/>
          <w:b/>
        </w:rPr>
      </w:pPr>
    </w:p>
    <w:p w:rsidR="00386AA5" w:rsidRDefault="00386AA5" w:rsidP="001A29EF">
      <w:pPr>
        <w:jc w:val="center"/>
        <w:rPr>
          <w:rFonts w:ascii="Arial" w:hAnsi="Arial" w:cs="Arial"/>
          <w:b/>
        </w:rPr>
      </w:pPr>
    </w:p>
    <w:p w:rsidR="007631A8" w:rsidRDefault="007631A8" w:rsidP="001A29EF">
      <w:pPr>
        <w:jc w:val="center"/>
        <w:rPr>
          <w:rFonts w:ascii="Arial" w:hAnsi="Arial" w:cs="Arial"/>
          <w:b/>
        </w:rPr>
      </w:pPr>
    </w:p>
    <w:p w:rsidR="007631A8" w:rsidRDefault="007631A8" w:rsidP="001A29E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December 2012</w:t>
      </w:r>
    </w:p>
    <w:p w:rsidR="007631A8" w:rsidRDefault="007631A8" w:rsidP="001A29EF">
      <w:pPr>
        <w:jc w:val="center"/>
        <w:rPr>
          <w:rFonts w:ascii="Arial" w:hAnsi="Arial" w:cs="Arial"/>
          <w:b/>
        </w:rPr>
      </w:pPr>
    </w:p>
    <w:p w:rsidR="007631A8" w:rsidRDefault="007631A8" w:rsidP="001A29EF">
      <w:pPr>
        <w:jc w:val="center"/>
        <w:rPr>
          <w:rFonts w:ascii="Arial" w:hAnsi="Arial" w:cs="Arial"/>
          <w:b/>
        </w:rPr>
      </w:pPr>
    </w:p>
    <w:p w:rsidR="00386AA5" w:rsidRDefault="00386AA5" w:rsidP="001A29EF">
      <w:pPr>
        <w:jc w:val="center"/>
        <w:rPr>
          <w:rFonts w:ascii="Arial" w:hAnsi="Arial" w:cs="Arial"/>
          <w:b/>
        </w:rPr>
      </w:pPr>
    </w:p>
    <w:p w:rsidR="00A4571A" w:rsidRPr="00881E9D" w:rsidRDefault="00A4571A" w:rsidP="00E96B0E">
      <w:pPr>
        <w:jc w:val="center"/>
        <w:rPr>
          <w:rFonts w:ascii="Arial" w:hAnsi="Arial" w:cs="Arial"/>
        </w:rPr>
      </w:pPr>
      <w:r w:rsidRPr="00881E9D">
        <w:rPr>
          <w:rFonts w:ascii="Arial" w:hAnsi="Arial" w:cs="Arial"/>
        </w:rPr>
        <w:t>N á</w:t>
      </w:r>
      <w:r w:rsidR="00E96B0E" w:rsidRPr="00881E9D">
        <w:rPr>
          <w:rFonts w:ascii="Arial" w:hAnsi="Arial" w:cs="Arial"/>
        </w:rPr>
        <w:t xml:space="preserve"> v </w:t>
      </w:r>
      <w:r w:rsidRPr="00881E9D">
        <w:rPr>
          <w:rFonts w:ascii="Arial" w:hAnsi="Arial" w:cs="Arial"/>
        </w:rPr>
        <w:t>r</w:t>
      </w:r>
      <w:r w:rsidR="00E96B0E" w:rsidRPr="00881E9D">
        <w:rPr>
          <w:rFonts w:ascii="Arial" w:hAnsi="Arial" w:cs="Arial"/>
        </w:rPr>
        <w:t xml:space="preserve"> </w:t>
      </w:r>
      <w:r w:rsidRPr="00881E9D">
        <w:rPr>
          <w:rFonts w:ascii="Arial" w:hAnsi="Arial" w:cs="Arial"/>
        </w:rPr>
        <w:t xml:space="preserve">h </w:t>
      </w:r>
      <w:r w:rsidR="00E96B0E" w:rsidRPr="00881E9D">
        <w:rPr>
          <w:rFonts w:ascii="Arial" w:hAnsi="Arial" w:cs="Arial"/>
        </w:rPr>
        <w:t xml:space="preserve"> </w:t>
      </w:r>
      <w:r w:rsidR="00877CB6">
        <w:rPr>
          <w:rFonts w:ascii="Arial" w:hAnsi="Arial" w:cs="Arial"/>
        </w:rPr>
        <w:t xml:space="preserve">  </w:t>
      </w:r>
      <w:r w:rsidRPr="00881E9D">
        <w:rPr>
          <w:rFonts w:ascii="Arial" w:hAnsi="Arial" w:cs="Arial"/>
        </w:rPr>
        <w:t>u</w:t>
      </w:r>
      <w:r w:rsidR="00E96B0E" w:rsidRPr="00881E9D">
        <w:rPr>
          <w:rFonts w:ascii="Arial" w:hAnsi="Arial" w:cs="Arial"/>
        </w:rPr>
        <w:t> </w:t>
      </w:r>
      <w:r w:rsidRPr="00881E9D">
        <w:rPr>
          <w:rFonts w:ascii="Arial" w:hAnsi="Arial" w:cs="Arial"/>
        </w:rPr>
        <w:t>z</w:t>
      </w:r>
      <w:r w:rsidR="00E96B0E" w:rsidRPr="00881E9D">
        <w:rPr>
          <w:rFonts w:ascii="Arial" w:hAnsi="Arial" w:cs="Arial"/>
        </w:rPr>
        <w:t> </w:t>
      </w:r>
      <w:r w:rsidRPr="00881E9D">
        <w:rPr>
          <w:rFonts w:ascii="Arial" w:hAnsi="Arial" w:cs="Arial"/>
        </w:rPr>
        <w:t>n</w:t>
      </w:r>
      <w:r w:rsidR="00E96B0E" w:rsidRPr="00881E9D">
        <w:rPr>
          <w:rFonts w:ascii="Arial" w:hAnsi="Arial" w:cs="Arial"/>
        </w:rPr>
        <w:t xml:space="preserve"> </w:t>
      </w:r>
      <w:r w:rsidRPr="00881E9D">
        <w:rPr>
          <w:rFonts w:ascii="Arial" w:hAnsi="Arial" w:cs="Arial"/>
        </w:rPr>
        <w:t>e</w:t>
      </w:r>
      <w:r w:rsidR="00E96B0E" w:rsidRPr="00881E9D">
        <w:rPr>
          <w:rFonts w:ascii="Arial" w:hAnsi="Arial" w:cs="Arial"/>
        </w:rPr>
        <w:t xml:space="preserve"> </w:t>
      </w:r>
      <w:r w:rsidRPr="00881E9D">
        <w:rPr>
          <w:rFonts w:ascii="Arial" w:hAnsi="Arial" w:cs="Arial"/>
        </w:rPr>
        <w:t>s</w:t>
      </w:r>
      <w:r w:rsidR="00E96B0E" w:rsidRPr="00881E9D">
        <w:rPr>
          <w:rFonts w:ascii="Arial" w:hAnsi="Arial" w:cs="Arial"/>
        </w:rPr>
        <w:t> e n</w:t>
      </w:r>
      <w:r w:rsidR="00881E9D" w:rsidRPr="00881E9D">
        <w:rPr>
          <w:rFonts w:ascii="Arial" w:hAnsi="Arial" w:cs="Arial"/>
        </w:rPr>
        <w:t xml:space="preserve"> i a</w:t>
      </w:r>
    </w:p>
    <w:p w:rsidR="00881E9D" w:rsidRDefault="00881E9D" w:rsidP="00E96B0E">
      <w:pPr>
        <w:jc w:val="center"/>
        <w:rPr>
          <w:rFonts w:ascii="Arial" w:hAnsi="Arial" w:cs="Arial"/>
          <w:b/>
        </w:rPr>
      </w:pPr>
    </w:p>
    <w:p w:rsidR="00881E9D" w:rsidRPr="00881E9D" w:rsidRDefault="00881E9D" w:rsidP="00E96B0E">
      <w:pPr>
        <w:jc w:val="center"/>
        <w:rPr>
          <w:rFonts w:ascii="Arial" w:hAnsi="Arial" w:cs="Arial"/>
          <w:b/>
        </w:rPr>
      </w:pPr>
      <w:r w:rsidRPr="00881E9D">
        <w:rPr>
          <w:rFonts w:ascii="Arial" w:hAnsi="Arial" w:cs="Arial"/>
          <w:b/>
        </w:rPr>
        <w:t>UZNESENIE č. .... /2012</w:t>
      </w:r>
    </w:p>
    <w:p w:rsidR="00881E9D" w:rsidRPr="00881E9D" w:rsidRDefault="00881E9D" w:rsidP="00E96B0E">
      <w:pPr>
        <w:jc w:val="center"/>
        <w:rPr>
          <w:rFonts w:ascii="Arial" w:hAnsi="Arial" w:cs="Arial"/>
        </w:rPr>
      </w:pPr>
      <w:r w:rsidRPr="00881E9D">
        <w:rPr>
          <w:rFonts w:ascii="Arial" w:hAnsi="Arial" w:cs="Arial"/>
        </w:rPr>
        <w:t xml:space="preserve">zo dňa </w:t>
      </w:r>
      <w:r w:rsidR="007631A8">
        <w:rPr>
          <w:rFonts w:ascii="Arial" w:hAnsi="Arial" w:cs="Arial"/>
        </w:rPr>
        <w:t>07.12.2012</w:t>
      </w:r>
    </w:p>
    <w:p w:rsidR="00A4571A" w:rsidRDefault="00A4571A" w:rsidP="001A29EF">
      <w:pPr>
        <w:jc w:val="center"/>
        <w:rPr>
          <w:rFonts w:ascii="Arial" w:hAnsi="Arial" w:cs="Arial"/>
          <w:b/>
        </w:rPr>
      </w:pPr>
    </w:p>
    <w:p w:rsidR="00A4571A" w:rsidRDefault="00A4571A" w:rsidP="001A29EF">
      <w:pPr>
        <w:jc w:val="center"/>
        <w:rPr>
          <w:rFonts w:ascii="Arial" w:hAnsi="Arial" w:cs="Arial"/>
          <w:b/>
        </w:rPr>
      </w:pPr>
    </w:p>
    <w:p w:rsidR="00881E9D" w:rsidRDefault="00881E9D" w:rsidP="00881E9D">
      <w:pPr>
        <w:rPr>
          <w:rFonts w:ascii="Arial" w:hAnsi="Arial" w:cs="Arial"/>
        </w:rPr>
      </w:pPr>
      <w:r w:rsidRPr="00881E9D">
        <w:rPr>
          <w:rFonts w:ascii="Arial" w:hAnsi="Arial" w:cs="Arial"/>
        </w:rPr>
        <w:t>Zastupiteľstvo Bratislavského samosprávneho kraja po prerokovaní materiálu</w:t>
      </w:r>
    </w:p>
    <w:p w:rsidR="004651E5" w:rsidRPr="00881E9D" w:rsidRDefault="004651E5" w:rsidP="00881E9D">
      <w:pPr>
        <w:rPr>
          <w:rFonts w:ascii="Arial" w:hAnsi="Arial" w:cs="Arial"/>
        </w:rPr>
      </w:pPr>
    </w:p>
    <w:p w:rsidR="00881E9D" w:rsidRPr="00881E9D" w:rsidRDefault="00881E9D" w:rsidP="00881E9D">
      <w:pPr>
        <w:rPr>
          <w:rFonts w:ascii="Arial" w:hAnsi="Arial" w:cs="Arial"/>
        </w:rPr>
      </w:pPr>
    </w:p>
    <w:p w:rsidR="00881E9D" w:rsidRPr="00881E9D" w:rsidRDefault="00881E9D" w:rsidP="00881E9D">
      <w:pPr>
        <w:pStyle w:val="Odsekzoznamu"/>
        <w:numPr>
          <w:ilvl w:val="0"/>
          <w:numId w:val="2"/>
        </w:numPr>
        <w:jc w:val="center"/>
        <w:rPr>
          <w:rFonts w:ascii="Arial" w:hAnsi="Arial" w:cs="Arial"/>
          <w:b/>
        </w:rPr>
      </w:pPr>
      <w:r w:rsidRPr="00881E9D">
        <w:rPr>
          <w:rFonts w:ascii="Arial" w:hAnsi="Arial" w:cs="Arial"/>
          <w:b/>
        </w:rPr>
        <w:t>beri</w:t>
      </w:r>
      <w:r w:rsidR="007631A8">
        <w:rPr>
          <w:rFonts w:ascii="Arial" w:hAnsi="Arial" w:cs="Arial"/>
          <w:b/>
        </w:rPr>
        <w:t>e</w:t>
      </w:r>
      <w:r w:rsidRPr="00881E9D">
        <w:rPr>
          <w:rFonts w:ascii="Arial" w:hAnsi="Arial" w:cs="Arial"/>
          <w:b/>
        </w:rPr>
        <w:t xml:space="preserve"> na vedomie</w:t>
      </w:r>
    </w:p>
    <w:p w:rsidR="00881E9D" w:rsidRDefault="00881E9D" w:rsidP="00881E9D">
      <w:pPr>
        <w:pStyle w:val="Odsekzoznamu"/>
        <w:rPr>
          <w:rFonts w:ascii="Arial" w:hAnsi="Arial" w:cs="Arial"/>
          <w:b/>
        </w:rPr>
      </w:pPr>
    </w:p>
    <w:p w:rsidR="00881E9D" w:rsidRDefault="00881E9D" w:rsidP="00675BAA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  <w:r w:rsidRPr="00881E9D">
        <w:rPr>
          <w:rFonts w:ascii="Arial" w:hAnsi="Arial" w:cs="Arial"/>
        </w:rPr>
        <w:t>predloženú analýzu</w:t>
      </w:r>
      <w:r>
        <w:rPr>
          <w:rFonts w:ascii="Arial" w:hAnsi="Arial" w:cs="Arial"/>
        </w:rPr>
        <w:t xml:space="preserve"> využitia pozemkov vo vlastníctve </w:t>
      </w:r>
      <w:r w:rsidR="00675BAA">
        <w:rPr>
          <w:rFonts w:ascii="Arial" w:hAnsi="Arial" w:cs="Arial"/>
        </w:rPr>
        <w:t xml:space="preserve">spoločnosti </w:t>
      </w:r>
      <w:r>
        <w:rPr>
          <w:rFonts w:ascii="Arial" w:hAnsi="Arial" w:cs="Arial"/>
        </w:rPr>
        <w:t>1.</w:t>
      </w:r>
      <w:r w:rsidR="00860AD4">
        <w:rPr>
          <w:rFonts w:ascii="Arial" w:hAnsi="Arial" w:cs="Arial"/>
        </w:rPr>
        <w:t>ž</w:t>
      </w:r>
      <w:r>
        <w:rPr>
          <w:rFonts w:ascii="Arial" w:hAnsi="Arial" w:cs="Arial"/>
        </w:rPr>
        <w:t>upná</w:t>
      </w:r>
      <w:r w:rsidR="00675BAA">
        <w:rPr>
          <w:rFonts w:ascii="Arial" w:hAnsi="Arial" w:cs="Arial"/>
        </w:rPr>
        <w:t xml:space="preserve">, a.s. </w:t>
      </w:r>
      <w:r>
        <w:rPr>
          <w:rFonts w:ascii="Arial" w:hAnsi="Arial" w:cs="Arial"/>
        </w:rPr>
        <w:t>s možnosťami využitia na športovo – kultúrne účely obyvateľov BSK</w:t>
      </w:r>
    </w:p>
    <w:p w:rsidR="00A4571A" w:rsidRDefault="00A4571A" w:rsidP="001A29EF">
      <w:pPr>
        <w:jc w:val="center"/>
        <w:rPr>
          <w:rFonts w:ascii="Arial" w:hAnsi="Arial" w:cs="Arial"/>
          <w:b/>
        </w:rPr>
      </w:pPr>
    </w:p>
    <w:p w:rsidR="00881E9D" w:rsidRDefault="00881E9D" w:rsidP="00A154A2">
      <w:pPr>
        <w:pStyle w:val="Odsekzoznamu"/>
        <w:rPr>
          <w:rFonts w:ascii="Arial" w:hAnsi="Arial" w:cs="Arial"/>
          <w:b/>
        </w:rPr>
      </w:pPr>
    </w:p>
    <w:p w:rsidR="00326037" w:rsidRDefault="00326037" w:rsidP="00881E9D">
      <w:pPr>
        <w:pStyle w:val="Odsekzoznamu"/>
        <w:numPr>
          <w:ilvl w:val="0"/>
          <w:numId w:val="2"/>
        </w:num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schvaľuje </w:t>
      </w:r>
    </w:p>
    <w:p w:rsidR="00675BAA" w:rsidRDefault="00675BAA" w:rsidP="00675BAA">
      <w:pPr>
        <w:pStyle w:val="Odsekzoznamu"/>
        <w:rPr>
          <w:rFonts w:ascii="Arial" w:hAnsi="Arial" w:cs="Arial"/>
          <w:b/>
        </w:rPr>
      </w:pPr>
    </w:p>
    <w:p w:rsidR="00326037" w:rsidRPr="00675BAA" w:rsidRDefault="00326037" w:rsidP="00675BAA">
      <w:pPr>
        <w:pStyle w:val="Odsekzoznamu"/>
        <w:ind w:left="0"/>
        <w:jc w:val="both"/>
        <w:rPr>
          <w:rFonts w:ascii="Arial" w:hAnsi="Arial" w:cs="Arial"/>
        </w:rPr>
      </w:pPr>
      <w:r w:rsidRPr="00675BAA">
        <w:rPr>
          <w:rFonts w:ascii="Arial" w:hAnsi="Arial" w:cs="Arial"/>
        </w:rPr>
        <w:t xml:space="preserve">predložený zámer využitia pozemkov vo vlastníctve </w:t>
      </w:r>
      <w:r w:rsidR="00675BAA">
        <w:rPr>
          <w:rFonts w:ascii="Arial" w:hAnsi="Arial" w:cs="Arial"/>
        </w:rPr>
        <w:t>1.</w:t>
      </w:r>
      <w:r w:rsidR="00860AD4">
        <w:rPr>
          <w:rFonts w:ascii="Arial" w:hAnsi="Arial" w:cs="Arial"/>
        </w:rPr>
        <w:t>ž</w:t>
      </w:r>
      <w:r w:rsidR="00675BAA">
        <w:rPr>
          <w:rFonts w:ascii="Arial" w:hAnsi="Arial" w:cs="Arial"/>
        </w:rPr>
        <w:t xml:space="preserve">upná, a.s. </w:t>
      </w:r>
      <w:r w:rsidRPr="00675BAA">
        <w:rPr>
          <w:rFonts w:ascii="Arial" w:hAnsi="Arial" w:cs="Arial"/>
        </w:rPr>
        <w:t>vo</w:t>
      </w:r>
      <w:r w:rsidR="00675BAA">
        <w:rPr>
          <w:rFonts w:ascii="Arial" w:hAnsi="Arial" w:cs="Arial"/>
        </w:rPr>
        <w:t xml:space="preserve"> Variante</w:t>
      </w:r>
      <w:r w:rsidRPr="00675BAA">
        <w:rPr>
          <w:rFonts w:ascii="Arial" w:hAnsi="Arial" w:cs="Arial"/>
        </w:rPr>
        <w:t xml:space="preserve"> 2</w:t>
      </w:r>
      <w:r w:rsidR="00675BAA">
        <w:rPr>
          <w:rFonts w:ascii="Arial" w:hAnsi="Arial" w:cs="Arial"/>
        </w:rPr>
        <w:t xml:space="preserve"> – Rozvoj územia</w:t>
      </w:r>
    </w:p>
    <w:p w:rsidR="00326037" w:rsidRDefault="00326037" w:rsidP="00675BAA">
      <w:pPr>
        <w:pStyle w:val="Odsekzoznamu"/>
        <w:jc w:val="both"/>
        <w:rPr>
          <w:rFonts w:ascii="Arial" w:hAnsi="Arial" w:cs="Arial"/>
          <w:b/>
        </w:rPr>
      </w:pPr>
    </w:p>
    <w:p w:rsidR="002D5EB7" w:rsidRDefault="002D5EB7" w:rsidP="00881E9D">
      <w:pPr>
        <w:pStyle w:val="Odsekzoznamu"/>
        <w:numPr>
          <w:ilvl w:val="0"/>
          <w:numId w:val="2"/>
        </w:num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zriaďuje</w:t>
      </w:r>
    </w:p>
    <w:p w:rsidR="00881E9D" w:rsidRDefault="00881E9D" w:rsidP="00881E9D">
      <w:pPr>
        <w:pStyle w:val="Odsekzoznamu"/>
        <w:jc w:val="both"/>
        <w:rPr>
          <w:rFonts w:ascii="Arial" w:hAnsi="Arial" w:cs="Arial"/>
          <w:b/>
        </w:rPr>
      </w:pPr>
    </w:p>
    <w:p w:rsidR="002D5EB7" w:rsidRDefault="00881E9D" w:rsidP="00675BAA">
      <w:pPr>
        <w:pStyle w:val="Odsekzoznamu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príspevkov</w:t>
      </w:r>
      <w:r w:rsidR="003F0DB7">
        <w:rPr>
          <w:rFonts w:ascii="Arial" w:hAnsi="Arial" w:cs="Arial"/>
        </w:rPr>
        <w:t>ú</w:t>
      </w:r>
      <w:r>
        <w:rPr>
          <w:rFonts w:ascii="Arial" w:hAnsi="Arial" w:cs="Arial"/>
        </w:rPr>
        <w:t xml:space="preserve"> organizáci</w:t>
      </w:r>
      <w:r w:rsidR="003F0DB7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s názvom </w:t>
      </w:r>
      <w:r w:rsidR="00E729C1" w:rsidRPr="00E729C1">
        <w:rPr>
          <w:rFonts w:ascii="Arial" w:hAnsi="Arial" w:cs="Arial"/>
          <w:b/>
        </w:rPr>
        <w:t xml:space="preserve">Správa </w:t>
      </w:r>
      <w:r w:rsidR="00D94A26">
        <w:rPr>
          <w:rFonts w:ascii="Arial" w:hAnsi="Arial" w:cs="Arial"/>
          <w:b/>
        </w:rPr>
        <w:t>areálov</w:t>
      </w:r>
      <w:r w:rsidR="00E729C1" w:rsidRPr="00E729C1">
        <w:rPr>
          <w:rFonts w:ascii="Arial" w:hAnsi="Arial" w:cs="Arial"/>
          <w:b/>
        </w:rPr>
        <w:t xml:space="preserve"> BSK</w:t>
      </w:r>
      <w:r w:rsidR="00E729C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sídlo organizácie</w:t>
      </w:r>
      <w:r w:rsidR="003B1CE1">
        <w:rPr>
          <w:rFonts w:ascii="Arial" w:hAnsi="Arial" w:cs="Arial"/>
        </w:rPr>
        <w:t xml:space="preserve"> Sabinovská 16, Bratislava</w:t>
      </w:r>
      <w:r>
        <w:rPr>
          <w:rFonts w:ascii="Arial" w:hAnsi="Arial" w:cs="Arial"/>
        </w:rPr>
        <w:t>,</w:t>
      </w:r>
      <w:r w:rsidR="003B1CE1">
        <w:rPr>
          <w:rFonts w:ascii="Arial" w:hAnsi="Arial" w:cs="Arial"/>
        </w:rPr>
        <w:t xml:space="preserve"> </w:t>
      </w:r>
      <w:r w:rsidR="00474465">
        <w:rPr>
          <w:rFonts w:ascii="Arial" w:hAnsi="Arial" w:cs="Arial"/>
        </w:rPr>
        <w:t>od 1.1.2013</w:t>
      </w:r>
      <w:r w:rsidR="00326037">
        <w:rPr>
          <w:rFonts w:ascii="Arial" w:hAnsi="Arial" w:cs="Arial"/>
        </w:rPr>
        <w:t xml:space="preserve">, za účelom realizácia zámeru v zmysle bodu </w:t>
      </w:r>
      <w:r w:rsidR="00326037" w:rsidRPr="00E729C1">
        <w:rPr>
          <w:rFonts w:ascii="Arial" w:hAnsi="Arial" w:cs="Arial"/>
          <w:b/>
        </w:rPr>
        <w:t>B</w:t>
      </w:r>
      <w:r w:rsidR="00326037">
        <w:rPr>
          <w:rFonts w:ascii="Arial" w:hAnsi="Arial" w:cs="Arial"/>
        </w:rPr>
        <w:t xml:space="preserve"> Uznesenia</w:t>
      </w:r>
    </w:p>
    <w:p w:rsidR="002D5EB7" w:rsidRDefault="00881E9D" w:rsidP="00881E9D">
      <w:pPr>
        <w:pStyle w:val="Odsekzoznamu"/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74465" w:rsidRDefault="00474465" w:rsidP="00474465">
      <w:pPr>
        <w:pStyle w:val="Odsekzoznamu"/>
        <w:spacing w:line="276" w:lineRule="auto"/>
        <w:ind w:left="709" w:hanging="709"/>
        <w:jc w:val="right"/>
        <w:rPr>
          <w:rFonts w:ascii="Arial" w:hAnsi="Arial" w:cs="Arial"/>
          <w:b/>
        </w:rPr>
      </w:pPr>
      <w:r w:rsidRPr="00474465">
        <w:rPr>
          <w:rFonts w:ascii="Arial" w:hAnsi="Arial" w:cs="Arial"/>
          <w:b/>
        </w:rPr>
        <w:t>Termín: február 2013</w:t>
      </w:r>
    </w:p>
    <w:p w:rsidR="003B1CE1" w:rsidRPr="00474465" w:rsidRDefault="003B1CE1" w:rsidP="00474465">
      <w:pPr>
        <w:pStyle w:val="Odsekzoznamu"/>
        <w:spacing w:line="276" w:lineRule="auto"/>
        <w:ind w:left="709" w:hanging="709"/>
        <w:jc w:val="right"/>
        <w:rPr>
          <w:rFonts w:ascii="Arial" w:hAnsi="Arial" w:cs="Arial"/>
          <w:b/>
        </w:rPr>
      </w:pPr>
    </w:p>
    <w:p w:rsidR="00A4571A" w:rsidRDefault="00A4571A" w:rsidP="001A29EF">
      <w:pPr>
        <w:jc w:val="center"/>
        <w:rPr>
          <w:rFonts w:ascii="Arial" w:hAnsi="Arial" w:cs="Arial"/>
          <w:b/>
        </w:rPr>
      </w:pPr>
    </w:p>
    <w:p w:rsidR="003B1CE1" w:rsidRDefault="003B1CE1" w:rsidP="001A29EF">
      <w:pPr>
        <w:jc w:val="center"/>
        <w:rPr>
          <w:rFonts w:ascii="Arial" w:hAnsi="Arial" w:cs="Arial"/>
          <w:b/>
        </w:rPr>
      </w:pPr>
    </w:p>
    <w:p w:rsidR="007631A8" w:rsidRDefault="00A154A2" w:rsidP="00A154A2">
      <w:pPr>
        <w:pStyle w:val="Odsekzoznamu"/>
        <w:numPr>
          <w:ilvl w:val="0"/>
          <w:numId w:val="2"/>
        </w:numPr>
        <w:jc w:val="center"/>
        <w:rPr>
          <w:rFonts w:ascii="Arial" w:hAnsi="Arial" w:cs="Arial"/>
          <w:b/>
        </w:rPr>
      </w:pPr>
      <w:r w:rsidRPr="00A154A2">
        <w:rPr>
          <w:rFonts w:ascii="Arial" w:hAnsi="Arial" w:cs="Arial"/>
          <w:b/>
        </w:rPr>
        <w:t xml:space="preserve">ukladá </w:t>
      </w:r>
    </w:p>
    <w:p w:rsidR="007631A8" w:rsidRDefault="007631A8" w:rsidP="00A97EDD">
      <w:pPr>
        <w:pStyle w:val="Odsekzoznamu"/>
        <w:rPr>
          <w:rFonts w:ascii="Arial" w:hAnsi="Arial" w:cs="Arial"/>
          <w:b/>
        </w:rPr>
      </w:pPr>
      <w:bookmarkStart w:id="0" w:name="_GoBack"/>
      <w:bookmarkEnd w:id="0"/>
    </w:p>
    <w:p w:rsidR="00A4571A" w:rsidRPr="007631A8" w:rsidRDefault="00A154A2" w:rsidP="007631A8">
      <w:pPr>
        <w:rPr>
          <w:rFonts w:ascii="Arial" w:hAnsi="Arial" w:cs="Arial"/>
          <w:u w:val="single"/>
        </w:rPr>
      </w:pPr>
      <w:r w:rsidRPr="007631A8">
        <w:rPr>
          <w:rFonts w:ascii="Arial" w:hAnsi="Arial" w:cs="Arial"/>
          <w:u w:val="single"/>
        </w:rPr>
        <w:t>riaditeľovi Úradu</w:t>
      </w:r>
      <w:r w:rsidR="007631A8" w:rsidRPr="007631A8">
        <w:rPr>
          <w:rFonts w:ascii="Arial" w:hAnsi="Arial" w:cs="Arial"/>
          <w:u w:val="single"/>
        </w:rPr>
        <w:t xml:space="preserve"> Bratislavského samosprávneho kraja</w:t>
      </w:r>
    </w:p>
    <w:p w:rsidR="00A4571A" w:rsidRDefault="00A4571A" w:rsidP="003F0DB7">
      <w:pPr>
        <w:spacing w:line="276" w:lineRule="auto"/>
        <w:rPr>
          <w:rFonts w:ascii="Arial" w:hAnsi="Arial" w:cs="Arial"/>
          <w:u w:val="single"/>
        </w:rPr>
      </w:pPr>
    </w:p>
    <w:p w:rsidR="003F0DB7" w:rsidRDefault="006A4708" w:rsidP="00E729C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D.1. </w:t>
      </w:r>
      <w:r w:rsidR="003F0DB7">
        <w:rPr>
          <w:rFonts w:ascii="Arial" w:hAnsi="Arial" w:cs="Arial"/>
        </w:rPr>
        <w:t>zabezpečiť finančné prostriedky</w:t>
      </w:r>
      <w:r w:rsidR="002D5EB7">
        <w:rPr>
          <w:rFonts w:ascii="Arial" w:hAnsi="Arial" w:cs="Arial"/>
        </w:rPr>
        <w:t xml:space="preserve"> v rozpočte BSK na rok 2013</w:t>
      </w:r>
      <w:r w:rsidR="003F0DB7">
        <w:rPr>
          <w:rFonts w:ascii="Arial" w:hAnsi="Arial" w:cs="Arial"/>
        </w:rPr>
        <w:t xml:space="preserve"> na fungovanie príspevkovej organizácie</w:t>
      </w:r>
      <w:r w:rsidR="002D5EB7">
        <w:rPr>
          <w:rFonts w:ascii="Arial" w:hAnsi="Arial" w:cs="Arial"/>
        </w:rPr>
        <w:t xml:space="preserve"> </w:t>
      </w:r>
      <w:r w:rsidR="00E729C1">
        <w:rPr>
          <w:rFonts w:ascii="Arial" w:hAnsi="Arial" w:cs="Arial"/>
        </w:rPr>
        <w:t>Správa areálov BSK</w:t>
      </w:r>
    </w:p>
    <w:p w:rsidR="000B405E" w:rsidRDefault="000B405E" w:rsidP="00E729C1">
      <w:pPr>
        <w:spacing w:line="276" w:lineRule="auto"/>
        <w:jc w:val="both"/>
        <w:rPr>
          <w:rFonts w:ascii="Arial" w:hAnsi="Arial" w:cs="Arial"/>
        </w:rPr>
      </w:pPr>
    </w:p>
    <w:p w:rsidR="003F0DB7" w:rsidRPr="003F0DB7" w:rsidRDefault="006A4708" w:rsidP="00E729C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D.2. </w:t>
      </w:r>
      <w:r w:rsidR="000B405E">
        <w:rPr>
          <w:rFonts w:ascii="Arial" w:hAnsi="Arial" w:cs="Arial"/>
        </w:rPr>
        <w:t>zabezpečiť prípravu a podpis pr</w:t>
      </w:r>
      <w:r w:rsidR="003B1CE1">
        <w:rPr>
          <w:rFonts w:ascii="Arial" w:hAnsi="Arial" w:cs="Arial"/>
        </w:rPr>
        <w:t xml:space="preserve">íslušných dokumentov štatutárnym orgánom </w:t>
      </w:r>
      <w:r w:rsidR="000B405E">
        <w:rPr>
          <w:rFonts w:ascii="Arial" w:hAnsi="Arial" w:cs="Arial"/>
        </w:rPr>
        <w:t>BSK</w:t>
      </w:r>
    </w:p>
    <w:p w:rsidR="006A4708" w:rsidRDefault="00474465" w:rsidP="00474465">
      <w:pPr>
        <w:pStyle w:val="Odsekzoznamu"/>
        <w:jc w:val="right"/>
        <w:rPr>
          <w:rFonts w:ascii="Arial" w:hAnsi="Arial" w:cs="Arial"/>
          <w:b/>
        </w:rPr>
      </w:pPr>
      <w:r w:rsidRPr="00474465">
        <w:rPr>
          <w:rFonts w:ascii="Arial" w:hAnsi="Arial" w:cs="Arial"/>
          <w:b/>
        </w:rPr>
        <w:t>Termín: február 2013</w:t>
      </w:r>
    </w:p>
    <w:p w:rsidR="006A4708" w:rsidRDefault="006A4708" w:rsidP="006A4708">
      <w:pPr>
        <w:pStyle w:val="Odsekzoznamu"/>
        <w:rPr>
          <w:rFonts w:ascii="Arial" w:hAnsi="Arial" w:cs="Arial"/>
          <w:b/>
        </w:rPr>
      </w:pPr>
    </w:p>
    <w:p w:rsidR="006A4708" w:rsidRDefault="006A4708" w:rsidP="006A4708">
      <w:pPr>
        <w:pStyle w:val="Odsekzoznamu"/>
        <w:rPr>
          <w:rFonts w:ascii="Arial" w:hAnsi="Arial" w:cs="Arial"/>
          <w:b/>
        </w:rPr>
      </w:pPr>
    </w:p>
    <w:p w:rsidR="00AE4655" w:rsidRPr="006A4708" w:rsidRDefault="00AE4655" w:rsidP="006A4708">
      <w:pPr>
        <w:pStyle w:val="Odsekzoznamu"/>
        <w:rPr>
          <w:rFonts w:ascii="Arial" w:hAnsi="Arial" w:cs="Arial"/>
          <w:b/>
        </w:rPr>
      </w:pPr>
      <w:r w:rsidRPr="006A4708">
        <w:rPr>
          <w:rFonts w:ascii="Arial" w:hAnsi="Arial" w:cs="Arial"/>
        </w:rPr>
        <w:t xml:space="preserve"> </w:t>
      </w:r>
    </w:p>
    <w:p w:rsidR="00AE4655" w:rsidRDefault="00AE4655" w:rsidP="00AE4655">
      <w:pPr>
        <w:pStyle w:val="Odsekzoznamu"/>
        <w:spacing w:line="276" w:lineRule="auto"/>
        <w:ind w:left="993"/>
        <w:rPr>
          <w:rFonts w:ascii="Arial" w:hAnsi="Arial" w:cs="Arial"/>
          <w:u w:val="single"/>
        </w:rPr>
      </w:pPr>
    </w:p>
    <w:p w:rsidR="00AE4655" w:rsidRDefault="00AE4655" w:rsidP="00AE4655">
      <w:pPr>
        <w:pStyle w:val="Odsekzoznamu"/>
        <w:spacing w:line="276" w:lineRule="auto"/>
        <w:ind w:left="0"/>
        <w:rPr>
          <w:rFonts w:ascii="Arial" w:hAnsi="Arial" w:cs="Arial"/>
        </w:rPr>
      </w:pPr>
    </w:p>
    <w:p w:rsidR="00E729C1" w:rsidRDefault="00E729C1" w:rsidP="00AE4655">
      <w:pPr>
        <w:pStyle w:val="Odsekzoznamu"/>
        <w:spacing w:line="276" w:lineRule="auto"/>
        <w:ind w:left="0"/>
        <w:rPr>
          <w:rFonts w:ascii="Arial" w:hAnsi="Arial" w:cs="Arial"/>
        </w:rPr>
      </w:pPr>
    </w:p>
    <w:p w:rsidR="00E729C1" w:rsidRDefault="00E729C1" w:rsidP="00AE4655">
      <w:pPr>
        <w:pStyle w:val="Odsekzoznamu"/>
        <w:spacing w:line="276" w:lineRule="auto"/>
        <w:ind w:left="0"/>
        <w:rPr>
          <w:rFonts w:ascii="Arial" w:hAnsi="Arial" w:cs="Arial"/>
        </w:rPr>
      </w:pPr>
    </w:p>
    <w:p w:rsidR="00E729C1" w:rsidRDefault="00E729C1" w:rsidP="00AE4655">
      <w:pPr>
        <w:pStyle w:val="Odsekzoznamu"/>
        <w:spacing w:line="276" w:lineRule="auto"/>
        <w:ind w:left="0"/>
        <w:rPr>
          <w:rFonts w:ascii="Arial" w:hAnsi="Arial" w:cs="Arial"/>
        </w:rPr>
      </w:pPr>
    </w:p>
    <w:p w:rsidR="001A29EF" w:rsidRDefault="00326037" w:rsidP="001A29E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1A29EF">
        <w:rPr>
          <w:rFonts w:ascii="Arial" w:hAnsi="Arial" w:cs="Arial"/>
          <w:b/>
        </w:rPr>
        <w:t xml:space="preserve"> ô v o d o v á   s p r á v a</w:t>
      </w:r>
    </w:p>
    <w:p w:rsidR="00F83412" w:rsidRDefault="00F83412" w:rsidP="001A29EF">
      <w:pPr>
        <w:rPr>
          <w:rFonts w:ascii="Arial" w:hAnsi="Arial" w:cs="Arial"/>
        </w:rPr>
      </w:pPr>
    </w:p>
    <w:p w:rsidR="002A5060" w:rsidRDefault="00F83412" w:rsidP="001D76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Zastupiteľstvo Bratislavského samosprávneho kraja prijatím Uznesenia č. 29/2010 zo dňa 30.04.2010</w:t>
      </w:r>
      <w:r w:rsidR="001D7687">
        <w:rPr>
          <w:rFonts w:ascii="Arial" w:hAnsi="Arial" w:cs="Arial"/>
        </w:rPr>
        <w:t>, v bode B.1.</w:t>
      </w:r>
      <w:r>
        <w:rPr>
          <w:rFonts w:ascii="Arial" w:hAnsi="Arial" w:cs="Arial"/>
        </w:rPr>
        <w:t xml:space="preserve"> schválilo nepokračovať v realizácii multifunkčnej haly v Bratislave </w:t>
      </w:r>
      <w:r w:rsidR="001D7687">
        <w:rPr>
          <w:rFonts w:ascii="Arial" w:hAnsi="Arial" w:cs="Arial"/>
        </w:rPr>
        <w:t xml:space="preserve">Petržalke, </w:t>
      </w:r>
      <w:r w:rsidR="00326037">
        <w:rPr>
          <w:rFonts w:ascii="Arial" w:hAnsi="Arial" w:cs="Arial"/>
        </w:rPr>
        <w:t xml:space="preserve">a zároveň </w:t>
      </w:r>
      <w:r w:rsidR="001D7687">
        <w:rPr>
          <w:rFonts w:ascii="Arial" w:hAnsi="Arial" w:cs="Arial"/>
        </w:rPr>
        <w:t xml:space="preserve">v bode D poverilo predsedu Bratislavského samosprávneho kraja pripraviť a predložiť Zastupiteľstvu Bratislavského samosprávneho kraja </w:t>
      </w:r>
      <w:r w:rsidR="00326037">
        <w:rPr>
          <w:rFonts w:ascii="Arial" w:hAnsi="Arial" w:cs="Arial"/>
          <w:b/>
        </w:rPr>
        <w:t>a</w:t>
      </w:r>
      <w:r w:rsidR="001D7687" w:rsidRPr="00326037">
        <w:rPr>
          <w:rFonts w:ascii="Arial" w:hAnsi="Arial" w:cs="Arial"/>
          <w:b/>
        </w:rPr>
        <w:t xml:space="preserve">nalýzu využitia predmetných pozemkov vo vlastníctve 1. </w:t>
      </w:r>
      <w:r w:rsidR="00860AD4">
        <w:rPr>
          <w:rFonts w:ascii="Arial" w:hAnsi="Arial" w:cs="Arial"/>
          <w:b/>
        </w:rPr>
        <w:t>ž</w:t>
      </w:r>
      <w:r w:rsidR="001D7687" w:rsidRPr="00326037">
        <w:rPr>
          <w:rFonts w:ascii="Arial" w:hAnsi="Arial" w:cs="Arial"/>
          <w:b/>
        </w:rPr>
        <w:t>upná</w:t>
      </w:r>
      <w:r w:rsidR="001D7687" w:rsidRPr="00860AD4">
        <w:rPr>
          <w:rFonts w:ascii="Arial" w:hAnsi="Arial" w:cs="Arial"/>
          <w:b/>
        </w:rPr>
        <w:t>, a.s</w:t>
      </w:r>
      <w:r w:rsidR="001D7687">
        <w:rPr>
          <w:rFonts w:ascii="Arial" w:hAnsi="Arial" w:cs="Arial"/>
        </w:rPr>
        <w:t xml:space="preserve">., aj s možnosťami využitia na športovo </w:t>
      </w:r>
      <w:r w:rsidR="00326037">
        <w:rPr>
          <w:rFonts w:ascii="Arial" w:hAnsi="Arial" w:cs="Arial"/>
        </w:rPr>
        <w:t>– kultúrne účely obyvateľov BSK.</w:t>
      </w:r>
    </w:p>
    <w:p w:rsidR="00326037" w:rsidRDefault="00326037" w:rsidP="001D7687">
      <w:pPr>
        <w:jc w:val="both"/>
        <w:rPr>
          <w:rFonts w:ascii="Arial" w:hAnsi="Arial" w:cs="Arial"/>
        </w:rPr>
      </w:pPr>
    </w:p>
    <w:p w:rsidR="00E729C1" w:rsidRDefault="00636D9B" w:rsidP="003F0D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základe týchto skutočností sa Zastupiteľstvu Bratislavského samosprávneho kraja</w:t>
      </w:r>
      <w:r w:rsidR="00DC74DA">
        <w:rPr>
          <w:rFonts w:ascii="Arial" w:hAnsi="Arial" w:cs="Arial"/>
        </w:rPr>
        <w:t xml:space="preserve"> predkladá spracovaná </w:t>
      </w:r>
      <w:r w:rsidR="002A5060">
        <w:rPr>
          <w:rFonts w:ascii="Arial" w:hAnsi="Arial" w:cs="Arial"/>
        </w:rPr>
        <w:t>podrobn</w:t>
      </w:r>
      <w:r w:rsidR="00DC74DA">
        <w:rPr>
          <w:rFonts w:ascii="Arial" w:hAnsi="Arial" w:cs="Arial"/>
        </w:rPr>
        <w:t>á</w:t>
      </w:r>
      <w:r w:rsidR="002A5060">
        <w:rPr>
          <w:rFonts w:ascii="Arial" w:hAnsi="Arial" w:cs="Arial"/>
        </w:rPr>
        <w:t xml:space="preserve"> analýz</w:t>
      </w:r>
      <w:r w:rsidR="00DC74DA">
        <w:rPr>
          <w:rFonts w:ascii="Arial" w:hAnsi="Arial" w:cs="Arial"/>
        </w:rPr>
        <w:t>a</w:t>
      </w:r>
      <w:r w:rsidR="002A5060">
        <w:rPr>
          <w:rFonts w:ascii="Arial" w:hAnsi="Arial" w:cs="Arial"/>
        </w:rPr>
        <w:t xml:space="preserve"> využitia pozemkov</w:t>
      </w:r>
      <w:r w:rsidR="00326037">
        <w:rPr>
          <w:rFonts w:ascii="Arial" w:hAnsi="Arial" w:cs="Arial"/>
        </w:rPr>
        <w:t xml:space="preserve">. </w:t>
      </w:r>
    </w:p>
    <w:p w:rsidR="00E729C1" w:rsidRDefault="00E729C1" w:rsidP="003F0DB7">
      <w:pPr>
        <w:jc w:val="both"/>
        <w:rPr>
          <w:rFonts w:ascii="Arial" w:hAnsi="Arial" w:cs="Arial"/>
        </w:rPr>
      </w:pPr>
    </w:p>
    <w:p w:rsidR="00326037" w:rsidRDefault="004D539C" w:rsidP="003F0D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Výsledkom analýzy sú odporúčané varianty využitia pozemkov</w:t>
      </w:r>
      <w:r w:rsidR="00E729C1">
        <w:rPr>
          <w:rFonts w:ascii="Arial" w:hAnsi="Arial" w:cs="Arial"/>
        </w:rPr>
        <w:t xml:space="preserve">: </w:t>
      </w:r>
    </w:p>
    <w:p w:rsidR="00DC74DA" w:rsidRPr="00DC74DA" w:rsidRDefault="00DC74DA" w:rsidP="00DC74DA">
      <w:pPr>
        <w:pStyle w:val="Odsekzoznamu"/>
        <w:ind w:left="851"/>
        <w:jc w:val="both"/>
        <w:rPr>
          <w:rFonts w:ascii="Arial" w:hAnsi="Arial" w:cs="Arial"/>
        </w:rPr>
      </w:pPr>
    </w:p>
    <w:p w:rsidR="00E729C1" w:rsidRDefault="00636D9B" w:rsidP="00E729C1">
      <w:pPr>
        <w:ind w:left="1410" w:hanging="14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Variant 1. – </w:t>
      </w:r>
      <w:r>
        <w:rPr>
          <w:rFonts w:ascii="Arial" w:hAnsi="Arial" w:cs="Arial"/>
        </w:rPr>
        <w:tab/>
      </w:r>
      <w:r w:rsidR="003B1CE1" w:rsidRPr="0017716A">
        <w:rPr>
          <w:rFonts w:ascii="Arial" w:hAnsi="Arial" w:cs="Arial"/>
          <w:u w:val="single"/>
        </w:rPr>
        <w:t>P</w:t>
      </w:r>
      <w:r w:rsidR="004651E5" w:rsidRPr="0017716A">
        <w:rPr>
          <w:rFonts w:ascii="Arial" w:hAnsi="Arial" w:cs="Arial"/>
          <w:u w:val="single"/>
        </w:rPr>
        <w:t>redaj pozemkov</w:t>
      </w:r>
      <w:r w:rsidR="00E729C1">
        <w:rPr>
          <w:rFonts w:ascii="Arial" w:hAnsi="Arial" w:cs="Arial"/>
        </w:rPr>
        <w:t>, kde hlavným pozitívom je, pri minimálnych nákladoch generovaný príjem, použiteľný v iných oblastiach BSK. Avšak s rizikom, že predajná cena môže v budúcnosti byť ešte vyššia, s rizikom straty  funkčného využitia územia pre šport , oddych a</w:t>
      </w:r>
      <w:r w:rsidR="00550391">
        <w:rPr>
          <w:rFonts w:ascii="Arial" w:hAnsi="Arial" w:cs="Arial"/>
        </w:rPr>
        <w:t xml:space="preserve"> rekreáciu. A zároveň, predaj riešeného územia, podlieha dani z príjmu. </w:t>
      </w:r>
    </w:p>
    <w:p w:rsidR="004D539C" w:rsidRDefault="004D539C" w:rsidP="004651E5">
      <w:pPr>
        <w:ind w:left="708" w:hanging="708"/>
        <w:jc w:val="both"/>
        <w:rPr>
          <w:rFonts w:ascii="Arial" w:hAnsi="Arial" w:cs="Arial"/>
        </w:rPr>
      </w:pPr>
    </w:p>
    <w:p w:rsidR="004651E5" w:rsidRDefault="00636D9B" w:rsidP="003B1C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Variant 2. – </w:t>
      </w:r>
      <w:r>
        <w:rPr>
          <w:rFonts w:ascii="Arial" w:hAnsi="Arial" w:cs="Arial"/>
        </w:rPr>
        <w:tab/>
      </w:r>
      <w:r w:rsidR="008D3B3A" w:rsidRPr="0017716A">
        <w:rPr>
          <w:rFonts w:ascii="Arial" w:hAnsi="Arial" w:cs="Arial"/>
          <w:u w:val="single"/>
        </w:rPr>
        <w:t xml:space="preserve">Rozvoj </w:t>
      </w:r>
      <w:r w:rsidR="004651E5" w:rsidRPr="0017716A">
        <w:rPr>
          <w:rFonts w:ascii="Arial" w:hAnsi="Arial" w:cs="Arial"/>
          <w:u w:val="single"/>
        </w:rPr>
        <w:t>územia</w:t>
      </w:r>
      <w:r w:rsidR="004651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636D9B" w:rsidRDefault="00636D9B" w:rsidP="004651E5">
      <w:pPr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651E5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 xml:space="preserve"> projektová časť </w:t>
      </w:r>
      <w:r w:rsidR="004651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="004651E5">
        <w:rPr>
          <w:rFonts w:ascii="Arial" w:hAnsi="Arial" w:cs="Arial"/>
        </w:rPr>
        <w:t xml:space="preserve">Realizácia </w:t>
      </w:r>
      <w:r>
        <w:rPr>
          <w:rFonts w:ascii="Arial" w:hAnsi="Arial" w:cs="Arial"/>
        </w:rPr>
        <w:t xml:space="preserve">športovo </w:t>
      </w:r>
      <w:r w:rsidR="004651E5">
        <w:rPr>
          <w:rFonts w:ascii="Arial" w:hAnsi="Arial" w:cs="Arial"/>
        </w:rPr>
        <w:t>oddychového areálu</w:t>
      </w:r>
    </w:p>
    <w:p w:rsidR="00401D1B" w:rsidRDefault="00636D9B" w:rsidP="00636D9B">
      <w:pPr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B</w:t>
      </w:r>
      <w:r w:rsidR="004651E5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 xml:space="preserve"> strategická časť – </w:t>
      </w:r>
      <w:r w:rsidR="004651E5">
        <w:rPr>
          <w:rFonts w:ascii="Arial" w:hAnsi="Arial" w:cs="Arial"/>
        </w:rPr>
        <w:t>P</w:t>
      </w:r>
      <w:r>
        <w:rPr>
          <w:rFonts w:ascii="Arial" w:hAnsi="Arial" w:cs="Arial"/>
        </w:rPr>
        <w:t>renájom pozemkov</w:t>
      </w:r>
    </w:p>
    <w:p w:rsidR="004D539C" w:rsidRDefault="004D539C" w:rsidP="00636D9B">
      <w:pPr>
        <w:ind w:left="709" w:hanging="709"/>
        <w:jc w:val="both"/>
        <w:rPr>
          <w:rFonts w:ascii="Arial" w:hAnsi="Arial" w:cs="Arial"/>
        </w:rPr>
      </w:pPr>
    </w:p>
    <w:p w:rsidR="003B1CE1" w:rsidRPr="00306A45" w:rsidRDefault="003B1CE1" w:rsidP="0017716A">
      <w:pPr>
        <w:jc w:val="both"/>
        <w:rPr>
          <w:rFonts w:ascii="Arial" w:hAnsi="Arial" w:cs="Arial"/>
          <w:b/>
        </w:rPr>
      </w:pPr>
      <w:r w:rsidRPr="00306A45">
        <w:rPr>
          <w:rFonts w:ascii="Arial" w:hAnsi="Arial" w:cs="Arial"/>
          <w:b/>
        </w:rPr>
        <w:t xml:space="preserve">Za účelom využitia predmetných pozemkov na športovo – kultúrne účely je odporúčaný Variant 2. – </w:t>
      </w:r>
      <w:r w:rsidR="0017716A">
        <w:rPr>
          <w:rFonts w:ascii="Arial" w:hAnsi="Arial" w:cs="Arial"/>
          <w:b/>
        </w:rPr>
        <w:t>Rozvoj</w:t>
      </w:r>
      <w:r w:rsidRPr="00306A45">
        <w:rPr>
          <w:rFonts w:ascii="Arial" w:hAnsi="Arial" w:cs="Arial"/>
          <w:b/>
        </w:rPr>
        <w:t xml:space="preserve"> územia.</w:t>
      </w:r>
    </w:p>
    <w:p w:rsidR="003B1CE1" w:rsidRDefault="003B1CE1" w:rsidP="0017716A">
      <w:pPr>
        <w:jc w:val="both"/>
        <w:rPr>
          <w:rFonts w:ascii="Arial" w:hAnsi="Arial" w:cs="Arial"/>
        </w:rPr>
      </w:pPr>
    </w:p>
    <w:p w:rsidR="00860AD4" w:rsidRPr="00AC5C94" w:rsidRDefault="00860AD4" w:rsidP="0017716A">
      <w:pPr>
        <w:jc w:val="both"/>
        <w:rPr>
          <w:rFonts w:ascii="Arial" w:hAnsi="Arial" w:cs="Arial"/>
        </w:rPr>
      </w:pPr>
      <w:r w:rsidRPr="00AC5C94">
        <w:rPr>
          <w:rFonts w:ascii="Arial" w:hAnsi="Arial" w:cs="Arial"/>
        </w:rPr>
        <w:t>Tento Variant 2 pozostáva z dvoch častí:</w:t>
      </w:r>
    </w:p>
    <w:p w:rsidR="0017716A" w:rsidRDefault="003B1CE1" w:rsidP="0017716A">
      <w:pPr>
        <w:jc w:val="both"/>
        <w:rPr>
          <w:rFonts w:ascii="Arial" w:hAnsi="Arial" w:cs="Arial"/>
        </w:rPr>
      </w:pPr>
      <w:r w:rsidRPr="00860AD4">
        <w:rPr>
          <w:rFonts w:ascii="Arial" w:hAnsi="Arial" w:cs="Arial"/>
          <w:b/>
        </w:rPr>
        <w:t>A -  projektová časť</w:t>
      </w:r>
      <w:r>
        <w:rPr>
          <w:rFonts w:ascii="Arial" w:hAnsi="Arial" w:cs="Arial"/>
        </w:rPr>
        <w:t xml:space="preserve"> – Realizácia športovo – oddychového areálu zahŕňa komplexné riešenie prípravy, výstavby, následnej prevádzky a údržby </w:t>
      </w:r>
      <w:r w:rsidR="0017716A">
        <w:rPr>
          <w:rFonts w:ascii="Arial" w:hAnsi="Arial" w:cs="Arial"/>
        </w:rPr>
        <w:t xml:space="preserve">tohto zariadenia. </w:t>
      </w:r>
    </w:p>
    <w:p w:rsidR="0017716A" w:rsidRDefault="0017716A" w:rsidP="001771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Predpokladané financovanie projektovej časti zámeru bude, v rámci možností z rozpočtu BSK. Predpokladané financovanie</w:t>
      </w:r>
      <w:r w:rsidR="009D51A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môže byť alternatívne čerpané aj z podporných </w:t>
      </w:r>
      <w:r w:rsidR="00AB08D7">
        <w:rPr>
          <w:rFonts w:ascii="Arial" w:hAnsi="Arial" w:cs="Arial"/>
        </w:rPr>
        <w:t>fondov</w:t>
      </w:r>
      <w:r>
        <w:rPr>
          <w:rFonts w:ascii="Arial" w:hAnsi="Arial" w:cs="Arial"/>
        </w:rPr>
        <w:t xml:space="preserve"> Európske únie. </w:t>
      </w:r>
    </w:p>
    <w:p w:rsidR="0017716A" w:rsidRDefault="0017716A" w:rsidP="0017716A">
      <w:pPr>
        <w:jc w:val="both"/>
        <w:rPr>
          <w:rFonts w:ascii="Arial" w:hAnsi="Arial" w:cs="Arial"/>
        </w:rPr>
      </w:pPr>
    </w:p>
    <w:p w:rsidR="0017716A" w:rsidRDefault="0017716A" w:rsidP="003B1C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Predpokladaná realizácia projektovej časti je vo viacerých etapách, v závislosti od možnosti rozpočtu BSK. </w:t>
      </w:r>
    </w:p>
    <w:p w:rsidR="0017716A" w:rsidRDefault="0017716A" w:rsidP="003B1C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Prvá odporúčaná etape je v rozsahu objektov:</w:t>
      </w:r>
    </w:p>
    <w:p w:rsidR="0017716A" w:rsidRDefault="0017716A" w:rsidP="0017716A">
      <w:pPr>
        <w:pStyle w:val="Odsekzoznamu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technické zabezpečenie projektu – výstavba inžinierskych sietí, </w:t>
      </w:r>
    </w:p>
    <w:p w:rsidR="0017716A" w:rsidRDefault="0017716A" w:rsidP="0017716A">
      <w:pPr>
        <w:pStyle w:val="Odsekzoznamu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parkoviská a odstavné plochy, </w:t>
      </w:r>
    </w:p>
    <w:p w:rsidR="0017716A" w:rsidRDefault="0017716A" w:rsidP="0017716A">
      <w:pPr>
        <w:pStyle w:val="Odsekzoznamu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nízkopodlažný objekt – sociálne, hygienické a technické zázemie, </w:t>
      </w:r>
    </w:p>
    <w:p w:rsidR="0017716A" w:rsidRDefault="0017716A" w:rsidP="0017716A">
      <w:pPr>
        <w:pStyle w:val="Odsekzoznamu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verejné osvetlenie, spevnené plochy, chodníky, </w:t>
      </w:r>
    </w:p>
    <w:p w:rsidR="0017716A" w:rsidRDefault="0017716A" w:rsidP="0017716A">
      <w:pPr>
        <w:pStyle w:val="Odsekzoznamu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multifunkčné ihrisko, </w:t>
      </w:r>
    </w:p>
    <w:p w:rsidR="0017716A" w:rsidRDefault="0070481C" w:rsidP="0017716A">
      <w:pPr>
        <w:pStyle w:val="Odsekzoznamu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detské ihrisko, </w:t>
      </w:r>
    </w:p>
    <w:p w:rsidR="0070481C" w:rsidRPr="0017716A" w:rsidRDefault="0070481C" w:rsidP="0017716A">
      <w:pPr>
        <w:pStyle w:val="Odsekzoznamu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petangové dráhy a ping –pongové stoly.</w:t>
      </w:r>
    </w:p>
    <w:p w:rsidR="00306A45" w:rsidRDefault="00306A45" w:rsidP="003B1CE1">
      <w:pPr>
        <w:jc w:val="both"/>
        <w:rPr>
          <w:rFonts w:ascii="Arial" w:hAnsi="Arial" w:cs="Arial"/>
        </w:rPr>
      </w:pPr>
    </w:p>
    <w:p w:rsidR="00AC5C94" w:rsidRDefault="00306A45" w:rsidP="003B1CE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Predpokladan</w:t>
      </w:r>
      <w:r w:rsidR="004E43D1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výška </w:t>
      </w:r>
      <w:r w:rsidR="00B63D0E">
        <w:rPr>
          <w:rFonts w:ascii="Arial" w:hAnsi="Arial" w:cs="Arial"/>
        </w:rPr>
        <w:t>investičných nákladov 1. etapy projektovej časti</w:t>
      </w:r>
      <w:r w:rsidR="00AB08D7">
        <w:rPr>
          <w:rFonts w:ascii="Arial" w:hAnsi="Arial" w:cs="Arial"/>
        </w:rPr>
        <w:t>,</w:t>
      </w:r>
      <w:r w:rsidR="00B63D0E">
        <w:rPr>
          <w:rFonts w:ascii="Arial" w:hAnsi="Arial" w:cs="Arial"/>
        </w:rPr>
        <w:t xml:space="preserve"> v</w:t>
      </w:r>
      <w:r w:rsidR="00AB08D7">
        <w:rPr>
          <w:rFonts w:ascii="Arial" w:hAnsi="Arial" w:cs="Arial"/>
        </w:rPr>
        <w:t xml:space="preserve"> hore uvedenom, </w:t>
      </w:r>
      <w:r w:rsidR="00B63D0E">
        <w:rPr>
          <w:rFonts w:ascii="Arial" w:hAnsi="Arial" w:cs="Arial"/>
        </w:rPr>
        <w:t xml:space="preserve"> minimálnom rozsahu je  </w:t>
      </w:r>
      <w:r w:rsidR="00860AD4" w:rsidRPr="00AC5C94">
        <w:rPr>
          <w:rFonts w:ascii="Arial" w:hAnsi="Arial" w:cs="Arial"/>
          <w:b/>
        </w:rPr>
        <w:t>1</w:t>
      </w:r>
      <w:r w:rsidR="00AC5C94">
        <w:rPr>
          <w:rFonts w:ascii="Arial" w:hAnsi="Arial" w:cs="Arial"/>
          <w:b/>
        </w:rPr>
        <w:t>.160</w:t>
      </w:r>
      <w:r w:rsidR="00860AD4" w:rsidRPr="00AC5C94">
        <w:rPr>
          <w:rFonts w:ascii="Arial" w:hAnsi="Arial" w:cs="Arial"/>
          <w:b/>
        </w:rPr>
        <w:t>.000</w:t>
      </w:r>
      <w:r w:rsidR="00B63D0E" w:rsidRPr="00AC5C94">
        <w:rPr>
          <w:rFonts w:ascii="Arial" w:hAnsi="Arial" w:cs="Arial"/>
          <w:b/>
        </w:rPr>
        <w:t>,- eur</w:t>
      </w:r>
      <w:r w:rsidR="00AC5C94">
        <w:rPr>
          <w:rFonts w:ascii="Arial" w:hAnsi="Arial" w:cs="Arial"/>
          <w:b/>
        </w:rPr>
        <w:t xml:space="preserve">  bez DPH.</w:t>
      </w:r>
    </w:p>
    <w:p w:rsidR="00AC5C94" w:rsidRDefault="00AC5C94" w:rsidP="003B1CE1">
      <w:pPr>
        <w:jc w:val="both"/>
        <w:rPr>
          <w:rFonts w:ascii="Arial" w:hAnsi="Arial" w:cs="Arial"/>
          <w:b/>
        </w:rPr>
      </w:pPr>
    </w:p>
    <w:p w:rsidR="005164B7" w:rsidRDefault="003B1CE1" w:rsidP="003B1CE1">
      <w:pPr>
        <w:jc w:val="both"/>
        <w:rPr>
          <w:rFonts w:ascii="Arial" w:hAnsi="Arial" w:cs="Arial"/>
        </w:rPr>
      </w:pPr>
      <w:r w:rsidRPr="00860AD4">
        <w:rPr>
          <w:rFonts w:ascii="Arial" w:hAnsi="Arial" w:cs="Arial"/>
          <w:b/>
        </w:rPr>
        <w:lastRenderedPageBreak/>
        <w:t>B – strategická časť</w:t>
      </w:r>
      <w:r>
        <w:rPr>
          <w:rFonts w:ascii="Arial" w:hAnsi="Arial" w:cs="Arial"/>
        </w:rPr>
        <w:t xml:space="preserve"> – Prenájom pozemkov </w:t>
      </w:r>
      <w:r w:rsidR="00877CB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5164B7">
        <w:rPr>
          <w:rFonts w:ascii="Arial" w:hAnsi="Arial" w:cs="Arial"/>
        </w:rPr>
        <w:t xml:space="preserve">tretím stranám, </w:t>
      </w:r>
      <w:r w:rsidR="00877CB6">
        <w:rPr>
          <w:rFonts w:ascii="Arial" w:hAnsi="Arial" w:cs="Arial"/>
        </w:rPr>
        <w:t>navrhuje riešenie využitia územia</w:t>
      </w:r>
      <w:r w:rsidR="00AB08D7">
        <w:rPr>
          <w:rFonts w:ascii="Arial" w:hAnsi="Arial" w:cs="Arial"/>
        </w:rPr>
        <w:t>,</w:t>
      </w:r>
      <w:r w:rsidR="00877CB6">
        <w:rPr>
          <w:rFonts w:ascii="Arial" w:hAnsi="Arial" w:cs="Arial"/>
        </w:rPr>
        <w:t xml:space="preserve"> v spolupráci so súkromným sektorom</w:t>
      </w:r>
      <w:r w:rsidR="00AB08D7">
        <w:rPr>
          <w:rFonts w:ascii="Arial" w:hAnsi="Arial" w:cs="Arial"/>
        </w:rPr>
        <w:t>,</w:t>
      </w:r>
      <w:r w:rsidR="00877CB6">
        <w:rPr>
          <w:rFonts w:ascii="Arial" w:hAnsi="Arial" w:cs="Arial"/>
        </w:rPr>
        <w:t xml:space="preserve"> </w:t>
      </w:r>
      <w:r w:rsidR="005164B7">
        <w:rPr>
          <w:rFonts w:ascii="Arial" w:hAnsi="Arial" w:cs="Arial"/>
        </w:rPr>
        <w:t xml:space="preserve">pri zachovaní funkčného využitia pre šport a oddych. </w:t>
      </w:r>
      <w:r w:rsidR="00AB08D7">
        <w:rPr>
          <w:rFonts w:ascii="Arial" w:hAnsi="Arial" w:cs="Arial"/>
        </w:rPr>
        <w:t>Financovanie s</w:t>
      </w:r>
      <w:r w:rsidR="00306A45">
        <w:rPr>
          <w:rFonts w:ascii="Arial" w:hAnsi="Arial" w:cs="Arial"/>
        </w:rPr>
        <w:t>trategick</w:t>
      </w:r>
      <w:r w:rsidR="00AB08D7">
        <w:rPr>
          <w:rFonts w:ascii="Arial" w:hAnsi="Arial" w:cs="Arial"/>
        </w:rPr>
        <w:t>ej</w:t>
      </w:r>
      <w:r w:rsidR="00306A45">
        <w:rPr>
          <w:rFonts w:ascii="Arial" w:hAnsi="Arial" w:cs="Arial"/>
        </w:rPr>
        <w:t xml:space="preserve"> čas</w:t>
      </w:r>
      <w:r w:rsidR="00AB08D7">
        <w:rPr>
          <w:rFonts w:ascii="Arial" w:hAnsi="Arial" w:cs="Arial"/>
        </w:rPr>
        <w:t>ti</w:t>
      </w:r>
      <w:r w:rsidR="00306A45">
        <w:rPr>
          <w:rFonts w:ascii="Arial" w:hAnsi="Arial" w:cs="Arial"/>
        </w:rPr>
        <w:t xml:space="preserve"> je v portfóliu tretích strán, dlžka nájmu je v závislosti od rozsahu</w:t>
      </w:r>
      <w:r w:rsidR="00B63D0E">
        <w:rPr>
          <w:rFonts w:ascii="Arial" w:hAnsi="Arial" w:cs="Arial"/>
        </w:rPr>
        <w:t xml:space="preserve"> </w:t>
      </w:r>
      <w:r w:rsidR="00306A45">
        <w:rPr>
          <w:rFonts w:ascii="Arial" w:hAnsi="Arial" w:cs="Arial"/>
        </w:rPr>
        <w:t>ponúknutých služieb v oblasti športu</w:t>
      </w:r>
      <w:r w:rsidR="00B63D0E">
        <w:rPr>
          <w:rFonts w:ascii="Arial" w:hAnsi="Arial" w:cs="Arial"/>
        </w:rPr>
        <w:t xml:space="preserve"> tretími stranami</w:t>
      </w:r>
      <w:r w:rsidR="00306A45">
        <w:rPr>
          <w:rFonts w:ascii="Arial" w:hAnsi="Arial" w:cs="Arial"/>
        </w:rPr>
        <w:t xml:space="preserve">. </w:t>
      </w:r>
      <w:r w:rsidR="004E43D1">
        <w:rPr>
          <w:rFonts w:ascii="Arial" w:hAnsi="Arial" w:cs="Arial"/>
        </w:rPr>
        <w:t xml:space="preserve">Výber budúcich nájomcov pozemkov, </w:t>
      </w:r>
      <w:r w:rsidR="00550391">
        <w:rPr>
          <w:rFonts w:ascii="Arial" w:hAnsi="Arial" w:cs="Arial"/>
        </w:rPr>
        <w:t xml:space="preserve">bude realizovaný v zmysle §281 až §288 Obchodného zákonníka – </w:t>
      </w:r>
      <w:r w:rsidR="00AB08D7">
        <w:rPr>
          <w:rFonts w:ascii="Arial" w:hAnsi="Arial" w:cs="Arial"/>
        </w:rPr>
        <w:t>o</w:t>
      </w:r>
      <w:r w:rsidR="00550391">
        <w:rPr>
          <w:rFonts w:ascii="Arial" w:hAnsi="Arial" w:cs="Arial"/>
        </w:rPr>
        <w:t xml:space="preserve">bchodnou  verejnou  súťažou. </w:t>
      </w:r>
    </w:p>
    <w:p w:rsidR="005164B7" w:rsidRDefault="005164B7" w:rsidP="003B1CE1">
      <w:pPr>
        <w:jc w:val="both"/>
        <w:rPr>
          <w:rFonts w:ascii="Arial" w:hAnsi="Arial" w:cs="Arial"/>
        </w:rPr>
      </w:pPr>
    </w:p>
    <w:p w:rsidR="003B1CE1" w:rsidRDefault="00B63D0E" w:rsidP="003B1C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D3B3A">
        <w:rPr>
          <w:rFonts w:ascii="Arial" w:hAnsi="Arial" w:cs="Arial"/>
        </w:rPr>
        <w:t xml:space="preserve">a účelom realizácie Variantu 2 </w:t>
      </w:r>
      <w:r w:rsidR="00550391">
        <w:rPr>
          <w:rFonts w:ascii="Arial" w:hAnsi="Arial" w:cs="Arial"/>
        </w:rPr>
        <w:t xml:space="preserve">Rozvoj územia, </w:t>
      </w:r>
      <w:r w:rsidR="008D3B3A">
        <w:rPr>
          <w:rFonts w:ascii="Arial" w:hAnsi="Arial" w:cs="Arial"/>
        </w:rPr>
        <w:t>bude zriadená p</w:t>
      </w:r>
      <w:r w:rsidR="005164B7">
        <w:rPr>
          <w:rFonts w:ascii="Arial" w:hAnsi="Arial" w:cs="Arial"/>
        </w:rPr>
        <w:t>ríspevková organizácia</w:t>
      </w:r>
      <w:r w:rsidR="00550391">
        <w:rPr>
          <w:rFonts w:ascii="Arial" w:hAnsi="Arial" w:cs="Arial"/>
        </w:rPr>
        <w:t xml:space="preserve">, ktorá zároveň bude </w:t>
      </w:r>
      <w:r w:rsidR="00EA33A9">
        <w:rPr>
          <w:rFonts w:ascii="Arial" w:hAnsi="Arial" w:cs="Arial"/>
        </w:rPr>
        <w:t>zabezpeč</w:t>
      </w:r>
      <w:r w:rsidR="00550391">
        <w:rPr>
          <w:rFonts w:ascii="Arial" w:hAnsi="Arial" w:cs="Arial"/>
        </w:rPr>
        <w:t>ovať</w:t>
      </w:r>
      <w:r w:rsidR="005164B7">
        <w:rPr>
          <w:rFonts w:ascii="Arial" w:hAnsi="Arial" w:cs="Arial"/>
        </w:rPr>
        <w:t xml:space="preserve"> verejn</w:t>
      </w:r>
      <w:r w:rsidR="008F6E8F">
        <w:rPr>
          <w:rFonts w:ascii="Arial" w:hAnsi="Arial" w:cs="Arial"/>
        </w:rPr>
        <w:t>oprospešn</w:t>
      </w:r>
      <w:r w:rsidR="00550391">
        <w:rPr>
          <w:rFonts w:ascii="Arial" w:hAnsi="Arial" w:cs="Arial"/>
        </w:rPr>
        <w:t xml:space="preserve">é </w:t>
      </w:r>
      <w:r w:rsidR="008F6E8F">
        <w:rPr>
          <w:rFonts w:ascii="Arial" w:hAnsi="Arial" w:cs="Arial"/>
        </w:rPr>
        <w:t xml:space="preserve"> </w:t>
      </w:r>
      <w:r w:rsidR="005164B7">
        <w:rPr>
          <w:rFonts w:ascii="Arial" w:hAnsi="Arial" w:cs="Arial"/>
        </w:rPr>
        <w:t>služ</w:t>
      </w:r>
      <w:r w:rsidR="00550391">
        <w:rPr>
          <w:rFonts w:ascii="Arial" w:hAnsi="Arial" w:cs="Arial"/>
        </w:rPr>
        <w:t xml:space="preserve">by </w:t>
      </w:r>
      <w:r w:rsidR="00593383">
        <w:rPr>
          <w:rFonts w:ascii="Arial" w:hAnsi="Arial" w:cs="Arial"/>
        </w:rPr>
        <w:t>súvisiac</w:t>
      </w:r>
      <w:r w:rsidR="00550391">
        <w:rPr>
          <w:rFonts w:ascii="Arial" w:hAnsi="Arial" w:cs="Arial"/>
        </w:rPr>
        <w:t>e</w:t>
      </w:r>
      <w:r w:rsidR="00593383">
        <w:rPr>
          <w:rFonts w:ascii="Arial" w:hAnsi="Arial" w:cs="Arial"/>
        </w:rPr>
        <w:t xml:space="preserve"> so športom, telesnou výchovou</w:t>
      </w:r>
      <w:r w:rsidR="00BB143E">
        <w:rPr>
          <w:rFonts w:ascii="Arial" w:hAnsi="Arial" w:cs="Arial"/>
        </w:rPr>
        <w:t>, kultúrou</w:t>
      </w:r>
      <w:r w:rsidR="00593383">
        <w:rPr>
          <w:rFonts w:ascii="Arial" w:hAnsi="Arial" w:cs="Arial"/>
        </w:rPr>
        <w:t xml:space="preserve"> a oddychom,</w:t>
      </w:r>
      <w:r w:rsidR="008F6E8F">
        <w:rPr>
          <w:rFonts w:ascii="Arial" w:hAnsi="Arial" w:cs="Arial"/>
        </w:rPr>
        <w:t xml:space="preserve"> </w:t>
      </w:r>
      <w:r w:rsidR="00550391">
        <w:rPr>
          <w:rFonts w:ascii="Arial" w:hAnsi="Arial" w:cs="Arial"/>
        </w:rPr>
        <w:t xml:space="preserve">a zároveň jej účelom bude </w:t>
      </w:r>
      <w:r w:rsidR="00593383">
        <w:rPr>
          <w:rFonts w:ascii="Arial" w:hAnsi="Arial" w:cs="Arial"/>
        </w:rPr>
        <w:t>prevádzkovani</w:t>
      </w:r>
      <w:r w:rsidR="00AB08D7">
        <w:rPr>
          <w:rFonts w:ascii="Arial" w:hAnsi="Arial" w:cs="Arial"/>
        </w:rPr>
        <w:t>e</w:t>
      </w:r>
      <w:r w:rsidR="00593383">
        <w:rPr>
          <w:rFonts w:ascii="Arial" w:hAnsi="Arial" w:cs="Arial"/>
        </w:rPr>
        <w:t xml:space="preserve"> športového areálu</w:t>
      </w:r>
      <w:r w:rsidR="008F6E8F">
        <w:rPr>
          <w:rFonts w:ascii="Arial" w:hAnsi="Arial" w:cs="Arial"/>
        </w:rPr>
        <w:t xml:space="preserve">. </w:t>
      </w:r>
    </w:p>
    <w:p w:rsidR="008F6E8F" w:rsidRDefault="008F6E8F" w:rsidP="003B1CE1">
      <w:pPr>
        <w:jc w:val="both"/>
        <w:rPr>
          <w:rFonts w:ascii="Arial" w:hAnsi="Arial" w:cs="Arial"/>
        </w:rPr>
      </w:pPr>
    </w:p>
    <w:p w:rsidR="00550391" w:rsidRDefault="008D3B3A" w:rsidP="008D3B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Príspevková organizácia môže so súhlasom zriaďovateľa vykonávať podnikateľskú činnosť – prenájom pozemkov, nad rámec hlavnej činnosti, pre ktorú bol</w:t>
      </w:r>
      <w:r w:rsidR="0055039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zriaden</w:t>
      </w:r>
      <w:r w:rsidR="00550391">
        <w:rPr>
          <w:rFonts w:ascii="Arial" w:hAnsi="Arial" w:cs="Arial"/>
        </w:rPr>
        <w:t>á</w:t>
      </w:r>
      <w:r>
        <w:rPr>
          <w:rFonts w:ascii="Arial" w:hAnsi="Arial" w:cs="Arial"/>
        </w:rPr>
        <w:t>, v zmysle zákona č. 523/2004 Z.z. o rozpočtových pravidlách verejnej správy.</w:t>
      </w:r>
    </w:p>
    <w:p w:rsidR="00550391" w:rsidRDefault="00550391" w:rsidP="008D3B3A">
      <w:pPr>
        <w:jc w:val="both"/>
        <w:rPr>
          <w:rFonts w:ascii="Arial" w:hAnsi="Arial" w:cs="Arial"/>
        </w:rPr>
      </w:pPr>
    </w:p>
    <w:p w:rsidR="0027132F" w:rsidRPr="00AC5C94" w:rsidRDefault="00550391" w:rsidP="008D3B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Hlavnou výhodou príspevkovej orga</w:t>
      </w:r>
      <w:r w:rsidR="00AB08D7">
        <w:rPr>
          <w:rFonts w:ascii="Arial" w:hAnsi="Arial" w:cs="Arial"/>
        </w:rPr>
        <w:t>nizácie je</w:t>
      </w:r>
      <w:r>
        <w:rPr>
          <w:rFonts w:ascii="Arial" w:hAnsi="Arial" w:cs="Arial"/>
        </w:rPr>
        <w:t xml:space="preserve"> jej </w:t>
      </w:r>
      <w:r w:rsidR="00AB08D7">
        <w:rPr>
          <w:rFonts w:ascii="Arial" w:hAnsi="Arial" w:cs="Arial"/>
        </w:rPr>
        <w:t>fungovanie, ktoré</w:t>
      </w:r>
      <w:r>
        <w:rPr>
          <w:rFonts w:ascii="Arial" w:hAnsi="Arial" w:cs="Arial"/>
        </w:rPr>
        <w:t xml:space="preserve"> spadá priamo </w:t>
      </w:r>
      <w:r w:rsidR="00AB08D7">
        <w:rPr>
          <w:rFonts w:ascii="Arial" w:hAnsi="Arial" w:cs="Arial"/>
        </w:rPr>
        <w:t xml:space="preserve">pod </w:t>
      </w:r>
      <w:r w:rsidR="00AB08D7" w:rsidRPr="00AC5C94">
        <w:rPr>
          <w:rFonts w:ascii="Arial" w:hAnsi="Arial" w:cs="Arial"/>
        </w:rPr>
        <w:t>kontrolu BSK</w:t>
      </w:r>
      <w:r w:rsidR="0027132F" w:rsidRPr="00AC5C94">
        <w:rPr>
          <w:rFonts w:ascii="Arial" w:hAnsi="Arial" w:cs="Arial"/>
        </w:rPr>
        <w:t>. Ďalšími výhodami</w:t>
      </w:r>
      <w:r w:rsidR="008D3B3A" w:rsidRPr="00AC5C94">
        <w:rPr>
          <w:rFonts w:ascii="Arial" w:hAnsi="Arial" w:cs="Arial"/>
        </w:rPr>
        <w:t xml:space="preserve"> príspevkovej organizácie</w:t>
      </w:r>
      <w:r w:rsidRPr="00AC5C94">
        <w:rPr>
          <w:rFonts w:ascii="Arial" w:hAnsi="Arial" w:cs="Arial"/>
        </w:rPr>
        <w:t xml:space="preserve"> </w:t>
      </w:r>
      <w:r w:rsidR="0027132F" w:rsidRPr="00AC5C94">
        <w:rPr>
          <w:rFonts w:ascii="Arial" w:hAnsi="Arial" w:cs="Arial"/>
        </w:rPr>
        <w:t xml:space="preserve">je </w:t>
      </w:r>
      <w:r w:rsidRPr="00AC5C94">
        <w:rPr>
          <w:rFonts w:ascii="Arial" w:hAnsi="Arial" w:cs="Arial"/>
        </w:rPr>
        <w:t>jednoduchšie</w:t>
      </w:r>
      <w:r w:rsidR="0027132F" w:rsidRPr="00AC5C94">
        <w:rPr>
          <w:rFonts w:ascii="Arial" w:hAnsi="Arial" w:cs="Arial"/>
        </w:rPr>
        <w:t xml:space="preserve"> finan</w:t>
      </w:r>
      <w:r w:rsidRPr="00AC5C94">
        <w:rPr>
          <w:rFonts w:ascii="Arial" w:hAnsi="Arial" w:cs="Arial"/>
        </w:rPr>
        <w:t>covani</w:t>
      </w:r>
      <w:r w:rsidR="0027132F" w:rsidRPr="00AC5C94">
        <w:rPr>
          <w:rFonts w:ascii="Arial" w:hAnsi="Arial" w:cs="Arial"/>
        </w:rPr>
        <w:t>e</w:t>
      </w:r>
      <w:r w:rsidRPr="00AC5C94">
        <w:rPr>
          <w:rFonts w:ascii="Arial" w:hAnsi="Arial" w:cs="Arial"/>
        </w:rPr>
        <w:t xml:space="preserve"> zámeru,</w:t>
      </w:r>
      <w:r w:rsidR="0027132F" w:rsidRPr="00AC5C94">
        <w:rPr>
          <w:rFonts w:ascii="Arial" w:hAnsi="Arial" w:cs="Arial"/>
        </w:rPr>
        <w:t xml:space="preserve"> operatívne čerpanie prostriedkov z rozpočtu BSK, </w:t>
      </w:r>
      <w:r w:rsidRPr="00AC5C94">
        <w:rPr>
          <w:rFonts w:ascii="Arial" w:hAnsi="Arial" w:cs="Arial"/>
        </w:rPr>
        <w:t xml:space="preserve"> </w:t>
      </w:r>
      <w:r w:rsidR="00860AD4" w:rsidRPr="00AC5C94">
        <w:rPr>
          <w:rFonts w:ascii="Arial" w:hAnsi="Arial" w:cs="Arial"/>
        </w:rPr>
        <w:t>možnosť účelovo viazať</w:t>
      </w:r>
      <w:r w:rsidR="0027132F" w:rsidRPr="00AC5C94">
        <w:rPr>
          <w:rFonts w:ascii="Arial" w:hAnsi="Arial" w:cs="Arial"/>
        </w:rPr>
        <w:t xml:space="preserve"> finančné prostriedky, s dôrazom na hospodárnosť ich použitia.</w:t>
      </w:r>
    </w:p>
    <w:p w:rsidR="0027132F" w:rsidRPr="00AC5C94" w:rsidRDefault="0027132F" w:rsidP="008D3B3A">
      <w:pPr>
        <w:jc w:val="both"/>
        <w:rPr>
          <w:rFonts w:ascii="Arial" w:hAnsi="Arial" w:cs="Arial"/>
        </w:rPr>
      </w:pPr>
    </w:p>
    <w:p w:rsidR="0027132F" w:rsidRDefault="0027132F" w:rsidP="008D3B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zriadenia príspevkovej organizácie, je potrebné zrealizovať výberové konanie na obsadenie funkcie  riaditeľa. </w:t>
      </w:r>
    </w:p>
    <w:p w:rsidR="0027132F" w:rsidRDefault="0027132F" w:rsidP="008D3B3A">
      <w:pPr>
        <w:jc w:val="both"/>
        <w:rPr>
          <w:rFonts w:ascii="Arial" w:hAnsi="Arial" w:cs="Arial"/>
        </w:rPr>
      </w:pPr>
    </w:p>
    <w:p w:rsidR="00AC5C94" w:rsidRDefault="00AC5C94" w:rsidP="008D3B3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Predpokladané náklady na prevádzku príspevkovej organizácie</w:t>
      </w:r>
      <w:r w:rsidR="007048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 prvom roku jej fungovania </w:t>
      </w:r>
      <w:r w:rsidR="0070481C">
        <w:rPr>
          <w:rFonts w:ascii="Arial" w:hAnsi="Arial" w:cs="Arial"/>
        </w:rPr>
        <w:t>budú</w:t>
      </w:r>
      <w:r>
        <w:rPr>
          <w:rFonts w:ascii="Arial" w:hAnsi="Arial" w:cs="Arial"/>
        </w:rPr>
        <w:t xml:space="preserve"> vo výške </w:t>
      </w:r>
      <w:r>
        <w:rPr>
          <w:rFonts w:ascii="Arial" w:hAnsi="Arial" w:cs="Arial"/>
          <w:b/>
        </w:rPr>
        <w:t>163.350,- eur bez DPH.</w:t>
      </w:r>
    </w:p>
    <w:p w:rsidR="00AC5C94" w:rsidRDefault="00AC5C94" w:rsidP="008D3B3A">
      <w:pPr>
        <w:jc w:val="both"/>
        <w:rPr>
          <w:rFonts w:ascii="Arial" w:hAnsi="Arial" w:cs="Arial"/>
        </w:rPr>
      </w:pPr>
    </w:p>
    <w:p w:rsidR="008D3B3A" w:rsidRPr="00AC5C94" w:rsidRDefault="00860AD4" w:rsidP="008D3B3A">
      <w:pPr>
        <w:jc w:val="both"/>
        <w:rPr>
          <w:rFonts w:ascii="Arial" w:hAnsi="Arial" w:cs="Arial"/>
        </w:rPr>
      </w:pPr>
      <w:r w:rsidRPr="00AC5C94">
        <w:rPr>
          <w:rFonts w:ascii="Arial" w:hAnsi="Arial" w:cs="Arial"/>
        </w:rPr>
        <w:t>Pre realizáciu odporúčaného variantu si p</w:t>
      </w:r>
      <w:r w:rsidR="008D3B3A" w:rsidRPr="00AC5C94">
        <w:rPr>
          <w:rFonts w:ascii="Arial" w:hAnsi="Arial" w:cs="Arial"/>
        </w:rPr>
        <w:t>ríspevk</w:t>
      </w:r>
      <w:r w:rsidR="0027132F" w:rsidRPr="00AC5C94">
        <w:rPr>
          <w:rFonts w:ascii="Arial" w:hAnsi="Arial" w:cs="Arial"/>
        </w:rPr>
        <w:t>o</w:t>
      </w:r>
      <w:r w:rsidR="008D3B3A" w:rsidRPr="00AC5C94">
        <w:rPr>
          <w:rFonts w:ascii="Arial" w:hAnsi="Arial" w:cs="Arial"/>
        </w:rPr>
        <w:t xml:space="preserve">vá organizácia prenajme </w:t>
      </w:r>
      <w:r w:rsidR="00A23641" w:rsidRPr="00AC5C94">
        <w:rPr>
          <w:rFonts w:ascii="Arial" w:hAnsi="Arial" w:cs="Arial"/>
        </w:rPr>
        <w:t xml:space="preserve">pozemky od spoločnosti </w:t>
      </w:r>
      <w:r w:rsidR="008D3B3A" w:rsidRPr="00AC5C94">
        <w:rPr>
          <w:rFonts w:ascii="Arial" w:hAnsi="Arial" w:cs="Arial"/>
        </w:rPr>
        <w:t>1.</w:t>
      </w:r>
      <w:r w:rsidR="00A23641" w:rsidRPr="00AC5C94">
        <w:rPr>
          <w:rFonts w:ascii="Arial" w:hAnsi="Arial" w:cs="Arial"/>
        </w:rPr>
        <w:t xml:space="preserve"> </w:t>
      </w:r>
      <w:r w:rsidRPr="00AC5C94">
        <w:rPr>
          <w:rFonts w:ascii="Arial" w:hAnsi="Arial" w:cs="Arial"/>
        </w:rPr>
        <w:t>ž</w:t>
      </w:r>
      <w:r w:rsidR="00A23641" w:rsidRPr="00AC5C94">
        <w:rPr>
          <w:rFonts w:ascii="Arial" w:hAnsi="Arial" w:cs="Arial"/>
        </w:rPr>
        <w:t>upná, a.s.</w:t>
      </w:r>
      <w:r w:rsidR="00AB08D7" w:rsidRPr="00AC5C94">
        <w:rPr>
          <w:rFonts w:ascii="Arial" w:hAnsi="Arial" w:cs="Arial"/>
        </w:rPr>
        <w:t>,</w:t>
      </w:r>
      <w:r w:rsidR="008D3B3A" w:rsidRPr="00AC5C94">
        <w:rPr>
          <w:rFonts w:ascii="Arial" w:hAnsi="Arial" w:cs="Arial"/>
        </w:rPr>
        <w:t xml:space="preserve"> </w:t>
      </w:r>
      <w:r w:rsidR="00A23641" w:rsidRPr="00AC5C94">
        <w:rPr>
          <w:rFonts w:ascii="Arial" w:hAnsi="Arial" w:cs="Arial"/>
        </w:rPr>
        <w:t xml:space="preserve">kde cena za prenájom bude </w:t>
      </w:r>
      <w:r w:rsidRPr="00AC5C94">
        <w:rPr>
          <w:rFonts w:ascii="Arial" w:hAnsi="Arial" w:cs="Arial"/>
        </w:rPr>
        <w:t>stanovená na obvyklej úrovni cien v danej lokalite s prihliadnutím na účel využitia pozemku</w:t>
      </w:r>
      <w:r w:rsidR="00A23641" w:rsidRPr="00AC5C94">
        <w:rPr>
          <w:rFonts w:ascii="Arial" w:hAnsi="Arial" w:cs="Arial"/>
        </w:rPr>
        <w:t xml:space="preserve"> a doba prenájmu bude viac ako 4 roky</w:t>
      </w:r>
      <w:r w:rsidRPr="00AC5C94">
        <w:rPr>
          <w:rFonts w:ascii="Arial" w:hAnsi="Arial" w:cs="Arial"/>
        </w:rPr>
        <w:t>.</w:t>
      </w:r>
      <w:r w:rsidR="000B0172" w:rsidRPr="00AC5C94">
        <w:rPr>
          <w:rFonts w:ascii="Arial" w:hAnsi="Arial" w:cs="Arial"/>
        </w:rPr>
        <w:t xml:space="preserve"> </w:t>
      </w:r>
      <w:r w:rsidRPr="00AC5C94">
        <w:rPr>
          <w:rFonts w:ascii="Arial" w:hAnsi="Arial" w:cs="Arial"/>
        </w:rPr>
        <w:t>(v zmysle</w:t>
      </w:r>
      <w:r w:rsidR="000B0172" w:rsidRPr="00AC5C94">
        <w:rPr>
          <w:rFonts w:ascii="Arial" w:hAnsi="Arial" w:cs="Arial"/>
        </w:rPr>
        <w:t xml:space="preserve"> §26 ods.6 zákona 523/2004 Z.z. rozpočtových pravidlách verejnej správy a o zmene a doplnení niektorých zákonov</w:t>
      </w:r>
      <w:r w:rsidRPr="00AC5C94">
        <w:rPr>
          <w:rFonts w:ascii="Arial" w:hAnsi="Arial" w:cs="Arial"/>
        </w:rPr>
        <w:t>, bude takto možné v príspevkovej organizácií zrealizovať samotnú výstavbu počnúc výstavbou inžinierskych sietí, a následne aj uvedené odpisovať)</w:t>
      </w:r>
      <w:r w:rsidR="000B0172" w:rsidRPr="00AC5C94">
        <w:rPr>
          <w:rFonts w:ascii="Arial" w:hAnsi="Arial" w:cs="Arial"/>
        </w:rPr>
        <w:t>.</w:t>
      </w:r>
    </w:p>
    <w:p w:rsidR="008D3B3A" w:rsidRPr="00AC5C94" w:rsidRDefault="008D3B3A" w:rsidP="008D3B3A">
      <w:pPr>
        <w:jc w:val="both"/>
        <w:rPr>
          <w:rFonts w:ascii="Arial" w:hAnsi="Arial" w:cs="Arial"/>
        </w:rPr>
      </w:pPr>
    </w:p>
    <w:p w:rsidR="008D3B3A" w:rsidRPr="00AC5C94" w:rsidRDefault="000B0172" w:rsidP="003B1CE1">
      <w:pPr>
        <w:jc w:val="both"/>
        <w:rPr>
          <w:rFonts w:ascii="Arial" w:hAnsi="Arial" w:cs="Arial"/>
        </w:rPr>
      </w:pPr>
      <w:r w:rsidRPr="00AC5C94">
        <w:rPr>
          <w:rFonts w:ascii="Arial" w:hAnsi="Arial" w:cs="Arial"/>
        </w:rPr>
        <w:t xml:space="preserve">Spoločnosť 1. </w:t>
      </w:r>
      <w:r w:rsidR="00860AD4" w:rsidRPr="00AC5C94">
        <w:rPr>
          <w:rFonts w:ascii="Arial" w:hAnsi="Arial" w:cs="Arial"/>
        </w:rPr>
        <w:t>ž</w:t>
      </w:r>
      <w:r w:rsidRPr="00AC5C94">
        <w:rPr>
          <w:rFonts w:ascii="Arial" w:hAnsi="Arial" w:cs="Arial"/>
        </w:rPr>
        <w:t xml:space="preserve">upná, a.s., z  generovaných </w:t>
      </w:r>
      <w:r w:rsidR="008D3B3A" w:rsidRPr="00AC5C94">
        <w:rPr>
          <w:rFonts w:ascii="Arial" w:hAnsi="Arial" w:cs="Arial"/>
        </w:rPr>
        <w:t>príjmov</w:t>
      </w:r>
      <w:r w:rsidRPr="00AC5C94">
        <w:rPr>
          <w:rFonts w:ascii="Arial" w:hAnsi="Arial" w:cs="Arial"/>
        </w:rPr>
        <w:t xml:space="preserve"> za prenájom pozemkov, bude schopná</w:t>
      </w:r>
      <w:r w:rsidR="008D3B3A" w:rsidRPr="00AC5C94">
        <w:rPr>
          <w:rFonts w:ascii="Arial" w:hAnsi="Arial" w:cs="Arial"/>
        </w:rPr>
        <w:t xml:space="preserve"> </w:t>
      </w:r>
      <w:r w:rsidRPr="00AC5C94">
        <w:rPr>
          <w:rFonts w:ascii="Arial" w:hAnsi="Arial" w:cs="Arial"/>
        </w:rPr>
        <w:t xml:space="preserve">splácať </w:t>
      </w:r>
      <w:r w:rsidR="008D3B3A" w:rsidRPr="00AC5C94">
        <w:rPr>
          <w:rFonts w:ascii="Arial" w:hAnsi="Arial" w:cs="Arial"/>
        </w:rPr>
        <w:t>z</w:t>
      </w:r>
      <w:r w:rsidRPr="00AC5C94">
        <w:rPr>
          <w:rFonts w:ascii="Arial" w:hAnsi="Arial" w:cs="Arial"/>
        </w:rPr>
        <w:t>ávä</w:t>
      </w:r>
      <w:r w:rsidR="008D3B3A" w:rsidRPr="00AC5C94">
        <w:rPr>
          <w:rFonts w:ascii="Arial" w:hAnsi="Arial" w:cs="Arial"/>
        </w:rPr>
        <w:t xml:space="preserve">zky </w:t>
      </w:r>
      <w:r w:rsidRPr="00AC5C94">
        <w:rPr>
          <w:rFonts w:ascii="Arial" w:hAnsi="Arial" w:cs="Arial"/>
        </w:rPr>
        <w:t>voči</w:t>
      </w:r>
      <w:r w:rsidR="008D3B3A" w:rsidRPr="00AC5C94">
        <w:rPr>
          <w:rFonts w:ascii="Arial" w:hAnsi="Arial" w:cs="Arial"/>
        </w:rPr>
        <w:t xml:space="preserve"> BSK</w:t>
      </w:r>
      <w:r w:rsidRPr="00AC5C94">
        <w:rPr>
          <w:rFonts w:ascii="Arial" w:hAnsi="Arial" w:cs="Arial"/>
        </w:rPr>
        <w:t xml:space="preserve">, </w:t>
      </w:r>
      <w:r w:rsidR="008D3B3A" w:rsidRPr="00AC5C94">
        <w:rPr>
          <w:rFonts w:ascii="Arial" w:hAnsi="Arial" w:cs="Arial"/>
        </w:rPr>
        <w:t xml:space="preserve"> z titulu </w:t>
      </w:r>
      <w:r w:rsidR="00CB3724" w:rsidRPr="00AC5C94">
        <w:rPr>
          <w:rFonts w:ascii="Arial" w:hAnsi="Arial" w:cs="Arial"/>
        </w:rPr>
        <w:t xml:space="preserve">dlhodobej </w:t>
      </w:r>
      <w:r w:rsidRPr="00AC5C94">
        <w:rPr>
          <w:rFonts w:ascii="Arial" w:hAnsi="Arial" w:cs="Arial"/>
        </w:rPr>
        <w:t xml:space="preserve">päťročnej úročenej pôžičky v celkovej výške 1,593 mil. Eur, schválenej na základe Uznesenia 29/2010 zo dňa 30.4.2010. </w:t>
      </w:r>
      <w:r w:rsidR="00CB3724" w:rsidRPr="00AC5C94">
        <w:rPr>
          <w:rFonts w:ascii="Arial" w:hAnsi="Arial" w:cs="Arial"/>
        </w:rPr>
        <w:t>(k</w:t>
      </w:r>
      <w:r w:rsidRPr="00AC5C94">
        <w:rPr>
          <w:rFonts w:ascii="Arial" w:hAnsi="Arial" w:cs="Arial"/>
        </w:rPr>
        <w:t> dátumu 15.11.2012, č</w:t>
      </w:r>
      <w:r w:rsidR="00D94323" w:rsidRPr="00AC5C94">
        <w:rPr>
          <w:rFonts w:ascii="Arial" w:hAnsi="Arial" w:cs="Arial"/>
        </w:rPr>
        <w:t>erpan</w:t>
      </w:r>
      <w:r w:rsidRPr="00AC5C94">
        <w:rPr>
          <w:rFonts w:ascii="Arial" w:hAnsi="Arial" w:cs="Arial"/>
        </w:rPr>
        <w:t>á</w:t>
      </w:r>
      <w:r w:rsidR="00D94323" w:rsidRPr="00AC5C94">
        <w:rPr>
          <w:rFonts w:ascii="Arial" w:hAnsi="Arial" w:cs="Arial"/>
        </w:rPr>
        <w:t xml:space="preserve"> na </w:t>
      </w:r>
      <w:r w:rsidRPr="00AC5C94">
        <w:rPr>
          <w:rFonts w:ascii="Arial" w:hAnsi="Arial" w:cs="Arial"/>
        </w:rPr>
        <w:t>ú</w:t>
      </w:r>
      <w:r w:rsidR="00D94323" w:rsidRPr="00AC5C94">
        <w:rPr>
          <w:rFonts w:ascii="Arial" w:hAnsi="Arial" w:cs="Arial"/>
        </w:rPr>
        <w:t xml:space="preserve">rovni </w:t>
      </w:r>
      <w:r w:rsidR="00CB3724" w:rsidRPr="00AC5C94">
        <w:rPr>
          <w:rFonts w:ascii="Arial" w:hAnsi="Arial" w:cs="Arial"/>
        </w:rPr>
        <w:t>1,</w:t>
      </w:r>
      <w:r w:rsidRPr="00AC5C94">
        <w:rPr>
          <w:rFonts w:ascii="Arial" w:hAnsi="Arial" w:cs="Arial"/>
        </w:rPr>
        <w:t>05 mil. eur.</w:t>
      </w:r>
      <w:r w:rsidR="00CB3724" w:rsidRPr="00AC5C94">
        <w:rPr>
          <w:rFonts w:ascii="Arial" w:hAnsi="Arial" w:cs="Arial"/>
        </w:rPr>
        <w:t>)</w:t>
      </w:r>
    </w:p>
    <w:p w:rsidR="00D94323" w:rsidRPr="00AC5C94" w:rsidRDefault="00D94323" w:rsidP="003B1CE1">
      <w:pPr>
        <w:jc w:val="both"/>
        <w:rPr>
          <w:rFonts w:ascii="Arial" w:hAnsi="Arial" w:cs="Arial"/>
        </w:rPr>
      </w:pPr>
    </w:p>
    <w:p w:rsidR="000B0172" w:rsidRDefault="00D94A26" w:rsidP="003B1CE1">
      <w:pPr>
        <w:jc w:val="both"/>
        <w:rPr>
          <w:rFonts w:ascii="Arial" w:hAnsi="Arial" w:cs="Arial"/>
        </w:rPr>
      </w:pPr>
      <w:r w:rsidRPr="00AC5C94">
        <w:rPr>
          <w:rFonts w:ascii="Arial" w:hAnsi="Arial" w:cs="Arial"/>
        </w:rPr>
        <w:t xml:space="preserve">Spoločnosť 1. </w:t>
      </w:r>
      <w:r w:rsidR="00CB3724" w:rsidRPr="00AC5C94">
        <w:rPr>
          <w:rFonts w:ascii="Arial" w:hAnsi="Arial" w:cs="Arial"/>
        </w:rPr>
        <w:t>ž</w:t>
      </w:r>
      <w:r w:rsidRPr="00AC5C94">
        <w:rPr>
          <w:rFonts w:ascii="Arial" w:hAnsi="Arial" w:cs="Arial"/>
        </w:rPr>
        <w:t>upná, a.s</w:t>
      </w:r>
      <w:r w:rsidR="00CB3724" w:rsidRPr="00AC5C94">
        <w:rPr>
          <w:rFonts w:ascii="Arial" w:hAnsi="Arial" w:cs="Arial"/>
        </w:rPr>
        <w:t>., po vysporiadaní</w:t>
      </w:r>
      <w:r w:rsidRPr="00AC5C94">
        <w:rPr>
          <w:rFonts w:ascii="Arial" w:hAnsi="Arial" w:cs="Arial"/>
        </w:rPr>
        <w:t xml:space="preserve"> pôžičky vo výške 1,593 mil. eur vo vzťahu k BSK</w:t>
      </w:r>
      <w:r w:rsidR="000B0172" w:rsidRPr="00AC5C94">
        <w:rPr>
          <w:rFonts w:ascii="Arial" w:hAnsi="Arial" w:cs="Arial"/>
        </w:rPr>
        <w:t>,  nebude evidovať žiadne záväzky voči tretím stranám  a bude môcť vs</w:t>
      </w:r>
      <w:r w:rsidR="00F2193A" w:rsidRPr="00AC5C94">
        <w:rPr>
          <w:rFonts w:ascii="Arial" w:hAnsi="Arial" w:cs="Arial"/>
        </w:rPr>
        <w:t>t</w:t>
      </w:r>
      <w:r w:rsidR="000B0172" w:rsidRPr="00AC5C94">
        <w:rPr>
          <w:rFonts w:ascii="Arial" w:hAnsi="Arial" w:cs="Arial"/>
        </w:rPr>
        <w:t>úpiť do procesu zrušenia akciovej spoločnosti likvidáciou.</w:t>
      </w:r>
      <w:r w:rsidR="00F2193A" w:rsidRPr="00AC5C94">
        <w:rPr>
          <w:rFonts w:ascii="Arial" w:hAnsi="Arial" w:cs="Arial"/>
        </w:rPr>
        <w:t xml:space="preserve"> Majetok spoločnosti 1. </w:t>
      </w:r>
      <w:r w:rsidR="00CB3724" w:rsidRPr="00AC5C94">
        <w:rPr>
          <w:rFonts w:ascii="Arial" w:hAnsi="Arial" w:cs="Arial"/>
        </w:rPr>
        <w:t>ž</w:t>
      </w:r>
      <w:r w:rsidR="00F2193A" w:rsidRPr="00AC5C94">
        <w:rPr>
          <w:rFonts w:ascii="Arial" w:hAnsi="Arial" w:cs="Arial"/>
        </w:rPr>
        <w:t xml:space="preserve">upná, a.s., </w:t>
      </w:r>
      <w:r w:rsidR="00F2193A">
        <w:rPr>
          <w:rFonts w:ascii="Arial" w:hAnsi="Arial" w:cs="Arial"/>
        </w:rPr>
        <w:t xml:space="preserve">vo forme pozemkov prejde do výlučného vlastníctva Bratislavského samosprávneho kraja, ktorý tieto pozemky následne </w:t>
      </w:r>
      <w:r w:rsidR="00CB3724">
        <w:rPr>
          <w:rFonts w:ascii="Arial" w:hAnsi="Arial" w:cs="Arial"/>
        </w:rPr>
        <w:t>môže zveriť</w:t>
      </w:r>
      <w:r w:rsidR="00F2193A">
        <w:rPr>
          <w:rFonts w:ascii="Arial" w:hAnsi="Arial" w:cs="Arial"/>
        </w:rPr>
        <w:t xml:space="preserve"> do správy príspevkovej organizácie. </w:t>
      </w:r>
    </w:p>
    <w:p w:rsidR="00F2193A" w:rsidRPr="0070481C" w:rsidRDefault="00F2193A" w:rsidP="003B1CE1">
      <w:pPr>
        <w:jc w:val="both"/>
        <w:rPr>
          <w:rFonts w:ascii="Arial" w:hAnsi="Arial" w:cs="Arial"/>
        </w:rPr>
      </w:pPr>
    </w:p>
    <w:p w:rsidR="00D94A26" w:rsidRPr="0070481C" w:rsidRDefault="00D94323">
      <w:pPr>
        <w:jc w:val="both"/>
        <w:rPr>
          <w:rFonts w:ascii="Arial" w:hAnsi="Arial" w:cs="Arial"/>
        </w:rPr>
      </w:pPr>
      <w:r w:rsidRPr="0070481C">
        <w:rPr>
          <w:rFonts w:ascii="Arial" w:hAnsi="Arial" w:cs="Arial"/>
        </w:rPr>
        <w:t xml:space="preserve">Príspevková </w:t>
      </w:r>
      <w:r w:rsidR="0070481C">
        <w:rPr>
          <w:rFonts w:ascii="Arial" w:hAnsi="Arial" w:cs="Arial"/>
        </w:rPr>
        <w:t>organizácia</w:t>
      </w:r>
      <w:r w:rsidR="00D94A26" w:rsidRPr="0070481C">
        <w:rPr>
          <w:rFonts w:ascii="Arial" w:hAnsi="Arial" w:cs="Arial"/>
        </w:rPr>
        <w:t xml:space="preserve"> </w:t>
      </w:r>
      <w:r w:rsidR="00606ADC" w:rsidRPr="0070481C">
        <w:rPr>
          <w:rFonts w:ascii="Arial" w:hAnsi="Arial" w:cs="Arial"/>
        </w:rPr>
        <w:t>môže v budúcnosti v rámci svojej činnosti pôsobiť</w:t>
      </w:r>
      <w:r w:rsidR="00D94A26" w:rsidRPr="0070481C">
        <w:rPr>
          <w:rFonts w:ascii="Arial" w:hAnsi="Arial" w:cs="Arial"/>
        </w:rPr>
        <w:t xml:space="preserve"> aj</w:t>
      </w:r>
      <w:r w:rsidR="00606ADC" w:rsidRPr="0070481C">
        <w:rPr>
          <w:rFonts w:ascii="Arial" w:hAnsi="Arial" w:cs="Arial"/>
        </w:rPr>
        <w:t xml:space="preserve"> ako</w:t>
      </w:r>
      <w:r w:rsidR="00D94A26" w:rsidRPr="0070481C">
        <w:rPr>
          <w:rFonts w:ascii="Arial" w:hAnsi="Arial" w:cs="Arial"/>
        </w:rPr>
        <w:t xml:space="preserve"> </w:t>
      </w:r>
      <w:r w:rsidRPr="0070481C">
        <w:rPr>
          <w:rFonts w:ascii="Arial" w:hAnsi="Arial" w:cs="Arial"/>
        </w:rPr>
        <w:t>správc</w:t>
      </w:r>
      <w:r w:rsidR="00606ADC" w:rsidRPr="0070481C">
        <w:rPr>
          <w:rFonts w:ascii="Arial" w:hAnsi="Arial" w:cs="Arial"/>
        </w:rPr>
        <w:t>a</w:t>
      </w:r>
      <w:r w:rsidR="00D94A26" w:rsidRPr="0070481C">
        <w:rPr>
          <w:rFonts w:ascii="Arial" w:hAnsi="Arial" w:cs="Arial"/>
        </w:rPr>
        <w:t xml:space="preserve">, pre ďalšie športové zariadenia v rámci BSK.  </w:t>
      </w:r>
    </w:p>
    <w:p w:rsidR="00D94A26" w:rsidRPr="0070481C" w:rsidRDefault="00D94A26">
      <w:pPr>
        <w:jc w:val="both"/>
        <w:rPr>
          <w:rFonts w:ascii="Arial" w:hAnsi="Arial" w:cs="Arial"/>
        </w:rPr>
      </w:pPr>
    </w:p>
    <w:p w:rsidR="00D94A26" w:rsidRDefault="00D94A26">
      <w:pPr>
        <w:jc w:val="both"/>
        <w:rPr>
          <w:rFonts w:ascii="Arial" w:hAnsi="Arial" w:cs="Arial"/>
        </w:rPr>
      </w:pPr>
    </w:p>
    <w:sectPr w:rsidR="00D94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1395A"/>
    <w:multiLevelType w:val="hybridMultilevel"/>
    <w:tmpl w:val="24B8176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55347"/>
    <w:multiLevelType w:val="hybridMultilevel"/>
    <w:tmpl w:val="1B0E3584"/>
    <w:lvl w:ilvl="0" w:tplc="822C5DA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61228"/>
    <w:multiLevelType w:val="hybridMultilevel"/>
    <w:tmpl w:val="E54E96EC"/>
    <w:lvl w:ilvl="0" w:tplc="DC74EF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F4C69"/>
    <w:multiLevelType w:val="hybridMultilevel"/>
    <w:tmpl w:val="E92E2416"/>
    <w:lvl w:ilvl="0" w:tplc="36BE8634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54380"/>
    <w:rsid w:val="00057223"/>
    <w:rsid w:val="000B0172"/>
    <w:rsid w:val="000B405E"/>
    <w:rsid w:val="00175092"/>
    <w:rsid w:val="0017716A"/>
    <w:rsid w:val="001A29EF"/>
    <w:rsid w:val="001D7687"/>
    <w:rsid w:val="0027132F"/>
    <w:rsid w:val="00297B2D"/>
    <w:rsid w:val="002A5060"/>
    <w:rsid w:val="002B3851"/>
    <w:rsid w:val="002D5EB7"/>
    <w:rsid w:val="00306A45"/>
    <w:rsid w:val="00326037"/>
    <w:rsid w:val="003456F8"/>
    <w:rsid w:val="00386AA5"/>
    <w:rsid w:val="003B1CE1"/>
    <w:rsid w:val="003C478A"/>
    <w:rsid w:val="003D17E9"/>
    <w:rsid w:val="003F0DB7"/>
    <w:rsid w:val="00401D1B"/>
    <w:rsid w:val="004651E5"/>
    <w:rsid w:val="00474465"/>
    <w:rsid w:val="004D539C"/>
    <w:rsid w:val="004E43D1"/>
    <w:rsid w:val="005164B7"/>
    <w:rsid w:val="00527140"/>
    <w:rsid w:val="00550391"/>
    <w:rsid w:val="00593383"/>
    <w:rsid w:val="00595A0B"/>
    <w:rsid w:val="005B4946"/>
    <w:rsid w:val="00606ADC"/>
    <w:rsid w:val="006228A4"/>
    <w:rsid w:val="00636D9B"/>
    <w:rsid w:val="00675BAA"/>
    <w:rsid w:val="006A4708"/>
    <w:rsid w:val="006B25D5"/>
    <w:rsid w:val="006D1E9E"/>
    <w:rsid w:val="0070481C"/>
    <w:rsid w:val="007631A8"/>
    <w:rsid w:val="00773802"/>
    <w:rsid w:val="007E442C"/>
    <w:rsid w:val="008033F9"/>
    <w:rsid w:val="008331CA"/>
    <w:rsid w:val="00860AD4"/>
    <w:rsid w:val="00877CB6"/>
    <w:rsid w:val="00881E9D"/>
    <w:rsid w:val="008D3B3A"/>
    <w:rsid w:val="008F0818"/>
    <w:rsid w:val="008F6E8F"/>
    <w:rsid w:val="009D51A6"/>
    <w:rsid w:val="00A154A2"/>
    <w:rsid w:val="00A23641"/>
    <w:rsid w:val="00A4571A"/>
    <w:rsid w:val="00A97EDD"/>
    <w:rsid w:val="00AB08D7"/>
    <w:rsid w:val="00AC5C94"/>
    <w:rsid w:val="00AE4655"/>
    <w:rsid w:val="00B01347"/>
    <w:rsid w:val="00B63D0E"/>
    <w:rsid w:val="00B676CA"/>
    <w:rsid w:val="00BB143E"/>
    <w:rsid w:val="00C51C92"/>
    <w:rsid w:val="00CB3724"/>
    <w:rsid w:val="00D2523F"/>
    <w:rsid w:val="00D94323"/>
    <w:rsid w:val="00D94A26"/>
    <w:rsid w:val="00DC74DA"/>
    <w:rsid w:val="00DC7FB5"/>
    <w:rsid w:val="00E729C1"/>
    <w:rsid w:val="00E96B0E"/>
    <w:rsid w:val="00EA33A9"/>
    <w:rsid w:val="00EF2E5B"/>
    <w:rsid w:val="00F2193A"/>
    <w:rsid w:val="00F83412"/>
    <w:rsid w:val="00FA5A8E"/>
    <w:rsid w:val="00FD13C1"/>
    <w:rsid w:val="00F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456F8"/>
    <w:pPr>
      <w:ind w:left="720"/>
      <w:contextualSpacing/>
    </w:pPr>
  </w:style>
  <w:style w:type="character" w:customStyle="1" w:styleId="h1a1">
    <w:name w:val="h1a1"/>
    <w:basedOn w:val="Predvolenpsmoodseku"/>
    <w:rsid w:val="000B0172"/>
    <w:rPr>
      <w:vanish w:val="0"/>
      <w:webHidden w:val="0"/>
      <w:sz w:val="24"/>
      <w:szCs w:val="24"/>
      <w:specVanish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013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1347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456F8"/>
    <w:pPr>
      <w:ind w:left="720"/>
      <w:contextualSpacing/>
    </w:pPr>
  </w:style>
  <w:style w:type="character" w:customStyle="1" w:styleId="h1a1">
    <w:name w:val="h1a1"/>
    <w:basedOn w:val="Predvolenpsmoodseku"/>
    <w:rsid w:val="000B0172"/>
    <w:rPr>
      <w:vanish w:val="0"/>
      <w:webHidden w:val="0"/>
      <w:sz w:val="24"/>
      <w:szCs w:val="24"/>
      <w:specVanish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013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1347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1053</Words>
  <Characters>6003</Characters>
  <Application>Microsoft Office Word</Application>
  <DocSecurity>0</DocSecurity>
  <Lines>50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7042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2012-11-22T10:13:00Z</cp:lastPrinted>
  <dcterms:created xsi:type="dcterms:W3CDTF">2012-11-27T14:20:00Z</dcterms:created>
  <dcterms:modified xsi:type="dcterms:W3CDTF">2012-11-27T14:20:00Z</dcterms:modified>
</cp:coreProperties>
</file>