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3D" w:rsidRPr="00DE7511" w:rsidRDefault="0091643D" w:rsidP="0091643D">
      <w:pPr>
        <w:pStyle w:val="Nzov"/>
        <w:rPr>
          <w:rFonts w:ascii="Arial" w:hAnsi="Arial" w:cs="Arial"/>
          <w:bCs w:val="0"/>
          <w:sz w:val="32"/>
          <w:szCs w:val="32"/>
        </w:rPr>
      </w:pPr>
      <w:r w:rsidRPr="000919C5">
        <w:rPr>
          <w:rFonts w:ascii="Arial" w:hAnsi="Arial" w:cs="Arial"/>
          <w:b w:val="0"/>
          <w:sz w:val="36"/>
          <w:szCs w:val="36"/>
        </w:rPr>
        <w:tab/>
      </w:r>
      <w:r w:rsidRPr="00DE7511">
        <w:rPr>
          <w:rFonts w:ascii="Arial" w:hAnsi="Arial" w:cs="Arial"/>
          <w:sz w:val="32"/>
          <w:szCs w:val="32"/>
        </w:rPr>
        <w:t>Zastupiteľstvo Bratislavského samosprávneho kraja</w:t>
      </w:r>
    </w:p>
    <w:p w:rsidR="0091643D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</w:p>
    <w:p w:rsidR="0091643D" w:rsidRPr="00387637" w:rsidRDefault="0091643D" w:rsidP="0091643D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81025" cy="685800"/>
            <wp:effectExtent l="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UZNESENIA</w:t>
      </w:r>
    </w:p>
    <w:p w:rsidR="0091643D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720"/>
        </w:tabs>
        <w:jc w:val="center"/>
        <w:rPr>
          <w:rFonts w:ascii="Arial" w:hAnsi="Arial" w:cs="Arial"/>
          <w:b/>
        </w:rPr>
      </w:pPr>
      <w:r w:rsidRPr="00387637">
        <w:rPr>
          <w:rFonts w:ascii="Arial" w:hAnsi="Arial" w:cs="Arial"/>
          <w:b/>
        </w:rPr>
        <w:t xml:space="preserve">č. </w:t>
      </w:r>
      <w:r w:rsidR="00583D1D">
        <w:rPr>
          <w:rFonts w:ascii="Arial" w:hAnsi="Arial" w:cs="Arial"/>
          <w:b/>
          <w:sz w:val="28"/>
          <w:szCs w:val="28"/>
        </w:rPr>
        <w:t>101</w:t>
      </w:r>
      <w:r>
        <w:rPr>
          <w:rFonts w:ascii="Arial" w:hAnsi="Arial" w:cs="Arial"/>
          <w:b/>
          <w:sz w:val="28"/>
          <w:szCs w:val="28"/>
        </w:rPr>
        <w:t xml:space="preserve"> - 1</w:t>
      </w:r>
      <w:r w:rsidR="00583D1D">
        <w:rPr>
          <w:rFonts w:ascii="Arial" w:hAnsi="Arial" w:cs="Arial"/>
          <w:b/>
          <w:sz w:val="28"/>
          <w:szCs w:val="28"/>
        </w:rPr>
        <w:t>25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87637">
        <w:rPr>
          <w:rFonts w:ascii="Arial" w:hAnsi="Arial" w:cs="Arial"/>
          <w:b/>
          <w:sz w:val="28"/>
          <w:szCs w:val="28"/>
        </w:rPr>
        <w:t>/ 201</w:t>
      </w:r>
      <w:r>
        <w:rPr>
          <w:rFonts w:ascii="Arial" w:hAnsi="Arial" w:cs="Arial"/>
          <w:b/>
          <w:sz w:val="28"/>
          <w:szCs w:val="28"/>
        </w:rPr>
        <w:t>2</w:t>
      </w: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  <w:r w:rsidRPr="00387637">
        <w:rPr>
          <w:rFonts w:ascii="Arial" w:hAnsi="Arial" w:cs="Arial"/>
        </w:rPr>
        <w:t>zo zasadnutia Zastupiteľstva Bratislavského samosprávneho kraja</w:t>
      </w: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  <w:r w:rsidRPr="00387637">
        <w:rPr>
          <w:rFonts w:ascii="Arial" w:hAnsi="Arial" w:cs="Arial"/>
        </w:rPr>
        <w:t xml:space="preserve"> zo dňa </w:t>
      </w: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83D1D">
        <w:rPr>
          <w:rFonts w:ascii="Arial" w:hAnsi="Arial" w:cs="Arial"/>
          <w:b/>
        </w:rPr>
        <w:t>07</w:t>
      </w:r>
      <w:r w:rsidRPr="0038763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1</w:t>
      </w:r>
      <w:r w:rsidR="00583D1D">
        <w:rPr>
          <w:rFonts w:ascii="Arial" w:hAnsi="Arial" w:cs="Arial"/>
          <w:b/>
        </w:rPr>
        <w:t>2</w:t>
      </w:r>
      <w:r w:rsidRPr="0038763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387637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2</w:t>
      </w:r>
      <w:r w:rsidRPr="00387637">
        <w:rPr>
          <w:rFonts w:ascii="Arial" w:hAnsi="Arial" w:cs="Arial"/>
          <w:b/>
        </w:rPr>
        <w:t xml:space="preserve"> </w:t>
      </w: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Pr="003A40E5" w:rsidRDefault="0091643D" w:rsidP="0091643D">
      <w:pPr>
        <w:jc w:val="both"/>
        <w:rPr>
          <w:rFonts w:ascii="Arial" w:eastAsia="Arial Unicode MS" w:hAnsi="Arial" w:cs="Arial"/>
        </w:rPr>
      </w:pPr>
      <w:r w:rsidRPr="003A40E5">
        <w:rPr>
          <w:rFonts w:ascii="Arial" w:eastAsia="Arial Unicode MS" w:hAnsi="Arial" w:cs="Arial"/>
        </w:rPr>
        <w:t xml:space="preserve">Otvorenie zasadnutia </w:t>
      </w:r>
    </w:p>
    <w:p w:rsidR="0091643D" w:rsidRPr="003A40E5" w:rsidRDefault="0091643D" w:rsidP="0091643D">
      <w:pPr>
        <w:jc w:val="both"/>
        <w:rPr>
          <w:rFonts w:ascii="Arial" w:eastAsia="Arial Unicode MS" w:hAnsi="Arial" w:cs="Arial"/>
        </w:rPr>
      </w:pPr>
      <w:r w:rsidRPr="003A40E5">
        <w:rPr>
          <w:rFonts w:ascii="Arial" w:eastAsia="Arial Unicode MS" w:hAnsi="Arial" w:cs="Arial"/>
        </w:rPr>
        <w:t>Voľba overovateľov zápisnice, návrhovej komisie</w:t>
      </w:r>
      <w:r>
        <w:rPr>
          <w:rFonts w:ascii="Arial" w:eastAsia="Arial Unicode MS" w:hAnsi="Arial" w:cs="Arial"/>
        </w:rPr>
        <w:t xml:space="preserve"> </w:t>
      </w:r>
      <w:r w:rsidRPr="003A40E5">
        <w:rPr>
          <w:rFonts w:ascii="Arial" w:eastAsia="Arial Unicode MS" w:hAnsi="Arial" w:cs="Arial"/>
        </w:rPr>
        <w:t>a schválenie programu</w:t>
      </w:r>
    </w:p>
    <w:p w:rsidR="0091643D" w:rsidRPr="003A40E5" w:rsidRDefault="0091643D" w:rsidP="0091643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1643D" w:rsidRPr="002E6C0C" w:rsidRDefault="0091643D" w:rsidP="0091643D">
      <w:pPr>
        <w:numPr>
          <w:ilvl w:val="0"/>
          <w:numId w:val="1"/>
        </w:numPr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Informácia o plnení uznesení Zastupiteľstva Bratislavského samosprávneho kraja s termínom plnenia </w:t>
      </w:r>
      <w:r w:rsidR="00583D1D">
        <w:rPr>
          <w:rFonts w:ascii="Arial" w:hAnsi="Arial" w:cs="Arial"/>
          <w:bCs/>
          <w:sz w:val="22"/>
          <w:szCs w:val="22"/>
        </w:rPr>
        <w:t>novem</w:t>
      </w:r>
      <w:r>
        <w:rPr>
          <w:rFonts w:ascii="Arial" w:hAnsi="Arial" w:cs="Arial"/>
          <w:bCs/>
          <w:sz w:val="22"/>
          <w:szCs w:val="22"/>
        </w:rPr>
        <w:t xml:space="preserve">ber </w:t>
      </w:r>
      <w:r w:rsidR="00583D1D">
        <w:rPr>
          <w:rFonts w:ascii="Arial" w:hAnsi="Arial" w:cs="Arial"/>
          <w:bCs/>
          <w:sz w:val="22"/>
          <w:szCs w:val="22"/>
        </w:rPr>
        <w:t xml:space="preserve">a december </w:t>
      </w:r>
      <w:r>
        <w:rPr>
          <w:rFonts w:ascii="Arial" w:hAnsi="Arial" w:cs="Arial"/>
          <w:bCs/>
          <w:sz w:val="22"/>
          <w:szCs w:val="22"/>
        </w:rPr>
        <w:t>2012</w:t>
      </w:r>
    </w:p>
    <w:p w:rsidR="0091643D" w:rsidRPr="00387637" w:rsidRDefault="0091643D" w:rsidP="0091643D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>
        <w:rPr>
          <w:rFonts w:ascii="Arial" w:hAnsi="Arial" w:cs="Arial"/>
          <w:b/>
        </w:rPr>
        <w:t>1</w:t>
      </w:r>
      <w:r w:rsidR="00583D1D">
        <w:rPr>
          <w:rFonts w:ascii="Arial" w:hAnsi="Arial" w:cs="Arial"/>
          <w:b/>
        </w:rPr>
        <w:t>01</w:t>
      </w:r>
      <w:r w:rsidRPr="001831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91643D" w:rsidRDefault="0091643D" w:rsidP="0091643D">
      <w:pPr>
        <w:rPr>
          <w:rFonts w:ascii="Arial" w:hAnsi="Arial" w:cs="Arial"/>
          <w:sz w:val="22"/>
          <w:szCs w:val="22"/>
        </w:rPr>
      </w:pPr>
    </w:p>
    <w:p w:rsidR="0091643D" w:rsidRPr="009A2CEB" w:rsidRDefault="0091643D" w:rsidP="0091643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Návrh </w:t>
      </w:r>
      <w:r w:rsidR="00583D1D">
        <w:rPr>
          <w:rFonts w:ascii="Arial" w:hAnsi="Arial" w:cs="Arial"/>
          <w:sz w:val="22"/>
          <w:szCs w:val="22"/>
        </w:rPr>
        <w:t>plánu zasadnutí Zastupiteľstva Bratislavského samosprávneho kraja v kalendárnom roku 2013</w:t>
      </w:r>
    </w:p>
    <w:p w:rsidR="0091643D" w:rsidRPr="00387637" w:rsidRDefault="0091643D" w:rsidP="0091643D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 w:rsidR="00583D1D">
        <w:rPr>
          <w:rFonts w:ascii="Arial" w:hAnsi="Arial" w:cs="Arial"/>
          <w:b/>
        </w:rPr>
        <w:t>10</w:t>
      </w:r>
      <w:r w:rsidR="009522D9">
        <w:rPr>
          <w:rFonts w:ascii="Arial" w:hAnsi="Arial" w:cs="Arial"/>
          <w:b/>
        </w:rPr>
        <w:t>2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91643D" w:rsidRPr="008F7C1C" w:rsidRDefault="0091643D" w:rsidP="009164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1643D" w:rsidRDefault="0091643D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Návrh na </w:t>
      </w:r>
      <w:r w:rsidR="00583D1D">
        <w:rPr>
          <w:rFonts w:ascii="Arial" w:hAnsi="Arial" w:cs="Arial"/>
          <w:bCs/>
          <w:color w:val="000000"/>
          <w:sz w:val="22"/>
          <w:szCs w:val="22"/>
        </w:rPr>
        <w:t>schválenie Partnerskej dohody k projektu „</w:t>
      </w:r>
      <w:proofErr w:type="spellStart"/>
      <w:r w:rsidR="00583D1D">
        <w:rPr>
          <w:rFonts w:ascii="Arial" w:hAnsi="Arial" w:cs="Arial"/>
          <w:bCs/>
          <w:color w:val="000000"/>
          <w:sz w:val="22"/>
          <w:szCs w:val="22"/>
        </w:rPr>
        <w:t>TransDanube</w:t>
      </w:r>
      <w:proofErr w:type="spellEnd"/>
      <w:r w:rsidR="00583D1D">
        <w:rPr>
          <w:rFonts w:ascii="Arial" w:hAnsi="Arial" w:cs="Arial"/>
          <w:bCs/>
          <w:color w:val="000000"/>
          <w:sz w:val="22"/>
          <w:szCs w:val="22"/>
        </w:rPr>
        <w:t>“ spolufinancovaného z prostriedkov Programu Juhovýchodná Európa</w:t>
      </w:r>
    </w:p>
    <w:p w:rsidR="0091643D" w:rsidRPr="00387637" w:rsidRDefault="0091643D" w:rsidP="0091643D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 w:rsidR="00583D1D">
        <w:rPr>
          <w:rFonts w:ascii="Arial" w:hAnsi="Arial" w:cs="Arial"/>
          <w:b/>
        </w:rPr>
        <w:t>10</w:t>
      </w:r>
      <w:r w:rsidR="009522D9">
        <w:rPr>
          <w:rFonts w:ascii="Arial" w:hAnsi="Arial" w:cs="Arial"/>
          <w:b/>
        </w:rPr>
        <w:t>3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91643D" w:rsidRPr="0091643D" w:rsidRDefault="0091643D" w:rsidP="0091643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1643D" w:rsidRDefault="0091643D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Návrh na </w:t>
      </w:r>
      <w:r w:rsidR="00583D1D">
        <w:rPr>
          <w:rFonts w:ascii="Arial" w:hAnsi="Arial" w:cs="Arial"/>
          <w:bCs/>
          <w:color w:val="000000"/>
          <w:sz w:val="22"/>
          <w:szCs w:val="22"/>
        </w:rPr>
        <w:t>schválenie Doplnku k dohode medzi vedúcim partnerom a partnermi projektu pre projekt v rámci programu cezhraničnej spolupráce Slovensko – Rakúsko (Dohoda o partnerstve projektu „</w:t>
      </w:r>
      <w:proofErr w:type="spellStart"/>
      <w:r w:rsidR="00583D1D">
        <w:rPr>
          <w:rFonts w:ascii="Arial" w:hAnsi="Arial" w:cs="Arial"/>
          <w:bCs/>
          <w:color w:val="000000"/>
          <w:sz w:val="22"/>
          <w:szCs w:val="22"/>
        </w:rPr>
        <w:t>family</w:t>
      </w:r>
      <w:proofErr w:type="spellEnd"/>
      <w:r w:rsidR="00583D1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583D1D">
        <w:rPr>
          <w:rFonts w:ascii="Arial" w:hAnsi="Arial" w:cs="Arial"/>
          <w:bCs/>
          <w:color w:val="000000"/>
          <w:sz w:val="22"/>
          <w:szCs w:val="22"/>
        </w:rPr>
        <w:t>net</w:t>
      </w:r>
      <w:proofErr w:type="spellEnd"/>
      <w:r w:rsidR="00583D1D">
        <w:rPr>
          <w:rFonts w:ascii="Arial" w:hAnsi="Arial" w:cs="Arial"/>
          <w:bCs/>
          <w:color w:val="000000"/>
          <w:sz w:val="22"/>
          <w:szCs w:val="22"/>
        </w:rPr>
        <w:t>“)</w:t>
      </w:r>
    </w:p>
    <w:p w:rsidR="0091643D" w:rsidRPr="00387637" w:rsidRDefault="0091643D" w:rsidP="0091643D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 w:rsidR="00583D1D">
        <w:rPr>
          <w:rFonts w:ascii="Arial" w:hAnsi="Arial" w:cs="Arial"/>
          <w:b/>
        </w:rPr>
        <w:t>104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91643D" w:rsidRPr="0091643D" w:rsidRDefault="0091643D" w:rsidP="0091643D">
      <w:pPr>
        <w:rPr>
          <w:rFonts w:ascii="Arial" w:hAnsi="Arial" w:cs="Arial"/>
          <w:sz w:val="22"/>
          <w:szCs w:val="22"/>
        </w:rPr>
      </w:pPr>
    </w:p>
    <w:p w:rsidR="0091643D" w:rsidRDefault="0091643D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Návrh na </w:t>
      </w:r>
      <w:r w:rsidR="00583D1D">
        <w:rPr>
          <w:rFonts w:ascii="Arial" w:hAnsi="Arial" w:cs="Arial"/>
          <w:bCs/>
          <w:color w:val="000000"/>
          <w:sz w:val="22"/>
          <w:szCs w:val="22"/>
        </w:rPr>
        <w:t xml:space="preserve">kúpu pozemkov v katastrálnom území Devínska Nová Ves pod stavbou </w:t>
      </w:r>
      <w:proofErr w:type="spellStart"/>
      <w:r w:rsidR="00583D1D">
        <w:rPr>
          <w:rFonts w:ascii="Arial" w:hAnsi="Arial" w:cs="Arial"/>
          <w:bCs/>
          <w:color w:val="000000"/>
          <w:sz w:val="22"/>
          <w:szCs w:val="22"/>
        </w:rPr>
        <w:t>Cyklomostu</w:t>
      </w:r>
      <w:proofErr w:type="spellEnd"/>
      <w:r w:rsidR="00583D1D">
        <w:rPr>
          <w:rFonts w:ascii="Arial" w:hAnsi="Arial" w:cs="Arial"/>
          <w:bCs/>
          <w:color w:val="000000"/>
          <w:sz w:val="22"/>
          <w:szCs w:val="22"/>
        </w:rPr>
        <w:t xml:space="preserve"> Devínska Nová Ves - </w:t>
      </w:r>
      <w:proofErr w:type="spellStart"/>
      <w:r w:rsidR="00583D1D">
        <w:rPr>
          <w:rFonts w:ascii="Arial" w:hAnsi="Arial" w:cs="Arial"/>
          <w:bCs/>
          <w:color w:val="000000"/>
          <w:sz w:val="22"/>
          <w:szCs w:val="22"/>
        </w:rPr>
        <w:t>Schlosshof</w:t>
      </w:r>
      <w:proofErr w:type="spellEnd"/>
    </w:p>
    <w:p w:rsidR="0091643D" w:rsidRPr="00387637" w:rsidRDefault="0091643D" w:rsidP="0091643D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 w:rsidR="00583D1D">
        <w:rPr>
          <w:rFonts w:ascii="Arial" w:hAnsi="Arial" w:cs="Arial"/>
          <w:b/>
        </w:rPr>
        <w:t>105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91643D" w:rsidRPr="0091643D" w:rsidRDefault="0091643D" w:rsidP="0091643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583D1D" w:rsidRDefault="00583D1D" w:rsidP="00583D1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Návrh na kúpu pozemkov v katastrálnom území Devínska Nová Ves pod stavbou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Cyklomostu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Devínska Nová Ves -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Schlosshof</w:t>
      </w:r>
      <w:proofErr w:type="spellEnd"/>
    </w:p>
    <w:p w:rsidR="00CF18FE" w:rsidRPr="00387637" w:rsidRDefault="00CF18FE" w:rsidP="00CF18FE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 w:rsidR="00583D1D">
        <w:rPr>
          <w:rFonts w:ascii="Arial" w:hAnsi="Arial" w:cs="Arial"/>
          <w:b/>
          <w:sz w:val="22"/>
          <w:szCs w:val="22"/>
        </w:rPr>
        <w:t>10</w:t>
      </w:r>
      <w:r w:rsidR="009522D9">
        <w:rPr>
          <w:rFonts w:ascii="Arial" w:hAnsi="Arial" w:cs="Arial"/>
          <w:b/>
        </w:rPr>
        <w:t>6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CF18FE" w:rsidRPr="00CF18FE" w:rsidRDefault="00CF18FE" w:rsidP="00CF18F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583D1D" w:rsidRDefault="00583D1D" w:rsidP="00583D1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Návrh na kúpu pozemkov v katastrálnom území Devínska Nová Ves pod stavbou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Cyklomostu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Devínska Nová Ves -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Schlosshof</w:t>
      </w:r>
      <w:proofErr w:type="spellEnd"/>
    </w:p>
    <w:p w:rsidR="00CF18FE" w:rsidRPr="00387637" w:rsidRDefault="00CF18FE" w:rsidP="00CF18FE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 w:rsidR="00583D1D">
        <w:rPr>
          <w:rFonts w:ascii="Arial" w:hAnsi="Arial" w:cs="Arial"/>
          <w:b/>
        </w:rPr>
        <w:t>10</w:t>
      </w:r>
      <w:r w:rsidR="009522D9">
        <w:rPr>
          <w:rFonts w:ascii="Arial" w:hAnsi="Arial" w:cs="Arial"/>
          <w:b/>
        </w:rPr>
        <w:t>7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CF18FE" w:rsidRPr="00CF18FE" w:rsidRDefault="00CF18FE" w:rsidP="00CF18F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450D2" w:rsidRDefault="007450D2" w:rsidP="007450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Návrh </w:t>
      </w:r>
      <w:r w:rsidR="00583D1D">
        <w:rPr>
          <w:rFonts w:ascii="Arial" w:hAnsi="Arial" w:cs="Arial"/>
          <w:bCs/>
          <w:color w:val="000000"/>
          <w:sz w:val="22"/>
          <w:szCs w:val="22"/>
        </w:rPr>
        <w:t xml:space="preserve">Všeobecne záväzného nariadenia Bratislavského samosprávneho kraja č. 4/2012 o poskytovaní príspevkov z vlastných príjmov Bratislavského samosprávneho kraja jazykovým školám, </w:t>
      </w:r>
      <w:r w:rsidR="00C56258">
        <w:rPr>
          <w:rFonts w:ascii="Arial" w:hAnsi="Arial" w:cs="Arial"/>
          <w:bCs/>
          <w:color w:val="000000"/>
          <w:sz w:val="22"/>
          <w:szCs w:val="22"/>
        </w:rPr>
        <w:t>školským zariadeniam v zriaďovateľskej pôsobnosti Bratislavského samosprávneho kraja a o poskytovaní dotácií zriaďovateľom neštátnych základných umeleckých škôl, neštátnych jazykových škôl a neštátnych školských zariadení</w:t>
      </w:r>
    </w:p>
    <w:p w:rsidR="007450D2" w:rsidRPr="00387637" w:rsidRDefault="007450D2" w:rsidP="007450D2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 w:rsidR="00C56258">
        <w:rPr>
          <w:rFonts w:ascii="Arial" w:hAnsi="Arial" w:cs="Arial"/>
          <w:b/>
        </w:rPr>
        <w:t>10</w:t>
      </w:r>
      <w:r w:rsidR="009522D9">
        <w:rPr>
          <w:rFonts w:ascii="Arial" w:hAnsi="Arial" w:cs="Arial"/>
          <w:b/>
        </w:rPr>
        <w:t>8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7450D2" w:rsidRPr="0091643D" w:rsidRDefault="007450D2" w:rsidP="007450D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4291A" w:rsidRDefault="00E4291A" w:rsidP="00E429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Návrh </w:t>
      </w:r>
      <w:r w:rsidR="00C56258">
        <w:rPr>
          <w:rFonts w:ascii="Arial" w:hAnsi="Arial" w:cs="Arial"/>
          <w:bCs/>
          <w:color w:val="000000"/>
          <w:sz w:val="22"/>
          <w:szCs w:val="22"/>
        </w:rPr>
        <w:t>Všeobecne záväzného nariadenia Bratislavského samosprávneho kraja č. 5/2012 o výške príspevkov na čiastočnú úhradu nákladov v školských výchovno-vzdelávacích zariadeniach, v školských účelových zariadeniach v zriaďovateľskej pôsobnosti Bratislavského samosprávneho kraja a o výške úhrady nákladov na štúdium v jazykových školách v zriaďovateľskej pôsobnosti Bratislavského samosprávneho kraja</w:t>
      </w:r>
    </w:p>
    <w:p w:rsidR="00E4291A" w:rsidRDefault="00E4291A" w:rsidP="00E4291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 w:rsidR="00237E3E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9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E4291A" w:rsidRDefault="00E4291A" w:rsidP="00E4291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4291A" w:rsidRDefault="00E4291A" w:rsidP="00E429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Návrh </w:t>
      </w:r>
      <w:r w:rsidR="00237E3E">
        <w:rPr>
          <w:rFonts w:ascii="Arial" w:hAnsi="Arial" w:cs="Arial"/>
          <w:bCs/>
          <w:color w:val="000000"/>
          <w:sz w:val="22"/>
          <w:szCs w:val="22"/>
        </w:rPr>
        <w:t>Všeobecne záväzného nariadenia Bratislavského samosprávneho kraja č. 6/201</w:t>
      </w:r>
      <w:r w:rsidR="006261A6">
        <w:rPr>
          <w:rFonts w:ascii="Arial" w:hAnsi="Arial" w:cs="Arial"/>
          <w:bCs/>
          <w:color w:val="000000"/>
          <w:sz w:val="22"/>
          <w:szCs w:val="22"/>
        </w:rPr>
        <w:t>2</w:t>
      </w:r>
      <w:r w:rsidR="00237E3E">
        <w:rPr>
          <w:rFonts w:ascii="Arial" w:hAnsi="Arial" w:cs="Arial"/>
          <w:bCs/>
          <w:color w:val="000000"/>
          <w:sz w:val="22"/>
          <w:szCs w:val="22"/>
        </w:rPr>
        <w:t xml:space="preserve"> o poskytovaní dotácií z rozpočtu Bratislavského samosprávneho kraja</w:t>
      </w:r>
    </w:p>
    <w:p w:rsidR="00E4291A" w:rsidRDefault="00E4291A" w:rsidP="00E4291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>
        <w:rPr>
          <w:rFonts w:ascii="Arial" w:hAnsi="Arial" w:cs="Arial"/>
          <w:b/>
        </w:rPr>
        <w:t>1</w:t>
      </w:r>
      <w:r w:rsidR="00237E3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7450D2" w:rsidRPr="007450D2" w:rsidRDefault="007450D2" w:rsidP="007450D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37E3E" w:rsidRPr="00237E3E" w:rsidRDefault="00237E3E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Správa o rozpočtovom hospodárení BSK za obdobie od 1.1.2012 do 30.9.2012</w:t>
      </w:r>
    </w:p>
    <w:p w:rsidR="00237E3E" w:rsidRPr="00237E3E" w:rsidRDefault="00237E3E" w:rsidP="00237E3E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37E3E">
        <w:rPr>
          <w:rFonts w:ascii="Arial" w:hAnsi="Arial" w:cs="Arial"/>
          <w:b/>
          <w:sz w:val="22"/>
          <w:szCs w:val="22"/>
        </w:rPr>
        <w:t xml:space="preserve">uznesenie č. </w:t>
      </w:r>
      <w:r w:rsidRPr="00237E3E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1</w:t>
      </w:r>
      <w:r w:rsidRPr="00237E3E">
        <w:rPr>
          <w:rFonts w:ascii="Arial" w:hAnsi="Arial" w:cs="Arial"/>
          <w:b/>
        </w:rPr>
        <w:t xml:space="preserve"> </w:t>
      </w:r>
      <w:r w:rsidRPr="00237E3E">
        <w:rPr>
          <w:rFonts w:ascii="Arial" w:hAnsi="Arial" w:cs="Arial"/>
          <w:b/>
          <w:sz w:val="22"/>
          <w:szCs w:val="22"/>
        </w:rPr>
        <w:t>/ 2012</w:t>
      </w:r>
    </w:p>
    <w:p w:rsidR="00237E3E" w:rsidRPr="00237E3E" w:rsidRDefault="00237E3E" w:rsidP="00237E3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37E3E" w:rsidRDefault="00237E3E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 na II. zmenu rozpočtu Bratislavského samosprávneho kraja v roku 2012</w:t>
      </w:r>
    </w:p>
    <w:p w:rsidR="00237E3E" w:rsidRPr="00237E3E" w:rsidRDefault="00237E3E" w:rsidP="00237E3E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37E3E">
        <w:rPr>
          <w:rFonts w:ascii="Arial" w:hAnsi="Arial" w:cs="Arial"/>
          <w:b/>
          <w:sz w:val="22"/>
          <w:szCs w:val="22"/>
        </w:rPr>
        <w:t xml:space="preserve">uznesenie č. </w:t>
      </w:r>
      <w:r w:rsidRPr="00237E3E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2</w:t>
      </w:r>
      <w:r w:rsidRPr="00237E3E">
        <w:rPr>
          <w:rFonts w:ascii="Arial" w:hAnsi="Arial" w:cs="Arial"/>
          <w:b/>
        </w:rPr>
        <w:t xml:space="preserve"> </w:t>
      </w:r>
      <w:r w:rsidRPr="00237E3E">
        <w:rPr>
          <w:rFonts w:ascii="Arial" w:hAnsi="Arial" w:cs="Arial"/>
          <w:b/>
          <w:sz w:val="22"/>
          <w:szCs w:val="22"/>
        </w:rPr>
        <w:t>/ 2012</w:t>
      </w:r>
    </w:p>
    <w:p w:rsidR="00237E3E" w:rsidRDefault="00237E3E" w:rsidP="00237E3E">
      <w:pPr>
        <w:pStyle w:val="Odsekzoznamu"/>
        <w:rPr>
          <w:rFonts w:ascii="Arial" w:hAnsi="Arial" w:cs="Arial"/>
          <w:sz w:val="22"/>
          <w:szCs w:val="22"/>
        </w:rPr>
      </w:pPr>
    </w:p>
    <w:p w:rsidR="00237E3E" w:rsidRDefault="00237E3E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 rozpočtu Bratislavského samosprávneho kraja na roky 201</w:t>
      </w:r>
      <w:r w:rsidR="000060CF">
        <w:rPr>
          <w:rFonts w:ascii="Arial" w:hAnsi="Arial" w:cs="Arial"/>
          <w:bCs/>
          <w:color w:val="000000"/>
          <w:sz w:val="22"/>
          <w:szCs w:val="22"/>
        </w:rPr>
        <w:t>3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až 201</w:t>
      </w:r>
      <w:r w:rsidR="000060CF">
        <w:rPr>
          <w:rFonts w:ascii="Arial" w:hAnsi="Arial" w:cs="Arial"/>
          <w:bCs/>
          <w:color w:val="000000"/>
          <w:sz w:val="22"/>
          <w:szCs w:val="22"/>
        </w:rPr>
        <w:t>5</w:t>
      </w:r>
    </w:p>
    <w:p w:rsidR="00237E3E" w:rsidRPr="00237E3E" w:rsidRDefault="00237E3E" w:rsidP="00237E3E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37E3E">
        <w:rPr>
          <w:rFonts w:ascii="Arial" w:hAnsi="Arial" w:cs="Arial"/>
          <w:b/>
          <w:sz w:val="22"/>
          <w:szCs w:val="22"/>
        </w:rPr>
        <w:t xml:space="preserve">uznesenie č. </w:t>
      </w:r>
      <w:r w:rsidRPr="00237E3E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3</w:t>
      </w:r>
      <w:r w:rsidRPr="00237E3E">
        <w:rPr>
          <w:rFonts w:ascii="Arial" w:hAnsi="Arial" w:cs="Arial"/>
          <w:b/>
        </w:rPr>
        <w:t xml:space="preserve"> </w:t>
      </w:r>
      <w:r w:rsidRPr="00237E3E">
        <w:rPr>
          <w:rFonts w:ascii="Arial" w:hAnsi="Arial" w:cs="Arial"/>
          <w:b/>
          <w:sz w:val="22"/>
          <w:szCs w:val="22"/>
        </w:rPr>
        <w:t>/ 2012</w:t>
      </w:r>
    </w:p>
    <w:p w:rsidR="00237E3E" w:rsidRPr="00237E3E" w:rsidRDefault="00237E3E" w:rsidP="00237E3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37E3E" w:rsidRDefault="00237E3E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Informácia o priebehu spracovania Programu hospodárskeho a sociálneho rozvoja BSK na roky 2014-2020</w:t>
      </w:r>
    </w:p>
    <w:p w:rsidR="00237E3E" w:rsidRPr="00237E3E" w:rsidRDefault="00237E3E" w:rsidP="00237E3E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37E3E">
        <w:rPr>
          <w:rFonts w:ascii="Arial" w:hAnsi="Arial" w:cs="Arial"/>
          <w:b/>
          <w:sz w:val="22"/>
          <w:szCs w:val="22"/>
        </w:rPr>
        <w:t xml:space="preserve">uznesenie č. </w:t>
      </w:r>
      <w:r w:rsidRPr="00237E3E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4</w:t>
      </w:r>
      <w:r w:rsidRPr="00237E3E">
        <w:rPr>
          <w:rFonts w:ascii="Arial" w:hAnsi="Arial" w:cs="Arial"/>
          <w:b/>
        </w:rPr>
        <w:t xml:space="preserve"> </w:t>
      </w:r>
      <w:r w:rsidRPr="00237E3E">
        <w:rPr>
          <w:rFonts w:ascii="Arial" w:hAnsi="Arial" w:cs="Arial"/>
          <w:b/>
          <w:sz w:val="22"/>
          <w:szCs w:val="22"/>
        </w:rPr>
        <w:t>/ 2012</w:t>
      </w:r>
    </w:p>
    <w:p w:rsidR="00237E3E" w:rsidRPr="00237E3E" w:rsidRDefault="00237E3E" w:rsidP="00237E3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37E3E" w:rsidRDefault="00237E3E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 Integrovaný dopravný systém v Bratislavskom kraji – zavedenie I. etapy</w:t>
      </w:r>
    </w:p>
    <w:p w:rsidR="00237E3E" w:rsidRPr="00237E3E" w:rsidRDefault="00237E3E" w:rsidP="00237E3E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37E3E">
        <w:rPr>
          <w:rFonts w:ascii="Arial" w:hAnsi="Arial" w:cs="Arial"/>
          <w:b/>
          <w:sz w:val="22"/>
          <w:szCs w:val="22"/>
        </w:rPr>
        <w:t xml:space="preserve">uznesenie č. </w:t>
      </w:r>
      <w:r w:rsidRPr="00237E3E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5</w:t>
      </w:r>
      <w:r w:rsidRPr="00237E3E">
        <w:rPr>
          <w:rFonts w:ascii="Arial" w:hAnsi="Arial" w:cs="Arial"/>
          <w:b/>
        </w:rPr>
        <w:t xml:space="preserve"> </w:t>
      </w:r>
      <w:r w:rsidRPr="00237E3E">
        <w:rPr>
          <w:rFonts w:ascii="Arial" w:hAnsi="Arial" w:cs="Arial"/>
          <w:b/>
          <w:sz w:val="22"/>
          <w:szCs w:val="22"/>
        </w:rPr>
        <w:t>/ 2012</w:t>
      </w:r>
    </w:p>
    <w:p w:rsidR="00237E3E" w:rsidRPr="00237E3E" w:rsidRDefault="00237E3E" w:rsidP="00237E3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37E3E" w:rsidRDefault="00237E3E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 na udelenie ocenení Bratislavského samosprávneho kraja za rok 2012</w:t>
      </w:r>
    </w:p>
    <w:p w:rsidR="00237E3E" w:rsidRPr="00237E3E" w:rsidRDefault="00237E3E" w:rsidP="00237E3E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37E3E">
        <w:rPr>
          <w:rFonts w:ascii="Arial" w:hAnsi="Arial" w:cs="Arial"/>
          <w:b/>
          <w:sz w:val="22"/>
          <w:szCs w:val="22"/>
        </w:rPr>
        <w:t xml:space="preserve">uznesenie č. </w:t>
      </w:r>
      <w:r w:rsidRPr="00237E3E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6</w:t>
      </w:r>
      <w:r w:rsidRPr="00237E3E">
        <w:rPr>
          <w:rFonts w:ascii="Arial" w:hAnsi="Arial" w:cs="Arial"/>
          <w:b/>
        </w:rPr>
        <w:t xml:space="preserve"> </w:t>
      </w:r>
      <w:r w:rsidRPr="00237E3E">
        <w:rPr>
          <w:rFonts w:ascii="Arial" w:hAnsi="Arial" w:cs="Arial"/>
          <w:b/>
          <w:sz w:val="22"/>
          <w:szCs w:val="22"/>
        </w:rPr>
        <w:t>/ 2012</w:t>
      </w:r>
    </w:p>
    <w:p w:rsidR="00237E3E" w:rsidRPr="00237E3E" w:rsidRDefault="00237E3E" w:rsidP="00237E3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37E3E" w:rsidRDefault="00237E3E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Návrh mimosúdneho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vysporiadania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s J.F.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Hlaváček</w:t>
      </w:r>
      <w:proofErr w:type="spellEnd"/>
    </w:p>
    <w:p w:rsidR="00237E3E" w:rsidRDefault="00237E3E" w:rsidP="00237E3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Poradenské, konzultačné a obchodno-sprostredkovateľské služby</w:t>
      </w:r>
    </w:p>
    <w:p w:rsidR="00237E3E" w:rsidRDefault="00237E3E" w:rsidP="00237E3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7637">
        <w:rPr>
          <w:rFonts w:ascii="Arial" w:hAnsi="Arial" w:cs="Arial"/>
          <w:b/>
          <w:sz w:val="22"/>
          <w:szCs w:val="22"/>
        </w:rPr>
        <w:t xml:space="preserve">uznesenie č. </w:t>
      </w:r>
      <w:r>
        <w:rPr>
          <w:rFonts w:ascii="Arial" w:hAnsi="Arial" w:cs="Arial"/>
          <w:b/>
        </w:rPr>
        <w:t>117</w:t>
      </w:r>
      <w:r w:rsidRPr="00486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/ 2012</w:t>
      </w:r>
    </w:p>
    <w:p w:rsidR="00237E3E" w:rsidRPr="00237E3E" w:rsidRDefault="00237E3E" w:rsidP="00237E3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37E3E" w:rsidRDefault="00237E3E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 na predaj prebytočného majetku – nehnuteľností v k. ú. Záhorská Bystrica, Okres Bratislava IV, LV č. 4877</w:t>
      </w:r>
    </w:p>
    <w:p w:rsidR="00237E3E" w:rsidRPr="00237E3E" w:rsidRDefault="00237E3E" w:rsidP="00237E3E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37E3E">
        <w:rPr>
          <w:rFonts w:ascii="Arial" w:hAnsi="Arial" w:cs="Arial"/>
          <w:b/>
          <w:sz w:val="22"/>
          <w:szCs w:val="22"/>
        </w:rPr>
        <w:t xml:space="preserve">uznesenie č. </w:t>
      </w:r>
      <w:r w:rsidRPr="00237E3E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8</w:t>
      </w:r>
      <w:r w:rsidRPr="00237E3E">
        <w:rPr>
          <w:rFonts w:ascii="Arial" w:hAnsi="Arial" w:cs="Arial"/>
          <w:b/>
        </w:rPr>
        <w:t xml:space="preserve"> </w:t>
      </w:r>
      <w:r w:rsidRPr="00237E3E">
        <w:rPr>
          <w:rFonts w:ascii="Arial" w:hAnsi="Arial" w:cs="Arial"/>
          <w:b/>
          <w:sz w:val="22"/>
          <w:szCs w:val="22"/>
        </w:rPr>
        <w:t>/ 2012</w:t>
      </w:r>
    </w:p>
    <w:p w:rsidR="00237E3E" w:rsidRPr="00237E3E" w:rsidRDefault="00237E3E" w:rsidP="00237E3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37E3E" w:rsidRDefault="00237E3E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 na predaj prebytočného majetku – nehnuteľností pozemky pri budove Polikliniky Senec, v k. ú. Senec, LV č. 6488</w:t>
      </w:r>
    </w:p>
    <w:p w:rsidR="00237E3E" w:rsidRPr="00237E3E" w:rsidRDefault="00237E3E" w:rsidP="00237E3E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37E3E">
        <w:rPr>
          <w:rFonts w:ascii="Arial" w:hAnsi="Arial" w:cs="Arial"/>
          <w:b/>
          <w:sz w:val="22"/>
          <w:szCs w:val="22"/>
        </w:rPr>
        <w:t xml:space="preserve">uznesenie č. </w:t>
      </w:r>
      <w:r w:rsidRPr="00237E3E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9</w:t>
      </w:r>
      <w:r w:rsidRPr="00237E3E">
        <w:rPr>
          <w:rFonts w:ascii="Arial" w:hAnsi="Arial" w:cs="Arial"/>
          <w:b/>
        </w:rPr>
        <w:t xml:space="preserve"> </w:t>
      </w:r>
      <w:r w:rsidRPr="00237E3E">
        <w:rPr>
          <w:rFonts w:ascii="Arial" w:hAnsi="Arial" w:cs="Arial"/>
          <w:b/>
          <w:sz w:val="22"/>
          <w:szCs w:val="22"/>
        </w:rPr>
        <w:t>/ 2012</w:t>
      </w:r>
    </w:p>
    <w:p w:rsidR="00237E3E" w:rsidRPr="00237E3E" w:rsidRDefault="00237E3E" w:rsidP="00237E3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37E3E" w:rsidRDefault="00237E3E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 na predaj areálu bývalého Stredného odborného učilišťa lesníckeho v Modre – Harmónii, vedeného na LV č. 503, v k. ú. Modra</w:t>
      </w:r>
    </w:p>
    <w:p w:rsidR="00237E3E" w:rsidRPr="00237E3E" w:rsidRDefault="00237E3E" w:rsidP="00237E3E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37E3E">
        <w:rPr>
          <w:rFonts w:ascii="Arial" w:hAnsi="Arial" w:cs="Arial"/>
          <w:b/>
          <w:sz w:val="22"/>
          <w:szCs w:val="22"/>
        </w:rPr>
        <w:t xml:space="preserve">uznesenie č. </w:t>
      </w:r>
      <w:r w:rsidRPr="00237E3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237E3E">
        <w:rPr>
          <w:rFonts w:ascii="Arial" w:hAnsi="Arial" w:cs="Arial"/>
          <w:b/>
        </w:rPr>
        <w:t xml:space="preserve">0 </w:t>
      </w:r>
      <w:r w:rsidRPr="00237E3E">
        <w:rPr>
          <w:rFonts w:ascii="Arial" w:hAnsi="Arial" w:cs="Arial"/>
          <w:b/>
          <w:sz w:val="22"/>
          <w:szCs w:val="22"/>
        </w:rPr>
        <w:t>/ 2012</w:t>
      </w:r>
    </w:p>
    <w:p w:rsidR="00237E3E" w:rsidRPr="00237E3E" w:rsidRDefault="00237E3E" w:rsidP="00237E3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37E3E" w:rsidRDefault="00237E3E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>Návrh na predaj nehnuteľného majetku – bývalého vojenského areálu v Plaveckom Podhradí, vedeného na LV č. 1042</w:t>
      </w:r>
    </w:p>
    <w:p w:rsidR="00237E3E" w:rsidRPr="00237E3E" w:rsidRDefault="00237E3E" w:rsidP="00237E3E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37E3E">
        <w:rPr>
          <w:rFonts w:ascii="Arial" w:hAnsi="Arial" w:cs="Arial"/>
          <w:b/>
          <w:sz w:val="22"/>
          <w:szCs w:val="22"/>
        </w:rPr>
        <w:t xml:space="preserve">uznesenie č. </w:t>
      </w:r>
      <w:r w:rsidRPr="00237E3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21</w:t>
      </w:r>
      <w:r w:rsidRPr="00237E3E">
        <w:rPr>
          <w:rFonts w:ascii="Arial" w:hAnsi="Arial" w:cs="Arial"/>
          <w:b/>
        </w:rPr>
        <w:t xml:space="preserve"> </w:t>
      </w:r>
      <w:r w:rsidRPr="00237E3E">
        <w:rPr>
          <w:rFonts w:ascii="Arial" w:hAnsi="Arial" w:cs="Arial"/>
          <w:b/>
          <w:sz w:val="22"/>
          <w:szCs w:val="22"/>
        </w:rPr>
        <w:t>/ 2012</w:t>
      </w:r>
    </w:p>
    <w:p w:rsidR="00237E3E" w:rsidRPr="00237E3E" w:rsidRDefault="00237E3E" w:rsidP="00237E3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37E3E" w:rsidRDefault="00237E3E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Predĺženie doby nájmu polikliník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Šustekova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, Záporožská,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Rovniankova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, v nadväznosti na povinné investície</w:t>
      </w:r>
    </w:p>
    <w:p w:rsidR="00237E3E" w:rsidRPr="00237E3E" w:rsidRDefault="00237E3E" w:rsidP="00237E3E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37E3E">
        <w:rPr>
          <w:rFonts w:ascii="Arial" w:hAnsi="Arial" w:cs="Arial"/>
          <w:b/>
          <w:sz w:val="22"/>
          <w:szCs w:val="22"/>
        </w:rPr>
        <w:t xml:space="preserve">uznesenie č. </w:t>
      </w:r>
      <w:r w:rsidRPr="00237E3E">
        <w:rPr>
          <w:rFonts w:ascii="Arial" w:hAnsi="Arial" w:cs="Arial"/>
          <w:b/>
        </w:rPr>
        <w:t>1</w:t>
      </w:r>
      <w:r w:rsidR="00E5396A">
        <w:rPr>
          <w:rFonts w:ascii="Arial" w:hAnsi="Arial" w:cs="Arial"/>
          <w:b/>
        </w:rPr>
        <w:t>22</w:t>
      </w:r>
      <w:r w:rsidRPr="00237E3E">
        <w:rPr>
          <w:rFonts w:ascii="Arial" w:hAnsi="Arial" w:cs="Arial"/>
          <w:b/>
        </w:rPr>
        <w:t xml:space="preserve"> </w:t>
      </w:r>
      <w:r w:rsidRPr="00237E3E">
        <w:rPr>
          <w:rFonts w:ascii="Arial" w:hAnsi="Arial" w:cs="Arial"/>
          <w:b/>
          <w:sz w:val="22"/>
          <w:szCs w:val="22"/>
        </w:rPr>
        <w:t>/ 2012</w:t>
      </w:r>
    </w:p>
    <w:p w:rsidR="00237E3E" w:rsidRPr="00237E3E" w:rsidRDefault="00237E3E" w:rsidP="00237E3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5396A" w:rsidRDefault="00E5396A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Návrh na menovanie PhDr. Martina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Hrubalu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, PhD. do funkcie riaditeľa Malokarpatského múzea v Pezinku, M. R. Štefánika 4, 902 01 Pezinok, s účinnosťou od 01. 01. 2013</w:t>
      </w:r>
    </w:p>
    <w:p w:rsidR="00E5396A" w:rsidRPr="00E5396A" w:rsidRDefault="00E5396A" w:rsidP="00E5396A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5396A">
        <w:rPr>
          <w:rFonts w:ascii="Arial" w:hAnsi="Arial" w:cs="Arial"/>
          <w:b/>
          <w:sz w:val="22"/>
          <w:szCs w:val="22"/>
        </w:rPr>
        <w:t xml:space="preserve">uznesenie č. </w:t>
      </w:r>
      <w:r w:rsidRPr="00E5396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23</w:t>
      </w:r>
      <w:r w:rsidRPr="00E5396A">
        <w:rPr>
          <w:rFonts w:ascii="Arial" w:hAnsi="Arial" w:cs="Arial"/>
          <w:b/>
        </w:rPr>
        <w:t xml:space="preserve"> </w:t>
      </w:r>
      <w:r w:rsidRPr="00E5396A">
        <w:rPr>
          <w:rFonts w:ascii="Arial" w:hAnsi="Arial" w:cs="Arial"/>
          <w:b/>
          <w:sz w:val="22"/>
          <w:szCs w:val="22"/>
        </w:rPr>
        <w:t>/ 2012</w:t>
      </w:r>
    </w:p>
    <w:p w:rsidR="00E5396A" w:rsidRPr="00E5396A" w:rsidRDefault="00E5396A" w:rsidP="00E5396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5396A" w:rsidRDefault="00E5396A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Zmluva o spolupráci pri riešení technického stavu cesty III/50310 medzi Bratislavským samosprávnym krajom a spoločnosťami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Holcim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(Slovensko) a.s.,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Baumit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spol. s r.o. a ALAS Slovakia spol. s r.o.</w:t>
      </w:r>
    </w:p>
    <w:p w:rsidR="00E5396A" w:rsidRPr="00E5396A" w:rsidRDefault="00E5396A" w:rsidP="00E5396A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5396A">
        <w:rPr>
          <w:rFonts w:ascii="Arial" w:hAnsi="Arial" w:cs="Arial"/>
          <w:b/>
          <w:sz w:val="22"/>
          <w:szCs w:val="22"/>
        </w:rPr>
        <w:t xml:space="preserve">uznesenie č. </w:t>
      </w:r>
      <w:r w:rsidRPr="00E5396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24</w:t>
      </w:r>
      <w:r w:rsidRPr="00E5396A">
        <w:rPr>
          <w:rFonts w:ascii="Arial" w:hAnsi="Arial" w:cs="Arial"/>
          <w:b/>
        </w:rPr>
        <w:t xml:space="preserve"> </w:t>
      </w:r>
      <w:r w:rsidRPr="00E5396A">
        <w:rPr>
          <w:rFonts w:ascii="Arial" w:hAnsi="Arial" w:cs="Arial"/>
          <w:b/>
          <w:sz w:val="22"/>
          <w:szCs w:val="22"/>
        </w:rPr>
        <w:t>/ 2012</w:t>
      </w:r>
    </w:p>
    <w:p w:rsidR="00E5396A" w:rsidRPr="00E5396A" w:rsidRDefault="00E5396A" w:rsidP="00E5396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5396A" w:rsidRDefault="00E5396A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 plánu kontrolnej činnosti útvaru hlavného kontrolóra Bratislavského samosprávneho kraja na 1. polrok 2013</w:t>
      </w:r>
    </w:p>
    <w:p w:rsidR="00E5396A" w:rsidRPr="00E5396A" w:rsidRDefault="00E5396A" w:rsidP="00E5396A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5396A">
        <w:rPr>
          <w:rFonts w:ascii="Arial" w:hAnsi="Arial" w:cs="Arial"/>
          <w:b/>
          <w:sz w:val="22"/>
          <w:szCs w:val="22"/>
        </w:rPr>
        <w:t xml:space="preserve">uznesenie č. </w:t>
      </w:r>
      <w:r w:rsidRPr="00E5396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25</w:t>
      </w:r>
      <w:r w:rsidRPr="00E5396A">
        <w:rPr>
          <w:rFonts w:ascii="Arial" w:hAnsi="Arial" w:cs="Arial"/>
          <w:b/>
        </w:rPr>
        <w:t xml:space="preserve"> </w:t>
      </w:r>
      <w:r w:rsidRPr="00E5396A">
        <w:rPr>
          <w:rFonts w:ascii="Arial" w:hAnsi="Arial" w:cs="Arial"/>
          <w:b/>
          <w:sz w:val="22"/>
          <w:szCs w:val="22"/>
        </w:rPr>
        <w:t>/ 2012</w:t>
      </w:r>
    </w:p>
    <w:p w:rsidR="00E5396A" w:rsidRPr="00E5396A" w:rsidRDefault="00E5396A" w:rsidP="00E5396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1643D" w:rsidRPr="008F7C1C" w:rsidRDefault="0091643D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F7C1C">
        <w:rPr>
          <w:rFonts w:ascii="Arial" w:hAnsi="Arial" w:cs="Arial"/>
          <w:sz w:val="22"/>
          <w:szCs w:val="22"/>
        </w:rPr>
        <w:t>Rôzne – Všeobecná rozprava a interpelácie</w:t>
      </w:r>
    </w:p>
    <w:p w:rsidR="0091643D" w:rsidRPr="008F7C1C" w:rsidRDefault="0091643D" w:rsidP="009164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1643D" w:rsidRPr="008F7C1C" w:rsidRDefault="0091643D" w:rsidP="0091643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F7C1C">
        <w:rPr>
          <w:rFonts w:ascii="Arial" w:hAnsi="Arial" w:cs="Arial"/>
          <w:sz w:val="22"/>
          <w:szCs w:val="22"/>
        </w:rPr>
        <w:t>Záver</w:t>
      </w: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  <w:r w:rsidRPr="000919C5">
        <w:rPr>
          <w:rFonts w:ascii="Arial" w:hAnsi="Arial" w:cs="Arial"/>
          <w:b/>
          <w:sz w:val="36"/>
          <w:szCs w:val="36"/>
        </w:rPr>
        <w:tab/>
      </w:r>
      <w:r w:rsidRPr="000919C5">
        <w:rPr>
          <w:rFonts w:ascii="Arial" w:hAnsi="Arial" w:cs="Arial"/>
          <w:b/>
          <w:sz w:val="36"/>
          <w:szCs w:val="36"/>
        </w:rPr>
        <w:tab/>
      </w:r>
      <w:r w:rsidRPr="000919C5">
        <w:rPr>
          <w:rFonts w:ascii="Arial" w:hAnsi="Arial" w:cs="Arial"/>
          <w:b/>
          <w:sz w:val="36"/>
          <w:szCs w:val="36"/>
        </w:rPr>
        <w:tab/>
      </w: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E5396A" w:rsidRDefault="00E5396A" w:rsidP="00E5396A">
      <w:pPr>
        <w:rPr>
          <w:rFonts w:ascii="Arial" w:hAnsi="Arial" w:cs="Arial"/>
          <w:b/>
        </w:rPr>
      </w:pPr>
    </w:p>
    <w:p w:rsidR="000060CF" w:rsidRPr="00E5396A" w:rsidRDefault="000060CF" w:rsidP="00E5396A">
      <w:pPr>
        <w:rPr>
          <w:rFonts w:ascii="Arial" w:hAnsi="Arial" w:cs="Arial"/>
          <w:b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CF18FE" w:rsidRDefault="00CF18FE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522D9" w:rsidRDefault="009522D9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522D9" w:rsidRDefault="009522D9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522D9" w:rsidRDefault="009522D9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522D9" w:rsidRDefault="009522D9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5E0F87" w:rsidRDefault="005E0F87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5E0F87" w:rsidRDefault="005E0F87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91643D" w:rsidRPr="001720B0" w:rsidRDefault="0091643D" w:rsidP="0091643D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91643D" w:rsidRPr="00387637" w:rsidRDefault="0091643D" w:rsidP="0091643D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81025" cy="685800"/>
            <wp:effectExtent l="0" t="0" r="952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rPr>
          <w:rFonts w:ascii="Arial" w:hAnsi="Arial" w:cs="Arial"/>
        </w:rPr>
      </w:pPr>
    </w:p>
    <w:p w:rsidR="0091643D" w:rsidRPr="00387637" w:rsidRDefault="0091643D" w:rsidP="0091643D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91643D" w:rsidRDefault="0091643D" w:rsidP="0091643D">
      <w:pPr>
        <w:jc w:val="center"/>
        <w:rPr>
          <w:rFonts w:ascii="Arial" w:hAnsi="Arial" w:cs="Arial"/>
          <w:b/>
          <w:sz w:val="36"/>
          <w:szCs w:val="36"/>
        </w:rPr>
      </w:pPr>
    </w:p>
    <w:p w:rsidR="0091643D" w:rsidRPr="00DC2112" w:rsidRDefault="0091643D" w:rsidP="0091643D">
      <w:pPr>
        <w:jc w:val="center"/>
        <w:rPr>
          <w:rFonts w:ascii="Arial" w:hAnsi="Arial" w:cs="Arial"/>
        </w:rPr>
      </w:pPr>
    </w:p>
    <w:p w:rsidR="00166312" w:rsidRPr="002D2F8B" w:rsidRDefault="00166312" w:rsidP="005E0F87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Informácia o plnení </w:t>
      </w:r>
      <w:r w:rsidRPr="002D2F8B">
        <w:rPr>
          <w:rFonts w:ascii="Arial" w:hAnsi="Arial" w:cs="Arial"/>
          <w:b/>
        </w:rPr>
        <w:t xml:space="preserve">uznesení  Zastupiteľstva Bratislavského samosprávneho kraja s termínom plnenia </w:t>
      </w:r>
      <w:r w:rsidR="005E0F87">
        <w:rPr>
          <w:rFonts w:ascii="Arial" w:hAnsi="Arial" w:cs="Arial"/>
          <w:b/>
        </w:rPr>
        <w:t>november a december</w:t>
      </w:r>
      <w:r>
        <w:rPr>
          <w:rFonts w:ascii="Arial" w:hAnsi="Arial" w:cs="Arial"/>
          <w:b/>
        </w:rPr>
        <w:t xml:space="preserve"> </w:t>
      </w:r>
      <w:r w:rsidRPr="002D2F8B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2</w:t>
      </w:r>
    </w:p>
    <w:p w:rsidR="0091643D" w:rsidRDefault="0091643D" w:rsidP="0091643D">
      <w:pPr>
        <w:jc w:val="center"/>
        <w:rPr>
          <w:rFonts w:ascii="Arial" w:hAnsi="Arial" w:cs="Arial"/>
        </w:rPr>
      </w:pPr>
    </w:p>
    <w:p w:rsidR="0091643D" w:rsidRPr="00445A5B" w:rsidRDefault="0091643D" w:rsidP="0091643D">
      <w:pPr>
        <w:jc w:val="center"/>
        <w:rPr>
          <w:rFonts w:ascii="Arial" w:hAnsi="Arial" w:cs="Arial"/>
        </w:rPr>
      </w:pPr>
    </w:p>
    <w:p w:rsidR="0091643D" w:rsidRPr="00445A5B" w:rsidRDefault="0091643D" w:rsidP="0091643D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 w:rsidR="005E0F87">
        <w:rPr>
          <w:rFonts w:ascii="Arial" w:hAnsi="Arial" w:cs="Arial"/>
          <w:b/>
        </w:rPr>
        <w:t>101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</w:t>
      </w:r>
      <w:r w:rsidR="00CF18FE">
        <w:rPr>
          <w:rFonts w:ascii="Arial" w:hAnsi="Arial" w:cs="Arial"/>
          <w:b/>
        </w:rPr>
        <w:t>2</w:t>
      </w:r>
    </w:p>
    <w:p w:rsidR="0091643D" w:rsidRPr="00445A5B" w:rsidRDefault="0091643D" w:rsidP="0091643D">
      <w:pPr>
        <w:jc w:val="center"/>
        <w:rPr>
          <w:rFonts w:ascii="Arial" w:hAnsi="Arial" w:cs="Arial"/>
          <w:sz w:val="22"/>
          <w:szCs w:val="22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 w:rsidR="005E0F87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 xml:space="preserve">. </w:t>
      </w:r>
      <w:r w:rsidR="00CF18FE">
        <w:rPr>
          <w:rFonts w:ascii="Arial" w:hAnsi="Arial" w:cs="Arial"/>
          <w:sz w:val="22"/>
          <w:szCs w:val="22"/>
        </w:rPr>
        <w:t>1</w:t>
      </w:r>
      <w:r w:rsidR="005E0F87">
        <w:rPr>
          <w:rFonts w:ascii="Arial" w:hAnsi="Arial" w:cs="Arial"/>
          <w:sz w:val="22"/>
          <w:szCs w:val="22"/>
        </w:rPr>
        <w:t>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</w:t>
      </w:r>
      <w:r w:rsidR="00CF18FE">
        <w:rPr>
          <w:rFonts w:ascii="Arial" w:hAnsi="Arial" w:cs="Arial"/>
          <w:sz w:val="22"/>
          <w:szCs w:val="22"/>
        </w:rPr>
        <w:t>2</w:t>
      </w:r>
    </w:p>
    <w:p w:rsidR="0091643D" w:rsidRPr="00445A5B" w:rsidRDefault="0091643D" w:rsidP="0091643D">
      <w:pPr>
        <w:jc w:val="center"/>
        <w:rPr>
          <w:rFonts w:ascii="Arial" w:hAnsi="Arial" w:cs="Arial"/>
          <w:sz w:val="22"/>
          <w:szCs w:val="22"/>
        </w:rPr>
      </w:pPr>
    </w:p>
    <w:p w:rsidR="0091643D" w:rsidRPr="00445A5B" w:rsidRDefault="0091643D" w:rsidP="0091643D">
      <w:pPr>
        <w:rPr>
          <w:rFonts w:ascii="Arial" w:hAnsi="Arial" w:cs="Arial"/>
          <w:sz w:val="22"/>
          <w:szCs w:val="22"/>
        </w:rPr>
      </w:pPr>
    </w:p>
    <w:p w:rsidR="0091643D" w:rsidRPr="00445A5B" w:rsidRDefault="0091643D" w:rsidP="0091643D">
      <w:pPr>
        <w:jc w:val="both"/>
        <w:rPr>
          <w:rFonts w:ascii="Arial" w:hAnsi="Arial" w:cs="Arial"/>
          <w:sz w:val="22"/>
          <w:szCs w:val="22"/>
        </w:rPr>
      </w:pPr>
    </w:p>
    <w:p w:rsidR="00166312" w:rsidRDefault="00166312" w:rsidP="00166312">
      <w:pPr>
        <w:jc w:val="center"/>
        <w:rPr>
          <w:rFonts w:ascii="Arial" w:hAnsi="Arial" w:cs="Arial"/>
          <w:sz w:val="22"/>
          <w:szCs w:val="22"/>
        </w:rPr>
      </w:pPr>
      <w:r w:rsidRPr="00DC2112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166312" w:rsidRPr="00DC2112" w:rsidRDefault="00166312" w:rsidP="00166312">
      <w:pPr>
        <w:jc w:val="center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rPr>
          <w:rFonts w:ascii="Arial" w:hAnsi="Arial" w:cs="Arial"/>
          <w:b/>
          <w:spacing w:val="70"/>
          <w:sz w:val="22"/>
          <w:szCs w:val="22"/>
        </w:rPr>
      </w:pPr>
    </w:p>
    <w:p w:rsidR="005E0F87" w:rsidRDefault="005E0F87" w:rsidP="005E0F87">
      <w:pPr>
        <w:numPr>
          <w:ilvl w:val="0"/>
          <w:numId w:val="24"/>
        </w:numPr>
        <w:jc w:val="center"/>
        <w:rPr>
          <w:rFonts w:ascii="Arial" w:hAnsi="Arial" w:cs="Arial"/>
          <w:b/>
          <w:spacing w:val="70"/>
        </w:rPr>
      </w:pPr>
      <w:r w:rsidRPr="00DC2112">
        <w:rPr>
          <w:rFonts w:ascii="Arial" w:hAnsi="Arial" w:cs="Arial"/>
          <w:b/>
          <w:spacing w:val="70"/>
        </w:rPr>
        <w:t>berie  na  vedomie</w:t>
      </w:r>
    </w:p>
    <w:p w:rsidR="005E0F87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3F51F9" w:rsidRDefault="005E0F87" w:rsidP="005E0F87">
      <w:pPr>
        <w:jc w:val="both"/>
        <w:rPr>
          <w:rFonts w:ascii="Arial" w:hAnsi="Arial" w:cs="Arial"/>
          <w:spacing w:val="70"/>
        </w:rPr>
      </w:pPr>
      <w:r w:rsidRPr="003F51F9">
        <w:rPr>
          <w:rFonts w:ascii="Arial" w:hAnsi="Arial" w:cs="Arial"/>
          <w:sz w:val="22"/>
          <w:szCs w:val="22"/>
        </w:rPr>
        <w:t xml:space="preserve">informáciu o plnení uznesení Zastupiteľstva Bratislavského samosprávneho kraja s termínom plnenia </w:t>
      </w:r>
      <w:r>
        <w:rPr>
          <w:rFonts w:ascii="Arial" w:hAnsi="Arial" w:cs="Arial"/>
          <w:sz w:val="22"/>
          <w:szCs w:val="22"/>
        </w:rPr>
        <w:t>november a december</w:t>
      </w:r>
      <w:r w:rsidRPr="003F51F9">
        <w:rPr>
          <w:rFonts w:ascii="Arial" w:hAnsi="Arial" w:cs="Arial"/>
          <w:sz w:val="22"/>
          <w:szCs w:val="22"/>
        </w:rPr>
        <w:t xml:space="preserve"> 2012 :</w:t>
      </w:r>
    </w:p>
    <w:p w:rsidR="005E0F87" w:rsidRPr="00DC2112" w:rsidRDefault="005E0F87" w:rsidP="005E0F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E0F87" w:rsidRPr="001237F8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/>
          <w:bCs/>
          <w:sz w:val="22"/>
          <w:szCs w:val="22"/>
        </w:rPr>
      </w:pPr>
      <w:r w:rsidRPr="001237F8">
        <w:rPr>
          <w:rFonts w:ascii="Arial" w:hAnsi="Arial" w:cs="Arial"/>
          <w:b/>
          <w:bCs/>
          <w:sz w:val="22"/>
          <w:szCs w:val="22"/>
        </w:rPr>
        <w:t>v časti I. – splnené uznesenia Z BSK:</w:t>
      </w: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48/2011, časť D.,</w:t>
      </w: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30/2012.,</w:t>
      </w: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59/2012.,</w:t>
      </w: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72/2012.,</w:t>
      </w: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74/2012.,</w:t>
      </w: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82/2012.,</w:t>
      </w: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86/2012.,</w:t>
      </w: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88/2012.,</w:t>
      </w: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99/2012.,</w:t>
      </w: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100/2012.</w:t>
      </w: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</w:p>
    <w:p w:rsidR="005E0F87" w:rsidRPr="001237F8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/>
          <w:bCs/>
          <w:sz w:val="22"/>
          <w:szCs w:val="22"/>
        </w:rPr>
      </w:pPr>
      <w:r w:rsidRPr="001237F8">
        <w:rPr>
          <w:rFonts w:ascii="Arial" w:hAnsi="Arial" w:cs="Arial"/>
          <w:b/>
          <w:bCs/>
          <w:sz w:val="22"/>
          <w:szCs w:val="22"/>
        </w:rPr>
        <w:t>v časti II. – dlhodobo plnené uznesenia Z BSK, uvedené v tabuľke:</w:t>
      </w:r>
    </w:p>
    <w:p w:rsidR="005E0F87" w:rsidRDefault="005E0F87" w:rsidP="005E0F87">
      <w:pPr>
        <w:ind w:left="72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40"/>
        <w:gridCol w:w="1277"/>
        <w:gridCol w:w="1276"/>
        <w:gridCol w:w="1235"/>
        <w:gridCol w:w="992"/>
        <w:gridCol w:w="993"/>
        <w:gridCol w:w="992"/>
      </w:tblGrid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Default="005E0F87" w:rsidP="001C1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Default="005E0F87" w:rsidP="001C1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Uznesenie číslo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</w:t>
            </w:r>
          </w:p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</w:p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</w:t>
            </w:r>
          </w:p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</w:t>
            </w:r>
          </w:p>
          <w:p w:rsidR="005E0F87" w:rsidRDefault="005E0F87" w:rsidP="001C1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Default="005E0F87" w:rsidP="001C1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Plnenie uznesenia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34/2007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Pr="0029785E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85E">
              <w:rPr>
                <w:rFonts w:ascii="Arial" w:hAnsi="Arial" w:cs="Arial"/>
                <w:sz w:val="20"/>
                <w:szCs w:val="20"/>
              </w:rPr>
              <w:t>9/2013</w:t>
            </w:r>
            <w:r w:rsidRPr="0029785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72/2007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29785E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85E">
              <w:rPr>
                <w:rFonts w:ascii="Arial" w:hAnsi="Arial" w:cs="Arial"/>
                <w:sz w:val="20"/>
                <w:szCs w:val="20"/>
              </w:rPr>
              <w:t>03/2013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83/2007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29785E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85E">
              <w:rPr>
                <w:rFonts w:ascii="Arial" w:hAnsi="Arial" w:cs="Arial"/>
                <w:sz w:val="20"/>
                <w:szCs w:val="20"/>
              </w:rPr>
              <w:t>9/2013</w:t>
            </w:r>
            <w:r w:rsidRPr="0029785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90/2007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29785E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85E">
              <w:rPr>
                <w:rFonts w:ascii="Arial" w:hAnsi="Arial" w:cs="Arial"/>
                <w:sz w:val="20"/>
                <w:szCs w:val="20"/>
              </w:rPr>
              <w:t>2/2013</w:t>
            </w:r>
            <w:r w:rsidRPr="0029785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59/2009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7.12.2012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71/2009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2/2013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20/2010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66/2010/B.7.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>x/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25/2011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9/2013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43/2011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68/2011/B.1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 xml:space="preserve">12/2013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68/2011/B.2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12/2013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84/2011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priebežne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87/2011/B2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>x/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98/2011/B.1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12/201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98/2011/B.2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12/2013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5/2012/B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3/2013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7/2012/B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3/2013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8/2012/B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9/2012/B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3/2013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20/2012/B.1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12/2012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21/2012/B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31.3.2013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22/2012/C.1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22/2012/C.2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25/2012/B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rámci schváleného rozpočtu na rok 2012 a pri príprave rozpočtu na rok 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40/2012/B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44/2012/B.2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 predložení návrhu rozpočtu na rok 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45/2012/B.2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Pri predložení návrhu rozpočtu na rok 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49/2012/B.2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01/2013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55/2012/A.1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1.7.2013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55/2012/A.2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30.6.2013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55/2012/A.3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1.7.2013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57/2012/B.1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bezprostredne po podpise uznesení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57/2012/B.2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 vykonaní obchodnej verejnej súťaže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63/2012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03/2013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vanish/>
                <w:sz w:val="20"/>
                <w:szCs w:val="20"/>
              </w:rPr>
              <w:t>52013ve rozpočtu na rok 2013 rok 2012 a pri ______________________</w:t>
            </w:r>
            <w:r>
              <w:rPr>
                <w:rFonts w:ascii="Arial" w:hAnsi="Arial" w:cs="Arial"/>
                <w:vanish/>
                <w:sz w:val="20"/>
                <w:szCs w:val="20"/>
              </w:rPr>
              <w:cr/>
              <w:t>ná žiadosť o NFPvanie Z BSK. ner, spol. s.r.o.ia do 30.6.201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69/2012/B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F9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86F90">
              <w:rPr>
                <w:rFonts w:ascii="Arial" w:hAnsi="Arial" w:cs="Arial"/>
                <w:sz w:val="20"/>
                <w:szCs w:val="20"/>
              </w:rPr>
              <w:t>/2013</w:t>
            </w:r>
            <w:r w:rsidRPr="00D86F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4644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4644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490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70/2012/B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75/2012/B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92/2012/C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0F87" w:rsidRDefault="005E0F87" w:rsidP="001C1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4644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E0F87" w:rsidTr="001C1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97/2012/B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D86F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7" w:rsidRPr="00464490" w:rsidRDefault="005E0F87" w:rsidP="001C1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</w:tbl>
    <w:p w:rsidR="005E0F87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Legenda: N – nestanovený, P – úloha sa priebežne plní, S – splnené uznesenie, NES – nesplnené uznesenie</w:t>
      </w:r>
    </w:p>
    <w:p w:rsidR="005E0F87" w:rsidRDefault="005E0F87" w:rsidP="005E0F87">
      <w:pPr>
        <w:tabs>
          <w:tab w:val="left" w:pos="567"/>
        </w:tabs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x/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   </w:t>
      </w:r>
      <w:r>
        <w:rPr>
          <w:rFonts w:ascii="Arial" w:hAnsi="Arial" w:cs="Arial"/>
          <w:bCs/>
          <w:i/>
          <w:sz w:val="20"/>
          <w:szCs w:val="20"/>
        </w:rPr>
        <w:t>Navrhovaný termín plnenia uznesenia (pred schválením)</w:t>
      </w:r>
    </w:p>
    <w:p w:rsidR="005E0F87" w:rsidRDefault="005E0F87" w:rsidP="005E0F87">
      <w:pPr>
        <w:tabs>
          <w:tab w:val="left" w:pos="567"/>
        </w:tabs>
        <w:jc w:val="both"/>
        <w:rPr>
          <w:rFonts w:ascii="Arial" w:hAnsi="Arial" w:cs="Arial"/>
          <w:i/>
          <w:sz w:val="20"/>
          <w:szCs w:val="20"/>
          <w:vertAlign w:val="superscript"/>
        </w:rPr>
      </w:pPr>
    </w:p>
    <w:p w:rsidR="005E0F87" w:rsidRDefault="005E0F87" w:rsidP="005E0F87">
      <w:pPr>
        <w:tabs>
          <w:tab w:val="left" w:pos="567"/>
        </w:tabs>
        <w:jc w:val="both"/>
        <w:rPr>
          <w:rFonts w:ascii="Arial" w:hAnsi="Arial" w:cs="Arial"/>
          <w:i/>
          <w:sz w:val="20"/>
          <w:szCs w:val="20"/>
          <w:vertAlign w:val="superscript"/>
        </w:rPr>
      </w:pPr>
    </w:p>
    <w:p w:rsidR="005E0F87" w:rsidRDefault="005E0F87" w:rsidP="005E0F87">
      <w:pPr>
        <w:tabs>
          <w:tab w:val="left" w:pos="567"/>
        </w:tabs>
        <w:jc w:val="both"/>
        <w:rPr>
          <w:rFonts w:ascii="Arial" w:hAnsi="Arial" w:cs="Arial"/>
          <w:i/>
          <w:sz w:val="20"/>
          <w:szCs w:val="20"/>
          <w:vertAlign w:val="superscript"/>
        </w:rPr>
      </w:pPr>
    </w:p>
    <w:p w:rsidR="005E0F87" w:rsidRDefault="005E0F87" w:rsidP="005E0F87">
      <w:pPr>
        <w:pStyle w:val="Zkladntext3"/>
        <w:numPr>
          <w:ilvl w:val="0"/>
          <w:numId w:val="24"/>
        </w:numPr>
        <w:spacing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 c h v a ľ u j e</w:t>
      </w: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</w:p>
    <w:p w:rsidR="005E0F87" w:rsidRDefault="005E0F87" w:rsidP="005E0F87">
      <w:pPr>
        <w:pStyle w:val="Zkladntext3"/>
        <w:spacing w:after="0"/>
        <w:ind w:left="36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zmenu termínov plnenia prijatých uznesení nasledovne:</w:t>
      </w:r>
    </w:p>
    <w:p w:rsidR="005E0F87" w:rsidRDefault="005E0F87" w:rsidP="005E0F87">
      <w:pPr>
        <w:pStyle w:val="Zkladntext3"/>
        <w:numPr>
          <w:ilvl w:val="0"/>
          <w:numId w:val="6"/>
        </w:numPr>
        <w:spacing w:after="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uznesenie č. 20/2010 s termínom plnenia december 2012 na „termín plnenia 6/2013“</w:t>
      </w:r>
    </w:p>
    <w:p w:rsidR="005E0F87" w:rsidRDefault="005E0F87" w:rsidP="005E0F87">
      <w:pPr>
        <w:pStyle w:val="Zkladntext3"/>
        <w:numPr>
          <w:ilvl w:val="0"/>
          <w:numId w:val="6"/>
        </w:numPr>
        <w:spacing w:after="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uznesenie č. 66/2010 s termínom plnenia december 2012 na „termín plnenia 12/2013“</w:t>
      </w:r>
    </w:p>
    <w:p w:rsidR="005E0F87" w:rsidRDefault="005E0F87" w:rsidP="005E0F87">
      <w:pPr>
        <w:pStyle w:val="Zkladntext3"/>
        <w:numPr>
          <w:ilvl w:val="0"/>
          <w:numId w:val="6"/>
        </w:numPr>
        <w:spacing w:after="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uznesenie č. 87/2011 s termínom plnenia december 2012 na „termín plnenia 12/2013“</w:t>
      </w:r>
    </w:p>
    <w:p w:rsidR="005E0F87" w:rsidRDefault="005E0F87" w:rsidP="005E0F87">
      <w:pPr>
        <w:pStyle w:val="Zkladntext3"/>
        <w:numPr>
          <w:ilvl w:val="0"/>
          <w:numId w:val="6"/>
        </w:numPr>
        <w:spacing w:after="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uznesenie č. 98/2011 s termínom plnenia december 2012 na „termín plnenia 6/2013“</w:t>
      </w:r>
    </w:p>
    <w:p w:rsidR="005E0F87" w:rsidRDefault="005E0F87" w:rsidP="005E0F87">
      <w:pPr>
        <w:pStyle w:val="Zkladntext3"/>
        <w:numPr>
          <w:ilvl w:val="0"/>
          <w:numId w:val="6"/>
        </w:numPr>
        <w:spacing w:after="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uznesenie č. 8/2012 s termínom plnenia december 2012 na „termín plnenia 4/2013“</w:t>
      </w:r>
    </w:p>
    <w:p w:rsidR="005E0F87" w:rsidRDefault="005E0F87" w:rsidP="005E0F87">
      <w:pPr>
        <w:pStyle w:val="Zkladntext3"/>
        <w:numPr>
          <w:ilvl w:val="0"/>
          <w:numId w:val="6"/>
        </w:numPr>
        <w:spacing w:after="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uznesenie č. 25/2012 s termínom plnenia december 2012 na „termín plnenia 3/2013“</w:t>
      </w:r>
    </w:p>
    <w:p w:rsidR="00166312" w:rsidRDefault="00166312" w:rsidP="00166312">
      <w:pPr>
        <w:outlineLvl w:val="0"/>
        <w:rPr>
          <w:rFonts w:ascii="Arial" w:hAnsi="Arial" w:cs="Arial"/>
          <w:sz w:val="22"/>
          <w:szCs w:val="22"/>
        </w:rPr>
      </w:pPr>
    </w:p>
    <w:p w:rsidR="00166312" w:rsidRDefault="00166312" w:rsidP="00166312">
      <w:pPr>
        <w:ind w:left="720"/>
        <w:rPr>
          <w:rFonts w:ascii="Arial" w:hAnsi="Arial" w:cs="Arial"/>
          <w:sz w:val="22"/>
          <w:szCs w:val="22"/>
        </w:rPr>
      </w:pPr>
    </w:p>
    <w:p w:rsidR="0091643D" w:rsidRPr="006C59E3" w:rsidRDefault="0091643D" w:rsidP="0091643D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91643D" w:rsidRDefault="0091643D" w:rsidP="0091643D">
      <w:pPr>
        <w:ind w:left="720"/>
        <w:rPr>
          <w:rFonts w:ascii="Arial" w:hAnsi="Arial" w:cs="Arial"/>
          <w:sz w:val="22"/>
          <w:szCs w:val="22"/>
        </w:rPr>
      </w:pPr>
    </w:p>
    <w:p w:rsidR="0091643D" w:rsidRPr="00387637" w:rsidRDefault="0091643D" w:rsidP="0091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Bratislava </w:t>
      </w:r>
      <w:r w:rsidR="005E0F87">
        <w:rPr>
          <w:rFonts w:ascii="Arial" w:hAnsi="Arial" w:cs="Arial"/>
          <w:sz w:val="22"/>
          <w:szCs w:val="22"/>
        </w:rPr>
        <w:t>10.12.2012</w:t>
      </w:r>
    </w:p>
    <w:p w:rsidR="0091643D" w:rsidRDefault="0091643D" w:rsidP="0091643D"/>
    <w:p w:rsidR="00166312" w:rsidRDefault="00166312" w:rsidP="0091643D"/>
    <w:p w:rsidR="00166312" w:rsidRDefault="00166312" w:rsidP="0091643D"/>
    <w:p w:rsidR="00166312" w:rsidRDefault="00166312" w:rsidP="0091643D"/>
    <w:p w:rsidR="00166312" w:rsidRDefault="00166312" w:rsidP="0091643D"/>
    <w:p w:rsidR="0091643D" w:rsidRDefault="0091643D" w:rsidP="0091643D"/>
    <w:p w:rsidR="0091643D" w:rsidRPr="00984882" w:rsidRDefault="0091643D" w:rsidP="0091643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 w:rsidR="0032385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2385D">
        <w:rPr>
          <w:rFonts w:ascii="Arial" w:hAnsi="Arial" w:cs="Arial"/>
          <w:sz w:val="22"/>
          <w:szCs w:val="22"/>
        </w:rPr>
        <w:t>v.r</w:t>
      </w:r>
      <w:proofErr w:type="spellEnd"/>
      <w:r w:rsidR="003238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CF18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E0F87">
        <w:rPr>
          <w:rFonts w:ascii="Arial" w:hAnsi="Arial" w:cs="Arial"/>
          <w:sz w:val="22"/>
          <w:szCs w:val="22"/>
        </w:rPr>
        <w:t xml:space="preserve">PhDr. Alžbeta </w:t>
      </w:r>
      <w:proofErr w:type="spellStart"/>
      <w:r w:rsidR="005E0F87">
        <w:rPr>
          <w:rFonts w:ascii="Arial" w:hAnsi="Arial" w:cs="Arial"/>
          <w:sz w:val="22"/>
          <w:szCs w:val="22"/>
        </w:rPr>
        <w:t>Ožvaldová</w:t>
      </w:r>
      <w:proofErr w:type="spellEnd"/>
      <w:r w:rsidR="0032385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2385D">
        <w:rPr>
          <w:rFonts w:ascii="Arial" w:hAnsi="Arial" w:cs="Arial"/>
          <w:sz w:val="22"/>
          <w:szCs w:val="22"/>
        </w:rPr>
        <w:t>v.r</w:t>
      </w:r>
      <w:proofErr w:type="spellEnd"/>
      <w:r w:rsidR="0032385D">
        <w:rPr>
          <w:rFonts w:ascii="Arial" w:hAnsi="Arial" w:cs="Arial"/>
          <w:sz w:val="22"/>
          <w:szCs w:val="22"/>
        </w:rPr>
        <w:t>.</w:t>
      </w:r>
      <w:r w:rsidR="00A502AE">
        <w:rPr>
          <w:rFonts w:ascii="Arial" w:hAnsi="Arial" w:cs="Arial"/>
          <w:sz w:val="22"/>
          <w:szCs w:val="22"/>
        </w:rPr>
        <w:t xml:space="preserve"> </w:t>
      </w:r>
    </w:p>
    <w:p w:rsidR="0091643D" w:rsidRDefault="00CF18FE" w:rsidP="0091643D">
      <w:r>
        <w:rPr>
          <w:rFonts w:ascii="Arial" w:hAnsi="Arial" w:cs="Arial"/>
          <w:sz w:val="22"/>
          <w:szCs w:val="22"/>
        </w:rPr>
        <w:t xml:space="preserve">          </w:t>
      </w:r>
      <w:r w:rsidR="0091643D" w:rsidRPr="00387637">
        <w:rPr>
          <w:rFonts w:ascii="Arial" w:hAnsi="Arial" w:cs="Arial"/>
          <w:sz w:val="22"/>
          <w:szCs w:val="22"/>
        </w:rPr>
        <w:t>overovateľka</w:t>
      </w:r>
      <w:r w:rsidR="005E0F87">
        <w:rPr>
          <w:rFonts w:ascii="Arial" w:hAnsi="Arial" w:cs="Arial"/>
          <w:sz w:val="22"/>
          <w:szCs w:val="22"/>
        </w:rPr>
        <w:t xml:space="preserve"> </w:t>
      </w:r>
      <w:r w:rsidR="005E0F87">
        <w:rPr>
          <w:rFonts w:ascii="Arial" w:hAnsi="Arial" w:cs="Arial"/>
          <w:sz w:val="22"/>
          <w:szCs w:val="22"/>
        </w:rPr>
        <w:tab/>
      </w:r>
      <w:r w:rsidR="005E0F87">
        <w:rPr>
          <w:rFonts w:ascii="Arial" w:hAnsi="Arial" w:cs="Arial"/>
          <w:sz w:val="22"/>
          <w:szCs w:val="22"/>
        </w:rPr>
        <w:tab/>
      </w:r>
      <w:r w:rsidR="005E0F87">
        <w:rPr>
          <w:rFonts w:ascii="Arial" w:hAnsi="Arial" w:cs="Arial"/>
          <w:sz w:val="22"/>
          <w:szCs w:val="22"/>
        </w:rPr>
        <w:tab/>
        <w:t xml:space="preserve"> </w:t>
      </w:r>
      <w:r w:rsidR="005E0F87">
        <w:rPr>
          <w:rFonts w:ascii="Arial" w:hAnsi="Arial" w:cs="Arial"/>
          <w:sz w:val="22"/>
          <w:szCs w:val="22"/>
        </w:rPr>
        <w:tab/>
      </w:r>
      <w:r w:rsidR="005E0F87">
        <w:rPr>
          <w:rFonts w:ascii="Arial" w:hAnsi="Arial" w:cs="Arial"/>
          <w:sz w:val="22"/>
          <w:szCs w:val="22"/>
        </w:rPr>
        <w:tab/>
      </w:r>
      <w:r w:rsidR="005E0F87">
        <w:rPr>
          <w:rFonts w:ascii="Arial" w:hAnsi="Arial" w:cs="Arial"/>
          <w:sz w:val="22"/>
          <w:szCs w:val="22"/>
        </w:rPr>
        <w:tab/>
        <w:t xml:space="preserve">   </w:t>
      </w:r>
      <w:r w:rsidR="0032385D"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91643D">
        <w:rPr>
          <w:rFonts w:ascii="Arial" w:hAnsi="Arial" w:cs="Arial"/>
          <w:sz w:val="22"/>
          <w:szCs w:val="22"/>
        </w:rPr>
        <w:t>o</w:t>
      </w:r>
      <w:r w:rsidR="0091643D"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 w:rsidR="0091643D">
        <w:rPr>
          <w:rFonts w:ascii="Arial" w:hAnsi="Arial" w:cs="Arial"/>
          <w:sz w:val="22"/>
          <w:szCs w:val="22"/>
        </w:rPr>
        <w:t xml:space="preserve"> </w:t>
      </w:r>
    </w:p>
    <w:p w:rsidR="0091643D" w:rsidRDefault="0091643D" w:rsidP="0091643D">
      <w:pPr>
        <w:jc w:val="both"/>
        <w:rPr>
          <w:rFonts w:ascii="Arial" w:hAnsi="Arial" w:cs="Arial"/>
          <w:sz w:val="22"/>
          <w:szCs w:val="22"/>
        </w:rPr>
      </w:pPr>
    </w:p>
    <w:p w:rsidR="0091643D" w:rsidRPr="00387637" w:rsidRDefault="0091643D" w:rsidP="0091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91643D" w:rsidRDefault="0091643D" w:rsidP="0091643D">
      <w:pPr>
        <w:jc w:val="center"/>
        <w:rPr>
          <w:rFonts w:ascii="Arial" w:hAnsi="Arial" w:cs="Arial"/>
          <w:sz w:val="22"/>
          <w:szCs w:val="22"/>
        </w:rPr>
      </w:pPr>
    </w:p>
    <w:p w:rsidR="0091643D" w:rsidRDefault="0091643D" w:rsidP="0091643D">
      <w:pPr>
        <w:jc w:val="center"/>
        <w:rPr>
          <w:rFonts w:ascii="Arial" w:hAnsi="Arial" w:cs="Arial"/>
          <w:sz w:val="22"/>
          <w:szCs w:val="22"/>
        </w:rPr>
      </w:pPr>
    </w:p>
    <w:p w:rsidR="0091643D" w:rsidRDefault="005E0F87" w:rsidP="0091643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MUDr. Iveta Plšeková</w:t>
      </w:r>
      <w:r w:rsidR="0032385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2385D">
        <w:rPr>
          <w:rFonts w:ascii="Arial" w:hAnsi="Arial" w:cs="Arial"/>
          <w:sz w:val="22"/>
          <w:szCs w:val="22"/>
        </w:rPr>
        <w:t>v.r</w:t>
      </w:r>
      <w:proofErr w:type="spellEnd"/>
      <w:r w:rsidR="0032385D">
        <w:rPr>
          <w:rFonts w:ascii="Arial" w:hAnsi="Arial" w:cs="Arial"/>
          <w:sz w:val="22"/>
          <w:szCs w:val="22"/>
        </w:rPr>
        <w:t>.</w:t>
      </w:r>
    </w:p>
    <w:p w:rsidR="0091643D" w:rsidRDefault="0091643D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91643D" w:rsidRDefault="0091643D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91643D" w:rsidRDefault="0091643D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91643D" w:rsidRDefault="0091643D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91643D" w:rsidRDefault="0091643D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5E0F87" w:rsidRDefault="005E0F87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5E0F87" w:rsidRDefault="005E0F87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91643D" w:rsidRDefault="0091643D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91643D" w:rsidRPr="00387637" w:rsidRDefault="0091643D" w:rsidP="0091643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 w:rsidR="0032385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2385D">
        <w:rPr>
          <w:rFonts w:ascii="Arial" w:hAnsi="Arial" w:cs="Arial"/>
          <w:sz w:val="22"/>
          <w:szCs w:val="22"/>
        </w:rPr>
        <w:t>v.r</w:t>
      </w:r>
      <w:proofErr w:type="spellEnd"/>
      <w:r w:rsidR="0032385D">
        <w:rPr>
          <w:rFonts w:ascii="Arial" w:hAnsi="Arial" w:cs="Arial"/>
          <w:sz w:val="22"/>
          <w:szCs w:val="22"/>
        </w:rPr>
        <w:t>.</w:t>
      </w:r>
    </w:p>
    <w:p w:rsidR="0091643D" w:rsidRPr="00387637" w:rsidRDefault="0091643D" w:rsidP="0091643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91643D" w:rsidRPr="00387637" w:rsidRDefault="0091643D" w:rsidP="0091643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91643D" w:rsidRDefault="0091643D" w:rsidP="0091643D">
      <w:pPr>
        <w:ind w:left="720"/>
        <w:rPr>
          <w:rFonts w:ascii="Arial" w:hAnsi="Arial" w:cs="Arial"/>
          <w:sz w:val="22"/>
          <w:szCs w:val="2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166312" w:rsidRDefault="00166312" w:rsidP="0091643D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A55E21" w:rsidRDefault="00A55E21" w:rsidP="0091643D">
      <w:pPr>
        <w:spacing w:line="360" w:lineRule="auto"/>
        <w:jc w:val="both"/>
        <w:rPr>
          <w:rFonts w:ascii="Arial" w:hAnsi="Arial" w:cs="Arial"/>
          <w:bCs/>
          <w:sz w:val="32"/>
          <w:szCs w:val="32"/>
        </w:rPr>
      </w:pPr>
    </w:p>
    <w:p w:rsidR="00A502AE" w:rsidRDefault="00A502AE" w:rsidP="0091643D">
      <w:pPr>
        <w:spacing w:line="360" w:lineRule="auto"/>
        <w:jc w:val="both"/>
        <w:rPr>
          <w:rFonts w:ascii="Arial" w:hAnsi="Arial" w:cs="Arial"/>
          <w:bCs/>
          <w:sz w:val="32"/>
          <w:szCs w:val="32"/>
        </w:rPr>
      </w:pPr>
    </w:p>
    <w:p w:rsidR="009522D9" w:rsidRDefault="009522D9" w:rsidP="0091643D">
      <w:pPr>
        <w:spacing w:line="360" w:lineRule="auto"/>
        <w:jc w:val="both"/>
        <w:rPr>
          <w:b/>
        </w:rPr>
      </w:pPr>
    </w:p>
    <w:p w:rsidR="00A55E21" w:rsidRDefault="00A55E21" w:rsidP="0091643D">
      <w:pPr>
        <w:spacing w:line="360" w:lineRule="auto"/>
        <w:jc w:val="both"/>
        <w:rPr>
          <w:b/>
        </w:rPr>
      </w:pPr>
    </w:p>
    <w:p w:rsidR="00E57E40" w:rsidRDefault="00E57E40" w:rsidP="007450D2">
      <w:pPr>
        <w:rPr>
          <w:rFonts w:ascii="Arial" w:hAnsi="Arial" w:cs="Arial"/>
          <w:sz w:val="22"/>
          <w:szCs w:val="22"/>
        </w:rPr>
      </w:pPr>
    </w:p>
    <w:p w:rsidR="00E57E40" w:rsidRDefault="00E57E40" w:rsidP="007450D2">
      <w:pPr>
        <w:rPr>
          <w:rFonts w:ascii="Arial" w:hAnsi="Arial" w:cs="Arial"/>
          <w:sz w:val="22"/>
          <w:szCs w:val="22"/>
        </w:rPr>
      </w:pPr>
    </w:p>
    <w:p w:rsidR="00A502AE" w:rsidRDefault="00A502AE" w:rsidP="007450D2">
      <w:pPr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center"/>
        <w:rPr>
          <w:b/>
        </w:rPr>
      </w:pPr>
      <w:r w:rsidRPr="000919C5">
        <w:rPr>
          <w:rFonts w:ascii="Arial" w:hAnsi="Arial" w:cs="Arial"/>
          <w:b/>
          <w:sz w:val="36"/>
          <w:szCs w:val="36"/>
        </w:rPr>
        <w:lastRenderedPageBreak/>
        <w:tab/>
      </w:r>
      <w:r w:rsidRPr="000919C5">
        <w:rPr>
          <w:rFonts w:ascii="Arial" w:hAnsi="Arial" w:cs="Arial"/>
          <w:b/>
          <w:sz w:val="36"/>
          <w:szCs w:val="36"/>
        </w:rPr>
        <w:tab/>
      </w:r>
      <w:r w:rsidRPr="000919C5">
        <w:rPr>
          <w:rFonts w:ascii="Arial" w:hAnsi="Arial" w:cs="Arial"/>
          <w:b/>
          <w:sz w:val="36"/>
          <w:szCs w:val="36"/>
        </w:rPr>
        <w:tab/>
      </w:r>
      <w:r w:rsidRPr="000919C5">
        <w:rPr>
          <w:rFonts w:ascii="Arial" w:hAnsi="Arial" w:cs="Arial"/>
          <w:b/>
          <w:sz w:val="36"/>
          <w:szCs w:val="36"/>
        </w:rPr>
        <w:tab/>
      </w:r>
      <w:r w:rsidRPr="000919C5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</w:p>
    <w:p w:rsidR="005E0F87" w:rsidRPr="001720B0" w:rsidRDefault="005E0F87" w:rsidP="005E0F87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t>Zastupiteľstvo Bratislavského samosprávneho kraja</w:t>
      </w:r>
    </w:p>
    <w:p w:rsidR="005E0F87" w:rsidRPr="00387637" w:rsidRDefault="005E0F87" w:rsidP="005E0F87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4D14BE2" wp14:editId="6C58CAA8">
            <wp:extent cx="581025" cy="68580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F87" w:rsidRPr="00387637" w:rsidRDefault="005E0F87" w:rsidP="005E0F87">
      <w:pPr>
        <w:tabs>
          <w:tab w:val="left" w:pos="1254"/>
        </w:tabs>
        <w:rPr>
          <w:rFonts w:ascii="Arial" w:hAnsi="Arial" w:cs="Arial"/>
        </w:rPr>
      </w:pPr>
    </w:p>
    <w:p w:rsidR="005E0F87" w:rsidRPr="00387637" w:rsidRDefault="005E0F87" w:rsidP="005E0F87">
      <w:pPr>
        <w:tabs>
          <w:tab w:val="left" w:pos="1254"/>
        </w:tabs>
        <w:rPr>
          <w:rFonts w:ascii="Arial" w:hAnsi="Arial" w:cs="Arial"/>
        </w:rPr>
      </w:pPr>
    </w:p>
    <w:p w:rsidR="005E0F87" w:rsidRPr="00387637" w:rsidRDefault="005E0F87" w:rsidP="005E0F87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5E0F87" w:rsidRPr="00387637" w:rsidRDefault="005E0F87" w:rsidP="005E0F87">
      <w:pPr>
        <w:tabs>
          <w:tab w:val="left" w:pos="1254"/>
        </w:tabs>
        <w:rPr>
          <w:rFonts w:ascii="Arial" w:hAnsi="Arial" w:cs="Arial"/>
        </w:rPr>
      </w:pPr>
    </w:p>
    <w:p w:rsidR="005E0F87" w:rsidRPr="00387637" w:rsidRDefault="005E0F87" w:rsidP="005E0F87">
      <w:pPr>
        <w:tabs>
          <w:tab w:val="left" w:pos="1254"/>
        </w:tabs>
        <w:rPr>
          <w:rFonts w:ascii="Arial" w:hAnsi="Arial" w:cs="Arial"/>
        </w:rPr>
      </w:pPr>
    </w:p>
    <w:p w:rsidR="005E0F87" w:rsidRPr="00387637" w:rsidRDefault="005E0F87" w:rsidP="005E0F87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5E0F87" w:rsidRDefault="005E0F87" w:rsidP="005E0F87">
      <w:pPr>
        <w:jc w:val="center"/>
        <w:rPr>
          <w:rFonts w:ascii="Arial" w:hAnsi="Arial" w:cs="Arial"/>
          <w:b/>
          <w:sz w:val="36"/>
          <w:szCs w:val="36"/>
        </w:rPr>
      </w:pPr>
    </w:p>
    <w:p w:rsidR="005E0F87" w:rsidRPr="00DC2112" w:rsidRDefault="005E0F87" w:rsidP="005E0F87">
      <w:pPr>
        <w:jc w:val="center"/>
        <w:rPr>
          <w:rFonts w:ascii="Arial" w:hAnsi="Arial" w:cs="Arial"/>
        </w:rPr>
      </w:pPr>
    </w:p>
    <w:p w:rsidR="005E0F87" w:rsidRPr="002D2F8B" w:rsidRDefault="005E0F87" w:rsidP="005E0F87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plánu zasadnutí Zastupiteľstva Bratislavského samosprávneho kraja v kalendárnom roku 2013</w:t>
      </w:r>
    </w:p>
    <w:p w:rsidR="005E0F87" w:rsidRDefault="005E0F87" w:rsidP="005E0F87">
      <w:pPr>
        <w:jc w:val="center"/>
        <w:rPr>
          <w:rFonts w:ascii="Arial" w:hAnsi="Arial" w:cs="Arial"/>
        </w:rPr>
      </w:pPr>
    </w:p>
    <w:p w:rsidR="005E0F87" w:rsidRPr="00445A5B" w:rsidRDefault="005E0F87" w:rsidP="005E0F87">
      <w:pPr>
        <w:jc w:val="center"/>
        <w:rPr>
          <w:rFonts w:ascii="Arial" w:hAnsi="Arial" w:cs="Arial"/>
        </w:rPr>
      </w:pPr>
    </w:p>
    <w:p w:rsidR="005E0F87" w:rsidRPr="00445A5B" w:rsidRDefault="005E0F87" w:rsidP="005E0F87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102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5E0F87" w:rsidRPr="00445A5B" w:rsidRDefault="005E0F87" w:rsidP="005E0F87">
      <w:pPr>
        <w:jc w:val="center"/>
        <w:rPr>
          <w:rFonts w:ascii="Arial" w:hAnsi="Arial" w:cs="Arial"/>
          <w:sz w:val="22"/>
          <w:szCs w:val="22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</w:p>
    <w:p w:rsidR="005E0F87" w:rsidRDefault="005E0F87" w:rsidP="005E0F87">
      <w:pPr>
        <w:jc w:val="center"/>
        <w:rPr>
          <w:rFonts w:ascii="Arial" w:hAnsi="Arial" w:cs="Arial"/>
          <w:b/>
          <w:sz w:val="32"/>
          <w:szCs w:val="32"/>
        </w:rPr>
      </w:pPr>
    </w:p>
    <w:p w:rsidR="005E0F87" w:rsidRPr="004333AB" w:rsidRDefault="005E0F87" w:rsidP="005E0F87">
      <w:pPr>
        <w:pStyle w:val="Default"/>
        <w:rPr>
          <w:sz w:val="23"/>
          <w:szCs w:val="23"/>
        </w:rPr>
      </w:pPr>
    </w:p>
    <w:p w:rsidR="005E0F87" w:rsidRPr="004333AB" w:rsidRDefault="005E0F87" w:rsidP="005E0F87">
      <w:pPr>
        <w:pStyle w:val="Default"/>
        <w:jc w:val="center"/>
        <w:rPr>
          <w:sz w:val="23"/>
          <w:szCs w:val="23"/>
        </w:rPr>
      </w:pPr>
    </w:p>
    <w:p w:rsidR="005E0F87" w:rsidRPr="004333AB" w:rsidRDefault="005E0F87" w:rsidP="005E0F87">
      <w:pPr>
        <w:pStyle w:val="Default"/>
        <w:jc w:val="center"/>
        <w:rPr>
          <w:sz w:val="22"/>
          <w:szCs w:val="22"/>
        </w:rPr>
      </w:pPr>
      <w:r w:rsidRPr="004333AB">
        <w:rPr>
          <w:sz w:val="22"/>
          <w:szCs w:val="22"/>
        </w:rPr>
        <w:t>Zastupiteľstvo Bratislavského samosprávneho kraja po prerokovaní materiálu</w:t>
      </w:r>
    </w:p>
    <w:p w:rsidR="005E0F87" w:rsidRPr="004333AB" w:rsidRDefault="005E0F87" w:rsidP="005E0F87">
      <w:pPr>
        <w:pStyle w:val="Default"/>
        <w:jc w:val="both"/>
        <w:rPr>
          <w:sz w:val="23"/>
          <w:szCs w:val="23"/>
        </w:rPr>
      </w:pPr>
    </w:p>
    <w:p w:rsidR="005E0F87" w:rsidRPr="004333AB" w:rsidRDefault="005E0F87" w:rsidP="005E0F87">
      <w:pPr>
        <w:pStyle w:val="Default"/>
        <w:jc w:val="center"/>
        <w:rPr>
          <w:b/>
          <w:bCs/>
        </w:rPr>
      </w:pPr>
      <w:r>
        <w:rPr>
          <w:b/>
          <w:bCs/>
        </w:rPr>
        <w:t>b e r i e   n a    v e d o m i e</w:t>
      </w:r>
    </w:p>
    <w:p w:rsidR="005E0F87" w:rsidRPr="004333AB" w:rsidRDefault="005E0F87" w:rsidP="005E0F87">
      <w:pPr>
        <w:pStyle w:val="Default"/>
        <w:jc w:val="center"/>
      </w:pPr>
    </w:p>
    <w:p w:rsidR="005E0F87" w:rsidRPr="004333AB" w:rsidRDefault="005E0F87" w:rsidP="005E0F8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Plán</w:t>
      </w:r>
      <w:r w:rsidRPr="004333AB">
        <w:rPr>
          <w:rFonts w:ascii="Arial" w:hAnsi="Arial" w:cs="Arial"/>
          <w:sz w:val="22"/>
          <w:szCs w:val="22"/>
        </w:rPr>
        <w:t xml:space="preserve"> zasadnutí Zastupiteľstva Bratislavského samosprávneho kraja v kalendárnom roku 201</w:t>
      </w:r>
      <w:r>
        <w:rPr>
          <w:rFonts w:ascii="Arial" w:hAnsi="Arial" w:cs="Arial"/>
          <w:sz w:val="22"/>
          <w:szCs w:val="22"/>
        </w:rPr>
        <w:t>3</w:t>
      </w:r>
    </w:p>
    <w:p w:rsidR="005E0F87" w:rsidRPr="009D36B7" w:rsidRDefault="005E0F87" w:rsidP="005E0F87">
      <w:pPr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387637" w:rsidRDefault="005E0F87" w:rsidP="005E0F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5E0F87" w:rsidRDefault="005E0F87" w:rsidP="005E0F87"/>
    <w:p w:rsidR="005E0F87" w:rsidRDefault="005E0F87" w:rsidP="005E0F87"/>
    <w:p w:rsidR="005E0F87" w:rsidRDefault="005E0F87" w:rsidP="005E0F87"/>
    <w:p w:rsidR="005E0F87" w:rsidRDefault="005E0F87" w:rsidP="005E0F87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5E0F87" w:rsidRPr="001720B0" w:rsidRDefault="005E0F87" w:rsidP="005E0F87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5E0F87" w:rsidRPr="00387637" w:rsidRDefault="005E0F87" w:rsidP="005E0F87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6C5136A" wp14:editId="1186AF57">
            <wp:extent cx="581025" cy="685800"/>
            <wp:effectExtent l="0" t="0" r="952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F87" w:rsidRPr="00387637" w:rsidRDefault="005E0F87" w:rsidP="005E0F87">
      <w:pPr>
        <w:tabs>
          <w:tab w:val="left" w:pos="1254"/>
        </w:tabs>
        <w:rPr>
          <w:rFonts w:ascii="Arial" w:hAnsi="Arial" w:cs="Arial"/>
        </w:rPr>
      </w:pPr>
    </w:p>
    <w:p w:rsidR="005E0F87" w:rsidRPr="00387637" w:rsidRDefault="005E0F87" w:rsidP="005E0F87">
      <w:pPr>
        <w:tabs>
          <w:tab w:val="left" w:pos="1254"/>
        </w:tabs>
        <w:rPr>
          <w:rFonts w:ascii="Arial" w:hAnsi="Arial" w:cs="Arial"/>
        </w:rPr>
      </w:pPr>
    </w:p>
    <w:p w:rsidR="005E0F87" w:rsidRPr="00387637" w:rsidRDefault="005E0F87" w:rsidP="005E0F87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5E0F87" w:rsidRPr="00387637" w:rsidRDefault="005E0F87" w:rsidP="005E0F87">
      <w:pPr>
        <w:tabs>
          <w:tab w:val="left" w:pos="1254"/>
        </w:tabs>
        <w:rPr>
          <w:rFonts w:ascii="Arial" w:hAnsi="Arial" w:cs="Arial"/>
        </w:rPr>
      </w:pPr>
    </w:p>
    <w:p w:rsidR="005E0F87" w:rsidRPr="00387637" w:rsidRDefault="005E0F87" w:rsidP="005E0F87">
      <w:pPr>
        <w:tabs>
          <w:tab w:val="left" w:pos="1254"/>
        </w:tabs>
        <w:rPr>
          <w:rFonts w:ascii="Arial" w:hAnsi="Arial" w:cs="Arial"/>
        </w:rPr>
      </w:pPr>
    </w:p>
    <w:p w:rsidR="005E0F87" w:rsidRPr="00387637" w:rsidRDefault="005E0F87" w:rsidP="005E0F87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5E0F87" w:rsidRDefault="005E0F87" w:rsidP="005E0F87">
      <w:pPr>
        <w:jc w:val="center"/>
        <w:rPr>
          <w:rFonts w:ascii="Arial" w:hAnsi="Arial" w:cs="Arial"/>
          <w:b/>
          <w:sz w:val="36"/>
          <w:szCs w:val="36"/>
        </w:rPr>
      </w:pPr>
    </w:p>
    <w:p w:rsidR="005E0F87" w:rsidRPr="00DC2112" w:rsidRDefault="005E0F87" w:rsidP="005E0F87">
      <w:pPr>
        <w:jc w:val="center"/>
        <w:rPr>
          <w:rFonts w:ascii="Arial" w:hAnsi="Arial" w:cs="Arial"/>
        </w:rPr>
      </w:pPr>
    </w:p>
    <w:p w:rsidR="005E0F87" w:rsidRPr="002267C8" w:rsidRDefault="005E0F87" w:rsidP="005E0F87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Návrh </w:t>
      </w:r>
      <w:r w:rsidRPr="002267C8">
        <w:rPr>
          <w:rFonts w:ascii="Arial" w:hAnsi="Arial" w:cs="Arial"/>
          <w:b/>
        </w:rPr>
        <w:t>na schválenie</w:t>
      </w:r>
      <w:r w:rsidRPr="002267C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Partnerskej dohody</w:t>
      </w:r>
      <w:r w:rsidRPr="002267C8">
        <w:rPr>
          <w:rFonts w:ascii="Arial" w:hAnsi="Arial" w:cs="Arial"/>
          <w:b/>
          <w:bCs/>
        </w:rPr>
        <w:t xml:space="preserve"> k projektu „</w:t>
      </w:r>
      <w:proofErr w:type="spellStart"/>
      <w:r>
        <w:rPr>
          <w:rFonts w:ascii="Arial" w:hAnsi="Arial" w:cs="Arial"/>
          <w:b/>
          <w:bCs/>
        </w:rPr>
        <w:t>TransDanube</w:t>
      </w:r>
      <w:proofErr w:type="spellEnd"/>
      <w:r w:rsidRPr="002267C8">
        <w:rPr>
          <w:rFonts w:ascii="Arial" w:hAnsi="Arial" w:cs="Arial"/>
          <w:b/>
          <w:bCs/>
        </w:rPr>
        <w:t xml:space="preserve">“ spolufinancovaného z prostriedkov Programu </w:t>
      </w:r>
      <w:r>
        <w:rPr>
          <w:rFonts w:ascii="Arial" w:hAnsi="Arial" w:cs="Arial"/>
          <w:b/>
          <w:bCs/>
        </w:rPr>
        <w:t>Juhovýchodná Európa</w:t>
      </w:r>
      <w:r w:rsidRPr="002267C8">
        <w:rPr>
          <w:rFonts w:ascii="Arial" w:hAnsi="Arial" w:cs="Arial"/>
          <w:b/>
          <w:bCs/>
        </w:rPr>
        <w:t>.</w:t>
      </w:r>
    </w:p>
    <w:p w:rsidR="005E0F87" w:rsidRDefault="005E0F87" w:rsidP="005E0F87">
      <w:pPr>
        <w:jc w:val="center"/>
        <w:rPr>
          <w:rFonts w:ascii="Arial" w:hAnsi="Arial" w:cs="Arial"/>
        </w:rPr>
      </w:pPr>
    </w:p>
    <w:p w:rsidR="005E0F87" w:rsidRPr="00445A5B" w:rsidRDefault="005E0F87" w:rsidP="005E0F87">
      <w:pPr>
        <w:jc w:val="center"/>
        <w:rPr>
          <w:rFonts w:ascii="Arial" w:hAnsi="Arial" w:cs="Arial"/>
        </w:rPr>
      </w:pPr>
    </w:p>
    <w:p w:rsidR="005E0F87" w:rsidRPr="00445A5B" w:rsidRDefault="005E0F87" w:rsidP="005E0F87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103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5E0F87" w:rsidRPr="00445A5B" w:rsidRDefault="005E0F87" w:rsidP="005E0F87">
      <w:pPr>
        <w:jc w:val="center"/>
        <w:rPr>
          <w:rFonts w:ascii="Arial" w:hAnsi="Arial" w:cs="Arial"/>
          <w:sz w:val="22"/>
          <w:szCs w:val="22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</w:p>
    <w:p w:rsidR="005E0F87" w:rsidRPr="002267C8" w:rsidRDefault="005E0F87" w:rsidP="005E0F87">
      <w:pPr>
        <w:rPr>
          <w:rFonts w:ascii="Arial" w:hAnsi="Arial" w:cs="Arial"/>
          <w:sz w:val="22"/>
          <w:szCs w:val="22"/>
        </w:rPr>
      </w:pPr>
    </w:p>
    <w:p w:rsidR="005E0F87" w:rsidRPr="002267C8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2267C8" w:rsidRDefault="005E0F87" w:rsidP="005E0F8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267C8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5E0F87" w:rsidRPr="002267C8" w:rsidRDefault="005E0F87" w:rsidP="005E0F87">
      <w:pPr>
        <w:jc w:val="center"/>
        <w:rPr>
          <w:rFonts w:ascii="Arial" w:hAnsi="Arial" w:cs="Arial"/>
          <w:sz w:val="22"/>
          <w:szCs w:val="22"/>
        </w:rPr>
      </w:pPr>
    </w:p>
    <w:p w:rsidR="005E0F87" w:rsidRPr="002267C8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2267C8" w:rsidRDefault="005E0F87" w:rsidP="005E0F87">
      <w:pPr>
        <w:pStyle w:val="Zkladntext3"/>
        <w:numPr>
          <w:ilvl w:val="0"/>
          <w:numId w:val="27"/>
        </w:num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267C8">
        <w:rPr>
          <w:rFonts w:ascii="Arial" w:hAnsi="Arial" w:cs="Arial"/>
          <w:b/>
          <w:sz w:val="24"/>
          <w:szCs w:val="24"/>
        </w:rPr>
        <w:t>s c h v a ľ u j e</w:t>
      </w:r>
    </w:p>
    <w:p w:rsidR="005E0F87" w:rsidRPr="002267C8" w:rsidRDefault="005E0F87" w:rsidP="005E0F87">
      <w:pPr>
        <w:pStyle w:val="Zkladntext3"/>
        <w:rPr>
          <w:rFonts w:ascii="Arial" w:hAnsi="Arial" w:cs="Arial"/>
          <w:b/>
        </w:rPr>
      </w:pPr>
    </w:p>
    <w:p w:rsidR="005E0F87" w:rsidRPr="005E0F87" w:rsidRDefault="005E0F87" w:rsidP="005E0F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základe zmeny partnerstva Partnerskú dohodu k projektu „</w:t>
      </w:r>
      <w:proofErr w:type="spellStart"/>
      <w:r>
        <w:rPr>
          <w:rFonts w:ascii="Arial" w:hAnsi="Arial" w:cs="Arial"/>
          <w:sz w:val="22"/>
          <w:szCs w:val="22"/>
        </w:rPr>
        <w:t>TransDanube</w:t>
      </w:r>
      <w:proofErr w:type="spellEnd"/>
      <w:r w:rsidRPr="002267C8">
        <w:rPr>
          <w:rFonts w:ascii="Arial" w:hAnsi="Arial" w:cs="Arial"/>
          <w:sz w:val="22"/>
          <w:szCs w:val="22"/>
        </w:rPr>
        <w:t xml:space="preserve">“ spolufinancovaného z Programu </w:t>
      </w:r>
      <w:r>
        <w:rPr>
          <w:rFonts w:ascii="Arial" w:hAnsi="Arial" w:cs="Arial"/>
          <w:sz w:val="22"/>
          <w:szCs w:val="22"/>
        </w:rPr>
        <w:t>Juhovýchodná Európa.</w:t>
      </w:r>
    </w:p>
    <w:p w:rsidR="005E0F87" w:rsidRPr="002267C8" w:rsidRDefault="005E0F87" w:rsidP="005E0F87">
      <w:pPr>
        <w:ind w:left="360"/>
        <w:rPr>
          <w:rFonts w:ascii="Arial" w:hAnsi="Arial" w:cs="Arial"/>
          <w:bCs/>
          <w:sz w:val="22"/>
          <w:szCs w:val="22"/>
        </w:rPr>
      </w:pPr>
    </w:p>
    <w:p w:rsidR="005E0F87" w:rsidRPr="005E0F87" w:rsidRDefault="005E0F87" w:rsidP="005E0F87">
      <w:pPr>
        <w:numPr>
          <w:ilvl w:val="0"/>
          <w:numId w:val="26"/>
        </w:numPr>
        <w:jc w:val="center"/>
        <w:rPr>
          <w:rFonts w:ascii="Arial" w:hAnsi="Arial" w:cs="Arial"/>
          <w:b/>
        </w:rPr>
      </w:pPr>
      <w:r w:rsidRPr="002267C8">
        <w:rPr>
          <w:rFonts w:ascii="Arial" w:hAnsi="Arial" w:cs="Arial"/>
          <w:b/>
        </w:rPr>
        <w:t>u k l a d á</w:t>
      </w:r>
    </w:p>
    <w:p w:rsidR="005E0F87" w:rsidRPr="002267C8" w:rsidRDefault="005E0F87" w:rsidP="005E0F87">
      <w:pPr>
        <w:jc w:val="center"/>
        <w:rPr>
          <w:rFonts w:ascii="Arial" w:hAnsi="Arial" w:cs="Arial"/>
          <w:b/>
          <w:sz w:val="22"/>
          <w:szCs w:val="22"/>
        </w:rPr>
      </w:pPr>
    </w:p>
    <w:p w:rsidR="005E0F87" w:rsidRPr="002267C8" w:rsidRDefault="005E0F87" w:rsidP="005E0F87">
      <w:pPr>
        <w:jc w:val="both"/>
        <w:rPr>
          <w:rFonts w:ascii="Arial" w:hAnsi="Arial" w:cs="Arial"/>
          <w:sz w:val="22"/>
          <w:szCs w:val="22"/>
          <w:u w:val="single"/>
        </w:rPr>
      </w:pPr>
      <w:r w:rsidRPr="002267C8">
        <w:rPr>
          <w:rFonts w:ascii="Arial" w:hAnsi="Arial" w:cs="Arial"/>
          <w:sz w:val="22"/>
          <w:szCs w:val="22"/>
          <w:u w:val="single"/>
        </w:rPr>
        <w:t>riaditeľovi Úradu Bratislavského samosprávneho kraja</w:t>
      </w:r>
    </w:p>
    <w:p w:rsidR="005E0F87" w:rsidRPr="002267C8" w:rsidRDefault="005E0F87" w:rsidP="005E0F8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E0F87" w:rsidRPr="002267C8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2267C8">
        <w:rPr>
          <w:rFonts w:ascii="Arial" w:hAnsi="Arial" w:cs="Arial"/>
          <w:sz w:val="22"/>
          <w:szCs w:val="22"/>
        </w:rPr>
        <w:t>zabezpečiť podpis dohody o partnerstve štatutárnym zástupcom Brati</w:t>
      </w:r>
      <w:r>
        <w:rPr>
          <w:rFonts w:ascii="Arial" w:hAnsi="Arial" w:cs="Arial"/>
          <w:sz w:val="22"/>
          <w:szCs w:val="22"/>
        </w:rPr>
        <w:t xml:space="preserve">slavského samosprávneho kraja. </w:t>
      </w:r>
    </w:p>
    <w:p w:rsidR="005E0F87" w:rsidRPr="002267C8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2267C8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2267C8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2267C8">
        <w:rPr>
          <w:rFonts w:ascii="Arial" w:hAnsi="Arial" w:cs="Arial"/>
          <w:sz w:val="22"/>
          <w:szCs w:val="22"/>
        </w:rPr>
        <w:tab/>
      </w:r>
      <w:r w:rsidRPr="002267C8">
        <w:rPr>
          <w:rFonts w:ascii="Arial" w:hAnsi="Arial" w:cs="Arial"/>
          <w:sz w:val="22"/>
          <w:szCs w:val="22"/>
        </w:rPr>
        <w:tab/>
      </w:r>
      <w:r w:rsidRPr="002267C8">
        <w:rPr>
          <w:rFonts w:ascii="Arial" w:hAnsi="Arial" w:cs="Arial"/>
          <w:sz w:val="22"/>
          <w:szCs w:val="22"/>
        </w:rPr>
        <w:tab/>
      </w:r>
      <w:r w:rsidRPr="002267C8">
        <w:rPr>
          <w:rFonts w:ascii="Arial" w:hAnsi="Arial" w:cs="Arial"/>
          <w:sz w:val="22"/>
          <w:szCs w:val="22"/>
        </w:rPr>
        <w:tab/>
      </w:r>
      <w:r w:rsidRPr="002267C8">
        <w:rPr>
          <w:rFonts w:ascii="Arial" w:hAnsi="Arial" w:cs="Arial"/>
          <w:sz w:val="22"/>
          <w:szCs w:val="22"/>
        </w:rPr>
        <w:tab/>
      </w:r>
      <w:r w:rsidRPr="002267C8">
        <w:rPr>
          <w:rFonts w:ascii="Arial" w:hAnsi="Arial" w:cs="Arial"/>
          <w:sz w:val="22"/>
          <w:szCs w:val="22"/>
        </w:rPr>
        <w:tab/>
      </w:r>
      <w:r w:rsidRPr="002267C8">
        <w:rPr>
          <w:rFonts w:ascii="Arial" w:hAnsi="Arial" w:cs="Arial"/>
          <w:sz w:val="22"/>
          <w:szCs w:val="22"/>
        </w:rPr>
        <w:tab/>
      </w:r>
      <w:r w:rsidRPr="002267C8">
        <w:rPr>
          <w:rFonts w:ascii="Arial" w:hAnsi="Arial" w:cs="Arial"/>
          <w:sz w:val="22"/>
          <w:szCs w:val="22"/>
        </w:rPr>
        <w:tab/>
      </w:r>
      <w:r w:rsidRPr="002267C8">
        <w:rPr>
          <w:rFonts w:ascii="Arial" w:hAnsi="Arial" w:cs="Arial"/>
          <w:sz w:val="22"/>
          <w:szCs w:val="22"/>
        </w:rPr>
        <w:tab/>
        <w:t xml:space="preserve">                     T: </w:t>
      </w:r>
      <w:r>
        <w:rPr>
          <w:rFonts w:ascii="Arial" w:hAnsi="Arial" w:cs="Arial"/>
          <w:sz w:val="22"/>
          <w:szCs w:val="22"/>
        </w:rPr>
        <w:t>31</w:t>
      </w:r>
      <w:r w:rsidRPr="00EE66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EE6637">
        <w:rPr>
          <w:rFonts w:ascii="Arial" w:hAnsi="Arial" w:cs="Arial"/>
          <w:sz w:val="22"/>
          <w:szCs w:val="22"/>
        </w:rPr>
        <w:t>.2012</w:t>
      </w:r>
    </w:p>
    <w:p w:rsidR="005E0F87" w:rsidRPr="002267C8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387637" w:rsidRDefault="005E0F87" w:rsidP="005E0F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5E0F87" w:rsidRDefault="005E0F87" w:rsidP="005E0F87"/>
    <w:p w:rsidR="005E0F87" w:rsidRDefault="005E0F87" w:rsidP="005E0F87"/>
    <w:p w:rsidR="005E0F87" w:rsidRDefault="005E0F87" w:rsidP="005E0F87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5E0F87" w:rsidRPr="00226D50" w:rsidRDefault="005E0F87" w:rsidP="00226D50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1720B0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5E0F87" w:rsidRPr="00387637" w:rsidRDefault="005E0F87" w:rsidP="005E0F87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E28E835" wp14:editId="726110EB">
            <wp:extent cx="581025" cy="685800"/>
            <wp:effectExtent l="0" t="0" r="952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F87" w:rsidRPr="00387637" w:rsidRDefault="005E0F87" w:rsidP="005E0F87">
      <w:pPr>
        <w:tabs>
          <w:tab w:val="left" w:pos="1254"/>
        </w:tabs>
        <w:rPr>
          <w:rFonts w:ascii="Arial" w:hAnsi="Arial" w:cs="Arial"/>
        </w:rPr>
      </w:pPr>
    </w:p>
    <w:p w:rsidR="005E0F87" w:rsidRPr="00387637" w:rsidRDefault="005E0F87" w:rsidP="005E0F87">
      <w:pPr>
        <w:tabs>
          <w:tab w:val="left" w:pos="1254"/>
        </w:tabs>
        <w:rPr>
          <w:rFonts w:ascii="Arial" w:hAnsi="Arial" w:cs="Arial"/>
        </w:rPr>
      </w:pPr>
    </w:p>
    <w:p w:rsidR="005E0F87" w:rsidRPr="00387637" w:rsidRDefault="005E0F87" w:rsidP="005E0F87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5E0F87" w:rsidRPr="00387637" w:rsidRDefault="005E0F87" w:rsidP="005E0F87">
      <w:pPr>
        <w:tabs>
          <w:tab w:val="left" w:pos="1254"/>
        </w:tabs>
        <w:rPr>
          <w:rFonts w:ascii="Arial" w:hAnsi="Arial" w:cs="Arial"/>
        </w:rPr>
      </w:pPr>
    </w:p>
    <w:p w:rsidR="005E0F87" w:rsidRPr="00387637" w:rsidRDefault="005E0F87" w:rsidP="005E0F87">
      <w:pPr>
        <w:tabs>
          <w:tab w:val="left" w:pos="1254"/>
        </w:tabs>
        <w:rPr>
          <w:rFonts w:ascii="Arial" w:hAnsi="Arial" w:cs="Arial"/>
        </w:rPr>
      </w:pPr>
    </w:p>
    <w:p w:rsidR="005E0F87" w:rsidRPr="00387637" w:rsidRDefault="005E0F87" w:rsidP="005E0F87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5E0F87" w:rsidRPr="00DC2112" w:rsidRDefault="005E0F87" w:rsidP="005E0F87">
      <w:pPr>
        <w:jc w:val="center"/>
        <w:rPr>
          <w:rFonts w:ascii="Arial" w:hAnsi="Arial" w:cs="Arial"/>
        </w:rPr>
      </w:pPr>
    </w:p>
    <w:p w:rsidR="00226D50" w:rsidRDefault="005E0F87" w:rsidP="00226D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</w:t>
      </w:r>
      <w:r w:rsidR="00226D50">
        <w:rPr>
          <w:rFonts w:ascii="Arial" w:hAnsi="Arial" w:cs="Arial"/>
          <w:b/>
          <w:bCs/>
        </w:rPr>
        <w:t xml:space="preserve">na schválenie </w:t>
      </w:r>
      <w:r w:rsidR="00226D50">
        <w:rPr>
          <w:rFonts w:ascii="Arial" w:hAnsi="Arial" w:cs="Arial"/>
          <w:b/>
        </w:rPr>
        <w:t xml:space="preserve">Doplnku k dohode medzi vedúcim partnerom a partnermi projektu pre projekt v rámci programu cezhraničnej spolupráce </w:t>
      </w:r>
    </w:p>
    <w:p w:rsidR="005E0F87" w:rsidRPr="00226D50" w:rsidRDefault="00226D50" w:rsidP="00226D50">
      <w:pPr>
        <w:jc w:val="center"/>
        <w:rPr>
          <w:rFonts w:ascii="Arial" w:hAnsi="Arial" w:cs="Arial"/>
          <w:u w:val="single"/>
        </w:rPr>
      </w:pPr>
      <w:r w:rsidRPr="00226D50">
        <w:rPr>
          <w:rFonts w:ascii="Arial" w:hAnsi="Arial" w:cs="Arial"/>
          <w:b/>
          <w:u w:val="single"/>
        </w:rPr>
        <w:t>Slovensko – Rakúsko (Dohoda o partnerstve projektu „family net“)</w:t>
      </w:r>
    </w:p>
    <w:p w:rsidR="00226D50" w:rsidRPr="00445A5B" w:rsidRDefault="00226D50" w:rsidP="005E0F87">
      <w:pPr>
        <w:jc w:val="center"/>
        <w:rPr>
          <w:rFonts w:ascii="Arial" w:hAnsi="Arial" w:cs="Arial"/>
        </w:rPr>
      </w:pPr>
    </w:p>
    <w:p w:rsidR="005E0F87" w:rsidRPr="00445A5B" w:rsidRDefault="005E0F87" w:rsidP="005E0F87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10</w:t>
      </w:r>
      <w:r w:rsidR="00975C52">
        <w:rPr>
          <w:rFonts w:ascii="Arial" w:hAnsi="Arial" w:cs="Arial"/>
          <w:b/>
        </w:rPr>
        <w:t>4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5E0F87" w:rsidRPr="00445A5B" w:rsidRDefault="005E0F87" w:rsidP="005E0F87">
      <w:pPr>
        <w:jc w:val="center"/>
        <w:rPr>
          <w:rFonts w:ascii="Arial" w:hAnsi="Arial" w:cs="Arial"/>
          <w:sz w:val="22"/>
          <w:szCs w:val="22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</w:p>
    <w:p w:rsidR="005E0F87" w:rsidRPr="003347E9" w:rsidRDefault="005E0F87" w:rsidP="00226D50">
      <w:pPr>
        <w:rPr>
          <w:rFonts w:ascii="Arial" w:hAnsi="Arial" w:cs="Arial"/>
          <w:sz w:val="22"/>
          <w:szCs w:val="22"/>
        </w:rPr>
      </w:pPr>
    </w:p>
    <w:p w:rsidR="005E0F87" w:rsidRPr="003347E9" w:rsidRDefault="005E0F87" w:rsidP="005E0F8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347E9">
        <w:rPr>
          <w:rFonts w:ascii="Arial" w:hAnsi="Arial" w:cs="Arial"/>
          <w:sz w:val="22"/>
          <w:szCs w:val="22"/>
        </w:rPr>
        <w:t>Zastupiteľstvo Bratislavského samosprávneho kraja po prerokovaní materiálu.</w:t>
      </w:r>
    </w:p>
    <w:p w:rsidR="005E0F87" w:rsidRPr="003347E9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3347E9" w:rsidRDefault="005E0F87" w:rsidP="005E0F87">
      <w:pPr>
        <w:numPr>
          <w:ilvl w:val="0"/>
          <w:numId w:val="28"/>
        </w:numPr>
        <w:jc w:val="center"/>
        <w:rPr>
          <w:rFonts w:ascii="Arial" w:hAnsi="Arial" w:cs="Arial"/>
          <w:b/>
          <w:spacing w:val="70"/>
        </w:rPr>
      </w:pPr>
      <w:r w:rsidRPr="003347E9">
        <w:rPr>
          <w:rFonts w:ascii="Arial" w:hAnsi="Arial" w:cs="Arial"/>
          <w:b/>
          <w:spacing w:val="70"/>
        </w:rPr>
        <w:t>schvaľuje</w:t>
      </w:r>
    </w:p>
    <w:p w:rsidR="005E0F87" w:rsidRPr="003347E9" w:rsidRDefault="005E0F87" w:rsidP="005E0F87">
      <w:pPr>
        <w:pStyle w:val="Zkladntext3"/>
        <w:rPr>
          <w:rFonts w:ascii="Arial" w:hAnsi="Arial" w:cs="Arial"/>
          <w:b/>
        </w:rPr>
      </w:pPr>
    </w:p>
    <w:p w:rsidR="005E0F87" w:rsidRPr="003347E9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3347E9">
        <w:rPr>
          <w:rFonts w:ascii="Arial" w:hAnsi="Arial" w:cs="Arial"/>
          <w:b/>
          <w:sz w:val="22"/>
          <w:szCs w:val="22"/>
        </w:rPr>
        <w:t>A.1</w:t>
      </w:r>
      <w:r w:rsidRPr="003347E9">
        <w:rPr>
          <w:rFonts w:ascii="Arial" w:hAnsi="Arial" w:cs="Arial"/>
          <w:sz w:val="22"/>
          <w:szCs w:val="22"/>
        </w:rPr>
        <w:t xml:space="preserve"> Dohodu medzi vedúcim partnerom a partnermi projektu pre projekt v rámci programu cezhraničnej spolupráce Slovensko – Rakúsko (Dohoda o partnerstve).</w:t>
      </w:r>
    </w:p>
    <w:p w:rsidR="005E0F87" w:rsidRPr="003347E9" w:rsidRDefault="005E0F87" w:rsidP="005E0F87">
      <w:pPr>
        <w:jc w:val="both"/>
        <w:rPr>
          <w:rFonts w:ascii="Arial" w:hAnsi="Arial" w:cs="Arial"/>
          <w:color w:val="FF0000"/>
        </w:rPr>
      </w:pPr>
    </w:p>
    <w:p w:rsidR="005E0F87" w:rsidRPr="003347E9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3347E9">
        <w:rPr>
          <w:rFonts w:ascii="Arial" w:hAnsi="Arial" w:cs="Arial"/>
          <w:b/>
          <w:sz w:val="22"/>
          <w:szCs w:val="22"/>
        </w:rPr>
        <w:t>A.2</w:t>
      </w:r>
      <w:r w:rsidRPr="003347E9">
        <w:rPr>
          <w:rFonts w:ascii="Arial" w:hAnsi="Arial" w:cs="Arial"/>
        </w:rPr>
        <w:t xml:space="preserve"> </w:t>
      </w:r>
      <w:r w:rsidRPr="003347E9">
        <w:rPr>
          <w:rFonts w:ascii="Arial" w:hAnsi="Arial" w:cs="Arial"/>
          <w:sz w:val="22"/>
          <w:szCs w:val="22"/>
        </w:rPr>
        <w:t>Doplnok k dohode medzi vedúcim partnerom a partnermi projektu pre projekt v rámci programu cezhraničnej spolupráce Slovensko – Rakúsko (Dohoda o partnerstve).</w:t>
      </w:r>
    </w:p>
    <w:p w:rsidR="005E0F87" w:rsidRPr="003347E9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3347E9" w:rsidRDefault="005E0F87" w:rsidP="005E0F87">
      <w:pPr>
        <w:jc w:val="center"/>
        <w:rPr>
          <w:rFonts w:ascii="Arial" w:hAnsi="Arial" w:cs="Arial"/>
          <w:b/>
          <w:spacing w:val="70"/>
        </w:rPr>
      </w:pPr>
      <w:r w:rsidRPr="003347E9">
        <w:rPr>
          <w:rFonts w:ascii="Arial" w:hAnsi="Arial" w:cs="Arial"/>
          <w:b/>
          <w:spacing w:val="70"/>
        </w:rPr>
        <w:t>B. ukladá</w:t>
      </w:r>
    </w:p>
    <w:p w:rsidR="005E0F87" w:rsidRPr="003347E9" w:rsidRDefault="005E0F87" w:rsidP="005E0F8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5E0F87" w:rsidRPr="003347E9" w:rsidRDefault="005E0F87" w:rsidP="005E0F87">
      <w:pPr>
        <w:jc w:val="both"/>
        <w:rPr>
          <w:rFonts w:ascii="Arial" w:hAnsi="Arial" w:cs="Arial"/>
          <w:sz w:val="22"/>
          <w:szCs w:val="22"/>
          <w:u w:val="single"/>
        </w:rPr>
      </w:pPr>
      <w:r w:rsidRPr="003347E9">
        <w:rPr>
          <w:rFonts w:ascii="Arial" w:hAnsi="Arial" w:cs="Arial"/>
          <w:sz w:val="22"/>
          <w:szCs w:val="22"/>
          <w:u w:val="single"/>
        </w:rPr>
        <w:t>riaditeľovi Úradu Bratislavského samosprávneho kraja</w:t>
      </w:r>
    </w:p>
    <w:p w:rsidR="005E0F87" w:rsidRPr="003347E9" w:rsidRDefault="005E0F87" w:rsidP="005E0F8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E0F87" w:rsidRPr="003347E9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3347E9">
        <w:rPr>
          <w:rFonts w:ascii="Arial" w:hAnsi="Arial" w:cs="Arial"/>
          <w:sz w:val="22"/>
          <w:szCs w:val="22"/>
        </w:rPr>
        <w:t xml:space="preserve">zabezpečiť podpis Doplnku k dohode medzi vedúcim partnerom a partnermi projektu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3347E9">
        <w:rPr>
          <w:rFonts w:ascii="Arial" w:hAnsi="Arial" w:cs="Arial"/>
          <w:sz w:val="22"/>
          <w:szCs w:val="22"/>
        </w:rPr>
        <w:t xml:space="preserve">pre projekt v rámci programu cezhraničnej spolupráce Slovensko – Rakúsko (Dohoda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3347E9">
        <w:rPr>
          <w:rFonts w:ascii="Arial" w:hAnsi="Arial" w:cs="Arial"/>
          <w:sz w:val="22"/>
          <w:szCs w:val="22"/>
        </w:rPr>
        <w:t xml:space="preserve">o partnerstve) štatutárnym zástupcom Bratislavského samosprávneho kraja, Ing. Pavlom </w:t>
      </w:r>
      <w:proofErr w:type="spellStart"/>
      <w:r w:rsidRPr="003347E9">
        <w:rPr>
          <w:rFonts w:ascii="Arial" w:hAnsi="Arial" w:cs="Arial"/>
          <w:sz w:val="22"/>
          <w:szCs w:val="22"/>
        </w:rPr>
        <w:t>Frešom</w:t>
      </w:r>
      <w:proofErr w:type="spellEnd"/>
      <w:r w:rsidRPr="003347E9">
        <w:rPr>
          <w:rFonts w:ascii="Arial" w:hAnsi="Arial" w:cs="Arial"/>
          <w:sz w:val="22"/>
          <w:szCs w:val="22"/>
        </w:rPr>
        <w:t xml:space="preserve">. </w:t>
      </w:r>
    </w:p>
    <w:p w:rsidR="005E0F87" w:rsidRPr="00D4609A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D4609A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D4609A">
        <w:rPr>
          <w:rFonts w:ascii="Arial" w:hAnsi="Arial" w:cs="Arial"/>
          <w:sz w:val="22"/>
          <w:szCs w:val="22"/>
        </w:rPr>
        <w:tab/>
      </w:r>
      <w:r w:rsidRPr="00D4609A">
        <w:rPr>
          <w:rFonts w:ascii="Arial" w:hAnsi="Arial" w:cs="Arial"/>
          <w:sz w:val="22"/>
          <w:szCs w:val="22"/>
        </w:rPr>
        <w:tab/>
      </w:r>
      <w:r w:rsidRPr="00D4609A">
        <w:rPr>
          <w:rFonts w:ascii="Arial" w:hAnsi="Arial" w:cs="Arial"/>
          <w:sz w:val="22"/>
          <w:szCs w:val="22"/>
        </w:rPr>
        <w:tab/>
      </w:r>
      <w:r w:rsidRPr="00D4609A">
        <w:rPr>
          <w:rFonts w:ascii="Arial" w:hAnsi="Arial" w:cs="Arial"/>
          <w:sz w:val="22"/>
          <w:szCs w:val="22"/>
        </w:rPr>
        <w:tab/>
      </w:r>
      <w:r w:rsidRPr="00D4609A">
        <w:rPr>
          <w:rFonts w:ascii="Arial" w:hAnsi="Arial" w:cs="Arial"/>
          <w:sz w:val="22"/>
          <w:szCs w:val="22"/>
        </w:rPr>
        <w:tab/>
      </w:r>
      <w:r w:rsidRPr="00D460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T: 31.12</w:t>
      </w:r>
      <w:r w:rsidRPr="00D4609A">
        <w:rPr>
          <w:rFonts w:ascii="Arial" w:hAnsi="Arial" w:cs="Arial"/>
          <w:sz w:val="22"/>
          <w:szCs w:val="22"/>
        </w:rPr>
        <w:t>.2012</w:t>
      </w:r>
    </w:p>
    <w:p w:rsidR="00226D50" w:rsidRPr="00387637" w:rsidRDefault="00226D50" w:rsidP="00226D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226D50" w:rsidRDefault="00226D50" w:rsidP="00226D50"/>
    <w:p w:rsidR="00226D50" w:rsidRDefault="00226D50" w:rsidP="00226D50"/>
    <w:p w:rsidR="00226D50" w:rsidRDefault="00226D50" w:rsidP="00226D50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975C52" w:rsidRPr="001720B0" w:rsidRDefault="00975C52" w:rsidP="00975C52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975C52" w:rsidRPr="00387637" w:rsidRDefault="00975C52" w:rsidP="00975C52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65ADE8F" wp14:editId="0718CC4D">
            <wp:extent cx="581025" cy="685800"/>
            <wp:effectExtent l="0" t="0" r="9525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C52" w:rsidRPr="00387637" w:rsidRDefault="00975C52" w:rsidP="00975C52">
      <w:pPr>
        <w:tabs>
          <w:tab w:val="left" w:pos="1254"/>
        </w:tabs>
        <w:rPr>
          <w:rFonts w:ascii="Arial" w:hAnsi="Arial" w:cs="Arial"/>
        </w:rPr>
      </w:pPr>
    </w:p>
    <w:p w:rsidR="00975C52" w:rsidRPr="00387637" w:rsidRDefault="00975C52" w:rsidP="00975C52">
      <w:pPr>
        <w:tabs>
          <w:tab w:val="left" w:pos="1254"/>
        </w:tabs>
        <w:rPr>
          <w:rFonts w:ascii="Arial" w:hAnsi="Arial" w:cs="Arial"/>
        </w:rPr>
      </w:pPr>
    </w:p>
    <w:p w:rsidR="00975C52" w:rsidRPr="00387637" w:rsidRDefault="00975C52" w:rsidP="00975C52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975C52" w:rsidRPr="00387637" w:rsidRDefault="00975C52" w:rsidP="00975C52">
      <w:pPr>
        <w:tabs>
          <w:tab w:val="left" w:pos="1254"/>
        </w:tabs>
        <w:rPr>
          <w:rFonts w:ascii="Arial" w:hAnsi="Arial" w:cs="Arial"/>
        </w:rPr>
      </w:pPr>
    </w:p>
    <w:p w:rsidR="00975C52" w:rsidRPr="00387637" w:rsidRDefault="00975C52" w:rsidP="00975C52">
      <w:pPr>
        <w:tabs>
          <w:tab w:val="left" w:pos="1254"/>
        </w:tabs>
        <w:rPr>
          <w:rFonts w:ascii="Arial" w:hAnsi="Arial" w:cs="Arial"/>
        </w:rPr>
      </w:pPr>
    </w:p>
    <w:p w:rsidR="00975C52" w:rsidRPr="00387637" w:rsidRDefault="00975C52" w:rsidP="00975C52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975C52" w:rsidRDefault="00975C52" w:rsidP="00975C52">
      <w:pPr>
        <w:jc w:val="center"/>
        <w:rPr>
          <w:rFonts w:ascii="Arial" w:hAnsi="Arial" w:cs="Arial"/>
          <w:b/>
          <w:sz w:val="36"/>
          <w:szCs w:val="36"/>
        </w:rPr>
      </w:pPr>
    </w:p>
    <w:p w:rsidR="00975C52" w:rsidRPr="00DC2112" w:rsidRDefault="00975C52" w:rsidP="00975C52">
      <w:pPr>
        <w:jc w:val="center"/>
        <w:rPr>
          <w:rFonts w:ascii="Arial" w:hAnsi="Arial" w:cs="Arial"/>
        </w:rPr>
      </w:pPr>
    </w:p>
    <w:p w:rsidR="00975C52" w:rsidRDefault="00975C52" w:rsidP="00975C52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  <w:bCs/>
        </w:rPr>
        <w:t>na kúpu pozemkov v  katastrálnom území Devínska Nová Ves</w:t>
      </w:r>
    </w:p>
    <w:p w:rsidR="00975C52" w:rsidRPr="00920700" w:rsidRDefault="00975C52" w:rsidP="00975C52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pod  stavbou </w:t>
      </w:r>
      <w:proofErr w:type="spellStart"/>
      <w:r>
        <w:rPr>
          <w:rFonts w:ascii="Arial" w:hAnsi="Arial" w:cs="Arial"/>
          <w:b/>
          <w:bCs/>
        </w:rPr>
        <w:t>Cyklomostu</w:t>
      </w:r>
      <w:proofErr w:type="spellEnd"/>
      <w:r>
        <w:rPr>
          <w:rFonts w:ascii="Arial" w:hAnsi="Arial" w:cs="Arial"/>
          <w:b/>
          <w:bCs/>
        </w:rPr>
        <w:t xml:space="preserve"> Devínska Nová Ves - </w:t>
      </w:r>
      <w:proofErr w:type="spellStart"/>
      <w:r>
        <w:rPr>
          <w:rFonts w:ascii="Arial" w:hAnsi="Arial" w:cs="Arial"/>
          <w:b/>
          <w:bCs/>
        </w:rPr>
        <w:t>Schlosshof</w:t>
      </w:r>
      <w:proofErr w:type="spellEnd"/>
      <w:r>
        <w:rPr>
          <w:rFonts w:ascii="Arial" w:hAnsi="Arial" w:cs="Arial"/>
          <w:b/>
          <w:bCs/>
        </w:rPr>
        <w:t xml:space="preserve">  </w:t>
      </w:r>
    </w:p>
    <w:p w:rsidR="00975C52" w:rsidRPr="00445A5B" w:rsidRDefault="00975C52" w:rsidP="00975C52">
      <w:pPr>
        <w:jc w:val="center"/>
        <w:rPr>
          <w:rFonts w:ascii="Arial" w:hAnsi="Arial" w:cs="Arial"/>
        </w:rPr>
      </w:pPr>
    </w:p>
    <w:p w:rsidR="00975C52" w:rsidRPr="00445A5B" w:rsidRDefault="00975C52" w:rsidP="00975C52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105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975C52" w:rsidRDefault="00975C52" w:rsidP="00975C52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 w:rsidR="005E0F87">
        <w:rPr>
          <w:rFonts w:ascii="Arial" w:hAnsi="Arial" w:cs="Arial"/>
          <w:b/>
          <w:sz w:val="36"/>
          <w:szCs w:val="36"/>
        </w:rPr>
        <w:tab/>
      </w:r>
    </w:p>
    <w:p w:rsidR="005E0F87" w:rsidRPr="00975C52" w:rsidRDefault="005E0F87" w:rsidP="00975C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ab/>
      </w:r>
    </w:p>
    <w:p w:rsidR="005E0F87" w:rsidRPr="009F48B9" w:rsidRDefault="005E0F87" w:rsidP="005E0F87">
      <w:pPr>
        <w:jc w:val="center"/>
        <w:rPr>
          <w:rFonts w:ascii="Arial" w:hAnsi="Arial" w:cs="Arial"/>
          <w:lang w:eastAsia="cs-CZ"/>
        </w:rPr>
      </w:pPr>
    </w:p>
    <w:p w:rsidR="005E0F87" w:rsidRDefault="005E0F87" w:rsidP="00975C52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5D776E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5E0F87" w:rsidRDefault="005E0F87" w:rsidP="005E0F8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75C52" w:rsidRPr="005D776E" w:rsidRDefault="00975C52" w:rsidP="005E0F8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E0F87" w:rsidRDefault="005E0F87" w:rsidP="005E0F87">
      <w:pPr>
        <w:pStyle w:val="Nadpis1"/>
        <w:numPr>
          <w:ilvl w:val="0"/>
          <w:numId w:val="29"/>
        </w:numPr>
        <w:autoSpaceDE w:val="0"/>
        <w:autoSpaceDN w:val="0"/>
        <w:adjustRightInd w:val="0"/>
        <w:spacing w:before="0"/>
        <w:jc w:val="center"/>
        <w:rPr>
          <w:sz w:val="24"/>
          <w:szCs w:val="24"/>
        </w:rPr>
      </w:pPr>
      <w:r w:rsidRPr="005D776E">
        <w:rPr>
          <w:sz w:val="24"/>
          <w:szCs w:val="24"/>
        </w:rPr>
        <w:t xml:space="preserve">s c h v a ľ u j e </w:t>
      </w:r>
    </w:p>
    <w:p w:rsidR="00975C52" w:rsidRPr="00975C52" w:rsidRDefault="00975C52" w:rsidP="00975C52"/>
    <w:p w:rsidR="005E0F87" w:rsidRPr="009F48B9" w:rsidRDefault="005E0F87" w:rsidP="005E0F87">
      <w:pPr>
        <w:ind w:left="360"/>
        <w:jc w:val="center"/>
        <w:rPr>
          <w:rFonts w:ascii="Arial" w:hAnsi="Arial" w:cs="Arial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5D776E">
        <w:rPr>
          <w:rFonts w:ascii="Arial" w:hAnsi="Arial" w:cs="Arial"/>
          <w:sz w:val="22"/>
          <w:szCs w:val="22"/>
        </w:rPr>
        <w:t>kúpu pozemkov registra „C“ katastra nehnuteľností v k. ú. Devínska Nová Ves,</w:t>
      </w: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776E">
        <w:rPr>
          <w:rFonts w:ascii="Arial" w:hAnsi="Arial" w:cs="Arial"/>
          <w:sz w:val="22"/>
          <w:szCs w:val="22"/>
        </w:rPr>
        <w:t>parc.č</w:t>
      </w:r>
      <w:proofErr w:type="spellEnd"/>
      <w:r w:rsidRPr="005D776E">
        <w:rPr>
          <w:rFonts w:ascii="Arial" w:hAnsi="Arial" w:cs="Arial"/>
          <w:sz w:val="22"/>
          <w:szCs w:val="22"/>
        </w:rPr>
        <w:t>. 2241/44 – zastavané plochy a nádvoria o výmere 28 m2,</w:t>
      </w:r>
    </w:p>
    <w:p w:rsidR="00975C52" w:rsidRDefault="00975C52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776E">
        <w:rPr>
          <w:rFonts w:ascii="Arial" w:hAnsi="Arial" w:cs="Arial"/>
          <w:sz w:val="22"/>
          <w:szCs w:val="22"/>
        </w:rPr>
        <w:t>parc</w:t>
      </w:r>
      <w:proofErr w:type="spellEnd"/>
      <w:r w:rsidRPr="005D776E">
        <w:rPr>
          <w:rFonts w:ascii="Arial" w:hAnsi="Arial" w:cs="Arial"/>
          <w:sz w:val="22"/>
          <w:szCs w:val="22"/>
        </w:rPr>
        <w:t>. č. 2241/45 – zastavané plochy a nádvoria o výmere 336 m2,</w:t>
      </w:r>
    </w:p>
    <w:p w:rsidR="00975C52" w:rsidRDefault="00975C52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776E">
        <w:rPr>
          <w:rFonts w:ascii="Arial" w:hAnsi="Arial" w:cs="Arial"/>
          <w:sz w:val="22"/>
          <w:szCs w:val="22"/>
        </w:rPr>
        <w:t>parc</w:t>
      </w:r>
      <w:proofErr w:type="spellEnd"/>
      <w:r w:rsidRPr="005D776E">
        <w:rPr>
          <w:rFonts w:ascii="Arial" w:hAnsi="Arial" w:cs="Arial"/>
          <w:sz w:val="22"/>
          <w:szCs w:val="22"/>
        </w:rPr>
        <w:t>. č. 2241/46 – zastavané plochy a nádvoria o výmere 30 m2,</w:t>
      </w:r>
    </w:p>
    <w:p w:rsidR="00975C52" w:rsidRDefault="00975C52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776E">
        <w:rPr>
          <w:rFonts w:ascii="Arial" w:hAnsi="Arial" w:cs="Arial"/>
          <w:sz w:val="22"/>
          <w:szCs w:val="22"/>
        </w:rPr>
        <w:t>parc.č</w:t>
      </w:r>
      <w:proofErr w:type="spellEnd"/>
      <w:r w:rsidRPr="005D776E">
        <w:rPr>
          <w:rFonts w:ascii="Arial" w:hAnsi="Arial" w:cs="Arial"/>
          <w:sz w:val="22"/>
          <w:szCs w:val="22"/>
        </w:rPr>
        <w:t>. 2241/47 – zastavané plochy a nádvoria o výmere 15 m2,</w:t>
      </w:r>
    </w:p>
    <w:p w:rsidR="00975C52" w:rsidRDefault="00975C52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776E">
        <w:rPr>
          <w:rFonts w:ascii="Arial" w:hAnsi="Arial" w:cs="Arial"/>
          <w:sz w:val="22"/>
          <w:szCs w:val="22"/>
        </w:rPr>
        <w:t>parc.č</w:t>
      </w:r>
      <w:proofErr w:type="spellEnd"/>
      <w:r w:rsidRPr="005D776E">
        <w:rPr>
          <w:rFonts w:ascii="Arial" w:hAnsi="Arial" w:cs="Arial"/>
          <w:sz w:val="22"/>
          <w:szCs w:val="22"/>
        </w:rPr>
        <w:t>. 2241/48 – zastavané plochy a nádvoria o výmere 8 m2,</w:t>
      </w:r>
    </w:p>
    <w:p w:rsidR="00975C52" w:rsidRDefault="00975C52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776E">
        <w:rPr>
          <w:rFonts w:ascii="Arial" w:hAnsi="Arial" w:cs="Arial"/>
          <w:sz w:val="22"/>
          <w:szCs w:val="22"/>
        </w:rPr>
        <w:t>parc.č</w:t>
      </w:r>
      <w:proofErr w:type="spellEnd"/>
      <w:r w:rsidRPr="005D776E">
        <w:rPr>
          <w:rFonts w:ascii="Arial" w:hAnsi="Arial" w:cs="Arial"/>
          <w:sz w:val="22"/>
          <w:szCs w:val="22"/>
        </w:rPr>
        <w:t>. 2241/49 – zastavané plochy a nádvoria o výmere 63 m2,</w:t>
      </w:r>
    </w:p>
    <w:p w:rsidR="00975C52" w:rsidRDefault="00975C52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776E">
        <w:rPr>
          <w:rFonts w:ascii="Arial" w:hAnsi="Arial" w:cs="Arial"/>
          <w:sz w:val="22"/>
          <w:szCs w:val="22"/>
        </w:rPr>
        <w:t>parc.č</w:t>
      </w:r>
      <w:proofErr w:type="spellEnd"/>
      <w:r w:rsidRPr="005D776E">
        <w:rPr>
          <w:rFonts w:ascii="Arial" w:hAnsi="Arial" w:cs="Arial"/>
          <w:sz w:val="22"/>
          <w:szCs w:val="22"/>
        </w:rPr>
        <w:t>. 2237/12 – zastavané plochy a nádvoria o výmere 30 m2,</w:t>
      </w:r>
    </w:p>
    <w:p w:rsidR="00975C52" w:rsidRDefault="00975C52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776E">
        <w:rPr>
          <w:rFonts w:ascii="Arial" w:hAnsi="Arial" w:cs="Arial"/>
          <w:sz w:val="22"/>
          <w:szCs w:val="22"/>
        </w:rPr>
        <w:t>parc.č</w:t>
      </w:r>
      <w:proofErr w:type="spellEnd"/>
      <w:r w:rsidRPr="005D776E">
        <w:rPr>
          <w:rFonts w:ascii="Arial" w:hAnsi="Arial" w:cs="Arial"/>
          <w:sz w:val="22"/>
          <w:szCs w:val="22"/>
        </w:rPr>
        <w:t>. 2237/8 – zastavané plochy a nádvoria o výmere 19 m2,</w:t>
      </w:r>
    </w:p>
    <w:p w:rsidR="00975C52" w:rsidRDefault="00975C52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776E">
        <w:rPr>
          <w:rFonts w:ascii="Arial" w:hAnsi="Arial" w:cs="Arial"/>
          <w:sz w:val="22"/>
          <w:szCs w:val="22"/>
        </w:rPr>
        <w:t>parc.č</w:t>
      </w:r>
      <w:proofErr w:type="spellEnd"/>
      <w:r w:rsidRPr="005D776E">
        <w:rPr>
          <w:rFonts w:ascii="Arial" w:hAnsi="Arial" w:cs="Arial"/>
          <w:sz w:val="22"/>
          <w:szCs w:val="22"/>
        </w:rPr>
        <w:t>. 2244/26 – zastavané plochy a nádvoria o výmere 274 m2,</w:t>
      </w:r>
    </w:p>
    <w:p w:rsidR="00975C52" w:rsidRDefault="00975C52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776E">
        <w:rPr>
          <w:rFonts w:ascii="Arial" w:hAnsi="Arial" w:cs="Arial"/>
          <w:sz w:val="22"/>
          <w:szCs w:val="22"/>
        </w:rPr>
        <w:t>parc.č</w:t>
      </w:r>
      <w:proofErr w:type="spellEnd"/>
      <w:r w:rsidRPr="005D776E">
        <w:rPr>
          <w:rFonts w:ascii="Arial" w:hAnsi="Arial" w:cs="Arial"/>
          <w:sz w:val="22"/>
          <w:szCs w:val="22"/>
        </w:rPr>
        <w:t>. 2244/30 – zastavané plochy a nádvoria o výmere 59 m2,</w:t>
      </w:r>
    </w:p>
    <w:p w:rsidR="00975C52" w:rsidRDefault="00975C52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776E">
        <w:rPr>
          <w:rFonts w:ascii="Arial" w:hAnsi="Arial" w:cs="Arial"/>
          <w:sz w:val="22"/>
          <w:szCs w:val="22"/>
        </w:rPr>
        <w:t>parc.č</w:t>
      </w:r>
      <w:proofErr w:type="spellEnd"/>
      <w:r w:rsidRPr="005D776E">
        <w:rPr>
          <w:rFonts w:ascii="Arial" w:hAnsi="Arial" w:cs="Arial"/>
          <w:sz w:val="22"/>
          <w:szCs w:val="22"/>
        </w:rPr>
        <w:t>. 2244/34 – zastavané plochy a nádvoria o výmere 3 m2,</w:t>
      </w:r>
    </w:p>
    <w:p w:rsidR="00975C52" w:rsidRPr="005D776E" w:rsidRDefault="00975C52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5D776E">
        <w:rPr>
          <w:rFonts w:ascii="Arial" w:hAnsi="Arial" w:cs="Arial"/>
          <w:sz w:val="22"/>
          <w:szCs w:val="22"/>
        </w:rPr>
        <w:t xml:space="preserve">vytvorených geometrickým plánom  č. 23/2012  zo dňa 4.6.2012 úradne overeným príslušnou správou katastra dňa 13.7.2012 pod č. 1208/2012, vyhotoveným Ing. Ladislavom </w:t>
      </w:r>
      <w:proofErr w:type="spellStart"/>
      <w:r w:rsidRPr="005D776E">
        <w:rPr>
          <w:rFonts w:ascii="Arial" w:hAnsi="Arial" w:cs="Arial"/>
          <w:sz w:val="22"/>
          <w:szCs w:val="22"/>
        </w:rPr>
        <w:t>Somorovským</w:t>
      </w:r>
      <w:proofErr w:type="spellEnd"/>
      <w:r w:rsidRPr="005D776E">
        <w:rPr>
          <w:rFonts w:ascii="Arial" w:hAnsi="Arial" w:cs="Arial"/>
          <w:sz w:val="22"/>
          <w:szCs w:val="22"/>
        </w:rPr>
        <w:t xml:space="preserve">,  vo vlastníctve   Hlavného mesta Slovenskej republiky Bratislava, Primaciálne námestie 1, 814 99 Bratislava, IČO: 603 481, za  kúpnu cenu  vo výške  4 483,18 €.  </w:t>
      </w:r>
    </w:p>
    <w:p w:rsidR="005E0F87" w:rsidRDefault="005E0F87" w:rsidP="005E0F87">
      <w:pPr>
        <w:jc w:val="both"/>
        <w:rPr>
          <w:rFonts w:ascii="Arial" w:hAnsi="Arial" w:cs="Arial"/>
        </w:rPr>
      </w:pPr>
    </w:p>
    <w:p w:rsidR="005E0F87" w:rsidRDefault="005E0F87" w:rsidP="005E0F87">
      <w:pPr>
        <w:jc w:val="both"/>
        <w:rPr>
          <w:rFonts w:ascii="Arial" w:hAnsi="Arial" w:cs="Arial"/>
        </w:rPr>
      </w:pPr>
    </w:p>
    <w:p w:rsidR="005E0F87" w:rsidRPr="005D776E" w:rsidRDefault="005E0F87" w:rsidP="005E0F87">
      <w:pPr>
        <w:pStyle w:val="Nadpis1"/>
        <w:numPr>
          <w:ilvl w:val="0"/>
          <w:numId w:val="29"/>
        </w:numPr>
        <w:autoSpaceDE w:val="0"/>
        <w:autoSpaceDN w:val="0"/>
        <w:adjustRightInd w:val="0"/>
        <w:spacing w:before="0"/>
        <w:jc w:val="center"/>
        <w:rPr>
          <w:sz w:val="24"/>
          <w:szCs w:val="24"/>
        </w:rPr>
      </w:pPr>
      <w:r w:rsidRPr="005D776E">
        <w:rPr>
          <w:sz w:val="24"/>
          <w:szCs w:val="24"/>
        </w:rPr>
        <w:t>u k l a d á</w:t>
      </w:r>
    </w:p>
    <w:p w:rsidR="005E0F87" w:rsidRPr="009F48B9" w:rsidRDefault="005E0F87" w:rsidP="005E0F87">
      <w:pPr>
        <w:jc w:val="both"/>
        <w:rPr>
          <w:rFonts w:ascii="Arial" w:hAnsi="Arial" w:cs="Arial"/>
        </w:rPr>
      </w:pPr>
    </w:p>
    <w:p w:rsidR="005E0F87" w:rsidRPr="005D776E" w:rsidRDefault="005E0F87" w:rsidP="005E0F87">
      <w:pPr>
        <w:tabs>
          <w:tab w:val="num" w:pos="426"/>
        </w:tabs>
        <w:contextualSpacing/>
        <w:jc w:val="both"/>
        <w:rPr>
          <w:rFonts w:ascii="Arial" w:hAnsi="Arial"/>
          <w:b/>
          <w:sz w:val="22"/>
          <w:szCs w:val="22"/>
          <w:u w:val="single"/>
        </w:rPr>
      </w:pPr>
      <w:r w:rsidRPr="005D776E">
        <w:rPr>
          <w:rFonts w:ascii="Arial" w:hAnsi="Arial"/>
          <w:b/>
          <w:sz w:val="22"/>
          <w:szCs w:val="22"/>
          <w:u w:val="single"/>
        </w:rPr>
        <w:t>riaditeľovi Úradu Bratislavského samosprávneho kraja:</w:t>
      </w:r>
    </w:p>
    <w:p w:rsidR="005E0F87" w:rsidRPr="005D776E" w:rsidRDefault="005E0F87" w:rsidP="005E0F87">
      <w:pPr>
        <w:tabs>
          <w:tab w:val="num" w:pos="426"/>
        </w:tabs>
        <w:contextualSpacing/>
        <w:jc w:val="both"/>
        <w:rPr>
          <w:rFonts w:ascii="Arial" w:hAnsi="Arial"/>
          <w:b/>
          <w:sz w:val="22"/>
          <w:szCs w:val="22"/>
          <w:u w:val="single"/>
        </w:rPr>
      </w:pPr>
    </w:p>
    <w:p w:rsidR="005E0F87" w:rsidRPr="005D776E" w:rsidRDefault="005E0F87" w:rsidP="005E0F87">
      <w:pPr>
        <w:tabs>
          <w:tab w:val="num" w:pos="426"/>
        </w:tabs>
        <w:contextualSpacing/>
        <w:jc w:val="both"/>
        <w:rPr>
          <w:rFonts w:ascii="Arial" w:hAnsi="Arial" w:cs="Arial"/>
          <w:b/>
          <w:sz w:val="22"/>
          <w:szCs w:val="22"/>
        </w:rPr>
      </w:pPr>
      <w:r w:rsidRPr="005D776E">
        <w:rPr>
          <w:rFonts w:ascii="Arial" w:hAnsi="Arial"/>
          <w:sz w:val="22"/>
          <w:szCs w:val="22"/>
        </w:rPr>
        <w:t>Zabezpečiť spracovanie  a podpísanie  návrhu kúpnej zmluvy.</w:t>
      </w:r>
    </w:p>
    <w:p w:rsidR="005E0F87" w:rsidRPr="005D776E" w:rsidRDefault="005E0F87" w:rsidP="005E0F87">
      <w:pPr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rPr>
          <w:rFonts w:ascii="Arial" w:hAnsi="Arial" w:cs="Arial"/>
          <w:b/>
          <w:sz w:val="22"/>
          <w:szCs w:val="22"/>
        </w:rPr>
      </w:pPr>
      <w:r w:rsidRPr="005D776E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D776E">
        <w:rPr>
          <w:rFonts w:ascii="Arial" w:hAnsi="Arial" w:cs="Arial"/>
          <w:sz w:val="22"/>
          <w:szCs w:val="22"/>
        </w:rPr>
        <w:t xml:space="preserve"> </w:t>
      </w:r>
      <w:r w:rsidRPr="005D776E">
        <w:rPr>
          <w:rFonts w:ascii="Arial" w:hAnsi="Arial" w:cs="Arial"/>
          <w:b/>
          <w:sz w:val="22"/>
          <w:szCs w:val="22"/>
        </w:rPr>
        <w:t>T: bezprostredne po podpise uznesení</w:t>
      </w:r>
    </w:p>
    <w:p w:rsidR="005E0F87" w:rsidRDefault="005E0F87" w:rsidP="005E0F87">
      <w:pPr>
        <w:rPr>
          <w:rFonts w:ascii="Arial" w:hAnsi="Arial" w:cs="Arial"/>
        </w:rPr>
      </w:pPr>
    </w:p>
    <w:p w:rsidR="00975C52" w:rsidRPr="00387637" w:rsidRDefault="00975C52" w:rsidP="00975C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975C52" w:rsidRDefault="00975C52" w:rsidP="00975C52"/>
    <w:p w:rsidR="00975C52" w:rsidRDefault="00975C52" w:rsidP="00975C52"/>
    <w:p w:rsidR="00975C52" w:rsidRDefault="00975C52" w:rsidP="00975C52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5E0F87" w:rsidRDefault="005E0F87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Default="00975C52" w:rsidP="005E0F87">
      <w:pPr>
        <w:rPr>
          <w:rFonts w:ascii="Arial" w:hAnsi="Arial" w:cs="Arial"/>
        </w:rPr>
      </w:pPr>
    </w:p>
    <w:p w:rsidR="00975C52" w:rsidRPr="001720B0" w:rsidRDefault="00975C52" w:rsidP="00975C52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t>Zastupiteľstvo Bratislavského samosprávneho kraja</w:t>
      </w:r>
    </w:p>
    <w:p w:rsidR="00975C52" w:rsidRPr="00387637" w:rsidRDefault="00975C52" w:rsidP="00975C52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40975F8" wp14:editId="29FFA2C2">
            <wp:extent cx="581025" cy="685800"/>
            <wp:effectExtent l="0" t="0" r="9525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C52" w:rsidRPr="00387637" w:rsidRDefault="00975C52" w:rsidP="00975C52">
      <w:pPr>
        <w:tabs>
          <w:tab w:val="left" w:pos="1254"/>
        </w:tabs>
        <w:rPr>
          <w:rFonts w:ascii="Arial" w:hAnsi="Arial" w:cs="Arial"/>
        </w:rPr>
      </w:pPr>
    </w:p>
    <w:p w:rsidR="00975C52" w:rsidRPr="00387637" w:rsidRDefault="00975C52" w:rsidP="00975C52">
      <w:pPr>
        <w:tabs>
          <w:tab w:val="left" w:pos="1254"/>
        </w:tabs>
        <w:rPr>
          <w:rFonts w:ascii="Arial" w:hAnsi="Arial" w:cs="Arial"/>
        </w:rPr>
      </w:pPr>
    </w:p>
    <w:p w:rsidR="00975C52" w:rsidRPr="00387637" w:rsidRDefault="00975C52" w:rsidP="00975C52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975C52" w:rsidRPr="00387637" w:rsidRDefault="00975C52" w:rsidP="00975C52">
      <w:pPr>
        <w:tabs>
          <w:tab w:val="left" w:pos="1254"/>
        </w:tabs>
        <w:rPr>
          <w:rFonts w:ascii="Arial" w:hAnsi="Arial" w:cs="Arial"/>
        </w:rPr>
      </w:pPr>
    </w:p>
    <w:p w:rsidR="00975C52" w:rsidRPr="00387637" w:rsidRDefault="00975C52" w:rsidP="00975C52">
      <w:pPr>
        <w:tabs>
          <w:tab w:val="left" w:pos="1254"/>
        </w:tabs>
        <w:rPr>
          <w:rFonts w:ascii="Arial" w:hAnsi="Arial" w:cs="Arial"/>
        </w:rPr>
      </w:pPr>
    </w:p>
    <w:p w:rsidR="00975C52" w:rsidRPr="00387637" w:rsidRDefault="00975C52" w:rsidP="00975C52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975C52" w:rsidRDefault="00975C52" w:rsidP="00975C52">
      <w:pPr>
        <w:jc w:val="center"/>
        <w:rPr>
          <w:rFonts w:ascii="Arial" w:hAnsi="Arial" w:cs="Arial"/>
          <w:b/>
          <w:sz w:val="36"/>
          <w:szCs w:val="36"/>
        </w:rPr>
      </w:pPr>
    </w:p>
    <w:p w:rsidR="00975C52" w:rsidRDefault="00975C52" w:rsidP="00975C52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  <w:bCs/>
        </w:rPr>
        <w:t>na kúpu pozemkov v  katastrálnom území Devínska Nová Ves</w:t>
      </w:r>
    </w:p>
    <w:p w:rsidR="00975C52" w:rsidRPr="00920700" w:rsidRDefault="00975C52" w:rsidP="00975C52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pod  stavbou </w:t>
      </w:r>
      <w:proofErr w:type="spellStart"/>
      <w:r>
        <w:rPr>
          <w:rFonts w:ascii="Arial" w:hAnsi="Arial" w:cs="Arial"/>
          <w:b/>
          <w:bCs/>
        </w:rPr>
        <w:t>Cyklomostu</w:t>
      </w:r>
      <w:proofErr w:type="spellEnd"/>
      <w:r>
        <w:rPr>
          <w:rFonts w:ascii="Arial" w:hAnsi="Arial" w:cs="Arial"/>
          <w:b/>
          <w:bCs/>
        </w:rPr>
        <w:t xml:space="preserve"> Devínska Nová Ves - </w:t>
      </w:r>
      <w:proofErr w:type="spellStart"/>
      <w:r>
        <w:rPr>
          <w:rFonts w:ascii="Arial" w:hAnsi="Arial" w:cs="Arial"/>
          <w:b/>
          <w:bCs/>
        </w:rPr>
        <w:t>Schlosshof</w:t>
      </w:r>
      <w:proofErr w:type="spellEnd"/>
      <w:r>
        <w:rPr>
          <w:rFonts w:ascii="Arial" w:hAnsi="Arial" w:cs="Arial"/>
          <w:b/>
          <w:bCs/>
        </w:rPr>
        <w:t xml:space="preserve">  </w:t>
      </w:r>
    </w:p>
    <w:p w:rsidR="00975C52" w:rsidRPr="00445A5B" w:rsidRDefault="00975C52" w:rsidP="00975C52">
      <w:pPr>
        <w:jc w:val="center"/>
        <w:rPr>
          <w:rFonts w:ascii="Arial" w:hAnsi="Arial" w:cs="Arial"/>
        </w:rPr>
      </w:pPr>
    </w:p>
    <w:p w:rsidR="00975C52" w:rsidRPr="00445A5B" w:rsidRDefault="00975C52" w:rsidP="00975C52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106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975C52" w:rsidRDefault="00975C52" w:rsidP="00975C52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975C52" w:rsidRPr="00975C52" w:rsidRDefault="00975C52" w:rsidP="00975C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ab/>
      </w:r>
    </w:p>
    <w:p w:rsidR="00975C52" w:rsidRPr="00975C52" w:rsidRDefault="00975C52" w:rsidP="00975C52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5D776E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  <w:r w:rsidR="005E0F87">
        <w:rPr>
          <w:rFonts w:ascii="Arial" w:hAnsi="Arial" w:cs="Arial"/>
          <w:b/>
          <w:sz w:val="36"/>
          <w:szCs w:val="36"/>
        </w:rPr>
        <w:tab/>
      </w:r>
      <w:r w:rsidR="005E0F87">
        <w:rPr>
          <w:rFonts w:ascii="Arial" w:hAnsi="Arial" w:cs="Arial"/>
          <w:b/>
          <w:sz w:val="36"/>
          <w:szCs w:val="36"/>
        </w:rPr>
        <w:tab/>
      </w:r>
      <w:r w:rsidR="005E0F87">
        <w:rPr>
          <w:rFonts w:ascii="Arial" w:hAnsi="Arial" w:cs="Arial"/>
          <w:b/>
          <w:sz w:val="36"/>
          <w:szCs w:val="36"/>
        </w:rPr>
        <w:tab/>
      </w:r>
    </w:p>
    <w:p w:rsidR="005E0F87" w:rsidRPr="005D776E" w:rsidRDefault="005E0F87" w:rsidP="005E0F87">
      <w:pPr>
        <w:pStyle w:val="Nadpis1"/>
        <w:numPr>
          <w:ilvl w:val="0"/>
          <w:numId w:val="30"/>
        </w:numPr>
        <w:autoSpaceDE w:val="0"/>
        <w:autoSpaceDN w:val="0"/>
        <w:adjustRightInd w:val="0"/>
        <w:spacing w:before="0"/>
        <w:jc w:val="center"/>
        <w:rPr>
          <w:sz w:val="24"/>
          <w:szCs w:val="24"/>
        </w:rPr>
      </w:pPr>
      <w:r w:rsidRPr="005D776E">
        <w:rPr>
          <w:sz w:val="24"/>
          <w:szCs w:val="24"/>
        </w:rPr>
        <w:t xml:space="preserve">s c h v a ľ u j e </w:t>
      </w:r>
    </w:p>
    <w:p w:rsidR="005E0F87" w:rsidRPr="009F48B9" w:rsidRDefault="005E0F87" w:rsidP="005E0F87">
      <w:pPr>
        <w:ind w:left="360"/>
        <w:jc w:val="center"/>
        <w:rPr>
          <w:rFonts w:ascii="Arial" w:hAnsi="Arial" w:cs="Arial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5D776E">
        <w:rPr>
          <w:rFonts w:ascii="Arial" w:hAnsi="Arial" w:cs="Arial"/>
          <w:sz w:val="22"/>
          <w:szCs w:val="22"/>
        </w:rPr>
        <w:t>kúpu pozemkov registra „C“ katastra nehnuteľností v k. ú. Devínska Nová Ves,</w:t>
      </w: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776E">
        <w:rPr>
          <w:rFonts w:ascii="Arial" w:hAnsi="Arial" w:cs="Arial"/>
          <w:sz w:val="22"/>
          <w:szCs w:val="22"/>
        </w:rPr>
        <w:t>parc.č</w:t>
      </w:r>
      <w:proofErr w:type="spellEnd"/>
      <w:r w:rsidRPr="005D776E">
        <w:rPr>
          <w:rFonts w:ascii="Arial" w:hAnsi="Arial" w:cs="Arial"/>
          <w:sz w:val="22"/>
          <w:szCs w:val="22"/>
        </w:rPr>
        <w:t>. 2244/13 – zastavané plochy a nádvoria o výmere 421 m2,</w:t>
      </w: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776E">
        <w:rPr>
          <w:rFonts w:ascii="Arial" w:hAnsi="Arial" w:cs="Arial"/>
          <w:sz w:val="22"/>
          <w:szCs w:val="22"/>
        </w:rPr>
        <w:t>parc</w:t>
      </w:r>
      <w:proofErr w:type="spellEnd"/>
      <w:r w:rsidRPr="005D776E">
        <w:rPr>
          <w:rFonts w:ascii="Arial" w:hAnsi="Arial" w:cs="Arial"/>
          <w:sz w:val="22"/>
          <w:szCs w:val="22"/>
        </w:rPr>
        <w:t>. č. 2244/31 – zastavané plochy a nádvoria o výmere 46 m2,</w:t>
      </w: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776E">
        <w:rPr>
          <w:rFonts w:ascii="Arial" w:hAnsi="Arial" w:cs="Arial"/>
          <w:sz w:val="22"/>
          <w:szCs w:val="22"/>
        </w:rPr>
        <w:t>parc</w:t>
      </w:r>
      <w:proofErr w:type="spellEnd"/>
      <w:r w:rsidRPr="005D776E">
        <w:rPr>
          <w:rFonts w:ascii="Arial" w:hAnsi="Arial" w:cs="Arial"/>
          <w:sz w:val="22"/>
          <w:szCs w:val="22"/>
        </w:rPr>
        <w:t>. č. 1613/9 – zastavané plochy a nádvoria o výmere 336 m2,</w:t>
      </w: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5D776E">
        <w:rPr>
          <w:rFonts w:ascii="Arial" w:hAnsi="Arial" w:cs="Arial"/>
          <w:sz w:val="22"/>
          <w:szCs w:val="22"/>
        </w:rPr>
        <w:t xml:space="preserve">vytvorených geometrickým plánom  č. 23/2012  zo dňa 4.6.2012 úradne overeným príslušnou správou katastra dňa 13.7.2012 pod č. 1208/2012, vyhotoveným Ing. Ladislavom </w:t>
      </w:r>
      <w:proofErr w:type="spellStart"/>
      <w:r w:rsidRPr="005D776E">
        <w:rPr>
          <w:rFonts w:ascii="Arial" w:hAnsi="Arial" w:cs="Arial"/>
          <w:sz w:val="22"/>
          <w:szCs w:val="22"/>
        </w:rPr>
        <w:t>Somorovským</w:t>
      </w:r>
      <w:proofErr w:type="spellEnd"/>
      <w:r w:rsidRPr="005D776E">
        <w:rPr>
          <w:rFonts w:ascii="Arial" w:hAnsi="Arial" w:cs="Arial"/>
          <w:sz w:val="22"/>
          <w:szCs w:val="22"/>
        </w:rPr>
        <w:t xml:space="preserve">, vo vlastníctve Mestskej časti Bratislava -  Devínska Nová Ves, Novoveská 17,843 10 Bratislava, IČO: 603 392, za kúpnu cenu vo výške  4 488,77 €. </w:t>
      </w:r>
    </w:p>
    <w:p w:rsidR="005E0F87" w:rsidRPr="003441E9" w:rsidRDefault="005E0F87" w:rsidP="005E0F87">
      <w:pPr>
        <w:jc w:val="both"/>
        <w:rPr>
          <w:rFonts w:ascii="Arial" w:hAnsi="Arial" w:cs="Arial"/>
        </w:rPr>
      </w:pPr>
    </w:p>
    <w:p w:rsidR="005E0F87" w:rsidRPr="005D776E" w:rsidRDefault="005E0F87" w:rsidP="005E0F87">
      <w:pPr>
        <w:pStyle w:val="Nadpis1"/>
        <w:numPr>
          <w:ilvl w:val="0"/>
          <w:numId w:val="30"/>
        </w:numPr>
        <w:autoSpaceDE w:val="0"/>
        <w:autoSpaceDN w:val="0"/>
        <w:adjustRightInd w:val="0"/>
        <w:spacing w:before="0"/>
        <w:jc w:val="center"/>
        <w:rPr>
          <w:sz w:val="24"/>
          <w:szCs w:val="24"/>
        </w:rPr>
      </w:pPr>
      <w:r w:rsidRPr="005D776E">
        <w:rPr>
          <w:sz w:val="24"/>
          <w:szCs w:val="24"/>
        </w:rPr>
        <w:t>u k l a d á</w:t>
      </w:r>
    </w:p>
    <w:p w:rsidR="005E0F87" w:rsidRPr="005D776E" w:rsidRDefault="005E0F87" w:rsidP="005E0F87">
      <w:pPr>
        <w:tabs>
          <w:tab w:val="num" w:pos="0"/>
        </w:tabs>
        <w:contextualSpacing/>
        <w:jc w:val="both"/>
        <w:rPr>
          <w:rFonts w:ascii="Arial" w:hAnsi="Arial"/>
          <w:b/>
          <w:sz w:val="22"/>
          <w:szCs w:val="22"/>
          <w:u w:val="single"/>
        </w:rPr>
      </w:pPr>
      <w:r w:rsidRPr="005D776E">
        <w:rPr>
          <w:rFonts w:ascii="Arial" w:hAnsi="Arial"/>
          <w:b/>
          <w:sz w:val="22"/>
          <w:szCs w:val="22"/>
          <w:u w:val="single"/>
        </w:rPr>
        <w:t>riaditeľovi Úradu Bratislavského samosprávneho kraja:</w:t>
      </w:r>
    </w:p>
    <w:p w:rsidR="005E0F87" w:rsidRPr="005D776E" w:rsidRDefault="005E0F87" w:rsidP="005E0F87">
      <w:pPr>
        <w:tabs>
          <w:tab w:val="num" w:pos="426"/>
        </w:tabs>
        <w:ind w:left="360"/>
        <w:contextualSpacing/>
        <w:jc w:val="both"/>
        <w:rPr>
          <w:rFonts w:ascii="Arial" w:hAnsi="Arial"/>
          <w:b/>
          <w:sz w:val="22"/>
          <w:szCs w:val="22"/>
          <w:u w:val="single"/>
        </w:rPr>
      </w:pPr>
    </w:p>
    <w:p w:rsidR="005E0F87" w:rsidRPr="005D776E" w:rsidRDefault="005E0F87" w:rsidP="005E0F87">
      <w:pPr>
        <w:tabs>
          <w:tab w:val="num" w:pos="426"/>
        </w:tabs>
        <w:contextualSpacing/>
        <w:jc w:val="both"/>
        <w:rPr>
          <w:rFonts w:ascii="Arial" w:hAnsi="Arial" w:cs="Arial"/>
          <w:b/>
          <w:sz w:val="22"/>
          <w:szCs w:val="22"/>
        </w:rPr>
      </w:pPr>
      <w:r w:rsidRPr="005D776E">
        <w:rPr>
          <w:rFonts w:ascii="Arial" w:hAnsi="Arial"/>
          <w:sz w:val="22"/>
          <w:szCs w:val="22"/>
        </w:rPr>
        <w:t xml:space="preserve"> Zabezpečiť spracovanie  a podpísanie  návrhu kúpnej zmluvy.</w:t>
      </w:r>
    </w:p>
    <w:p w:rsidR="005E0F87" w:rsidRPr="005D776E" w:rsidRDefault="005E0F87" w:rsidP="005E0F87">
      <w:pPr>
        <w:ind w:left="360"/>
        <w:rPr>
          <w:rFonts w:ascii="Arial" w:hAnsi="Arial" w:cs="Arial"/>
          <w:sz w:val="22"/>
          <w:szCs w:val="22"/>
        </w:rPr>
      </w:pPr>
    </w:p>
    <w:p w:rsidR="005E0F87" w:rsidRPr="005D776E" w:rsidRDefault="005E0F87" w:rsidP="005E0F87">
      <w:pPr>
        <w:ind w:left="360"/>
        <w:rPr>
          <w:rFonts w:ascii="Arial" w:hAnsi="Arial" w:cs="Arial"/>
          <w:b/>
          <w:sz w:val="22"/>
          <w:szCs w:val="22"/>
        </w:rPr>
      </w:pPr>
      <w:r w:rsidRPr="005D776E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D776E">
        <w:rPr>
          <w:rFonts w:ascii="Arial" w:hAnsi="Arial" w:cs="Arial"/>
          <w:sz w:val="22"/>
          <w:szCs w:val="22"/>
        </w:rPr>
        <w:t xml:space="preserve"> </w:t>
      </w:r>
      <w:r w:rsidRPr="005D776E">
        <w:rPr>
          <w:rFonts w:ascii="Arial" w:hAnsi="Arial" w:cs="Arial"/>
          <w:b/>
          <w:sz w:val="22"/>
          <w:szCs w:val="22"/>
        </w:rPr>
        <w:t>T: bezprostredne po podpise uznesení</w:t>
      </w:r>
    </w:p>
    <w:p w:rsidR="005E0F87" w:rsidRPr="00C6150B" w:rsidRDefault="005E0F87" w:rsidP="005E0F87">
      <w:pPr>
        <w:ind w:left="360"/>
        <w:rPr>
          <w:rFonts w:ascii="Arial" w:hAnsi="Arial" w:cs="Arial"/>
        </w:rPr>
      </w:pPr>
    </w:p>
    <w:p w:rsidR="00975C52" w:rsidRPr="00975C52" w:rsidRDefault="00975C52" w:rsidP="00975C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975C52" w:rsidRDefault="00975C52" w:rsidP="00975C52"/>
    <w:p w:rsidR="00975C52" w:rsidRDefault="00975C52" w:rsidP="00975C52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975C52" w:rsidRPr="001720B0" w:rsidRDefault="00975C52" w:rsidP="00975C52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975C52" w:rsidRPr="00387637" w:rsidRDefault="00975C52" w:rsidP="00975C52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4BDF685" wp14:editId="36A72FAC">
            <wp:extent cx="581025" cy="685800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C52" w:rsidRPr="00387637" w:rsidRDefault="00975C52" w:rsidP="00975C52">
      <w:pPr>
        <w:tabs>
          <w:tab w:val="left" w:pos="1254"/>
        </w:tabs>
        <w:rPr>
          <w:rFonts w:ascii="Arial" w:hAnsi="Arial" w:cs="Arial"/>
        </w:rPr>
      </w:pPr>
    </w:p>
    <w:p w:rsidR="00975C52" w:rsidRPr="00387637" w:rsidRDefault="00975C52" w:rsidP="00975C52">
      <w:pPr>
        <w:tabs>
          <w:tab w:val="left" w:pos="1254"/>
        </w:tabs>
        <w:rPr>
          <w:rFonts w:ascii="Arial" w:hAnsi="Arial" w:cs="Arial"/>
        </w:rPr>
      </w:pPr>
    </w:p>
    <w:p w:rsidR="00975C52" w:rsidRPr="00387637" w:rsidRDefault="00975C52" w:rsidP="00975C52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975C52" w:rsidRPr="00387637" w:rsidRDefault="00975C52" w:rsidP="00975C52">
      <w:pPr>
        <w:tabs>
          <w:tab w:val="left" w:pos="1254"/>
        </w:tabs>
        <w:rPr>
          <w:rFonts w:ascii="Arial" w:hAnsi="Arial" w:cs="Arial"/>
        </w:rPr>
      </w:pPr>
    </w:p>
    <w:p w:rsidR="00975C52" w:rsidRPr="00387637" w:rsidRDefault="00975C52" w:rsidP="00975C52">
      <w:pPr>
        <w:tabs>
          <w:tab w:val="left" w:pos="1254"/>
        </w:tabs>
        <w:rPr>
          <w:rFonts w:ascii="Arial" w:hAnsi="Arial" w:cs="Arial"/>
        </w:rPr>
      </w:pPr>
    </w:p>
    <w:p w:rsidR="00975C52" w:rsidRPr="00387637" w:rsidRDefault="00975C52" w:rsidP="00975C52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975C52" w:rsidRPr="00DC2112" w:rsidRDefault="00975C52" w:rsidP="00975C52">
      <w:pPr>
        <w:jc w:val="center"/>
        <w:rPr>
          <w:rFonts w:ascii="Arial" w:hAnsi="Arial" w:cs="Arial"/>
        </w:rPr>
      </w:pPr>
    </w:p>
    <w:p w:rsidR="00975C52" w:rsidRDefault="00975C52" w:rsidP="00975C52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  <w:bCs/>
        </w:rPr>
        <w:t>na kúpu pozemkov v  katastrálnom území Devínska Nová Ves</w:t>
      </w:r>
    </w:p>
    <w:p w:rsidR="00975C52" w:rsidRPr="00920700" w:rsidRDefault="00975C52" w:rsidP="00975C52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pod  stavbou </w:t>
      </w:r>
      <w:proofErr w:type="spellStart"/>
      <w:r>
        <w:rPr>
          <w:rFonts w:ascii="Arial" w:hAnsi="Arial" w:cs="Arial"/>
          <w:b/>
          <w:bCs/>
        </w:rPr>
        <w:t>Cyklomostu</w:t>
      </w:r>
      <w:proofErr w:type="spellEnd"/>
      <w:r>
        <w:rPr>
          <w:rFonts w:ascii="Arial" w:hAnsi="Arial" w:cs="Arial"/>
          <w:b/>
          <w:bCs/>
        </w:rPr>
        <w:t xml:space="preserve"> Devínska Nová Ves - </w:t>
      </w:r>
      <w:proofErr w:type="spellStart"/>
      <w:r>
        <w:rPr>
          <w:rFonts w:ascii="Arial" w:hAnsi="Arial" w:cs="Arial"/>
          <w:b/>
          <w:bCs/>
        </w:rPr>
        <w:t>Schlosshof</w:t>
      </w:r>
      <w:proofErr w:type="spellEnd"/>
      <w:r>
        <w:rPr>
          <w:rFonts w:ascii="Arial" w:hAnsi="Arial" w:cs="Arial"/>
          <w:b/>
          <w:bCs/>
        </w:rPr>
        <w:t xml:space="preserve">  </w:t>
      </w:r>
    </w:p>
    <w:p w:rsidR="00975C52" w:rsidRPr="00445A5B" w:rsidRDefault="00975C52" w:rsidP="00975C52">
      <w:pPr>
        <w:jc w:val="center"/>
        <w:rPr>
          <w:rFonts w:ascii="Arial" w:hAnsi="Arial" w:cs="Arial"/>
        </w:rPr>
      </w:pPr>
    </w:p>
    <w:p w:rsidR="00975C52" w:rsidRPr="00445A5B" w:rsidRDefault="00975C52" w:rsidP="00975C52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107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975C52" w:rsidRDefault="00975C52" w:rsidP="00975C52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975C52" w:rsidRPr="00975C52" w:rsidRDefault="00975C52" w:rsidP="00975C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ab/>
      </w:r>
    </w:p>
    <w:p w:rsidR="00975C52" w:rsidRDefault="00975C52" w:rsidP="00975C52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5D776E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975C52" w:rsidRDefault="00975C52" w:rsidP="005E0F87">
      <w:pPr>
        <w:rPr>
          <w:rFonts w:ascii="Arial" w:hAnsi="Arial" w:cs="Arial"/>
        </w:rPr>
      </w:pPr>
    </w:p>
    <w:p w:rsidR="005E0F87" w:rsidRPr="00925A24" w:rsidRDefault="005E0F87" w:rsidP="005E0F87">
      <w:pPr>
        <w:pStyle w:val="Nadpis1"/>
        <w:numPr>
          <w:ilvl w:val="0"/>
          <w:numId w:val="31"/>
        </w:numPr>
        <w:autoSpaceDE w:val="0"/>
        <w:autoSpaceDN w:val="0"/>
        <w:adjustRightInd w:val="0"/>
        <w:spacing w:before="0"/>
        <w:jc w:val="center"/>
        <w:rPr>
          <w:sz w:val="24"/>
          <w:szCs w:val="24"/>
        </w:rPr>
      </w:pPr>
      <w:r w:rsidRPr="00925A24">
        <w:rPr>
          <w:sz w:val="24"/>
          <w:szCs w:val="24"/>
        </w:rPr>
        <w:t xml:space="preserve">s c h v a ľ u j e </w:t>
      </w:r>
    </w:p>
    <w:p w:rsidR="005E0F87" w:rsidRPr="009F48B9" w:rsidRDefault="005E0F87" w:rsidP="005E0F87">
      <w:pPr>
        <w:ind w:left="360"/>
        <w:jc w:val="center"/>
        <w:rPr>
          <w:rFonts w:ascii="Arial" w:hAnsi="Arial" w:cs="Arial"/>
        </w:rPr>
      </w:pPr>
    </w:p>
    <w:p w:rsidR="005E0F87" w:rsidRPr="00925A24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925A24">
        <w:rPr>
          <w:rFonts w:ascii="Arial" w:hAnsi="Arial" w:cs="Arial"/>
          <w:sz w:val="22"/>
          <w:szCs w:val="22"/>
        </w:rPr>
        <w:t>kúpu pozemkov registra KN „C“ katastra nehnuteľností v k. ú. Devínska Nová Ves,</w:t>
      </w:r>
    </w:p>
    <w:p w:rsidR="005E0F87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925A24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925A24">
        <w:rPr>
          <w:rFonts w:ascii="Arial" w:hAnsi="Arial" w:cs="Arial"/>
          <w:sz w:val="22"/>
          <w:szCs w:val="22"/>
        </w:rPr>
        <w:t>parc</w:t>
      </w:r>
      <w:proofErr w:type="spellEnd"/>
      <w:r w:rsidRPr="00925A24">
        <w:rPr>
          <w:rFonts w:ascii="Arial" w:hAnsi="Arial" w:cs="Arial"/>
          <w:sz w:val="22"/>
          <w:szCs w:val="22"/>
        </w:rPr>
        <w:t>. č. 2238/15,  zastavané plochy a nádvoria o výmere 210 m2,</w:t>
      </w:r>
    </w:p>
    <w:p w:rsidR="005E0F87" w:rsidRPr="00925A24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925A24">
        <w:rPr>
          <w:rFonts w:ascii="Arial" w:hAnsi="Arial" w:cs="Arial"/>
          <w:sz w:val="22"/>
          <w:szCs w:val="22"/>
        </w:rPr>
        <w:t>parc</w:t>
      </w:r>
      <w:proofErr w:type="spellEnd"/>
      <w:r w:rsidRPr="00925A24">
        <w:rPr>
          <w:rFonts w:ascii="Arial" w:hAnsi="Arial" w:cs="Arial"/>
          <w:sz w:val="22"/>
          <w:szCs w:val="22"/>
        </w:rPr>
        <w:t>. č. 2238/16, zastavané plochy a nádvoria o výmere 90 m2,</w:t>
      </w:r>
    </w:p>
    <w:p w:rsidR="005E0F87" w:rsidRPr="00925A24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925A24">
        <w:rPr>
          <w:rFonts w:ascii="Arial" w:hAnsi="Arial" w:cs="Arial"/>
          <w:sz w:val="22"/>
          <w:szCs w:val="22"/>
        </w:rPr>
        <w:t>parc</w:t>
      </w:r>
      <w:proofErr w:type="spellEnd"/>
      <w:r w:rsidRPr="00925A24">
        <w:rPr>
          <w:rFonts w:ascii="Arial" w:hAnsi="Arial" w:cs="Arial"/>
          <w:sz w:val="22"/>
          <w:szCs w:val="22"/>
        </w:rPr>
        <w:t>. č. 2238/14,  zastavané plochy a nádvoria o výmere 255 m2,</w:t>
      </w:r>
    </w:p>
    <w:p w:rsidR="005E0F87" w:rsidRDefault="005E0F87" w:rsidP="005E0F8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925A24">
        <w:rPr>
          <w:rFonts w:ascii="Arial" w:hAnsi="Arial" w:cs="Arial"/>
          <w:sz w:val="22"/>
          <w:szCs w:val="22"/>
        </w:rPr>
        <w:t>parc</w:t>
      </w:r>
      <w:proofErr w:type="spellEnd"/>
      <w:r w:rsidRPr="00925A24">
        <w:rPr>
          <w:rFonts w:ascii="Arial" w:hAnsi="Arial" w:cs="Arial"/>
          <w:sz w:val="22"/>
          <w:szCs w:val="22"/>
        </w:rPr>
        <w:t>. č. 2238/17,  zastavané plochy a nádvoria o výmere 3 m2,</w:t>
      </w:r>
    </w:p>
    <w:p w:rsidR="00975C52" w:rsidRPr="00925A24" w:rsidRDefault="00975C52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925A24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925A24">
        <w:rPr>
          <w:rFonts w:ascii="Arial" w:hAnsi="Arial" w:cs="Arial"/>
          <w:sz w:val="22"/>
          <w:szCs w:val="22"/>
        </w:rPr>
        <w:t xml:space="preserve">vytvorených geometrickým plánom  č. 23/2012  zo dňa 4.6.2012 úradne overeným príslušnou správou katastra dňa 13.7.2012 pod č. 1208/2012, vyhotoveným Ing. Ladislavom </w:t>
      </w:r>
      <w:proofErr w:type="spellStart"/>
      <w:r w:rsidRPr="00925A24">
        <w:rPr>
          <w:rFonts w:ascii="Arial" w:hAnsi="Arial" w:cs="Arial"/>
          <w:sz w:val="22"/>
          <w:szCs w:val="22"/>
        </w:rPr>
        <w:t>Somorovským</w:t>
      </w:r>
      <w:proofErr w:type="spellEnd"/>
      <w:r w:rsidRPr="00925A24">
        <w:rPr>
          <w:rFonts w:ascii="Arial" w:hAnsi="Arial" w:cs="Arial"/>
          <w:sz w:val="22"/>
          <w:szCs w:val="22"/>
        </w:rPr>
        <w:t>, vo vlastníctve  Slovenská republika zastúpená   Slovenským pozemkovým fondom,  Búdková 36, 817 15 Bratislava, IČO: 17 335 345, za  kúpnu cenu  vo výške  8 727,12 €.</w:t>
      </w:r>
    </w:p>
    <w:p w:rsidR="005E0F87" w:rsidRDefault="005E0F87" w:rsidP="005E0F87">
      <w:pPr>
        <w:jc w:val="both"/>
        <w:rPr>
          <w:rFonts w:ascii="Arial" w:hAnsi="Arial" w:cs="Arial"/>
        </w:rPr>
      </w:pPr>
    </w:p>
    <w:p w:rsidR="005E0F87" w:rsidRPr="00975C52" w:rsidRDefault="005E0F87" w:rsidP="00975C52">
      <w:pPr>
        <w:pStyle w:val="Nadpis1"/>
        <w:numPr>
          <w:ilvl w:val="0"/>
          <w:numId w:val="31"/>
        </w:numPr>
        <w:autoSpaceDE w:val="0"/>
        <w:autoSpaceDN w:val="0"/>
        <w:adjustRightInd w:val="0"/>
        <w:spacing w:before="0"/>
        <w:jc w:val="center"/>
        <w:rPr>
          <w:sz w:val="24"/>
          <w:szCs w:val="24"/>
        </w:rPr>
      </w:pPr>
      <w:r w:rsidRPr="00925A24">
        <w:rPr>
          <w:sz w:val="24"/>
          <w:szCs w:val="24"/>
        </w:rPr>
        <w:t>u k l a d á</w:t>
      </w:r>
    </w:p>
    <w:p w:rsidR="005E0F87" w:rsidRPr="00925A24" w:rsidRDefault="005E0F87" w:rsidP="005E0F87">
      <w:pPr>
        <w:tabs>
          <w:tab w:val="num" w:pos="426"/>
        </w:tabs>
        <w:contextualSpacing/>
        <w:jc w:val="both"/>
        <w:rPr>
          <w:rFonts w:ascii="Arial" w:hAnsi="Arial"/>
          <w:b/>
          <w:sz w:val="22"/>
          <w:szCs w:val="22"/>
          <w:u w:val="single"/>
        </w:rPr>
      </w:pPr>
      <w:r w:rsidRPr="00925A24">
        <w:rPr>
          <w:rFonts w:ascii="Arial" w:hAnsi="Arial"/>
          <w:b/>
          <w:sz w:val="22"/>
          <w:szCs w:val="22"/>
          <w:u w:val="single"/>
        </w:rPr>
        <w:t>riaditeľovi Úradu Bratislavského samosprávneho kraja:</w:t>
      </w:r>
    </w:p>
    <w:p w:rsidR="005E0F87" w:rsidRPr="00925A24" w:rsidRDefault="005E0F87" w:rsidP="005E0F87">
      <w:pPr>
        <w:tabs>
          <w:tab w:val="num" w:pos="426"/>
        </w:tabs>
        <w:ind w:left="360"/>
        <w:contextualSpacing/>
        <w:jc w:val="both"/>
        <w:rPr>
          <w:rFonts w:ascii="Arial" w:hAnsi="Arial"/>
          <w:b/>
          <w:sz w:val="22"/>
          <w:szCs w:val="22"/>
          <w:u w:val="single"/>
        </w:rPr>
      </w:pPr>
    </w:p>
    <w:p w:rsidR="005E0F87" w:rsidRPr="00925A24" w:rsidRDefault="005E0F87" w:rsidP="005E0F87">
      <w:pPr>
        <w:tabs>
          <w:tab w:val="num" w:pos="426"/>
        </w:tabs>
        <w:contextualSpacing/>
        <w:jc w:val="both"/>
        <w:rPr>
          <w:rFonts w:ascii="Arial" w:hAnsi="Arial" w:cs="Arial"/>
          <w:b/>
          <w:sz w:val="22"/>
          <w:szCs w:val="22"/>
        </w:rPr>
      </w:pPr>
      <w:r w:rsidRPr="00925A24">
        <w:rPr>
          <w:rFonts w:ascii="Arial" w:hAnsi="Arial"/>
          <w:sz w:val="22"/>
          <w:szCs w:val="22"/>
        </w:rPr>
        <w:t>Zabezpečiť spracovanie  a podpísanie  návrhu kúpnej zmluvy.</w:t>
      </w:r>
    </w:p>
    <w:p w:rsidR="005E0F87" w:rsidRPr="00925A24" w:rsidRDefault="005E0F87" w:rsidP="00975C52">
      <w:pPr>
        <w:rPr>
          <w:rFonts w:ascii="Arial" w:hAnsi="Arial" w:cs="Arial"/>
          <w:sz w:val="22"/>
          <w:szCs w:val="22"/>
        </w:rPr>
      </w:pPr>
    </w:p>
    <w:p w:rsidR="005E0F87" w:rsidRPr="00925A24" w:rsidRDefault="005E0F87" w:rsidP="005E0F87">
      <w:pPr>
        <w:ind w:left="360"/>
        <w:rPr>
          <w:rFonts w:ascii="Arial" w:hAnsi="Arial" w:cs="Arial"/>
          <w:b/>
          <w:sz w:val="22"/>
          <w:szCs w:val="22"/>
        </w:rPr>
      </w:pPr>
      <w:r w:rsidRPr="00925A24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25A24">
        <w:rPr>
          <w:rFonts w:ascii="Arial" w:hAnsi="Arial" w:cs="Arial"/>
          <w:b/>
          <w:sz w:val="22"/>
          <w:szCs w:val="22"/>
        </w:rPr>
        <w:t>T: bezprostredne po podpise uznesení</w:t>
      </w:r>
    </w:p>
    <w:p w:rsidR="005E0F87" w:rsidRDefault="005E0F87" w:rsidP="005E0F87">
      <w:pPr>
        <w:jc w:val="both"/>
        <w:rPr>
          <w:rFonts w:ascii="Arial" w:hAnsi="Arial" w:cs="Arial"/>
        </w:rPr>
      </w:pPr>
    </w:p>
    <w:p w:rsidR="00975C52" w:rsidRPr="00387637" w:rsidRDefault="00975C52" w:rsidP="00975C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975C52" w:rsidRDefault="00975C52" w:rsidP="00975C52"/>
    <w:p w:rsidR="001C1163" w:rsidRDefault="001C1163" w:rsidP="00975C52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1C1163" w:rsidRPr="001720B0" w:rsidRDefault="001C1163" w:rsidP="001C1163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1C1163" w:rsidRPr="00387637" w:rsidRDefault="001C1163" w:rsidP="001C1163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8AD3FA9" wp14:editId="696FF6C1">
            <wp:extent cx="581025" cy="685800"/>
            <wp:effectExtent l="0" t="0" r="9525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1C1163" w:rsidRPr="00DC2112" w:rsidRDefault="001C1163" w:rsidP="001C1163">
      <w:pPr>
        <w:jc w:val="center"/>
        <w:rPr>
          <w:rFonts w:ascii="Arial" w:hAnsi="Arial" w:cs="Arial"/>
        </w:rPr>
      </w:pPr>
    </w:p>
    <w:p w:rsidR="001C1163" w:rsidRDefault="001C1163" w:rsidP="001C1163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  <w:bCs/>
        </w:rPr>
        <w:t>Všeobecne záväzného  nariadenia  Bratislavského samosprávneho kraja           č. 4/2012 o poskytovaní príspevkov z vlastných príjmov Bratislavského samosprávneho kraja jazykovým školám, školským zariadeniam v zriaďovateľskej pôsobnosti Bratislavského samosprávneho kraja                     a o</w:t>
      </w:r>
      <w:r>
        <w:rPr>
          <w:rFonts w:ascii="Arial" w:hAnsi="Arial" w:cs="Arial"/>
          <w:b/>
          <w:bCs/>
          <w:color w:val="000000"/>
        </w:rPr>
        <w:t xml:space="preserve"> poskytovaní dotácií zria</w:t>
      </w:r>
      <w:r>
        <w:rPr>
          <w:rFonts w:ascii="Arial" w:hAnsi="Arial" w:cs="Arial"/>
          <w:b/>
          <w:color w:val="000000"/>
        </w:rPr>
        <w:t>ď</w:t>
      </w:r>
      <w:r>
        <w:rPr>
          <w:rFonts w:ascii="Arial" w:hAnsi="Arial" w:cs="Arial"/>
          <w:b/>
          <w:bCs/>
          <w:color w:val="000000"/>
        </w:rPr>
        <w:t>ovate</w:t>
      </w:r>
      <w:r>
        <w:rPr>
          <w:rFonts w:ascii="Arial" w:hAnsi="Arial" w:cs="Arial"/>
          <w:b/>
          <w:color w:val="000000"/>
        </w:rPr>
        <w:t>ľ</w:t>
      </w:r>
      <w:r>
        <w:rPr>
          <w:rFonts w:ascii="Arial" w:hAnsi="Arial" w:cs="Arial"/>
          <w:b/>
          <w:bCs/>
          <w:color w:val="000000"/>
        </w:rPr>
        <w:t>om neštátnych základných umeleckých škôl, neštátnych jazykových škôl a neštátnych školských zariadení</w:t>
      </w:r>
    </w:p>
    <w:p w:rsidR="001C1163" w:rsidRDefault="001C1163" w:rsidP="001C1163">
      <w:pPr>
        <w:jc w:val="center"/>
        <w:outlineLvl w:val="0"/>
        <w:rPr>
          <w:rFonts w:ascii="Arial" w:hAnsi="Arial" w:cs="Arial"/>
          <w:b/>
        </w:rPr>
      </w:pPr>
    </w:p>
    <w:p w:rsidR="001C1163" w:rsidRPr="00445A5B" w:rsidRDefault="001C1163" w:rsidP="001C1163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108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1C1163" w:rsidRDefault="001C1163" w:rsidP="001C1163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1C1163" w:rsidRPr="00975C52" w:rsidRDefault="001C1163" w:rsidP="001C1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ab/>
      </w:r>
    </w:p>
    <w:p w:rsidR="001C1163" w:rsidRDefault="001C1163" w:rsidP="001C1163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5D776E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5E0F87" w:rsidRDefault="005E0F87" w:rsidP="005E0F87">
      <w:pPr>
        <w:jc w:val="both"/>
        <w:rPr>
          <w:rFonts w:ascii="Arial" w:hAnsi="Arial" w:cs="Arial"/>
        </w:rPr>
      </w:pPr>
    </w:p>
    <w:p w:rsidR="005E0F87" w:rsidRDefault="005E0F87" w:rsidP="005E0F87">
      <w:pPr>
        <w:pStyle w:val="Default"/>
      </w:pPr>
    </w:p>
    <w:p w:rsidR="005E0F87" w:rsidRPr="00925A24" w:rsidRDefault="005E0F87" w:rsidP="005E0F87">
      <w:pPr>
        <w:pStyle w:val="Nadpis1"/>
        <w:jc w:val="center"/>
        <w:rPr>
          <w:sz w:val="24"/>
          <w:szCs w:val="24"/>
        </w:rPr>
      </w:pPr>
      <w:r w:rsidRPr="00925A24">
        <w:rPr>
          <w:sz w:val="24"/>
          <w:szCs w:val="24"/>
        </w:rPr>
        <w:t>s c h v a ľ u j e</w:t>
      </w:r>
    </w:p>
    <w:p w:rsidR="005E0F87" w:rsidRPr="006C030D" w:rsidRDefault="005E0F87" w:rsidP="005E0F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E0F87" w:rsidRPr="006C030D" w:rsidRDefault="005E0F87" w:rsidP="005E0F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E0F87" w:rsidRPr="00CE2BAD" w:rsidRDefault="005E0F87" w:rsidP="005E0F87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CE2BAD">
        <w:rPr>
          <w:rFonts w:ascii="Arial" w:hAnsi="Arial" w:cs="Arial"/>
          <w:bCs/>
          <w:sz w:val="22"/>
          <w:szCs w:val="22"/>
        </w:rPr>
        <w:t>Všeobecne záväzné nariadenie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E2BAD">
        <w:rPr>
          <w:rFonts w:ascii="Arial" w:hAnsi="Arial" w:cs="Arial"/>
          <w:bCs/>
          <w:sz w:val="22"/>
          <w:szCs w:val="22"/>
        </w:rPr>
        <w:t>Bratislavského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E2BAD">
        <w:rPr>
          <w:rFonts w:ascii="Arial" w:hAnsi="Arial" w:cs="Arial"/>
          <w:bCs/>
          <w:sz w:val="22"/>
          <w:szCs w:val="22"/>
        </w:rPr>
        <w:t>samosprávneho kraja č.</w:t>
      </w:r>
      <w:r w:rsidR="001C1163">
        <w:rPr>
          <w:rFonts w:ascii="Arial" w:hAnsi="Arial" w:cs="Arial"/>
          <w:bCs/>
          <w:sz w:val="22"/>
          <w:szCs w:val="22"/>
        </w:rPr>
        <w:t xml:space="preserve"> 4</w:t>
      </w:r>
      <w:r w:rsidRPr="00CE2BAD">
        <w:rPr>
          <w:rFonts w:ascii="Arial" w:hAnsi="Arial" w:cs="Arial"/>
          <w:bCs/>
          <w:sz w:val="22"/>
          <w:szCs w:val="22"/>
        </w:rPr>
        <w:t>/201</w:t>
      </w:r>
      <w:r>
        <w:rPr>
          <w:rFonts w:ascii="Arial" w:hAnsi="Arial" w:cs="Arial"/>
          <w:bCs/>
          <w:sz w:val="22"/>
          <w:szCs w:val="22"/>
        </w:rPr>
        <w:t>2</w:t>
      </w:r>
      <w:r w:rsidRPr="00CE2BA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                    </w:t>
      </w:r>
      <w:r w:rsidRPr="00CE2BAD">
        <w:rPr>
          <w:rFonts w:ascii="Arial" w:hAnsi="Arial" w:cs="Arial"/>
          <w:bCs/>
          <w:sz w:val="22"/>
          <w:szCs w:val="22"/>
        </w:rPr>
        <w:t>o poskytovaní príspevkov z vlastných príjmov Bratislavského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E2BAD">
        <w:rPr>
          <w:rFonts w:ascii="Arial" w:hAnsi="Arial" w:cs="Arial"/>
          <w:bCs/>
          <w:sz w:val="22"/>
          <w:szCs w:val="22"/>
        </w:rPr>
        <w:t xml:space="preserve">samosprávneho kraja  jazykovým školám, školským zariadeniam </w:t>
      </w:r>
      <w:r>
        <w:rPr>
          <w:rFonts w:ascii="Arial" w:hAnsi="Arial" w:cs="Arial"/>
          <w:bCs/>
          <w:sz w:val="22"/>
          <w:szCs w:val="22"/>
        </w:rPr>
        <w:t xml:space="preserve">v zriaďovateľskej pôsobnosti </w:t>
      </w:r>
      <w:r w:rsidRPr="00CE2BAD">
        <w:rPr>
          <w:rFonts w:ascii="Arial" w:hAnsi="Arial" w:cs="Arial"/>
          <w:bCs/>
          <w:sz w:val="22"/>
          <w:szCs w:val="22"/>
        </w:rPr>
        <w:t>Bratislavského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E2BAD">
        <w:rPr>
          <w:rFonts w:ascii="Arial" w:hAnsi="Arial" w:cs="Arial"/>
          <w:bCs/>
          <w:sz w:val="22"/>
          <w:szCs w:val="22"/>
        </w:rPr>
        <w:t>samosprávneho kraja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E2BAD">
        <w:rPr>
          <w:rFonts w:ascii="Arial" w:hAnsi="Arial" w:cs="Arial"/>
          <w:bCs/>
          <w:sz w:val="22"/>
          <w:szCs w:val="22"/>
        </w:rPr>
        <w:t>a o poskytovaní dotácií zria</w:t>
      </w:r>
      <w:r w:rsidRPr="00CE2BAD">
        <w:rPr>
          <w:rFonts w:ascii="Arial" w:hAnsi="Arial" w:cs="Arial"/>
          <w:sz w:val="22"/>
          <w:szCs w:val="22"/>
        </w:rPr>
        <w:t>ď</w:t>
      </w:r>
      <w:r w:rsidRPr="00CE2BAD">
        <w:rPr>
          <w:rFonts w:ascii="Arial" w:hAnsi="Arial" w:cs="Arial"/>
          <w:bCs/>
          <w:sz w:val="22"/>
          <w:szCs w:val="22"/>
        </w:rPr>
        <w:t>ovate</w:t>
      </w:r>
      <w:r w:rsidRPr="00CE2BAD">
        <w:rPr>
          <w:rFonts w:ascii="Arial" w:hAnsi="Arial" w:cs="Arial"/>
          <w:sz w:val="22"/>
          <w:szCs w:val="22"/>
        </w:rPr>
        <w:t>ľ</w:t>
      </w:r>
      <w:r w:rsidRPr="00CE2BAD">
        <w:rPr>
          <w:rFonts w:ascii="Arial" w:hAnsi="Arial" w:cs="Arial"/>
          <w:bCs/>
          <w:sz w:val="22"/>
          <w:szCs w:val="22"/>
        </w:rPr>
        <w:t xml:space="preserve">om neštátnych základných umeleckých škôl, neštátnych jazykových škôl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E2BAD">
        <w:rPr>
          <w:rFonts w:ascii="Arial" w:hAnsi="Arial" w:cs="Arial"/>
          <w:bCs/>
          <w:sz w:val="22"/>
          <w:szCs w:val="22"/>
        </w:rPr>
        <w:t>a neštátnych školských zariadení.</w:t>
      </w:r>
    </w:p>
    <w:p w:rsidR="005E0F87" w:rsidRPr="006C030D" w:rsidRDefault="005E0F87" w:rsidP="005E0F8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C030D">
        <w:rPr>
          <w:rFonts w:ascii="Arial" w:hAnsi="Arial" w:cs="Arial"/>
          <w:color w:val="000000"/>
          <w:sz w:val="22"/>
          <w:szCs w:val="22"/>
        </w:rPr>
        <w:t xml:space="preserve">                   </w:t>
      </w:r>
    </w:p>
    <w:p w:rsidR="005E0F87" w:rsidRPr="006C030D" w:rsidRDefault="005E0F87" w:rsidP="005E0F87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5E0F87" w:rsidRPr="00925A24" w:rsidRDefault="005E0F87" w:rsidP="005E0F87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6C030D">
        <w:rPr>
          <w:rFonts w:ascii="Arial" w:hAnsi="Arial" w:cs="Arial"/>
          <w:sz w:val="22"/>
          <w:szCs w:val="22"/>
        </w:rPr>
        <w:tab/>
      </w:r>
      <w:r w:rsidRPr="006C030D">
        <w:rPr>
          <w:rFonts w:ascii="Arial" w:hAnsi="Arial" w:cs="Arial"/>
          <w:sz w:val="22"/>
          <w:szCs w:val="22"/>
        </w:rPr>
        <w:tab/>
      </w:r>
      <w:r w:rsidRPr="006C030D">
        <w:rPr>
          <w:rFonts w:ascii="Arial" w:hAnsi="Arial" w:cs="Arial"/>
          <w:sz w:val="22"/>
          <w:szCs w:val="22"/>
        </w:rPr>
        <w:tab/>
      </w:r>
      <w:r w:rsidRPr="006C030D">
        <w:rPr>
          <w:rFonts w:ascii="Arial" w:hAnsi="Arial" w:cs="Arial"/>
          <w:sz w:val="22"/>
          <w:szCs w:val="22"/>
        </w:rPr>
        <w:tab/>
      </w:r>
      <w:r w:rsidRPr="006C030D">
        <w:rPr>
          <w:rFonts w:ascii="Arial" w:hAnsi="Arial" w:cs="Arial"/>
          <w:sz w:val="22"/>
          <w:szCs w:val="22"/>
        </w:rPr>
        <w:tab/>
      </w:r>
      <w:r w:rsidRPr="006C030D">
        <w:rPr>
          <w:rFonts w:ascii="Arial" w:hAnsi="Arial" w:cs="Arial"/>
          <w:sz w:val="22"/>
          <w:szCs w:val="22"/>
        </w:rPr>
        <w:tab/>
      </w:r>
      <w:r w:rsidRPr="006C030D">
        <w:rPr>
          <w:rFonts w:ascii="Arial" w:hAnsi="Arial" w:cs="Arial"/>
          <w:sz w:val="22"/>
          <w:szCs w:val="22"/>
        </w:rPr>
        <w:tab/>
      </w:r>
      <w:r w:rsidRPr="006C030D">
        <w:rPr>
          <w:rFonts w:ascii="Arial" w:hAnsi="Arial" w:cs="Arial"/>
          <w:sz w:val="22"/>
          <w:szCs w:val="22"/>
        </w:rPr>
        <w:tab/>
      </w:r>
      <w:r w:rsidRPr="006C030D">
        <w:rPr>
          <w:rFonts w:ascii="Arial" w:hAnsi="Arial" w:cs="Arial"/>
          <w:sz w:val="22"/>
          <w:szCs w:val="22"/>
        </w:rPr>
        <w:tab/>
      </w:r>
      <w:r w:rsidRPr="006C030D">
        <w:rPr>
          <w:rFonts w:ascii="Arial" w:hAnsi="Arial" w:cs="Arial"/>
          <w:sz w:val="22"/>
          <w:szCs w:val="22"/>
        </w:rPr>
        <w:tab/>
      </w:r>
    </w:p>
    <w:p w:rsidR="005E0F87" w:rsidRPr="0069420C" w:rsidRDefault="005E0F87" w:rsidP="005E0F87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E2192D">
        <w:rPr>
          <w:rFonts w:ascii="Arial" w:hAnsi="Arial" w:cs="Arial"/>
          <w:bCs/>
          <w:sz w:val="22"/>
          <w:szCs w:val="22"/>
        </w:rPr>
        <w:t>Termín:</w:t>
      </w:r>
      <w:r w:rsidRPr="004E39B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420C">
        <w:rPr>
          <w:rFonts w:ascii="Arial" w:hAnsi="Arial" w:cs="Arial"/>
          <w:sz w:val="22"/>
          <w:szCs w:val="22"/>
        </w:rPr>
        <w:t>k 01.01.2013</w:t>
      </w:r>
    </w:p>
    <w:p w:rsidR="001C1163" w:rsidRPr="00387637" w:rsidRDefault="001C1163" w:rsidP="001C11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1C1163" w:rsidRDefault="001C1163" w:rsidP="001C1163"/>
    <w:p w:rsidR="001C1163" w:rsidRDefault="001C1163" w:rsidP="001C1163"/>
    <w:p w:rsidR="001C1163" w:rsidRDefault="001C1163" w:rsidP="001C1163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1C1163" w:rsidRPr="001720B0" w:rsidRDefault="001C1163" w:rsidP="001C1163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1C1163" w:rsidRPr="00387637" w:rsidRDefault="001C1163" w:rsidP="001C1163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D9E22BA" wp14:editId="76A716A1">
            <wp:extent cx="581025" cy="685800"/>
            <wp:effectExtent l="0" t="0" r="9525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1C1163" w:rsidRPr="00DC2112" w:rsidRDefault="001C1163" w:rsidP="001C1163">
      <w:pPr>
        <w:jc w:val="center"/>
        <w:rPr>
          <w:rFonts w:ascii="Arial" w:hAnsi="Arial" w:cs="Arial"/>
        </w:rPr>
      </w:pPr>
    </w:p>
    <w:p w:rsidR="001C1163" w:rsidRDefault="001C1163" w:rsidP="001C1163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  <w:bCs/>
        </w:rPr>
        <w:t>Všeobecne záväzného nariadenia Bratislavského samosprávneho kraja            č. 5/2012 o výške príspevkov na čiastočnú úhradu nákladov v školských výchovno-vzdelávacích zariadeniach, v školských účelových zariadeniach v zriaďovateľskej pôsobnosti Bratislavského samosprávneho kraja a o výške úhrady nákladov na štúdium v jazykových školách v zriaďovateľskej pôsobnosti Bratislavského samosprávneho kraja</w:t>
      </w:r>
    </w:p>
    <w:p w:rsidR="001C1163" w:rsidRDefault="001C1163" w:rsidP="001C1163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</w:rPr>
      </w:pPr>
    </w:p>
    <w:p w:rsidR="001C1163" w:rsidRDefault="001C1163" w:rsidP="001C1163">
      <w:pPr>
        <w:jc w:val="center"/>
        <w:outlineLvl w:val="0"/>
        <w:rPr>
          <w:rFonts w:ascii="Arial" w:hAnsi="Arial" w:cs="Arial"/>
          <w:b/>
        </w:rPr>
      </w:pPr>
    </w:p>
    <w:p w:rsidR="001C1163" w:rsidRPr="00445A5B" w:rsidRDefault="001C1163" w:rsidP="001C1163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109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1C1163" w:rsidRDefault="001C1163" w:rsidP="001C1163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1C1163" w:rsidRPr="00975C52" w:rsidRDefault="001C1163" w:rsidP="001C1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ab/>
      </w:r>
    </w:p>
    <w:p w:rsidR="001C1163" w:rsidRDefault="001C1163" w:rsidP="001C1163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5D776E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5E0F87" w:rsidRDefault="005E0F87" w:rsidP="001C1163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E0F87" w:rsidRPr="00925A24" w:rsidRDefault="005E0F87" w:rsidP="005E0F87">
      <w:pPr>
        <w:pStyle w:val="Nadpis1"/>
        <w:jc w:val="center"/>
        <w:rPr>
          <w:sz w:val="24"/>
          <w:szCs w:val="24"/>
        </w:rPr>
      </w:pPr>
      <w:r w:rsidRPr="00925A24">
        <w:rPr>
          <w:sz w:val="24"/>
          <w:szCs w:val="24"/>
        </w:rPr>
        <w:t>s c h v a ľ u j e</w:t>
      </w:r>
    </w:p>
    <w:p w:rsidR="005E0F87" w:rsidRDefault="005E0F87" w:rsidP="005E0F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Všeobecne záväzné nariadenie Bratislavského samosprávneho kraja č. </w:t>
      </w:r>
      <w:r w:rsidR="001C116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/2012 o výške príspevkov na čiastočnú úhradu nákladov v školských výchovno-vzdelávacích zariadeniach, v školských účelových zariadeniach v zriaďovateľskej pôsobnosti Bratislavského samosprávneho kraja a o výške úhrady nákladov na štúdium v jazykových školách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2"/>
          <w:szCs w:val="22"/>
        </w:rPr>
        <w:t>v zriaďovateľskej pôsobnosti Bratislavského samosprávneho kraja.</w:t>
      </w:r>
    </w:p>
    <w:p w:rsidR="005E0F87" w:rsidRDefault="005E0F87" w:rsidP="005E0F87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</w:t>
      </w:r>
    </w:p>
    <w:p w:rsidR="005E0F87" w:rsidRDefault="005E0F87" w:rsidP="005E0F87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5E0F87" w:rsidRPr="00C96946" w:rsidRDefault="005E0F87" w:rsidP="005E0F87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96946">
        <w:rPr>
          <w:rFonts w:ascii="Arial" w:hAnsi="Arial" w:cs="Arial"/>
          <w:bCs/>
          <w:sz w:val="22"/>
          <w:szCs w:val="22"/>
        </w:rPr>
        <w:t>Termín:</w:t>
      </w:r>
      <w:r w:rsidRPr="00C96946">
        <w:rPr>
          <w:rFonts w:ascii="Arial" w:hAnsi="Arial" w:cs="Arial"/>
          <w:b/>
          <w:bCs/>
          <w:sz w:val="22"/>
          <w:szCs w:val="22"/>
        </w:rPr>
        <w:t xml:space="preserve"> </w:t>
      </w:r>
      <w:r w:rsidRPr="00C96946">
        <w:rPr>
          <w:rFonts w:ascii="Arial" w:hAnsi="Arial" w:cs="Arial"/>
          <w:sz w:val="22"/>
          <w:szCs w:val="22"/>
        </w:rPr>
        <w:t>k 01.01.2013</w:t>
      </w:r>
    </w:p>
    <w:p w:rsidR="005E0F87" w:rsidRPr="00DF35C2" w:rsidRDefault="005E0F87" w:rsidP="005E0F87">
      <w:pPr>
        <w:rPr>
          <w:rFonts w:ascii="Arial" w:hAnsi="Arial" w:cs="Arial"/>
        </w:rPr>
      </w:pPr>
    </w:p>
    <w:p w:rsidR="001C1163" w:rsidRPr="00387637" w:rsidRDefault="001C1163" w:rsidP="001C11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1C1163" w:rsidRDefault="001C1163" w:rsidP="001C1163"/>
    <w:p w:rsidR="001C1163" w:rsidRDefault="001C1163" w:rsidP="001C1163"/>
    <w:p w:rsidR="001C1163" w:rsidRDefault="001C1163" w:rsidP="001C1163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1C1163" w:rsidRPr="001720B0" w:rsidRDefault="001C1163" w:rsidP="001C1163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1C1163" w:rsidRPr="00387637" w:rsidRDefault="001C1163" w:rsidP="001C1163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AF145BA" wp14:editId="050CBE46">
            <wp:extent cx="581025" cy="685800"/>
            <wp:effectExtent l="0" t="0" r="9525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1C1163" w:rsidRPr="00DC2112" w:rsidRDefault="001C1163" w:rsidP="001C1163">
      <w:pPr>
        <w:jc w:val="center"/>
        <w:rPr>
          <w:rFonts w:ascii="Arial" w:hAnsi="Arial" w:cs="Arial"/>
        </w:rPr>
      </w:pPr>
    </w:p>
    <w:p w:rsidR="001C1163" w:rsidRPr="0019770E" w:rsidRDefault="001C1163" w:rsidP="001C1163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</w:t>
      </w:r>
      <w:r w:rsidRPr="0019770E">
        <w:rPr>
          <w:rFonts w:ascii="Arial" w:hAnsi="Arial" w:cs="Arial"/>
          <w:b/>
        </w:rPr>
        <w:t xml:space="preserve">Všeobecne záväzného nariadenia Bratislavského samosprávneho kraja </w:t>
      </w:r>
      <w:r>
        <w:rPr>
          <w:rFonts w:ascii="Arial" w:hAnsi="Arial" w:cs="Arial"/>
          <w:b/>
        </w:rPr>
        <w:t xml:space="preserve">                          </w:t>
      </w:r>
      <w:r w:rsidRPr="0019770E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6</w:t>
      </w:r>
      <w:r w:rsidRPr="0019770E">
        <w:rPr>
          <w:rFonts w:ascii="Arial" w:hAnsi="Arial" w:cs="Arial"/>
          <w:b/>
        </w:rPr>
        <w:t>/2012 o poskytovaní dotácií z rozpočtu Bratislavského samosprávneho kraja</w:t>
      </w:r>
    </w:p>
    <w:p w:rsidR="001C1163" w:rsidRDefault="001C1163" w:rsidP="001C1163">
      <w:pPr>
        <w:jc w:val="center"/>
        <w:outlineLvl w:val="0"/>
        <w:rPr>
          <w:rFonts w:ascii="Arial" w:hAnsi="Arial" w:cs="Arial"/>
          <w:b/>
        </w:rPr>
      </w:pPr>
    </w:p>
    <w:p w:rsidR="001C1163" w:rsidRPr="00445A5B" w:rsidRDefault="001C1163" w:rsidP="001C1163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110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1C1163" w:rsidRDefault="001C1163" w:rsidP="001C1163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1C1163" w:rsidRPr="00975C52" w:rsidRDefault="001C1163" w:rsidP="001C1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ab/>
      </w:r>
    </w:p>
    <w:p w:rsidR="001C1163" w:rsidRDefault="001C1163" w:rsidP="001C1163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5D776E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5E0F87" w:rsidRPr="00DF35C2" w:rsidRDefault="005E0F87" w:rsidP="005E0F87">
      <w:pPr>
        <w:rPr>
          <w:rFonts w:ascii="Arial" w:hAnsi="Arial" w:cs="Arial"/>
        </w:rPr>
      </w:pPr>
    </w:p>
    <w:p w:rsidR="005E0F87" w:rsidRDefault="005E0F87" w:rsidP="005E0F87">
      <w:pPr>
        <w:jc w:val="both"/>
        <w:rPr>
          <w:rFonts w:ascii="Arial" w:hAnsi="Arial" w:cs="Arial"/>
        </w:rPr>
      </w:pPr>
    </w:p>
    <w:p w:rsidR="005E0F87" w:rsidRPr="0019770E" w:rsidRDefault="005E0F87" w:rsidP="005E0F87">
      <w:pPr>
        <w:ind w:left="360"/>
        <w:jc w:val="both"/>
        <w:rPr>
          <w:rFonts w:ascii="Arial" w:hAnsi="Arial" w:cs="Arial"/>
        </w:rPr>
      </w:pPr>
    </w:p>
    <w:p w:rsidR="005E0F87" w:rsidRPr="00925A24" w:rsidRDefault="005E0F87" w:rsidP="005E0F87">
      <w:pPr>
        <w:pStyle w:val="Nadpis1"/>
        <w:jc w:val="center"/>
        <w:rPr>
          <w:sz w:val="24"/>
          <w:szCs w:val="24"/>
        </w:rPr>
      </w:pPr>
      <w:r w:rsidRPr="00925A24">
        <w:rPr>
          <w:sz w:val="24"/>
          <w:szCs w:val="24"/>
        </w:rPr>
        <w:t>s c h v a ľ u j e</w:t>
      </w:r>
    </w:p>
    <w:p w:rsidR="005E0F87" w:rsidRPr="0019770E" w:rsidRDefault="005E0F87" w:rsidP="005E0F87">
      <w:pPr>
        <w:ind w:left="360"/>
        <w:jc w:val="both"/>
        <w:rPr>
          <w:rFonts w:ascii="Arial" w:hAnsi="Arial" w:cs="Arial"/>
        </w:rPr>
      </w:pPr>
    </w:p>
    <w:p w:rsidR="005E0F87" w:rsidRPr="0019770E" w:rsidRDefault="005E0F87" w:rsidP="005E0F87">
      <w:pPr>
        <w:ind w:left="360"/>
        <w:jc w:val="both"/>
        <w:rPr>
          <w:rFonts w:ascii="Arial" w:hAnsi="Arial" w:cs="Arial"/>
        </w:rPr>
      </w:pPr>
    </w:p>
    <w:p w:rsidR="005E0F87" w:rsidRPr="00925A24" w:rsidRDefault="005E0F87" w:rsidP="001C1163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Cs/>
          <w:sz w:val="22"/>
          <w:szCs w:val="22"/>
        </w:rPr>
      </w:pPr>
      <w:r w:rsidRPr="00925A24">
        <w:rPr>
          <w:rFonts w:ascii="Arial" w:hAnsi="Arial" w:cs="Arial"/>
          <w:bCs/>
          <w:sz w:val="22"/>
          <w:szCs w:val="22"/>
        </w:rPr>
        <w:t>Všeobecne záväzné nariadenie Bratislavského samosprávneho kraja č.</w:t>
      </w:r>
      <w:r w:rsidR="001C1163">
        <w:rPr>
          <w:rFonts w:ascii="Arial" w:hAnsi="Arial" w:cs="Arial"/>
          <w:bCs/>
          <w:sz w:val="22"/>
          <w:szCs w:val="22"/>
        </w:rPr>
        <w:t xml:space="preserve"> 6/</w:t>
      </w:r>
      <w:r w:rsidRPr="00925A24">
        <w:rPr>
          <w:rFonts w:ascii="Arial" w:hAnsi="Arial" w:cs="Arial"/>
          <w:bCs/>
          <w:sz w:val="22"/>
          <w:szCs w:val="22"/>
        </w:rPr>
        <w:t>2012                             o poskytovaní dotácií z rozpočtu Bratislavského samosprávneho kraja.</w:t>
      </w:r>
    </w:p>
    <w:p w:rsidR="005E0F87" w:rsidRDefault="005E0F8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5E0F87" w:rsidRDefault="005E0F8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5E0F87" w:rsidRDefault="005E0F8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1C1163" w:rsidRPr="00387637" w:rsidRDefault="001C1163" w:rsidP="001C11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1C1163" w:rsidRDefault="001C1163" w:rsidP="001C1163"/>
    <w:p w:rsidR="001C1163" w:rsidRDefault="001C1163" w:rsidP="001C1163"/>
    <w:p w:rsidR="001C1163" w:rsidRDefault="001C1163" w:rsidP="001C1163"/>
    <w:p w:rsidR="001C1163" w:rsidRDefault="001C1163" w:rsidP="001C1163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5E0F87" w:rsidRDefault="005E0F8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1C1163" w:rsidRPr="001720B0" w:rsidRDefault="001C1163" w:rsidP="001C1163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t>Zastupiteľstvo Bratislavského samosprávneho kraja</w:t>
      </w:r>
    </w:p>
    <w:p w:rsidR="001C1163" w:rsidRPr="00387637" w:rsidRDefault="001C1163" w:rsidP="001C1163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145DEE7" wp14:editId="508529AB">
            <wp:extent cx="581025" cy="685800"/>
            <wp:effectExtent l="0" t="0" r="9525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1C1163" w:rsidRPr="00DC2112" w:rsidRDefault="001C1163" w:rsidP="001C1163">
      <w:pPr>
        <w:jc w:val="center"/>
        <w:rPr>
          <w:rFonts w:ascii="Arial" w:hAnsi="Arial" w:cs="Arial"/>
        </w:rPr>
      </w:pPr>
    </w:p>
    <w:p w:rsidR="001C1163" w:rsidRPr="0019770E" w:rsidRDefault="001C1163" w:rsidP="001C1163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Správa o rozpočtovom hospodárení BSK za obdobie od 1.1.2012 do 30.9.2012</w:t>
      </w:r>
    </w:p>
    <w:p w:rsidR="001C1163" w:rsidRDefault="001C1163" w:rsidP="001C1163">
      <w:pPr>
        <w:jc w:val="center"/>
        <w:outlineLvl w:val="0"/>
        <w:rPr>
          <w:rFonts w:ascii="Arial" w:hAnsi="Arial" w:cs="Arial"/>
          <w:b/>
        </w:rPr>
      </w:pPr>
    </w:p>
    <w:p w:rsidR="001C1163" w:rsidRPr="00445A5B" w:rsidRDefault="001C1163" w:rsidP="001C1163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111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1C1163" w:rsidRDefault="001C1163" w:rsidP="001C1163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1C1163" w:rsidRPr="00975C52" w:rsidRDefault="001C1163" w:rsidP="001C1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ab/>
      </w:r>
    </w:p>
    <w:p w:rsidR="005E0F87" w:rsidRPr="001C1163" w:rsidRDefault="001C1163" w:rsidP="001C1163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5D776E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5E0F87" w:rsidRPr="001C1163" w:rsidRDefault="001C1163" w:rsidP="001C1163">
      <w:pPr>
        <w:shd w:val="clear" w:color="auto" w:fill="FFFFFF"/>
        <w:spacing w:before="274"/>
        <w:jc w:val="center"/>
        <w:rPr>
          <w:rFonts w:ascii="Arial" w:hAnsi="Arial" w:cs="Arial"/>
          <w:b/>
          <w:bCs/>
          <w:spacing w:val="54"/>
        </w:rPr>
      </w:pPr>
      <w:r>
        <w:rPr>
          <w:rFonts w:ascii="Arial" w:hAnsi="Arial" w:cs="Arial"/>
          <w:b/>
          <w:bCs/>
          <w:spacing w:val="54"/>
        </w:rPr>
        <w:t>berie na vedomie</w:t>
      </w:r>
    </w:p>
    <w:p w:rsidR="001C1163" w:rsidRPr="001C1163" w:rsidRDefault="005E0F87" w:rsidP="005E0F87">
      <w:pPr>
        <w:shd w:val="clear" w:color="auto" w:fill="FFFFFF"/>
        <w:spacing w:before="252" w:line="252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správu o rozpočtovom hospodárení </w:t>
      </w:r>
      <w:r w:rsidRPr="006D6F37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ratislavského samosprávneho kraja</w:t>
      </w:r>
      <w:r w:rsidRPr="006D6F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obdobie od 1.1.2012 do</w:t>
      </w:r>
      <w:r w:rsidRPr="006D6F37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>0</w:t>
      </w:r>
      <w:r w:rsidRPr="006D6F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Pr="006D6F37">
        <w:rPr>
          <w:rFonts w:ascii="Arial" w:hAnsi="Arial" w:cs="Arial"/>
          <w:sz w:val="22"/>
          <w:szCs w:val="22"/>
        </w:rPr>
        <w:t>.201</w:t>
      </w:r>
      <w:r w:rsidR="001C1163">
        <w:rPr>
          <w:rFonts w:ascii="Arial" w:hAnsi="Arial" w:cs="Arial"/>
          <w:sz w:val="22"/>
          <w:szCs w:val="22"/>
        </w:rPr>
        <w:t>2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1"/>
        <w:gridCol w:w="3118"/>
      </w:tblGrid>
      <w:tr w:rsidR="005E0F87" w:rsidRPr="00B35CEF" w:rsidTr="001C1163">
        <w:trPr>
          <w:trHeight w:val="619"/>
        </w:trPr>
        <w:tc>
          <w:tcPr>
            <w:tcW w:w="6111" w:type="dxa"/>
            <w:tcBorders>
              <w:top w:val="single" w:sz="4" w:space="0" w:color="376091"/>
              <w:left w:val="nil"/>
              <w:bottom w:val="single" w:sz="4" w:space="0" w:color="DBE5F1"/>
              <w:right w:val="nil"/>
            </w:tcBorders>
            <w:shd w:val="clear" w:color="376091" w:fill="376091"/>
            <w:noWrap/>
            <w:vAlign w:val="bottom"/>
            <w:hideMark/>
          </w:tcPr>
          <w:p w:rsidR="005E0F87" w:rsidRPr="00B35CEF" w:rsidRDefault="005E0F87" w:rsidP="001C116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B35CEF">
              <w:rPr>
                <w:rFonts w:ascii="Arial" w:hAnsi="Arial" w:cs="Arial"/>
                <w:b/>
                <w:bCs/>
                <w:color w:val="FFFFFF"/>
              </w:rPr>
              <w:t>Ukazovateľ</w:t>
            </w:r>
          </w:p>
        </w:tc>
        <w:tc>
          <w:tcPr>
            <w:tcW w:w="3118" w:type="dxa"/>
            <w:tcBorders>
              <w:top w:val="single" w:sz="4" w:space="0" w:color="376091"/>
              <w:left w:val="nil"/>
              <w:bottom w:val="single" w:sz="4" w:space="0" w:color="DBE5F1"/>
              <w:right w:val="nil"/>
            </w:tcBorders>
            <w:shd w:val="clear" w:color="376091" w:fill="376091"/>
            <w:noWrap/>
            <w:vAlign w:val="bottom"/>
            <w:hideMark/>
          </w:tcPr>
          <w:p w:rsidR="005E0F87" w:rsidRPr="00B93832" w:rsidRDefault="005E0F87" w:rsidP="001C1163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 w:rsidRPr="00B35CEF">
              <w:rPr>
                <w:rFonts w:ascii="Arial" w:hAnsi="Arial" w:cs="Arial"/>
                <w:b/>
                <w:bCs/>
                <w:color w:val="FFFFFF"/>
              </w:rPr>
              <w:t>Plnenie</w:t>
            </w:r>
            <w:r w:rsidRPr="00B93832">
              <w:rPr>
                <w:rFonts w:ascii="Arial" w:hAnsi="Arial" w:cs="Arial"/>
                <w:b/>
                <w:bCs/>
                <w:color w:val="FFFFFF"/>
              </w:rPr>
              <w:t>/ Čerpanie</w:t>
            </w:r>
            <w:r w:rsidRPr="00B35CE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</w:p>
          <w:p w:rsidR="005E0F87" w:rsidRPr="00B35CEF" w:rsidRDefault="005E0F87" w:rsidP="001C116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35CEF">
              <w:rPr>
                <w:rFonts w:ascii="Arial" w:hAnsi="Arial" w:cs="Arial"/>
                <w:b/>
                <w:bCs/>
                <w:color w:val="FFFFFF"/>
              </w:rPr>
              <w:t>k 30.9.2012</w:t>
            </w:r>
          </w:p>
        </w:tc>
      </w:tr>
      <w:tr w:rsidR="005E0F87" w:rsidRPr="00B35CEF" w:rsidTr="001C1163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7" w:rsidRPr="00B35CEF" w:rsidRDefault="005E0F87" w:rsidP="001C1163">
            <w:pPr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Bežné príjmy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7" w:rsidRPr="00B35CEF" w:rsidRDefault="005E0F87" w:rsidP="001C1163">
            <w:pPr>
              <w:jc w:val="right"/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86 693 763,47 €</w:t>
            </w:r>
          </w:p>
        </w:tc>
      </w:tr>
      <w:tr w:rsidR="005E0F87" w:rsidRPr="00B35CEF" w:rsidTr="001C1163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7" w:rsidRPr="00B35CEF" w:rsidRDefault="005E0F87" w:rsidP="001C1163">
            <w:pPr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Bežné výdavky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7" w:rsidRPr="00B35CEF" w:rsidRDefault="005E0F87" w:rsidP="001C1163">
            <w:pPr>
              <w:jc w:val="right"/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69 917 120,99 €</w:t>
            </w:r>
          </w:p>
        </w:tc>
      </w:tr>
      <w:tr w:rsidR="005E0F87" w:rsidRPr="00B35CEF" w:rsidTr="001C1163">
        <w:trPr>
          <w:trHeight w:val="457"/>
        </w:trPr>
        <w:tc>
          <w:tcPr>
            <w:tcW w:w="6111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5E0F87" w:rsidRPr="00B35CEF" w:rsidRDefault="005E0F87" w:rsidP="001C116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5CEF">
              <w:rPr>
                <w:rFonts w:ascii="Arial" w:hAnsi="Arial" w:cs="Arial"/>
                <w:b/>
                <w:bCs/>
                <w:color w:val="000000"/>
              </w:rPr>
              <w:t>Bilancia bežného rozpočtu</w:t>
            </w:r>
          </w:p>
        </w:tc>
        <w:tc>
          <w:tcPr>
            <w:tcW w:w="3118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5E0F87" w:rsidRPr="00B35CEF" w:rsidRDefault="005E0F87" w:rsidP="001C116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35CEF">
              <w:rPr>
                <w:rFonts w:ascii="Arial" w:hAnsi="Arial" w:cs="Arial"/>
                <w:b/>
                <w:bCs/>
                <w:color w:val="000000"/>
              </w:rPr>
              <w:t>16 776 642,48 €</w:t>
            </w:r>
          </w:p>
        </w:tc>
      </w:tr>
      <w:tr w:rsidR="005E0F87" w:rsidRPr="00B35CEF" w:rsidTr="001C1163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7" w:rsidRPr="00B35CEF" w:rsidRDefault="005E0F87" w:rsidP="001C1163">
            <w:pPr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Kapitálové príjmy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7" w:rsidRPr="00B35CEF" w:rsidRDefault="005E0F87" w:rsidP="001C1163">
            <w:pPr>
              <w:jc w:val="right"/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630 994,90 €</w:t>
            </w:r>
          </w:p>
        </w:tc>
      </w:tr>
      <w:tr w:rsidR="005E0F87" w:rsidRPr="00B35CEF" w:rsidTr="001C1163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7" w:rsidRPr="00B35CEF" w:rsidRDefault="005E0F87" w:rsidP="001C1163">
            <w:pPr>
              <w:rPr>
                <w:rFonts w:ascii="Arial" w:hAnsi="Arial" w:cs="Arial"/>
                <w:color w:val="000000"/>
              </w:rPr>
            </w:pPr>
            <w:r w:rsidRPr="00B35CEF">
              <w:rPr>
                <w:rFonts w:ascii="Arial" w:hAnsi="Arial" w:cs="Arial"/>
                <w:color w:val="000000"/>
              </w:rPr>
              <w:t>Kapitálové výdavky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7" w:rsidRPr="00B35CEF" w:rsidRDefault="005E0F87" w:rsidP="001C1163">
            <w:pPr>
              <w:jc w:val="right"/>
              <w:rPr>
                <w:rFonts w:ascii="Arial" w:hAnsi="Arial" w:cs="Arial"/>
                <w:color w:val="000000"/>
              </w:rPr>
            </w:pPr>
            <w:r w:rsidRPr="00B35CEF">
              <w:rPr>
                <w:rFonts w:ascii="Arial" w:hAnsi="Arial" w:cs="Arial"/>
                <w:color w:val="000000"/>
              </w:rPr>
              <w:t>5 129 488,77 €</w:t>
            </w:r>
          </w:p>
        </w:tc>
      </w:tr>
      <w:tr w:rsidR="005E0F87" w:rsidRPr="00B35CEF" w:rsidTr="001C1163">
        <w:trPr>
          <w:trHeight w:val="457"/>
        </w:trPr>
        <w:tc>
          <w:tcPr>
            <w:tcW w:w="6111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5E0F87" w:rsidRPr="00B35CEF" w:rsidRDefault="005E0F87" w:rsidP="001C116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5CEF">
              <w:rPr>
                <w:rFonts w:ascii="Arial" w:hAnsi="Arial" w:cs="Arial"/>
                <w:b/>
                <w:bCs/>
                <w:color w:val="000000"/>
              </w:rPr>
              <w:t>Bilancia kapitálového rozpočtu</w:t>
            </w:r>
          </w:p>
        </w:tc>
        <w:tc>
          <w:tcPr>
            <w:tcW w:w="3118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5E0F87" w:rsidRPr="00B35CEF" w:rsidRDefault="005E0F87" w:rsidP="001C116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35CEF">
              <w:rPr>
                <w:rFonts w:ascii="Arial" w:hAnsi="Arial" w:cs="Arial"/>
                <w:b/>
                <w:bCs/>
                <w:color w:val="000000"/>
              </w:rPr>
              <w:t>-4 498 493,87 €</w:t>
            </w:r>
          </w:p>
        </w:tc>
      </w:tr>
      <w:tr w:rsidR="005E0F87" w:rsidRPr="00B35CEF" w:rsidTr="001C1163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E0F87" w:rsidRPr="00B35CEF" w:rsidRDefault="005E0F87" w:rsidP="001C1163">
            <w:pPr>
              <w:rPr>
                <w:rFonts w:ascii="Arial" w:hAnsi="Arial" w:cs="Arial"/>
                <w:b/>
                <w:bCs/>
              </w:rPr>
            </w:pPr>
            <w:r w:rsidRPr="00B35CEF">
              <w:rPr>
                <w:rFonts w:ascii="Arial" w:hAnsi="Arial" w:cs="Arial"/>
                <w:b/>
                <w:bCs/>
              </w:rPr>
              <w:t>Bilancia bežného a kapitálového rozpočtu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E0F87" w:rsidRPr="00B35CEF" w:rsidRDefault="005E0F87" w:rsidP="001C1163">
            <w:pPr>
              <w:jc w:val="right"/>
              <w:rPr>
                <w:rFonts w:ascii="Arial" w:hAnsi="Arial" w:cs="Arial"/>
                <w:b/>
                <w:bCs/>
              </w:rPr>
            </w:pPr>
            <w:r w:rsidRPr="00B35CEF">
              <w:rPr>
                <w:rFonts w:ascii="Arial" w:hAnsi="Arial" w:cs="Arial"/>
                <w:b/>
                <w:bCs/>
              </w:rPr>
              <w:t>12 278 148,61 €</w:t>
            </w:r>
          </w:p>
        </w:tc>
      </w:tr>
      <w:tr w:rsidR="005E0F87" w:rsidRPr="00B35CEF" w:rsidTr="001C1163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7" w:rsidRPr="00B35CEF" w:rsidRDefault="005E0F87" w:rsidP="001C1163">
            <w:pPr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Príjmové finančné operácie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7" w:rsidRPr="00B35CEF" w:rsidRDefault="005E0F87" w:rsidP="001C1163">
            <w:pPr>
              <w:jc w:val="right"/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3 529 237,17 €</w:t>
            </w:r>
          </w:p>
        </w:tc>
      </w:tr>
      <w:tr w:rsidR="005E0F87" w:rsidRPr="00B35CEF" w:rsidTr="001C1163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7" w:rsidRPr="00B35CEF" w:rsidRDefault="005E0F87" w:rsidP="001C1163">
            <w:pPr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Výdavkové finančné operácie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7" w:rsidRPr="00B35CEF" w:rsidRDefault="005E0F87" w:rsidP="001C1163">
            <w:pPr>
              <w:jc w:val="right"/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551 491,85 €</w:t>
            </w:r>
          </w:p>
        </w:tc>
      </w:tr>
      <w:tr w:rsidR="005E0F87" w:rsidRPr="00B35CEF" w:rsidTr="001C1163">
        <w:trPr>
          <w:trHeight w:val="457"/>
        </w:trPr>
        <w:tc>
          <w:tcPr>
            <w:tcW w:w="6111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5E0F87" w:rsidRPr="00B35CEF" w:rsidRDefault="005E0F87" w:rsidP="001C116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35CEF">
              <w:rPr>
                <w:rFonts w:ascii="Arial" w:hAnsi="Arial" w:cs="Arial"/>
                <w:b/>
                <w:bCs/>
                <w:color w:val="000000"/>
              </w:rPr>
              <w:t>Bilancia finančných operácií</w:t>
            </w:r>
          </w:p>
        </w:tc>
        <w:tc>
          <w:tcPr>
            <w:tcW w:w="3118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5E0F87" w:rsidRPr="00B35CEF" w:rsidRDefault="005E0F87" w:rsidP="001C116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35CEF">
              <w:rPr>
                <w:rFonts w:ascii="Arial" w:hAnsi="Arial" w:cs="Arial"/>
                <w:b/>
                <w:bCs/>
                <w:color w:val="000000"/>
              </w:rPr>
              <w:t>2 977 745,32 €</w:t>
            </w:r>
          </w:p>
        </w:tc>
      </w:tr>
      <w:tr w:rsidR="005E0F87" w:rsidRPr="00B35CEF" w:rsidTr="001C1163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E0F87" w:rsidRPr="00B35CEF" w:rsidRDefault="005E0F87" w:rsidP="001C1163">
            <w:pPr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Príjmy a príjmové finančné operácie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E0F87" w:rsidRPr="00B35CEF" w:rsidRDefault="005E0F87" w:rsidP="001C1163">
            <w:pPr>
              <w:jc w:val="right"/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90 853 995,54 €</w:t>
            </w:r>
          </w:p>
        </w:tc>
      </w:tr>
      <w:tr w:rsidR="005E0F87" w:rsidRPr="00B35CEF" w:rsidTr="001C1163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E0F87" w:rsidRPr="00B35CEF" w:rsidRDefault="005E0F87" w:rsidP="001C1163">
            <w:pPr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Výdavky  a výdavkové finančné operácie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E0F87" w:rsidRPr="00B35CEF" w:rsidRDefault="005E0F87" w:rsidP="001C1163">
            <w:pPr>
              <w:jc w:val="right"/>
              <w:rPr>
                <w:rFonts w:ascii="Arial" w:hAnsi="Arial" w:cs="Arial"/>
              </w:rPr>
            </w:pPr>
            <w:r w:rsidRPr="00B35CEF">
              <w:rPr>
                <w:rFonts w:ascii="Arial" w:hAnsi="Arial" w:cs="Arial"/>
              </w:rPr>
              <w:t>75 598 101,61 €</w:t>
            </w:r>
          </w:p>
        </w:tc>
      </w:tr>
      <w:tr w:rsidR="005E0F87" w:rsidRPr="00B35CEF" w:rsidTr="001C1163">
        <w:trPr>
          <w:trHeight w:val="45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5E0F87" w:rsidRPr="00B35CEF" w:rsidRDefault="005E0F87" w:rsidP="001C1163">
            <w:pPr>
              <w:rPr>
                <w:rFonts w:ascii="Arial" w:hAnsi="Arial" w:cs="Arial"/>
                <w:b/>
                <w:bCs/>
              </w:rPr>
            </w:pPr>
            <w:r w:rsidRPr="00B35CEF">
              <w:rPr>
                <w:rFonts w:ascii="Arial" w:hAnsi="Arial" w:cs="Arial"/>
                <w:b/>
                <w:bCs/>
              </w:rPr>
              <w:t>Bilancia rozpočtu vrátane finančných operácií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5E0F87" w:rsidRPr="00B35CEF" w:rsidRDefault="005E0F87" w:rsidP="001C1163">
            <w:pPr>
              <w:jc w:val="right"/>
              <w:rPr>
                <w:rFonts w:ascii="Arial" w:hAnsi="Arial" w:cs="Arial"/>
                <w:b/>
                <w:bCs/>
              </w:rPr>
            </w:pPr>
            <w:r w:rsidRPr="00B35CEF">
              <w:rPr>
                <w:rFonts w:ascii="Arial" w:hAnsi="Arial" w:cs="Arial"/>
                <w:b/>
                <w:bCs/>
              </w:rPr>
              <w:t>15 255 893,93 €</w:t>
            </w:r>
          </w:p>
        </w:tc>
      </w:tr>
    </w:tbl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1C1163" w:rsidRPr="00387637" w:rsidRDefault="001C1163" w:rsidP="001C11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1C1163" w:rsidRDefault="001C1163" w:rsidP="001C1163"/>
    <w:p w:rsidR="001C1163" w:rsidRDefault="001C1163" w:rsidP="001C1163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Default="005E0F87" w:rsidP="005E0F87">
      <w:pPr>
        <w:shd w:val="clear" w:color="auto" w:fill="FFFFFF"/>
        <w:spacing w:after="120"/>
        <w:jc w:val="both"/>
        <w:rPr>
          <w:rFonts w:ascii="Arial" w:hAnsi="Arial" w:cs="Arial"/>
          <w:b/>
          <w:bCs/>
          <w:spacing w:val="-8"/>
          <w:w w:val="134"/>
          <w:sz w:val="22"/>
          <w:szCs w:val="22"/>
        </w:rPr>
      </w:pPr>
    </w:p>
    <w:p w:rsidR="005E0F87" w:rsidRPr="000919C5" w:rsidRDefault="005E0F87" w:rsidP="005E0F87">
      <w:pPr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rPr>
          <w:rFonts w:ascii="Arial" w:hAnsi="Arial" w:cs="Arial"/>
          <w:sz w:val="22"/>
          <w:szCs w:val="22"/>
        </w:rPr>
      </w:pPr>
    </w:p>
    <w:p w:rsidR="001C1163" w:rsidRDefault="001C1163" w:rsidP="005E0F87">
      <w:pPr>
        <w:rPr>
          <w:rFonts w:ascii="Arial" w:hAnsi="Arial" w:cs="Arial"/>
          <w:sz w:val="22"/>
          <w:szCs w:val="22"/>
        </w:rPr>
      </w:pPr>
    </w:p>
    <w:p w:rsidR="001C1163" w:rsidRDefault="001C1163" w:rsidP="005E0F87">
      <w:pPr>
        <w:rPr>
          <w:rFonts w:ascii="Arial" w:hAnsi="Arial" w:cs="Arial"/>
          <w:sz w:val="22"/>
          <w:szCs w:val="22"/>
        </w:rPr>
      </w:pPr>
    </w:p>
    <w:p w:rsidR="001C1163" w:rsidRPr="001720B0" w:rsidRDefault="001C1163" w:rsidP="001C1163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1C1163" w:rsidRPr="00387637" w:rsidRDefault="001C1163" w:rsidP="001C1163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3E64823" wp14:editId="346A0EA7">
            <wp:extent cx="581025" cy="685800"/>
            <wp:effectExtent l="0" t="0" r="9525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1C1163" w:rsidRPr="00DC2112" w:rsidRDefault="001C1163" w:rsidP="001C1163">
      <w:pPr>
        <w:jc w:val="center"/>
        <w:rPr>
          <w:rFonts w:ascii="Arial" w:hAnsi="Arial" w:cs="Arial"/>
        </w:rPr>
      </w:pPr>
    </w:p>
    <w:p w:rsidR="001C1163" w:rsidRPr="0019770E" w:rsidRDefault="001C1163" w:rsidP="001C1163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na II. zmenu rozpočtu Bratislavského samosprávneho kraja v roku 2012</w:t>
      </w:r>
    </w:p>
    <w:p w:rsidR="001C1163" w:rsidRDefault="001C1163" w:rsidP="001C1163">
      <w:pPr>
        <w:jc w:val="center"/>
        <w:outlineLvl w:val="0"/>
        <w:rPr>
          <w:rFonts w:ascii="Arial" w:hAnsi="Arial" w:cs="Arial"/>
          <w:b/>
        </w:rPr>
      </w:pPr>
    </w:p>
    <w:p w:rsidR="001C1163" w:rsidRPr="00445A5B" w:rsidRDefault="001C1163" w:rsidP="001C1163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112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1C1163" w:rsidRDefault="001C1163" w:rsidP="001C1163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1C1163" w:rsidRPr="00975C52" w:rsidRDefault="001C1163" w:rsidP="001C1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ab/>
      </w:r>
    </w:p>
    <w:p w:rsidR="001C1163" w:rsidRPr="001C1163" w:rsidRDefault="001C1163" w:rsidP="001C1163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5D776E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1C1163" w:rsidRDefault="001C1163" w:rsidP="005E0F87">
      <w:pPr>
        <w:rPr>
          <w:rFonts w:ascii="Arial" w:hAnsi="Arial" w:cs="Arial"/>
          <w:sz w:val="22"/>
          <w:szCs w:val="22"/>
        </w:rPr>
      </w:pPr>
    </w:p>
    <w:p w:rsidR="005E0F87" w:rsidRPr="000109B5" w:rsidRDefault="005E0F87" w:rsidP="005E0F87">
      <w:pPr>
        <w:shd w:val="clear" w:color="auto" w:fill="FFFFFF"/>
        <w:spacing w:before="274"/>
        <w:ind w:left="360"/>
        <w:jc w:val="center"/>
        <w:rPr>
          <w:rFonts w:ascii="Arial" w:hAnsi="Arial" w:cs="Arial"/>
          <w:b/>
          <w:bCs/>
          <w:spacing w:val="54"/>
        </w:rPr>
      </w:pPr>
      <w:r>
        <w:rPr>
          <w:rFonts w:ascii="Arial" w:hAnsi="Arial" w:cs="Arial"/>
          <w:b/>
          <w:bCs/>
          <w:spacing w:val="54"/>
        </w:rPr>
        <w:t>schvaľuje</w:t>
      </w:r>
    </w:p>
    <w:p w:rsidR="005E0F87" w:rsidRPr="00556348" w:rsidRDefault="005E0F87" w:rsidP="001C1163">
      <w:pPr>
        <w:shd w:val="clear" w:color="auto" w:fill="FFFFFF"/>
        <w:spacing w:before="504"/>
        <w:jc w:val="both"/>
        <w:rPr>
          <w:rFonts w:ascii="Arial" w:hAnsi="Arial" w:cs="Arial"/>
        </w:rPr>
      </w:pPr>
      <w:r w:rsidRPr="00556348">
        <w:rPr>
          <w:rFonts w:ascii="Arial" w:hAnsi="Arial" w:cs="Arial"/>
        </w:rPr>
        <w:t xml:space="preserve">v zmysle § 14 zákona č. 583/2004 Z. z. o rozpočtových pravidlách územnej samosprávy a o zmene a doplnení niektorých zákonov v znení neskorších predpisov II. zmenu rozpočtu Bratislavského samosprávneho kraja </w:t>
      </w:r>
    </w:p>
    <w:tbl>
      <w:tblPr>
        <w:tblW w:w="90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9"/>
        <w:gridCol w:w="4420"/>
      </w:tblGrid>
      <w:tr w:rsidR="005E0F87" w:rsidRPr="00065429" w:rsidTr="001C1163">
        <w:trPr>
          <w:trHeight w:val="299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E0F87" w:rsidRPr="00065429" w:rsidRDefault="005E0F87" w:rsidP="001C1163">
            <w:pPr>
              <w:rPr>
                <w:rFonts w:ascii="Calibri" w:hAnsi="Calibri" w:cs="Calibri"/>
                <w:b/>
                <w:bCs/>
              </w:rPr>
            </w:pPr>
            <w:r w:rsidRPr="00065429">
              <w:rPr>
                <w:rFonts w:ascii="Calibri" w:hAnsi="Calibri" w:cs="Calibri"/>
                <w:b/>
                <w:bCs/>
              </w:rPr>
              <w:t>Ukazovateľ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E0F87" w:rsidRPr="00065429" w:rsidRDefault="005E0F87" w:rsidP="001C1163">
            <w:pPr>
              <w:jc w:val="right"/>
              <w:rPr>
                <w:rFonts w:ascii="Calibri" w:hAnsi="Calibri" w:cs="Calibri"/>
                <w:b/>
                <w:bCs/>
                <w:color w:val="0070C0"/>
              </w:rPr>
            </w:pPr>
            <w:r w:rsidRPr="00065429">
              <w:rPr>
                <w:rFonts w:ascii="Calibri" w:hAnsi="Calibri" w:cs="Calibri"/>
                <w:b/>
                <w:bCs/>
                <w:color w:val="0070C0"/>
              </w:rPr>
              <w:t>Návrh na II. zmenu rozpočtu na rok 2012</w:t>
            </w:r>
          </w:p>
        </w:tc>
      </w:tr>
      <w:tr w:rsidR="005E0F87" w:rsidRPr="00065429" w:rsidTr="001C1163">
        <w:trPr>
          <w:trHeight w:val="299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Pr="00065429" w:rsidRDefault="005E0F87" w:rsidP="001C1163">
            <w:pPr>
              <w:rPr>
                <w:rFonts w:ascii="Calibri" w:hAnsi="Calibri" w:cs="Calibri"/>
              </w:rPr>
            </w:pPr>
            <w:r w:rsidRPr="00065429">
              <w:rPr>
                <w:rFonts w:ascii="Calibri" w:hAnsi="Calibri" w:cs="Calibri"/>
              </w:rPr>
              <w:t>Bežné príjmy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Default="005E0F87" w:rsidP="001C1163">
            <w:pPr>
              <w:tabs>
                <w:tab w:val="left" w:pos="3899"/>
                <w:tab w:val="left" w:pos="3971"/>
              </w:tabs>
              <w:jc w:val="right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-559 944,85 €</w:t>
            </w:r>
          </w:p>
        </w:tc>
      </w:tr>
      <w:tr w:rsidR="005E0F87" w:rsidRPr="00065429" w:rsidTr="001C1163">
        <w:trPr>
          <w:trHeight w:val="299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Pr="00065429" w:rsidRDefault="005E0F87" w:rsidP="001C1163">
            <w:pPr>
              <w:rPr>
                <w:rFonts w:ascii="Calibri" w:hAnsi="Calibri" w:cs="Calibri"/>
              </w:rPr>
            </w:pPr>
            <w:r w:rsidRPr="00065429">
              <w:rPr>
                <w:rFonts w:ascii="Calibri" w:hAnsi="Calibri" w:cs="Calibri"/>
              </w:rPr>
              <w:t>Bežné výdavky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Default="005E0F87" w:rsidP="001C1163">
            <w:pPr>
              <w:tabs>
                <w:tab w:val="left" w:pos="3899"/>
                <w:tab w:val="left" w:pos="3971"/>
              </w:tabs>
              <w:jc w:val="right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-1 503 048,26 €</w:t>
            </w:r>
          </w:p>
        </w:tc>
      </w:tr>
      <w:tr w:rsidR="005E0F87" w:rsidRPr="00065429" w:rsidTr="001C1163">
        <w:trPr>
          <w:trHeight w:val="299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E0F87" w:rsidRPr="00065429" w:rsidRDefault="005E0F87" w:rsidP="001C1163">
            <w:pPr>
              <w:rPr>
                <w:rFonts w:ascii="Calibri" w:hAnsi="Calibri" w:cs="Calibri"/>
                <w:b/>
                <w:bCs/>
              </w:rPr>
            </w:pPr>
            <w:r w:rsidRPr="00065429">
              <w:rPr>
                <w:rFonts w:ascii="Calibri" w:hAnsi="Calibri" w:cs="Calibri"/>
                <w:b/>
                <w:bCs/>
              </w:rPr>
              <w:t>Bilancia bežného rozpočtu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E0F87" w:rsidRDefault="005E0F87" w:rsidP="001C1163">
            <w:pPr>
              <w:tabs>
                <w:tab w:val="left" w:pos="3899"/>
                <w:tab w:val="left" w:pos="3971"/>
              </w:tabs>
              <w:jc w:val="right"/>
              <w:rPr>
                <w:rFonts w:ascii="Calibri" w:hAnsi="Calibri" w:cs="Calibri"/>
                <w:b/>
                <w:bCs/>
                <w:color w:val="0070C0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t>943 103,41 €</w:t>
            </w:r>
          </w:p>
        </w:tc>
      </w:tr>
      <w:tr w:rsidR="005E0F87" w:rsidRPr="00065429" w:rsidTr="001C1163">
        <w:trPr>
          <w:trHeight w:val="299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Pr="00065429" w:rsidRDefault="005E0F87" w:rsidP="001C1163">
            <w:pPr>
              <w:rPr>
                <w:rFonts w:ascii="Calibri" w:hAnsi="Calibri" w:cs="Calibri"/>
              </w:rPr>
            </w:pPr>
            <w:r w:rsidRPr="00065429">
              <w:rPr>
                <w:rFonts w:ascii="Calibri" w:hAnsi="Calibri" w:cs="Calibri"/>
              </w:rPr>
              <w:t>Kapitálové príjmy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Default="005E0F87" w:rsidP="001C1163">
            <w:pPr>
              <w:tabs>
                <w:tab w:val="left" w:pos="3899"/>
                <w:tab w:val="left" w:pos="3971"/>
              </w:tabs>
              <w:jc w:val="right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-2 243 159,01 €</w:t>
            </w:r>
          </w:p>
        </w:tc>
      </w:tr>
      <w:tr w:rsidR="005E0F87" w:rsidRPr="00065429" w:rsidTr="001C1163">
        <w:trPr>
          <w:trHeight w:val="299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Pr="00065429" w:rsidRDefault="005E0F87" w:rsidP="001C1163">
            <w:pPr>
              <w:rPr>
                <w:rFonts w:ascii="Calibri" w:hAnsi="Calibri" w:cs="Calibri"/>
              </w:rPr>
            </w:pPr>
            <w:r w:rsidRPr="00065429">
              <w:rPr>
                <w:rFonts w:ascii="Calibri" w:hAnsi="Calibri" w:cs="Calibri"/>
              </w:rPr>
              <w:t>Kapitálové výdavky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Default="005E0F87" w:rsidP="001C1163">
            <w:pPr>
              <w:tabs>
                <w:tab w:val="left" w:pos="3899"/>
                <w:tab w:val="left" w:pos="3971"/>
              </w:tabs>
              <w:jc w:val="right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-1 731 594,60 €</w:t>
            </w:r>
          </w:p>
        </w:tc>
      </w:tr>
      <w:tr w:rsidR="005E0F87" w:rsidRPr="00065429" w:rsidTr="001C1163">
        <w:trPr>
          <w:trHeight w:val="299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E0F87" w:rsidRPr="00065429" w:rsidRDefault="005E0F87" w:rsidP="001C1163">
            <w:pPr>
              <w:rPr>
                <w:rFonts w:ascii="Calibri" w:hAnsi="Calibri" w:cs="Calibri"/>
                <w:b/>
                <w:bCs/>
              </w:rPr>
            </w:pPr>
            <w:r w:rsidRPr="00065429">
              <w:rPr>
                <w:rFonts w:ascii="Calibri" w:hAnsi="Calibri" w:cs="Calibri"/>
                <w:b/>
                <w:bCs/>
              </w:rPr>
              <w:t>Bilancia kapitálového rozpočtu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E0F87" w:rsidRDefault="005E0F87" w:rsidP="001C1163">
            <w:pPr>
              <w:tabs>
                <w:tab w:val="left" w:pos="3899"/>
                <w:tab w:val="left" w:pos="3971"/>
              </w:tabs>
              <w:jc w:val="right"/>
              <w:rPr>
                <w:rFonts w:ascii="Calibri" w:hAnsi="Calibri" w:cs="Calibri"/>
                <w:b/>
                <w:bCs/>
                <w:color w:val="0070C0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t>-511 564,41 €</w:t>
            </w:r>
          </w:p>
        </w:tc>
      </w:tr>
      <w:tr w:rsidR="005E0F87" w:rsidRPr="00065429" w:rsidTr="001C1163">
        <w:trPr>
          <w:trHeight w:val="299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:rsidR="005E0F87" w:rsidRPr="00065429" w:rsidRDefault="005E0F87" w:rsidP="001C1163">
            <w:pPr>
              <w:rPr>
                <w:rFonts w:ascii="Calibri" w:hAnsi="Calibri" w:cs="Calibri"/>
                <w:b/>
                <w:bCs/>
              </w:rPr>
            </w:pPr>
            <w:r w:rsidRPr="00065429">
              <w:rPr>
                <w:rFonts w:ascii="Calibri" w:hAnsi="Calibri" w:cs="Calibri"/>
                <w:b/>
                <w:bCs/>
              </w:rPr>
              <w:t>Bilancia bežného a kapitálového rozpočtu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:rsidR="005E0F87" w:rsidRDefault="005E0F87" w:rsidP="001C1163">
            <w:pPr>
              <w:tabs>
                <w:tab w:val="left" w:pos="3899"/>
                <w:tab w:val="left" w:pos="3971"/>
              </w:tabs>
              <w:jc w:val="right"/>
              <w:rPr>
                <w:rFonts w:ascii="Calibri" w:hAnsi="Calibri" w:cs="Calibri"/>
                <w:b/>
                <w:bCs/>
                <w:color w:val="0070C0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t>431 539,00 €</w:t>
            </w:r>
          </w:p>
        </w:tc>
      </w:tr>
      <w:tr w:rsidR="005E0F87" w:rsidRPr="00065429" w:rsidTr="001C1163">
        <w:trPr>
          <w:trHeight w:val="299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Pr="00065429" w:rsidRDefault="005E0F87" w:rsidP="001C1163">
            <w:pPr>
              <w:rPr>
                <w:rFonts w:ascii="Calibri" w:hAnsi="Calibri" w:cs="Calibri"/>
              </w:rPr>
            </w:pPr>
            <w:r w:rsidRPr="00065429">
              <w:rPr>
                <w:rFonts w:ascii="Calibri" w:hAnsi="Calibri" w:cs="Calibri"/>
              </w:rPr>
              <w:t>Príjmové finančné operácie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Default="005E0F87" w:rsidP="001C1163">
            <w:pPr>
              <w:tabs>
                <w:tab w:val="left" w:pos="3899"/>
                <w:tab w:val="left" w:pos="3971"/>
              </w:tabs>
              <w:jc w:val="right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-431 539,00 €</w:t>
            </w:r>
          </w:p>
        </w:tc>
      </w:tr>
      <w:tr w:rsidR="005E0F87" w:rsidRPr="00065429" w:rsidTr="001C1163">
        <w:trPr>
          <w:trHeight w:val="299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Pr="00065429" w:rsidRDefault="005E0F87" w:rsidP="001C1163">
            <w:pPr>
              <w:rPr>
                <w:rFonts w:ascii="Calibri" w:hAnsi="Calibri" w:cs="Calibri"/>
              </w:rPr>
            </w:pPr>
            <w:r w:rsidRPr="00065429">
              <w:rPr>
                <w:rFonts w:ascii="Calibri" w:hAnsi="Calibri" w:cs="Calibri"/>
              </w:rPr>
              <w:t xml:space="preserve">Výdavky na finančné transakcie 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Default="005E0F87" w:rsidP="001C1163">
            <w:pPr>
              <w:tabs>
                <w:tab w:val="left" w:pos="3899"/>
                <w:tab w:val="left" w:pos="3971"/>
              </w:tabs>
              <w:jc w:val="right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0,00 €</w:t>
            </w:r>
          </w:p>
        </w:tc>
      </w:tr>
      <w:tr w:rsidR="005E0F87" w:rsidRPr="00065429" w:rsidTr="001C1163">
        <w:trPr>
          <w:trHeight w:val="299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E0F87" w:rsidRPr="00065429" w:rsidRDefault="005E0F87" w:rsidP="001C1163">
            <w:pPr>
              <w:rPr>
                <w:rFonts w:ascii="Calibri" w:hAnsi="Calibri" w:cs="Calibri"/>
                <w:b/>
                <w:bCs/>
              </w:rPr>
            </w:pPr>
            <w:r w:rsidRPr="00065429">
              <w:rPr>
                <w:rFonts w:ascii="Calibri" w:hAnsi="Calibri" w:cs="Calibri"/>
                <w:b/>
                <w:bCs/>
              </w:rPr>
              <w:t>Bilancia finančných operácií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E0F87" w:rsidRDefault="005E0F87" w:rsidP="001C1163">
            <w:pPr>
              <w:tabs>
                <w:tab w:val="left" w:pos="3899"/>
                <w:tab w:val="left" w:pos="3971"/>
              </w:tabs>
              <w:jc w:val="right"/>
              <w:rPr>
                <w:rFonts w:ascii="Calibri" w:hAnsi="Calibri" w:cs="Calibri"/>
                <w:b/>
                <w:bCs/>
                <w:color w:val="0070C0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t>-431 539,00 €</w:t>
            </w:r>
          </w:p>
        </w:tc>
      </w:tr>
      <w:tr w:rsidR="005E0F87" w:rsidRPr="00065429" w:rsidTr="001C1163">
        <w:trPr>
          <w:trHeight w:val="299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Pr="00065429" w:rsidRDefault="005E0F87" w:rsidP="001C1163">
            <w:pPr>
              <w:rPr>
                <w:rFonts w:ascii="Calibri" w:hAnsi="Calibri" w:cs="Calibri"/>
              </w:rPr>
            </w:pPr>
            <w:r w:rsidRPr="00065429">
              <w:rPr>
                <w:rFonts w:ascii="Calibri" w:hAnsi="Calibri" w:cs="Calibri"/>
              </w:rPr>
              <w:t xml:space="preserve">Príjmy a príjmové finančné operácie 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Default="005E0F87" w:rsidP="001C1163">
            <w:pPr>
              <w:tabs>
                <w:tab w:val="left" w:pos="3899"/>
                <w:tab w:val="left" w:pos="3971"/>
              </w:tabs>
              <w:jc w:val="right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-3 234 642,86 €</w:t>
            </w:r>
          </w:p>
        </w:tc>
      </w:tr>
      <w:tr w:rsidR="005E0F87" w:rsidRPr="00065429" w:rsidTr="001C1163">
        <w:trPr>
          <w:trHeight w:val="299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Pr="00065429" w:rsidRDefault="005E0F87" w:rsidP="001C1163">
            <w:pPr>
              <w:rPr>
                <w:rFonts w:ascii="Calibri" w:hAnsi="Calibri" w:cs="Calibri"/>
              </w:rPr>
            </w:pPr>
            <w:r w:rsidRPr="00065429">
              <w:rPr>
                <w:rFonts w:ascii="Calibri" w:hAnsi="Calibri" w:cs="Calibri"/>
              </w:rPr>
              <w:t xml:space="preserve">Výdavky a výdavkové finančné operácie 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87" w:rsidRDefault="005E0F87" w:rsidP="001C1163">
            <w:pPr>
              <w:tabs>
                <w:tab w:val="left" w:pos="3899"/>
                <w:tab w:val="left" w:pos="3971"/>
              </w:tabs>
              <w:jc w:val="right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-3 234 642,86 €</w:t>
            </w:r>
          </w:p>
        </w:tc>
      </w:tr>
      <w:tr w:rsidR="005E0F87" w:rsidRPr="00065429" w:rsidTr="001C1163">
        <w:trPr>
          <w:trHeight w:val="299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000000" w:fill="31849B"/>
            <w:noWrap/>
            <w:vAlign w:val="center"/>
            <w:hideMark/>
          </w:tcPr>
          <w:p w:rsidR="005E0F87" w:rsidRPr="00065429" w:rsidRDefault="005E0F87" w:rsidP="001C1163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065429">
              <w:rPr>
                <w:rFonts w:ascii="Calibri" w:hAnsi="Calibri" w:cs="Calibri"/>
                <w:b/>
                <w:bCs/>
                <w:color w:val="FFFFFF"/>
              </w:rPr>
              <w:t xml:space="preserve">Bilancia rozpočtu vrátane fin. operácií 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31849B"/>
            <w:noWrap/>
            <w:vAlign w:val="center"/>
            <w:hideMark/>
          </w:tcPr>
          <w:p w:rsidR="005E0F87" w:rsidRDefault="005E0F87" w:rsidP="001C1163">
            <w:pPr>
              <w:tabs>
                <w:tab w:val="left" w:pos="3899"/>
                <w:tab w:val="left" w:pos="3971"/>
              </w:tabs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0,00 €</w:t>
            </w:r>
          </w:p>
        </w:tc>
      </w:tr>
    </w:tbl>
    <w:p w:rsidR="005E0F87" w:rsidRDefault="005E0F87" w:rsidP="005E0F87">
      <w:pPr>
        <w:jc w:val="both"/>
      </w:pPr>
    </w:p>
    <w:p w:rsidR="001C1163" w:rsidRPr="00387637" w:rsidRDefault="001C1163" w:rsidP="001C11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1C1163" w:rsidRDefault="001C1163" w:rsidP="001C1163"/>
    <w:p w:rsidR="001C1163" w:rsidRDefault="001C1163" w:rsidP="001C1163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1C1163" w:rsidRPr="001720B0" w:rsidRDefault="001C1163" w:rsidP="001C1163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1C1163" w:rsidRPr="00387637" w:rsidRDefault="001C1163" w:rsidP="001C1163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EC72782" wp14:editId="79438A1A">
            <wp:extent cx="581025" cy="685800"/>
            <wp:effectExtent l="0" t="0" r="9525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1C1163" w:rsidRPr="00DC2112" w:rsidRDefault="001C1163" w:rsidP="001C1163">
      <w:pPr>
        <w:jc w:val="center"/>
        <w:rPr>
          <w:rFonts w:ascii="Arial" w:hAnsi="Arial" w:cs="Arial"/>
        </w:rPr>
      </w:pPr>
    </w:p>
    <w:p w:rsidR="001C1163" w:rsidRPr="0019770E" w:rsidRDefault="001C1163" w:rsidP="001C1163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rozpočtu Bratislavského samosprávneho kraja na roky 201</w:t>
      </w:r>
      <w:r w:rsidR="000060C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až 201</w:t>
      </w:r>
      <w:r w:rsidR="000060CF">
        <w:rPr>
          <w:rFonts w:ascii="Arial" w:hAnsi="Arial" w:cs="Arial"/>
          <w:b/>
        </w:rPr>
        <w:t>5</w:t>
      </w:r>
    </w:p>
    <w:p w:rsidR="001C1163" w:rsidRDefault="001C1163" w:rsidP="001C1163">
      <w:pPr>
        <w:jc w:val="center"/>
        <w:outlineLvl w:val="0"/>
        <w:rPr>
          <w:rFonts w:ascii="Arial" w:hAnsi="Arial" w:cs="Arial"/>
          <w:b/>
        </w:rPr>
      </w:pPr>
    </w:p>
    <w:p w:rsidR="001C1163" w:rsidRPr="00445A5B" w:rsidRDefault="001C1163" w:rsidP="001C1163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113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1C1163" w:rsidRDefault="001C1163" w:rsidP="001C1163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1C1163" w:rsidRPr="00975C52" w:rsidRDefault="001C1163" w:rsidP="001C1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ab/>
      </w:r>
    </w:p>
    <w:p w:rsidR="005E0F87" w:rsidRPr="001C1163" w:rsidRDefault="001C1163" w:rsidP="001C1163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5D776E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5E0F87" w:rsidRPr="00316921" w:rsidRDefault="005E0F87" w:rsidP="005E0F87">
      <w:pPr>
        <w:jc w:val="center"/>
        <w:rPr>
          <w:rFonts w:ascii="Arial" w:hAnsi="Arial" w:cs="Arial"/>
          <w:lang w:eastAsia="cs-CZ"/>
        </w:rPr>
      </w:pPr>
    </w:p>
    <w:p w:rsidR="00661A62" w:rsidRPr="009F219A" w:rsidRDefault="00661A62" w:rsidP="00661A62">
      <w:pPr>
        <w:numPr>
          <w:ilvl w:val="0"/>
          <w:numId w:val="25"/>
        </w:num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F219A">
        <w:rPr>
          <w:rFonts w:ascii="Arial" w:hAnsi="Arial" w:cs="Arial"/>
          <w:b/>
          <w:bCs/>
        </w:rPr>
        <w:t>s c h v a ľ u j e</w:t>
      </w:r>
    </w:p>
    <w:p w:rsidR="00661A62" w:rsidRDefault="00661A62" w:rsidP="00661A62">
      <w:pPr>
        <w:suppressAutoHyphens/>
        <w:autoSpaceDE w:val="0"/>
        <w:autoSpaceDN w:val="0"/>
        <w:adjustRightInd w:val="0"/>
        <w:ind w:left="-360"/>
        <w:rPr>
          <w:rFonts w:ascii="Arial" w:hAnsi="Arial" w:cs="Arial"/>
          <w:b/>
          <w:bCs/>
        </w:rPr>
      </w:pPr>
    </w:p>
    <w:p w:rsidR="00661A6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6921">
        <w:rPr>
          <w:rFonts w:ascii="Arial" w:hAnsi="Arial" w:cs="Arial"/>
        </w:rPr>
        <w:t xml:space="preserve">A.1. </w:t>
      </w:r>
      <w:r>
        <w:rPr>
          <w:rFonts w:ascii="Arial" w:hAnsi="Arial" w:cs="Arial"/>
        </w:rPr>
        <w:t>v súlade s § 9</w:t>
      </w:r>
      <w:r w:rsidRPr="00764E09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ods. 1 </w:t>
      </w:r>
      <w:r w:rsidRPr="00764E09">
        <w:rPr>
          <w:rFonts w:ascii="Arial" w:hAnsi="Arial" w:cs="Arial"/>
        </w:rPr>
        <w:t>zákona č. 583</w:t>
      </w:r>
      <w:r>
        <w:rPr>
          <w:rFonts w:ascii="Arial" w:hAnsi="Arial" w:cs="Arial"/>
        </w:rPr>
        <w:t xml:space="preserve">/2004 Z. z. </w:t>
      </w:r>
      <w:r w:rsidRPr="00756777">
        <w:rPr>
          <w:rFonts w:ascii="Arial" w:hAnsi="Arial" w:cs="Arial"/>
        </w:rPr>
        <w:t>o rozpočtových pravidlách územnej samosprávy a o zmene a doplnení niektorých zákonov</w:t>
      </w:r>
      <w:r w:rsidRPr="00316921">
        <w:rPr>
          <w:rFonts w:ascii="Arial" w:hAnsi="Arial" w:cs="Arial"/>
        </w:rPr>
        <w:t xml:space="preserve"> </w:t>
      </w:r>
      <w:r w:rsidRPr="00CE2D1E">
        <w:rPr>
          <w:rFonts w:ascii="Arial" w:hAnsi="Arial" w:cs="Arial"/>
        </w:rPr>
        <w:t xml:space="preserve">v znení neskorších predpisov </w:t>
      </w:r>
      <w:r w:rsidRPr="00316921">
        <w:rPr>
          <w:rFonts w:ascii="Arial" w:hAnsi="Arial" w:cs="Arial"/>
        </w:rPr>
        <w:t>rozpoč</w:t>
      </w:r>
      <w:r>
        <w:rPr>
          <w:rFonts w:ascii="Arial" w:hAnsi="Arial" w:cs="Arial"/>
        </w:rPr>
        <w:t>e</w:t>
      </w:r>
      <w:r w:rsidRPr="00316921">
        <w:rPr>
          <w:rFonts w:ascii="Arial" w:hAnsi="Arial" w:cs="Arial"/>
        </w:rPr>
        <w:t>t Bratislavského samosprávneho kraja na rok 201</w:t>
      </w:r>
      <w:r>
        <w:rPr>
          <w:rFonts w:ascii="Arial" w:hAnsi="Arial" w:cs="Arial"/>
        </w:rPr>
        <w:t>3</w:t>
      </w:r>
      <w:r w:rsidRPr="00316921">
        <w:rPr>
          <w:rFonts w:ascii="Arial" w:hAnsi="Arial" w:cs="Arial"/>
        </w:rPr>
        <w:t xml:space="preserve"> ako vyrovnaný</w:t>
      </w:r>
      <w:r>
        <w:rPr>
          <w:rFonts w:ascii="Arial" w:hAnsi="Arial" w:cs="Arial"/>
        </w:rPr>
        <w:t xml:space="preserve"> </w:t>
      </w:r>
      <w:r w:rsidRPr="00316921">
        <w:rPr>
          <w:rFonts w:ascii="Arial" w:hAnsi="Arial" w:cs="Arial"/>
        </w:rPr>
        <w:t>nasledovne:</w:t>
      </w:r>
      <w:r>
        <w:rPr>
          <w:rFonts w:ascii="Arial" w:hAnsi="Arial" w:cs="Arial"/>
        </w:rPr>
        <w:t xml:space="preserve"> </w:t>
      </w:r>
    </w:p>
    <w:p w:rsidR="00661A62" w:rsidRPr="00C377C4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827"/>
      </w:tblGrid>
      <w:tr w:rsidR="00661A62" w:rsidRPr="00AF3787" w:rsidTr="00E5396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FFFFFF"/>
                <w:sz w:val="20"/>
                <w:szCs w:val="20"/>
              </w:rPr>
              <w:t>Ukazovateľ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vAlign w:val="center"/>
            <w:hideMark/>
          </w:tcPr>
          <w:p w:rsidR="00661A62" w:rsidRPr="00AF3787" w:rsidRDefault="00661A62" w:rsidP="00E5396A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FFFFFF"/>
                <w:sz w:val="20"/>
                <w:szCs w:val="20"/>
              </w:rPr>
              <w:t xml:space="preserve">Návrh rozpočtu na rok 2013 </w:t>
            </w:r>
          </w:p>
        </w:tc>
      </w:tr>
      <w:tr w:rsidR="00661A62" w:rsidRPr="00AF3787" w:rsidTr="00E5396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>Bežné príjmy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111 621 737,19 </w:t>
            </w:r>
          </w:p>
        </w:tc>
      </w:tr>
      <w:tr w:rsidR="00661A62" w:rsidRPr="00AF3787" w:rsidTr="00E5396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>Bežné výdavky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105 315 785,76 </w:t>
            </w:r>
          </w:p>
        </w:tc>
      </w:tr>
      <w:tr w:rsidR="00661A62" w:rsidRPr="00AF3787" w:rsidTr="00E5396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>Bilancia bežného rozpočtu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661A62" w:rsidRPr="00AF3787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6 305 951,43 </w:t>
            </w:r>
          </w:p>
        </w:tc>
      </w:tr>
      <w:tr w:rsidR="00661A62" w:rsidRPr="00AF3787" w:rsidTr="00E5396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>Kapitálové príjmy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2 209 680,40 </w:t>
            </w:r>
          </w:p>
        </w:tc>
      </w:tr>
      <w:tr w:rsidR="00661A62" w:rsidRPr="00AF3787" w:rsidTr="00E5396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>Kapitálové výdavky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10 798 185,07 </w:t>
            </w:r>
          </w:p>
        </w:tc>
      </w:tr>
      <w:tr w:rsidR="00661A62" w:rsidRPr="00AF3787" w:rsidTr="00E5396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>Bilancia kapitálového rozpočtu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661A62" w:rsidRPr="00AF3787" w:rsidRDefault="00661A62" w:rsidP="00E5396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F3787">
              <w:rPr>
                <w:rFonts w:ascii="Calibri" w:hAnsi="Calibri" w:cs="Calibri"/>
                <w:sz w:val="20"/>
                <w:szCs w:val="20"/>
              </w:rPr>
              <w:t xml:space="preserve">-8 588 504,67 </w:t>
            </w:r>
          </w:p>
        </w:tc>
      </w:tr>
      <w:tr w:rsidR="00661A62" w:rsidRPr="00AF3787" w:rsidTr="00E5396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B8CCE4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>Bilancia rozpočtu celkom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B8CCE4"/>
            <w:noWrap/>
            <w:vAlign w:val="center"/>
            <w:hideMark/>
          </w:tcPr>
          <w:p w:rsidR="00661A62" w:rsidRPr="00AF3787" w:rsidRDefault="00661A62" w:rsidP="00E5396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F3787">
              <w:rPr>
                <w:rFonts w:ascii="Calibri" w:hAnsi="Calibri" w:cs="Calibri"/>
                <w:sz w:val="20"/>
                <w:szCs w:val="20"/>
              </w:rPr>
              <w:t xml:space="preserve">-2 282 553,24 </w:t>
            </w:r>
          </w:p>
        </w:tc>
      </w:tr>
      <w:tr w:rsidR="00661A62" w:rsidRPr="00AF3787" w:rsidTr="00E5396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B8CCE4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Medziročná zmena stavu pohľadávok 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z</w:t>
            </w: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áväzkov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B8CCE4"/>
            <w:noWrap/>
            <w:vAlign w:val="center"/>
            <w:hideMark/>
          </w:tcPr>
          <w:p w:rsidR="00661A62" w:rsidRPr="00AF3787" w:rsidRDefault="00661A62" w:rsidP="00E5396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F3787">
              <w:rPr>
                <w:rFonts w:ascii="Calibri" w:hAnsi="Calibri" w:cs="Calibri"/>
                <w:sz w:val="20"/>
                <w:szCs w:val="20"/>
              </w:rPr>
              <w:t>-1 15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AF3787">
              <w:rPr>
                <w:rFonts w:ascii="Calibri" w:hAnsi="Calibri" w:cs="Calibri"/>
                <w:sz w:val="20"/>
                <w:szCs w:val="20"/>
              </w:rPr>
              <w:t xml:space="preserve"> 000,00 </w:t>
            </w:r>
          </w:p>
        </w:tc>
      </w:tr>
      <w:tr w:rsidR="00661A62" w:rsidRPr="00AF3787" w:rsidTr="00E5396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B8CCE4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Prebytok (+)/schodok (-) v metodike ESA 95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B8CCE4"/>
            <w:noWrap/>
            <w:vAlign w:val="center"/>
            <w:hideMark/>
          </w:tcPr>
          <w:p w:rsidR="00661A62" w:rsidRPr="00AF3787" w:rsidRDefault="00661A62" w:rsidP="00E5396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-3 436 553,24</w:t>
            </w:r>
            <w:r w:rsidRPr="00AF378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661A62" w:rsidRPr="00AF3787" w:rsidTr="00E5396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>Príjmové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8 431 539,00 </w:t>
            </w:r>
          </w:p>
        </w:tc>
      </w:tr>
      <w:tr w:rsidR="00661A62" w:rsidRPr="00AF3787" w:rsidTr="00E5396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>Výdavkové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6 148 985,76 </w:t>
            </w:r>
          </w:p>
        </w:tc>
      </w:tr>
      <w:tr w:rsidR="00661A62" w:rsidRPr="00AF3787" w:rsidTr="00E5396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>Bilancia finančných operácií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AEEF3"/>
              <w:right w:val="nil"/>
            </w:tcBorders>
            <w:shd w:val="clear" w:color="000000" w:fill="D9D9D9"/>
            <w:noWrap/>
            <w:vAlign w:val="center"/>
            <w:hideMark/>
          </w:tcPr>
          <w:p w:rsidR="00661A62" w:rsidRPr="00AF3787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2 282 553,24 </w:t>
            </w:r>
          </w:p>
        </w:tc>
      </w:tr>
      <w:tr w:rsidR="00661A62" w:rsidRPr="00AF3787" w:rsidTr="00E5396A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>Príjmy a príjmové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122 262 956,59 </w:t>
            </w:r>
          </w:p>
        </w:tc>
      </w:tr>
      <w:tr w:rsidR="00661A62" w:rsidRPr="00AF3787" w:rsidTr="00E5396A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>Výdavky a výdavkové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A62" w:rsidRPr="00AF3787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122 262 956,59 </w:t>
            </w:r>
          </w:p>
        </w:tc>
      </w:tr>
      <w:tr w:rsidR="00661A62" w:rsidRPr="00AF3787" w:rsidTr="00E5396A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noWrap/>
            <w:vAlign w:val="center"/>
            <w:hideMark/>
          </w:tcPr>
          <w:p w:rsidR="00661A62" w:rsidRPr="00AF3787" w:rsidRDefault="00661A62" w:rsidP="00E5396A">
            <w:pPr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FFFFFF"/>
                <w:sz w:val="20"/>
                <w:szCs w:val="20"/>
              </w:rPr>
              <w:t>Bilancia rozpočtu  vrátane fin. operácie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DCE6F1"/>
              <w:right w:val="nil"/>
            </w:tcBorders>
            <w:shd w:val="clear" w:color="000000" w:fill="366092"/>
            <w:noWrap/>
            <w:vAlign w:val="center"/>
            <w:hideMark/>
          </w:tcPr>
          <w:p w:rsidR="00661A62" w:rsidRPr="00AF3787" w:rsidRDefault="00661A62" w:rsidP="00E5396A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AF3787">
              <w:rPr>
                <w:rFonts w:ascii="Calibri" w:hAnsi="Calibri" w:cs="Calibri"/>
                <w:color w:val="FFFFFF"/>
                <w:sz w:val="20"/>
                <w:szCs w:val="20"/>
              </w:rPr>
              <w:t xml:space="preserve">0,00 </w:t>
            </w:r>
          </w:p>
        </w:tc>
      </w:tr>
    </w:tbl>
    <w:p w:rsidR="00661A62" w:rsidRPr="00C377C4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661A6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6921">
        <w:rPr>
          <w:rFonts w:ascii="Arial" w:hAnsi="Arial" w:cs="Arial"/>
        </w:rPr>
        <w:t>A.</w:t>
      </w:r>
      <w:r>
        <w:rPr>
          <w:rFonts w:ascii="Arial" w:hAnsi="Arial" w:cs="Arial"/>
        </w:rPr>
        <w:t>2</w:t>
      </w:r>
      <w:r w:rsidRPr="003169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 súlade s § 9</w:t>
      </w:r>
      <w:r w:rsidRPr="00764E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ods.1 a </w:t>
      </w:r>
      <w:r>
        <w:rPr>
          <w:rFonts w:ascii="Arial" w:hAnsi="Arial" w:cs="Arial"/>
          <w:color w:val="000000"/>
        </w:rPr>
        <w:t xml:space="preserve">ods. 3 </w:t>
      </w:r>
      <w:r w:rsidRPr="00764E09">
        <w:rPr>
          <w:rFonts w:ascii="Arial" w:hAnsi="Arial" w:cs="Arial"/>
        </w:rPr>
        <w:t>zákona č. 583</w:t>
      </w:r>
      <w:r>
        <w:rPr>
          <w:rFonts w:ascii="Arial" w:hAnsi="Arial" w:cs="Arial"/>
        </w:rPr>
        <w:t xml:space="preserve">/2004 Z. z. </w:t>
      </w:r>
      <w:r w:rsidRPr="00756777">
        <w:rPr>
          <w:rFonts w:ascii="Arial" w:hAnsi="Arial" w:cs="Arial"/>
        </w:rPr>
        <w:t>o rozpočtových pravidlách územnej samosprávy a o zmene a doplnení niektorých zákonov</w:t>
      </w:r>
      <w:r>
        <w:rPr>
          <w:rFonts w:ascii="Arial" w:hAnsi="Arial" w:cs="Arial"/>
        </w:rPr>
        <w:t xml:space="preserve"> </w:t>
      </w:r>
      <w:r w:rsidRPr="00CE2D1E">
        <w:rPr>
          <w:rFonts w:ascii="Arial" w:hAnsi="Arial" w:cs="Arial"/>
        </w:rPr>
        <w:t>v znení neskorších predpisov</w:t>
      </w:r>
      <w:r w:rsidRPr="00316921">
        <w:rPr>
          <w:rFonts w:ascii="Arial" w:hAnsi="Arial" w:cs="Arial"/>
        </w:rPr>
        <w:t xml:space="preserve"> rozpoč</w:t>
      </w:r>
      <w:r>
        <w:rPr>
          <w:rFonts w:ascii="Arial" w:hAnsi="Arial" w:cs="Arial"/>
        </w:rPr>
        <w:t>et</w:t>
      </w:r>
      <w:r w:rsidRPr="00316921">
        <w:rPr>
          <w:rFonts w:ascii="Arial" w:hAnsi="Arial" w:cs="Arial"/>
        </w:rPr>
        <w:t xml:space="preserve"> Bratislavského samosprávneho kraja na rok</w:t>
      </w:r>
      <w:r>
        <w:rPr>
          <w:rFonts w:ascii="Arial" w:hAnsi="Arial" w:cs="Arial"/>
        </w:rPr>
        <w:t>y</w:t>
      </w:r>
      <w:r w:rsidRPr="00316921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  <w:r w:rsidRPr="003169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až 2015 </w:t>
      </w:r>
      <w:r w:rsidRPr="00316921">
        <w:rPr>
          <w:rFonts w:ascii="Arial" w:hAnsi="Arial" w:cs="Arial"/>
        </w:rPr>
        <w:t>ako vyrovnaný</w:t>
      </w:r>
      <w:r>
        <w:rPr>
          <w:rFonts w:ascii="Arial" w:hAnsi="Arial" w:cs="Arial"/>
        </w:rPr>
        <w:t xml:space="preserve"> </w:t>
      </w:r>
      <w:r w:rsidRPr="00316921">
        <w:rPr>
          <w:rFonts w:ascii="Arial" w:hAnsi="Arial" w:cs="Arial"/>
        </w:rPr>
        <w:t>nasledovne:</w:t>
      </w:r>
    </w:p>
    <w:p w:rsidR="00661A62" w:rsidRPr="00C377C4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720"/>
        <w:gridCol w:w="2740"/>
      </w:tblGrid>
      <w:tr w:rsidR="00661A62" w:rsidRPr="00E17E52" w:rsidTr="00E5396A">
        <w:trPr>
          <w:trHeight w:val="240"/>
        </w:trPr>
        <w:tc>
          <w:tcPr>
            <w:tcW w:w="350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661A62" w:rsidRPr="00E17E52" w:rsidRDefault="00661A62" w:rsidP="00E5396A">
            <w:pPr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FFFFFF"/>
                <w:sz w:val="20"/>
                <w:szCs w:val="20"/>
              </w:rPr>
              <w:t>Ukazovateľ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vAlign w:val="bottom"/>
            <w:hideMark/>
          </w:tcPr>
          <w:p w:rsidR="00661A62" w:rsidRPr="00E17E52" w:rsidRDefault="00661A62" w:rsidP="00E5396A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FFFFFF"/>
                <w:sz w:val="20"/>
                <w:szCs w:val="20"/>
              </w:rPr>
              <w:t>Návrh rozpočtu na rok 2014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vAlign w:val="bottom"/>
            <w:hideMark/>
          </w:tcPr>
          <w:p w:rsidR="00661A62" w:rsidRPr="00E17E52" w:rsidRDefault="00661A62" w:rsidP="00E5396A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FFFFFF"/>
                <w:sz w:val="20"/>
                <w:szCs w:val="20"/>
              </w:rPr>
              <w:t xml:space="preserve">Návrh rozpočtu na rok 2015 </w:t>
            </w:r>
          </w:p>
        </w:tc>
      </w:tr>
      <w:tr w:rsidR="00661A62" w:rsidRPr="00E17E52" w:rsidTr="00E5396A">
        <w:trPr>
          <w:trHeight w:val="300"/>
        </w:trPr>
        <w:tc>
          <w:tcPr>
            <w:tcW w:w="350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Bežné príjmy</w:t>
            </w:r>
          </w:p>
        </w:tc>
        <w:tc>
          <w:tcPr>
            <w:tcW w:w="272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115 418 320,24 €</w:t>
            </w:r>
          </w:p>
        </w:tc>
        <w:tc>
          <w:tcPr>
            <w:tcW w:w="2740" w:type="dxa"/>
            <w:tcBorders>
              <w:top w:val="single" w:sz="4" w:space="0" w:color="DAEEF3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118 737 958,86 €</w:t>
            </w:r>
          </w:p>
        </w:tc>
      </w:tr>
      <w:tr w:rsidR="00661A62" w:rsidRPr="00E17E52" w:rsidTr="00E5396A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Bežné výdavky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108 </w:t>
            </w:r>
            <w:proofErr w:type="spellStart"/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proofErr w:type="spellEnd"/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679,53 €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109 237 205,46 €</w:t>
            </w:r>
          </w:p>
        </w:tc>
      </w:tr>
      <w:tr w:rsidR="00661A62" w:rsidRPr="00E17E52" w:rsidTr="00E5396A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661A62" w:rsidRPr="00E17E52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Bilancia bežného rozpočtu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7 309 640,71 €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9 500 753,40 €</w:t>
            </w:r>
          </w:p>
        </w:tc>
      </w:tr>
      <w:tr w:rsidR="00661A62" w:rsidRPr="00E17E52" w:rsidTr="00E5396A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Kapitálové príjmy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8 641 701,08 €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5 053 041,60 €</w:t>
            </w:r>
          </w:p>
        </w:tc>
      </w:tr>
      <w:tr w:rsidR="00661A62" w:rsidRPr="00E17E52" w:rsidTr="00E5396A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Kapitálové výdavky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14 512 258,28 €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12 729 149,59 €</w:t>
            </w:r>
          </w:p>
        </w:tc>
      </w:tr>
      <w:tr w:rsidR="00661A62" w:rsidRPr="00E17E52" w:rsidTr="00E5396A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661A62" w:rsidRPr="00E17E52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Bilancia kapitálového rozpočtu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-5 870 557,20 €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-7 676 107,99 €</w:t>
            </w:r>
          </w:p>
        </w:tc>
      </w:tr>
      <w:tr w:rsidR="00661A62" w:rsidRPr="00E17E52" w:rsidTr="00E5396A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661A62" w:rsidRPr="00E17E52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Bilancia rozpočtu celkom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1 439 083,51 €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B8CCE4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1 824 645,41 €</w:t>
            </w:r>
          </w:p>
        </w:tc>
      </w:tr>
      <w:tr w:rsidR="00661A62" w:rsidRPr="00E17E52" w:rsidTr="00E5396A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Príjmové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596 288,15 €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637 690,97 €</w:t>
            </w:r>
          </w:p>
        </w:tc>
      </w:tr>
      <w:tr w:rsidR="00661A62" w:rsidRPr="00E17E52" w:rsidTr="00E5396A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Výdavkové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2 035 371,66 €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2 462 336,38 €</w:t>
            </w:r>
          </w:p>
        </w:tc>
      </w:tr>
      <w:tr w:rsidR="00661A62" w:rsidRPr="00E17E52" w:rsidTr="00E5396A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661A62" w:rsidRPr="00E17E52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Bilancia finančných operácií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-1 439 083,51 €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AEEF3"/>
              <w:right w:val="nil"/>
            </w:tcBorders>
            <w:shd w:val="clear" w:color="000000" w:fill="D9D9D9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-1 824 645,41 €</w:t>
            </w:r>
          </w:p>
        </w:tc>
      </w:tr>
      <w:tr w:rsidR="00661A62" w:rsidRPr="00E17E52" w:rsidTr="00E5396A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Príjmy a prijaté</w:t>
            </w: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124 656 309,47 €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124 428 691,43 €</w:t>
            </w:r>
          </w:p>
        </w:tc>
      </w:tr>
      <w:tr w:rsidR="00661A62" w:rsidRPr="00E17E52" w:rsidTr="00E5396A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Výdavky a výd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avkové</w:t>
            </w: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fin. operácie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124 656 309,47 €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000000"/>
                <w:sz w:val="20"/>
                <w:szCs w:val="20"/>
              </w:rPr>
              <w:t>124 428 691,43 €</w:t>
            </w:r>
          </w:p>
        </w:tc>
      </w:tr>
      <w:tr w:rsidR="00661A62" w:rsidRPr="00E17E52" w:rsidTr="00E5396A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661A62" w:rsidRPr="00E17E52" w:rsidRDefault="00661A62" w:rsidP="00E5396A">
            <w:pPr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FFFFFF"/>
                <w:sz w:val="20"/>
                <w:szCs w:val="20"/>
              </w:rPr>
              <w:t>Bilancia rozpočtu  vrátane fin. op</w:t>
            </w:r>
            <w:r>
              <w:rPr>
                <w:rFonts w:ascii="Calibri" w:hAnsi="Calibri" w:cs="Calibri"/>
                <w:color w:val="FFFFFF"/>
                <w:sz w:val="20"/>
                <w:szCs w:val="20"/>
              </w:rPr>
              <w:t>erácie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FFFFFF"/>
                <w:sz w:val="20"/>
                <w:szCs w:val="20"/>
              </w:rPr>
              <w:t>0,00 €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DCE6F1"/>
              <w:right w:val="nil"/>
            </w:tcBorders>
            <w:shd w:val="clear" w:color="366092" w:fill="366092"/>
            <w:noWrap/>
            <w:vAlign w:val="bottom"/>
            <w:hideMark/>
          </w:tcPr>
          <w:p w:rsidR="00661A62" w:rsidRPr="00E17E52" w:rsidRDefault="00661A62" w:rsidP="00E5396A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E17E52">
              <w:rPr>
                <w:rFonts w:ascii="Calibri" w:hAnsi="Calibri" w:cs="Calibri"/>
                <w:color w:val="FFFFFF"/>
                <w:sz w:val="20"/>
                <w:szCs w:val="20"/>
              </w:rPr>
              <w:t>0,00 €</w:t>
            </w:r>
          </w:p>
        </w:tc>
      </w:tr>
    </w:tbl>
    <w:p w:rsidR="00661A6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61A6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61A6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0F6B">
        <w:rPr>
          <w:rFonts w:ascii="Arial" w:hAnsi="Arial" w:cs="Arial"/>
        </w:rPr>
        <w:t xml:space="preserve">A.3. použitie rezervného fondu na kapitálové výdavky v rozpočte Bratislavského samosprávneho kraja vo výške 2 000 000,00 </w:t>
      </w:r>
      <w:r>
        <w:rPr>
          <w:rFonts w:ascii="Arial" w:hAnsi="Arial" w:cs="Arial"/>
        </w:rPr>
        <w:t xml:space="preserve">EUR </w:t>
      </w:r>
      <w:r w:rsidRPr="00AF0F6B">
        <w:rPr>
          <w:rFonts w:ascii="Arial" w:hAnsi="Arial" w:cs="Arial"/>
        </w:rPr>
        <w:t>na rok 2013</w:t>
      </w:r>
      <w:r>
        <w:rPr>
          <w:rFonts w:ascii="Arial" w:hAnsi="Arial" w:cs="Arial"/>
        </w:rPr>
        <w:t xml:space="preserve"> a použitie fondu na optimalizáciu záväzkov vo výške 431 539,00 EUR</w:t>
      </w:r>
    </w:p>
    <w:p w:rsidR="00661A6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61A6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A.4   použitie fondu na optimalizáciu záväzkov aj na úhradu výdavkov v podprograme 7.2 Autobusová doprava</w:t>
      </w:r>
    </w:p>
    <w:p w:rsidR="00661A6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61A62" w:rsidRPr="00316921" w:rsidRDefault="00661A62" w:rsidP="00661A62">
      <w:pPr>
        <w:numPr>
          <w:ilvl w:val="0"/>
          <w:numId w:val="25"/>
        </w:num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316921">
        <w:rPr>
          <w:rFonts w:ascii="Arial" w:hAnsi="Arial" w:cs="Arial"/>
          <w:b/>
          <w:bCs/>
        </w:rPr>
        <w:t>s p l n o m o c ň u j e</w:t>
      </w:r>
    </w:p>
    <w:p w:rsidR="00661A62" w:rsidRPr="00564F96" w:rsidRDefault="00661A62" w:rsidP="00661A62">
      <w:pPr>
        <w:suppressAutoHyphens/>
        <w:autoSpaceDE w:val="0"/>
        <w:autoSpaceDN w:val="0"/>
        <w:adjustRightInd w:val="0"/>
        <w:rPr>
          <w:b/>
          <w:bCs/>
        </w:rPr>
      </w:pPr>
    </w:p>
    <w:p w:rsidR="00661A62" w:rsidRPr="003A1F1C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564F96">
        <w:rPr>
          <w:rFonts w:ascii="Arial" w:hAnsi="Arial" w:cs="Arial"/>
          <w:u w:val="single"/>
        </w:rPr>
        <w:t>predsedu Bratislavského samosprávneho kraja</w:t>
      </w:r>
      <w:r>
        <w:rPr>
          <w:rFonts w:ascii="Arial" w:hAnsi="Arial" w:cs="Arial"/>
          <w:u w:val="single"/>
        </w:rPr>
        <w:t xml:space="preserve"> </w:t>
      </w:r>
      <w:r w:rsidRPr="003A1F1C">
        <w:rPr>
          <w:rFonts w:ascii="Arial" w:hAnsi="Arial" w:cs="Arial"/>
          <w:u w:val="single"/>
        </w:rPr>
        <w:t>v zmysle § 11 ods. 2. písm. d) zákona č.</w:t>
      </w:r>
      <w:r>
        <w:rPr>
          <w:rFonts w:ascii="Arial" w:hAnsi="Arial" w:cs="Arial"/>
          <w:u w:val="single"/>
        </w:rPr>
        <w:t> </w:t>
      </w:r>
      <w:r w:rsidRPr="003A1F1C">
        <w:rPr>
          <w:rFonts w:ascii="Arial" w:hAnsi="Arial" w:cs="Arial"/>
          <w:u w:val="single"/>
        </w:rPr>
        <w:t>302/2001 Z. z. o samospráve vyšších územných celkov (zákon o samosprávnych krajoch) v znení neskorších predpisov:</w:t>
      </w:r>
    </w:p>
    <w:p w:rsidR="00661A6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61A6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B.1. upresňovať v priebehu roka výdavky rozpočtu na rok 2013 v rámci programu medzi podprogramami a prvkami,</w:t>
      </w:r>
    </w:p>
    <w:p w:rsidR="00661A6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61A62" w:rsidRPr="00D8495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4952">
        <w:rPr>
          <w:rFonts w:ascii="Arial" w:hAnsi="Arial" w:cs="Arial"/>
        </w:rPr>
        <w:t>B.</w:t>
      </w:r>
      <w:r>
        <w:rPr>
          <w:rFonts w:ascii="Arial" w:hAnsi="Arial" w:cs="Arial"/>
        </w:rPr>
        <w:t>2</w:t>
      </w:r>
      <w:r w:rsidRPr="00D84952">
        <w:rPr>
          <w:rFonts w:ascii="Arial" w:hAnsi="Arial" w:cs="Arial"/>
        </w:rPr>
        <w:t>. rozpočet programov 6 - Komunikácie, 7 - Doprava a 13 - Administratíva, podprogramu 8.9 – Ostatné výdavky na školstvo a 11.3 – Poradenstvo a manažment sociálnej infraštruktúry na rok 201</w:t>
      </w:r>
      <w:r>
        <w:rPr>
          <w:rFonts w:ascii="Arial" w:hAnsi="Arial" w:cs="Arial"/>
        </w:rPr>
        <w:t>3</w:t>
      </w:r>
      <w:r w:rsidRPr="00D84952">
        <w:rPr>
          <w:rFonts w:ascii="Arial" w:hAnsi="Arial" w:cs="Arial"/>
        </w:rPr>
        <w:t xml:space="preserve"> presúvať v priebehu rozpočtového roka podľa potreby na ostatné programy, podprogramy a prvky,</w:t>
      </w:r>
    </w:p>
    <w:p w:rsidR="00661A62" w:rsidRPr="00D8495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61A6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4952">
        <w:rPr>
          <w:rFonts w:ascii="Arial" w:hAnsi="Arial" w:cs="Arial"/>
        </w:rPr>
        <w:t>B.</w:t>
      </w:r>
      <w:r>
        <w:rPr>
          <w:rFonts w:ascii="Arial" w:hAnsi="Arial" w:cs="Arial"/>
        </w:rPr>
        <w:t>3</w:t>
      </w:r>
      <w:r w:rsidRPr="00D84952">
        <w:rPr>
          <w:rFonts w:ascii="Arial" w:hAnsi="Arial" w:cs="Arial"/>
        </w:rPr>
        <w:t xml:space="preserve">. v súlade s § 10 </w:t>
      </w:r>
      <w:r w:rsidRPr="00D84952">
        <w:rPr>
          <w:rFonts w:ascii="Arial" w:hAnsi="Arial" w:cs="Arial"/>
          <w:color w:val="000000"/>
        </w:rPr>
        <w:t xml:space="preserve">a § 14 ods. 2 písm. a) </w:t>
      </w:r>
      <w:r w:rsidRPr="00D84952">
        <w:rPr>
          <w:rFonts w:ascii="Arial" w:hAnsi="Arial" w:cs="Arial"/>
        </w:rPr>
        <w:t xml:space="preserve">zákona č. 583/2004 Z. z. o rozpočtových pravidlách územnej samosprávy a o zmene a doplnení niektorých zákonov v znení neskorších predpisov robiť presuny </w:t>
      </w:r>
      <w:r w:rsidRPr="00D84952">
        <w:rPr>
          <w:rFonts w:ascii="Arial" w:hAnsi="Arial" w:cs="Arial"/>
          <w:color w:val="000000"/>
        </w:rPr>
        <w:t>rozpočtovaných prostriedkov v rámci schváleného rozpočtu, pričom sa nemenia celkové príjmy a celkové výdavky, t. j. robiť presuny medzi bežnými a kapitálovými výdavkami</w:t>
      </w:r>
      <w:r w:rsidRPr="00D849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rámci programu 6 – Komunikácie, </w:t>
      </w:r>
      <w:r w:rsidRPr="00D84952">
        <w:rPr>
          <w:rFonts w:ascii="Arial" w:hAnsi="Arial" w:cs="Arial"/>
        </w:rPr>
        <w:t xml:space="preserve">v rámci </w:t>
      </w:r>
      <w:r>
        <w:rPr>
          <w:rFonts w:ascii="Arial" w:hAnsi="Arial" w:cs="Arial"/>
        </w:rPr>
        <w:t>podprogramu 3.3: Majetok – investície, údržba a</w:t>
      </w:r>
      <w:r w:rsidRPr="00D84952">
        <w:rPr>
          <w:rFonts w:ascii="Arial" w:hAnsi="Arial" w:cs="Arial"/>
        </w:rPr>
        <w:t xml:space="preserve"> v rámci podprogram</w:t>
      </w:r>
      <w:r>
        <w:rPr>
          <w:rFonts w:ascii="Arial" w:hAnsi="Arial" w:cs="Arial"/>
        </w:rPr>
        <w:t>u</w:t>
      </w:r>
      <w:r w:rsidRPr="00D84952">
        <w:rPr>
          <w:rFonts w:ascii="Arial" w:hAnsi="Arial" w:cs="Arial"/>
        </w:rPr>
        <w:t xml:space="preserve"> 1.1</w:t>
      </w:r>
      <w:r>
        <w:rPr>
          <w:rFonts w:ascii="Arial" w:hAnsi="Arial" w:cs="Arial"/>
        </w:rPr>
        <w:t xml:space="preserve"> </w:t>
      </w:r>
      <w:r w:rsidRPr="00D84952">
        <w:rPr>
          <w:rFonts w:ascii="Arial" w:hAnsi="Arial" w:cs="Arial"/>
        </w:rPr>
        <w:t>-</w:t>
      </w:r>
      <w:r w:rsidRPr="00D84952">
        <w:t xml:space="preserve"> </w:t>
      </w:r>
      <w:r w:rsidRPr="00D84952">
        <w:rPr>
          <w:rFonts w:ascii="Arial" w:hAnsi="Arial" w:cs="Arial"/>
        </w:rPr>
        <w:t>Výkon funkcie predsedu, podpredsedov a poslancov zastupiteľstva BSK</w:t>
      </w:r>
      <w:r>
        <w:rPr>
          <w:rFonts w:ascii="Arial" w:hAnsi="Arial" w:cs="Arial"/>
        </w:rPr>
        <w:t xml:space="preserve"> </w:t>
      </w:r>
      <w:r w:rsidRPr="00D84952">
        <w:rPr>
          <w:rFonts w:ascii="Arial" w:hAnsi="Arial" w:cs="Arial"/>
        </w:rPr>
        <w:t>podľa potreby v priebehu rozpočtového roka, tak, aby bolo zabezpečené, že bežný rozpočet bude vyrovnaný alebo prebytkový</w:t>
      </w:r>
      <w:r>
        <w:rPr>
          <w:rFonts w:ascii="Arial" w:hAnsi="Arial" w:cs="Arial"/>
        </w:rPr>
        <w:t xml:space="preserve">. </w:t>
      </w:r>
    </w:p>
    <w:p w:rsidR="00661A62" w:rsidRDefault="00661A62" w:rsidP="00661A62">
      <w:pPr>
        <w:autoSpaceDE w:val="0"/>
        <w:autoSpaceDN w:val="0"/>
        <w:adjustRightInd w:val="0"/>
        <w:rPr>
          <w:rFonts w:ascii="Arial" w:hAnsi="Arial" w:cs="Arial"/>
        </w:rPr>
      </w:pPr>
    </w:p>
    <w:p w:rsidR="00661A62" w:rsidRDefault="00661A62" w:rsidP="00661A62">
      <w:pPr>
        <w:autoSpaceDE w:val="0"/>
        <w:autoSpaceDN w:val="0"/>
        <w:adjustRightInd w:val="0"/>
        <w:rPr>
          <w:rFonts w:ascii="Arial" w:hAnsi="Arial" w:cs="Arial"/>
        </w:rPr>
      </w:pPr>
    </w:p>
    <w:p w:rsidR="00661A62" w:rsidRPr="00316921" w:rsidRDefault="00661A62" w:rsidP="00661A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Pr="00316921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 u k l a d á</w:t>
      </w:r>
    </w:p>
    <w:p w:rsidR="00661A62" w:rsidRPr="00564F96" w:rsidRDefault="00661A62" w:rsidP="00661A62">
      <w:pPr>
        <w:autoSpaceDE w:val="0"/>
        <w:autoSpaceDN w:val="0"/>
        <w:adjustRightInd w:val="0"/>
        <w:jc w:val="center"/>
        <w:rPr>
          <w:b/>
          <w:bCs/>
        </w:rPr>
      </w:pPr>
    </w:p>
    <w:p w:rsidR="00661A62" w:rsidRPr="00564F96" w:rsidRDefault="00661A62" w:rsidP="00661A62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riaditeľovi</w:t>
      </w:r>
      <w:r w:rsidRPr="00564F96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Úradu </w:t>
      </w:r>
      <w:r w:rsidRPr="00564F96">
        <w:rPr>
          <w:rFonts w:ascii="Arial" w:hAnsi="Arial" w:cs="Arial"/>
          <w:u w:val="single"/>
        </w:rPr>
        <w:t>Bratislavského samosprávneho kraja:</w:t>
      </w:r>
    </w:p>
    <w:p w:rsidR="00661A6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zabezpečiť rozpis schváleného rozpočtu na rozpočtové organizácie a príspevkové organizácie v zriaďovateľskej pôsobnosti Bratislavského samosprávneho kraja.</w:t>
      </w:r>
    </w:p>
    <w:p w:rsidR="00661A62" w:rsidRDefault="00661A62" w:rsidP="00661A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61A62" w:rsidRPr="005D35BE" w:rsidRDefault="00661A62" w:rsidP="00661A62">
      <w:pPr>
        <w:jc w:val="right"/>
        <w:rPr>
          <w:rFonts w:ascii="Arial" w:hAnsi="Arial" w:cs="Arial"/>
        </w:rPr>
      </w:pPr>
      <w:r w:rsidRPr="005D35BE">
        <w:rPr>
          <w:rFonts w:ascii="Arial" w:hAnsi="Arial" w:cs="Arial"/>
        </w:rPr>
        <w:t>T: február 201</w:t>
      </w:r>
      <w:r>
        <w:rPr>
          <w:rFonts w:ascii="Arial" w:hAnsi="Arial" w:cs="Arial"/>
        </w:rPr>
        <w:t>3</w:t>
      </w:r>
    </w:p>
    <w:p w:rsidR="00661A62" w:rsidRDefault="00661A62" w:rsidP="00661A62">
      <w:pPr>
        <w:pStyle w:val="Nzov"/>
        <w:jc w:val="left"/>
        <w:rPr>
          <w:rFonts w:ascii="Arial" w:hAnsi="Arial" w:cs="Arial"/>
          <w:sz w:val="24"/>
          <w:szCs w:val="24"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1C1163" w:rsidRPr="00387637" w:rsidRDefault="001C1163" w:rsidP="001C11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1C1163" w:rsidRDefault="001C1163" w:rsidP="001C1163"/>
    <w:p w:rsidR="001C1163" w:rsidRDefault="001C1163" w:rsidP="001C1163"/>
    <w:p w:rsidR="001C1163" w:rsidRDefault="001C1163" w:rsidP="001C1163"/>
    <w:p w:rsidR="001C1163" w:rsidRDefault="001C1163" w:rsidP="001C1163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661A62" w:rsidRDefault="00661A62" w:rsidP="005E0F87">
      <w:pPr>
        <w:spacing w:line="360" w:lineRule="auto"/>
        <w:jc w:val="both"/>
        <w:rPr>
          <w:b/>
        </w:rPr>
      </w:pPr>
    </w:p>
    <w:p w:rsidR="00661A62" w:rsidRDefault="00661A62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1C1163" w:rsidRPr="001720B0" w:rsidRDefault="001C1163" w:rsidP="001C1163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1C1163" w:rsidRPr="00387637" w:rsidRDefault="001C1163" w:rsidP="001C1163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3F8AF11" wp14:editId="4660D559">
            <wp:extent cx="581025" cy="685800"/>
            <wp:effectExtent l="0" t="0" r="9525" b="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rPr>
          <w:rFonts w:ascii="Arial" w:hAnsi="Arial" w:cs="Arial"/>
        </w:rPr>
      </w:pPr>
    </w:p>
    <w:p w:rsidR="001C1163" w:rsidRPr="00387637" w:rsidRDefault="001C1163" w:rsidP="001C116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1C1163" w:rsidRPr="0019770E" w:rsidRDefault="001C1163" w:rsidP="001C1163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8F6007">
        <w:rPr>
          <w:rFonts w:ascii="Arial" w:hAnsi="Arial" w:cs="Arial"/>
          <w:b/>
        </w:rPr>
        <w:t xml:space="preserve">Informácia </w:t>
      </w:r>
      <w:r w:rsidR="008F6007">
        <w:rPr>
          <w:rFonts w:ascii="Arial" w:hAnsi="Arial" w:cs="Arial"/>
          <w:b/>
        </w:rPr>
        <w:t>o</w:t>
      </w:r>
      <w:r w:rsidRPr="008F6007">
        <w:rPr>
          <w:rFonts w:ascii="Arial" w:hAnsi="Arial" w:cs="Arial"/>
          <w:b/>
        </w:rPr>
        <w:t> priebehu</w:t>
      </w:r>
      <w:r>
        <w:rPr>
          <w:rFonts w:ascii="Arial" w:hAnsi="Arial" w:cs="Arial"/>
        </w:rPr>
        <w:t xml:space="preserve"> </w:t>
      </w:r>
      <w:r w:rsidR="008F6007">
        <w:rPr>
          <w:rFonts w:ascii="Arial" w:hAnsi="Arial" w:cs="Arial"/>
          <w:b/>
        </w:rPr>
        <w:t>spracovania Programu hospodárskeho a sociálneho rozvoja BSK na roky 2014-2020</w:t>
      </w:r>
    </w:p>
    <w:p w:rsidR="001C1163" w:rsidRDefault="001C1163" w:rsidP="001C1163">
      <w:pPr>
        <w:jc w:val="center"/>
        <w:outlineLvl w:val="0"/>
        <w:rPr>
          <w:rFonts w:ascii="Arial" w:hAnsi="Arial" w:cs="Arial"/>
          <w:b/>
        </w:rPr>
      </w:pPr>
    </w:p>
    <w:p w:rsidR="001C1163" w:rsidRPr="00445A5B" w:rsidRDefault="001C1163" w:rsidP="001C1163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114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1C1163" w:rsidRDefault="001C1163" w:rsidP="001C1163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1C1163" w:rsidRPr="00975C52" w:rsidRDefault="001C1163" w:rsidP="001C1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ab/>
      </w:r>
    </w:p>
    <w:p w:rsidR="001C1163" w:rsidRPr="001C1163" w:rsidRDefault="001C1163" w:rsidP="001C1163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5D776E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5E0F87" w:rsidRDefault="005E0F87" w:rsidP="008F6007">
      <w:pPr>
        <w:rPr>
          <w:rFonts w:ascii="Arial" w:hAnsi="Arial" w:cs="Arial"/>
        </w:rPr>
      </w:pPr>
    </w:p>
    <w:p w:rsidR="005E0F87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pStyle w:val="Odsekzoznamu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A. berie na vedomie</w:t>
      </w:r>
    </w:p>
    <w:p w:rsidR="005E0F87" w:rsidRDefault="005E0F87" w:rsidP="005E0F87">
      <w:pPr>
        <w:pStyle w:val="Odsekzoznamu"/>
        <w:ind w:left="870"/>
        <w:rPr>
          <w:rFonts w:ascii="Arial" w:hAnsi="Arial" w:cs="Arial"/>
          <w:b/>
          <w:spacing w:val="70"/>
        </w:rPr>
      </w:pPr>
    </w:p>
    <w:p w:rsidR="005E0F87" w:rsidRDefault="005E0F87" w:rsidP="005E0F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Informáciu o priebehu spracovania Programu hospodárskeho a sociálneho rozvoja Bratislavského samosprávneho kraja na roky 2014 - 2020</w:t>
      </w:r>
    </w:p>
    <w:p w:rsidR="005E0F87" w:rsidRDefault="005E0F87" w:rsidP="005E0F87">
      <w:pPr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pStyle w:val="Odsekzoznamu"/>
        <w:ind w:left="0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B. ukladá</w:t>
      </w:r>
    </w:p>
    <w:p w:rsidR="005E0F87" w:rsidRDefault="005E0F87" w:rsidP="005E0F87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5E0F87" w:rsidRDefault="005E0F87" w:rsidP="005E0F87">
      <w:pPr>
        <w:rPr>
          <w:rFonts w:ascii="Arial" w:hAnsi="Arial" w:cs="Arial"/>
          <w:sz w:val="22"/>
          <w:szCs w:val="22"/>
          <w:u w:val="single"/>
        </w:rPr>
      </w:pPr>
      <w:r w:rsidRPr="000F7A43">
        <w:rPr>
          <w:rFonts w:ascii="Arial" w:hAnsi="Arial" w:cs="Arial"/>
          <w:sz w:val="22"/>
          <w:szCs w:val="22"/>
          <w:u w:val="single"/>
        </w:rPr>
        <w:t>riaditeľovi úradu Bratislavského samosprávneho kraja:</w:t>
      </w:r>
    </w:p>
    <w:p w:rsidR="005E0F87" w:rsidRDefault="005E0F87" w:rsidP="005E0F87">
      <w:pPr>
        <w:rPr>
          <w:rFonts w:ascii="Arial" w:hAnsi="Arial" w:cs="Arial"/>
          <w:sz w:val="22"/>
          <w:szCs w:val="22"/>
          <w:u w:val="single"/>
        </w:rPr>
      </w:pPr>
    </w:p>
    <w:p w:rsidR="005E0F87" w:rsidRDefault="005E0F87" w:rsidP="005E0F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Predložiť Zastupiteľstvu BSK konečnú verziu Programu hospodárskeho a sociálneho rozvoja Bratislavského samosprávneho kraja na roky 2014 – 2020 najneskôr v termíne ku 30</w:t>
      </w:r>
      <w:r w:rsidRPr="00B14D0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júnu</w:t>
      </w:r>
      <w:r w:rsidRPr="00B14D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2013.</w:t>
      </w:r>
    </w:p>
    <w:p w:rsidR="008F6007" w:rsidRDefault="008F6007" w:rsidP="005E0F87">
      <w:pPr>
        <w:jc w:val="both"/>
        <w:rPr>
          <w:rFonts w:ascii="Arial" w:hAnsi="Arial" w:cs="Arial"/>
          <w:sz w:val="22"/>
          <w:szCs w:val="22"/>
        </w:rPr>
      </w:pPr>
    </w:p>
    <w:p w:rsidR="008F6007" w:rsidRPr="00B14D06" w:rsidRDefault="008F6007" w:rsidP="005E0F87">
      <w:pPr>
        <w:jc w:val="both"/>
        <w:rPr>
          <w:rFonts w:ascii="Arial" w:hAnsi="Arial" w:cs="Arial"/>
          <w:sz w:val="22"/>
          <w:szCs w:val="22"/>
        </w:rPr>
      </w:pPr>
    </w:p>
    <w:p w:rsidR="008F6007" w:rsidRPr="00387637" w:rsidRDefault="008F6007" w:rsidP="008F60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8F6007" w:rsidRDefault="008F6007" w:rsidP="008F6007"/>
    <w:p w:rsidR="008F6007" w:rsidRDefault="008F6007" w:rsidP="008F6007"/>
    <w:p w:rsidR="008F6007" w:rsidRDefault="008F6007" w:rsidP="008F6007"/>
    <w:p w:rsidR="008F6007" w:rsidRDefault="008F6007" w:rsidP="008F6007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8F6007" w:rsidRPr="001720B0" w:rsidRDefault="008F6007" w:rsidP="008F6007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F6007" w:rsidRPr="00387637" w:rsidRDefault="008F6007" w:rsidP="008F6007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2087D2C" wp14:editId="4AB6F439">
            <wp:extent cx="581025" cy="685800"/>
            <wp:effectExtent l="0" t="0" r="9525" b="0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8F6007" w:rsidRPr="0019770E" w:rsidRDefault="008F6007" w:rsidP="008F6007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Integrovaný dopravný systém v Bratislavskom kraji – zavedenie I. etapy</w:t>
      </w:r>
    </w:p>
    <w:p w:rsidR="008F6007" w:rsidRDefault="008F6007" w:rsidP="008F6007">
      <w:pPr>
        <w:jc w:val="center"/>
        <w:outlineLvl w:val="0"/>
        <w:rPr>
          <w:rFonts w:ascii="Arial" w:hAnsi="Arial" w:cs="Arial"/>
          <w:b/>
        </w:rPr>
      </w:pPr>
    </w:p>
    <w:p w:rsidR="008F6007" w:rsidRPr="00445A5B" w:rsidRDefault="008F6007" w:rsidP="008F6007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115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8F6007" w:rsidRDefault="008F6007" w:rsidP="008F6007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8F6007" w:rsidRPr="00975C52" w:rsidRDefault="008F6007" w:rsidP="008F600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ab/>
      </w:r>
    </w:p>
    <w:p w:rsidR="008F6007" w:rsidRPr="001C1163" w:rsidRDefault="008F6007" w:rsidP="008F6007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5D776E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8F6007" w:rsidRDefault="008F6007" w:rsidP="008F6007">
      <w:pPr>
        <w:rPr>
          <w:rFonts w:ascii="Arial" w:hAnsi="Arial" w:cs="Arial"/>
        </w:rPr>
      </w:pPr>
    </w:p>
    <w:p w:rsidR="005E0F87" w:rsidRPr="000B65F4" w:rsidRDefault="005E0F87" w:rsidP="008F600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</w:p>
    <w:p w:rsidR="005E0F87" w:rsidRPr="000B65F4" w:rsidRDefault="005E0F87" w:rsidP="005E0F87">
      <w:pPr>
        <w:jc w:val="center"/>
        <w:rPr>
          <w:rFonts w:ascii="Arial" w:hAnsi="Arial" w:cs="Arial"/>
          <w:b/>
        </w:rPr>
      </w:pPr>
      <w:r w:rsidRPr="000B65F4">
        <w:rPr>
          <w:rFonts w:ascii="Arial" w:hAnsi="Arial" w:cs="Arial"/>
        </w:rPr>
        <w:t xml:space="preserve"> </w:t>
      </w:r>
      <w:r w:rsidRPr="000B65F4">
        <w:rPr>
          <w:rFonts w:ascii="Arial" w:hAnsi="Arial" w:cs="Arial"/>
          <w:b/>
        </w:rPr>
        <w:t>A.  s c h v a ľ u j e</w:t>
      </w:r>
    </w:p>
    <w:p w:rsidR="005E0F87" w:rsidRPr="000B65F4" w:rsidRDefault="005E0F87" w:rsidP="005E0F87">
      <w:pPr>
        <w:jc w:val="center"/>
        <w:rPr>
          <w:rFonts w:ascii="Arial" w:hAnsi="Arial" w:cs="Arial"/>
          <w:sz w:val="22"/>
          <w:szCs w:val="22"/>
        </w:rPr>
      </w:pPr>
    </w:p>
    <w:p w:rsidR="005E0F87" w:rsidRPr="000B65F4" w:rsidRDefault="005E0F87" w:rsidP="005E0F87">
      <w:pPr>
        <w:jc w:val="center"/>
        <w:rPr>
          <w:rFonts w:ascii="Arial" w:hAnsi="Arial" w:cs="Arial"/>
          <w:sz w:val="22"/>
          <w:szCs w:val="22"/>
        </w:rPr>
      </w:pPr>
    </w:p>
    <w:p w:rsidR="005E0F87" w:rsidRPr="000B65F4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0B65F4">
        <w:rPr>
          <w:rFonts w:ascii="Arial" w:hAnsi="Arial" w:cs="Arial"/>
          <w:b/>
          <w:sz w:val="22"/>
          <w:szCs w:val="22"/>
        </w:rPr>
        <w:t>A1</w:t>
      </w:r>
      <w:r w:rsidRPr="000B65F4">
        <w:rPr>
          <w:rFonts w:ascii="Arial" w:hAnsi="Arial" w:cs="Arial"/>
          <w:sz w:val="22"/>
          <w:szCs w:val="22"/>
        </w:rPr>
        <w:t xml:space="preserve"> zavedenie tarifnej časti 1. etapy Integrovaného dopravného systému v Bratislavskom kraji dňom 1.3.2013 v zmysle textu predloženého materiálu.</w:t>
      </w:r>
    </w:p>
    <w:p w:rsidR="005E0F87" w:rsidRPr="000B65F4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0B65F4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0B65F4">
        <w:rPr>
          <w:rFonts w:ascii="Arial" w:hAnsi="Arial" w:cs="Arial"/>
          <w:b/>
          <w:sz w:val="22"/>
          <w:szCs w:val="22"/>
        </w:rPr>
        <w:t>A2</w:t>
      </w:r>
      <w:r w:rsidRPr="000B65F4">
        <w:rPr>
          <w:rFonts w:ascii="Arial" w:hAnsi="Arial" w:cs="Arial"/>
          <w:sz w:val="22"/>
          <w:szCs w:val="22"/>
        </w:rPr>
        <w:t xml:space="preserve"> v zmysle bodu A1 Tarifné podmienky IDS BK v zmysle prílohy 2 predloženého materiálu, ktorými sa nahrádzajú Tarifné podmienky BID schválené uznesením Zastupiteľstva BSK č. 52/2010 zo dňa 23.7.2010.</w:t>
      </w:r>
    </w:p>
    <w:p w:rsidR="005E0F87" w:rsidRPr="000B65F4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0B65F4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0B65F4">
        <w:rPr>
          <w:rFonts w:ascii="Arial" w:hAnsi="Arial" w:cs="Arial"/>
          <w:b/>
          <w:sz w:val="22"/>
          <w:szCs w:val="22"/>
        </w:rPr>
        <w:t>A3</w:t>
      </w:r>
      <w:r w:rsidRPr="000B65F4">
        <w:rPr>
          <w:rFonts w:ascii="Arial" w:hAnsi="Arial" w:cs="Arial"/>
          <w:sz w:val="22"/>
          <w:szCs w:val="22"/>
        </w:rPr>
        <w:t xml:space="preserve"> v zmysle bodu A1 Metodiku výpočtu cien cestovných lístkov IDS BK v zmysle prílohy 3 predloženého materiálu, ktorou sa nahrádzajú Ceny cestovných lístkov BID schválené uznesením Zastupiteľstva BSK č. 76/2010 zo dňa  5.11.2010.</w:t>
      </w:r>
    </w:p>
    <w:p w:rsidR="005E0F87" w:rsidRPr="000B65F4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0B65F4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0B65F4">
        <w:rPr>
          <w:rFonts w:ascii="Arial" w:hAnsi="Arial" w:cs="Arial"/>
          <w:b/>
          <w:sz w:val="22"/>
          <w:szCs w:val="22"/>
        </w:rPr>
        <w:t>A4</w:t>
      </w:r>
      <w:r w:rsidRPr="000B65F4">
        <w:rPr>
          <w:rFonts w:ascii="Arial" w:hAnsi="Arial" w:cs="Arial"/>
          <w:sz w:val="22"/>
          <w:szCs w:val="22"/>
        </w:rPr>
        <w:t xml:space="preserve"> v</w:t>
      </w:r>
      <w:r w:rsidRPr="000B65F4">
        <w:rPr>
          <w:rFonts w:ascii="Arial" w:hAnsi="Arial" w:cs="Arial"/>
          <w:sz w:val="22"/>
        </w:rPr>
        <w:t> prípade, že</w:t>
      </w:r>
      <w:r w:rsidRPr="000B65F4">
        <w:rPr>
          <w:rFonts w:ascii="Arial" w:hAnsi="Arial" w:cs="Arial"/>
          <w:b/>
          <w:sz w:val="22"/>
        </w:rPr>
        <w:t xml:space="preserve"> </w:t>
      </w:r>
      <w:r w:rsidRPr="000B65F4">
        <w:rPr>
          <w:rFonts w:ascii="Arial" w:hAnsi="Arial" w:cs="Arial"/>
          <w:sz w:val="22"/>
        </w:rPr>
        <w:t>materiály v zmysle bodu A1, A2, A3 tohto uznesenia nebudú v rovnakom znení schválené Zastupiteľstvom hlavného mesta SR Bratislavy najneskôr do 30 dní od schválenia tohto uznesenia, stráca uznesenie platnosť.</w:t>
      </w:r>
    </w:p>
    <w:p w:rsidR="005E0F87" w:rsidRPr="000B65F4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0B65F4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0B65F4" w:rsidRDefault="005E0F87" w:rsidP="005E0F87">
      <w:pPr>
        <w:jc w:val="center"/>
        <w:rPr>
          <w:rFonts w:ascii="Arial" w:hAnsi="Arial" w:cs="Arial"/>
          <w:b/>
        </w:rPr>
      </w:pPr>
      <w:r w:rsidRPr="000B65F4">
        <w:rPr>
          <w:rFonts w:ascii="Arial" w:hAnsi="Arial" w:cs="Arial"/>
          <w:b/>
        </w:rPr>
        <w:t>B.  u k l a d á</w:t>
      </w:r>
    </w:p>
    <w:p w:rsidR="005E0F87" w:rsidRPr="000B65F4" w:rsidRDefault="005E0F87" w:rsidP="005E0F87">
      <w:pPr>
        <w:jc w:val="center"/>
        <w:rPr>
          <w:rFonts w:ascii="Arial" w:hAnsi="Arial" w:cs="Arial"/>
          <w:b/>
        </w:rPr>
      </w:pPr>
    </w:p>
    <w:p w:rsidR="005E0F87" w:rsidRPr="000B65F4" w:rsidRDefault="005E0F87" w:rsidP="005E0F87">
      <w:pPr>
        <w:jc w:val="both"/>
        <w:rPr>
          <w:rFonts w:ascii="Arial" w:hAnsi="Arial" w:cs="Arial"/>
          <w:sz w:val="22"/>
          <w:szCs w:val="22"/>
          <w:u w:val="single"/>
        </w:rPr>
      </w:pPr>
      <w:r w:rsidRPr="000B65F4">
        <w:rPr>
          <w:rFonts w:ascii="Arial" w:hAnsi="Arial" w:cs="Arial"/>
          <w:sz w:val="22"/>
          <w:szCs w:val="22"/>
          <w:u w:val="single"/>
        </w:rPr>
        <w:t>riaditeľovi Úradu Bratislavského samosprávneho kraja</w:t>
      </w:r>
    </w:p>
    <w:p w:rsidR="005E0F87" w:rsidRPr="000B65F4" w:rsidRDefault="005E0F87" w:rsidP="005E0F87">
      <w:pPr>
        <w:rPr>
          <w:rFonts w:ascii="Arial" w:hAnsi="Arial" w:cs="Arial"/>
          <w:sz w:val="22"/>
          <w:szCs w:val="22"/>
        </w:rPr>
      </w:pPr>
    </w:p>
    <w:p w:rsidR="005E0F87" w:rsidRPr="000B65F4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0B65F4">
        <w:rPr>
          <w:rFonts w:ascii="Arial" w:hAnsi="Arial" w:cs="Arial"/>
          <w:b/>
          <w:sz w:val="22"/>
          <w:szCs w:val="22"/>
        </w:rPr>
        <w:t>B1</w:t>
      </w:r>
      <w:r w:rsidRPr="000B65F4">
        <w:rPr>
          <w:rFonts w:ascii="Arial" w:hAnsi="Arial" w:cs="Arial"/>
          <w:sz w:val="22"/>
          <w:szCs w:val="22"/>
        </w:rPr>
        <w:t xml:space="preserve"> v zmysle bodov na body A1, A2, A3 zapracovať finančné dopady pri predpokladanom využívaní PCL REGIO 40%-mi cestujúcich do rozpočtu  na nasledovné roky.</w:t>
      </w:r>
    </w:p>
    <w:p w:rsidR="005E0F87" w:rsidRPr="000B65F4" w:rsidRDefault="005E0F87" w:rsidP="005E0F87">
      <w:pPr>
        <w:jc w:val="right"/>
        <w:rPr>
          <w:rFonts w:ascii="Arial" w:hAnsi="Arial" w:cs="Arial"/>
          <w:sz w:val="22"/>
          <w:szCs w:val="22"/>
        </w:rPr>
      </w:pPr>
      <w:r w:rsidRPr="000B65F4">
        <w:rPr>
          <w:rFonts w:ascii="Arial" w:hAnsi="Arial" w:cs="Arial"/>
          <w:sz w:val="22"/>
          <w:szCs w:val="22"/>
        </w:rPr>
        <w:t>T: priebežne</w:t>
      </w:r>
    </w:p>
    <w:p w:rsidR="005E0F87" w:rsidRPr="000B65F4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0B65F4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0B65F4">
        <w:rPr>
          <w:rFonts w:ascii="Arial" w:hAnsi="Arial" w:cs="Arial"/>
          <w:b/>
          <w:sz w:val="22"/>
          <w:szCs w:val="22"/>
        </w:rPr>
        <w:t>B2</w:t>
      </w:r>
      <w:r w:rsidRPr="000B65F4">
        <w:rPr>
          <w:rFonts w:ascii="Arial" w:hAnsi="Arial" w:cs="Arial"/>
          <w:sz w:val="22"/>
          <w:szCs w:val="22"/>
        </w:rPr>
        <w:t xml:space="preserve"> v zmysle bodov A1, A2, A3 pripraviť cenové rozhodnutie v zmysle predloženého návrhu Cenníka cestovných lístkov IDS BK najneskôr do 14.1.2013.</w:t>
      </w:r>
    </w:p>
    <w:p w:rsidR="005E0F87" w:rsidRDefault="005E0F8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5E0F87" w:rsidRDefault="005E0F8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Pr="00387637" w:rsidRDefault="008F6007" w:rsidP="008F60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8F6007" w:rsidRDefault="008F6007" w:rsidP="008F6007"/>
    <w:p w:rsidR="008F6007" w:rsidRDefault="008F6007" w:rsidP="008F6007"/>
    <w:p w:rsidR="008F6007" w:rsidRDefault="008F6007" w:rsidP="008F6007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Default="008F6007" w:rsidP="005E0F8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</w:rPr>
      </w:pPr>
    </w:p>
    <w:p w:rsidR="008F6007" w:rsidRPr="001720B0" w:rsidRDefault="008F6007" w:rsidP="008F6007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F6007" w:rsidRPr="00387637" w:rsidRDefault="008F6007" w:rsidP="008F6007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C7102CC" wp14:editId="16855109">
            <wp:extent cx="581025" cy="685800"/>
            <wp:effectExtent l="0" t="0" r="9525" b="0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8F6007" w:rsidRDefault="008F6007" w:rsidP="008F6007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na udelenie ocenení Bratislavského samosprávneho kraja za rok 2012</w:t>
      </w:r>
    </w:p>
    <w:p w:rsidR="008F6007" w:rsidRDefault="008F6007" w:rsidP="008F6007">
      <w:pPr>
        <w:jc w:val="center"/>
        <w:outlineLvl w:val="0"/>
        <w:rPr>
          <w:rFonts w:ascii="Arial" w:hAnsi="Arial" w:cs="Arial"/>
          <w:b/>
        </w:rPr>
      </w:pPr>
    </w:p>
    <w:p w:rsidR="008F6007" w:rsidRDefault="008F6007" w:rsidP="008F6007">
      <w:pPr>
        <w:jc w:val="center"/>
        <w:outlineLvl w:val="0"/>
        <w:rPr>
          <w:rFonts w:ascii="Arial" w:hAnsi="Arial" w:cs="Arial"/>
          <w:b/>
        </w:rPr>
      </w:pPr>
    </w:p>
    <w:p w:rsidR="008F6007" w:rsidRPr="00445A5B" w:rsidRDefault="008F6007" w:rsidP="008F6007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116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8F6007" w:rsidRDefault="008F6007" w:rsidP="008F6007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5E0F87" w:rsidRDefault="005E0F87" w:rsidP="005E0F87">
      <w:pPr>
        <w:rPr>
          <w:rFonts w:ascii="Arial" w:hAnsi="Arial" w:cs="Arial"/>
        </w:rPr>
      </w:pPr>
    </w:p>
    <w:p w:rsidR="008F6007" w:rsidRDefault="008F6007" w:rsidP="005E0F87">
      <w:pPr>
        <w:rPr>
          <w:rFonts w:ascii="Arial" w:hAnsi="Arial" w:cs="Arial"/>
        </w:rPr>
      </w:pPr>
    </w:p>
    <w:p w:rsidR="008F6007" w:rsidRDefault="008F6007" w:rsidP="005E0F87">
      <w:pPr>
        <w:rPr>
          <w:rFonts w:ascii="Arial" w:hAnsi="Arial" w:cs="Arial"/>
        </w:rPr>
      </w:pPr>
    </w:p>
    <w:p w:rsidR="005E0F87" w:rsidRPr="00AC6178" w:rsidRDefault="005E0F87" w:rsidP="005E0F87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  <w:r w:rsidRPr="0066413A">
        <w:rPr>
          <w:rFonts w:ascii="Arial" w:hAnsi="Arial" w:cs="Arial"/>
        </w:rPr>
        <w:t xml:space="preserve"> </w:t>
      </w:r>
      <w:r w:rsidRPr="0066413A">
        <w:rPr>
          <w:rFonts w:ascii="Arial" w:hAnsi="Arial" w:cs="Arial"/>
          <w:sz w:val="22"/>
          <w:szCs w:val="22"/>
        </w:rPr>
        <w:t>v súlade so Štatútom ocenení Bratislavského samosprávneho kraja</w:t>
      </w:r>
    </w:p>
    <w:p w:rsidR="005E0F87" w:rsidRDefault="005E0F87" w:rsidP="005E0F87">
      <w:pPr>
        <w:rPr>
          <w:rFonts w:ascii="Arial" w:hAnsi="Arial" w:cs="Arial"/>
          <w:sz w:val="22"/>
          <w:szCs w:val="22"/>
        </w:rPr>
      </w:pPr>
    </w:p>
    <w:p w:rsidR="008F6007" w:rsidRDefault="008F6007" w:rsidP="005E0F87">
      <w:pPr>
        <w:rPr>
          <w:rFonts w:ascii="Arial" w:hAnsi="Arial" w:cs="Arial"/>
          <w:sz w:val="22"/>
          <w:szCs w:val="22"/>
        </w:rPr>
      </w:pPr>
    </w:p>
    <w:p w:rsidR="008F6007" w:rsidRDefault="008F6007" w:rsidP="005E0F87">
      <w:pPr>
        <w:rPr>
          <w:rFonts w:ascii="Arial" w:hAnsi="Arial" w:cs="Arial"/>
          <w:sz w:val="22"/>
          <w:szCs w:val="22"/>
        </w:rPr>
      </w:pPr>
    </w:p>
    <w:p w:rsidR="005E0F87" w:rsidRDefault="008F6007" w:rsidP="005E0F87">
      <w:pPr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s</w:t>
      </w:r>
      <w:r w:rsidR="005E0F87">
        <w:rPr>
          <w:rFonts w:ascii="Arial" w:hAnsi="Arial" w:cs="Arial"/>
          <w:b/>
          <w:spacing w:val="70"/>
        </w:rPr>
        <w:t>chvaľuje</w:t>
      </w:r>
    </w:p>
    <w:p w:rsidR="008F6007" w:rsidRDefault="008F6007" w:rsidP="005E0F87">
      <w:pPr>
        <w:jc w:val="center"/>
        <w:rPr>
          <w:rFonts w:ascii="Arial" w:hAnsi="Arial" w:cs="Arial"/>
          <w:b/>
          <w:spacing w:val="70"/>
        </w:rPr>
      </w:pPr>
    </w:p>
    <w:p w:rsidR="008F6007" w:rsidRDefault="008F6007" w:rsidP="005E0F87">
      <w:pPr>
        <w:jc w:val="center"/>
        <w:rPr>
          <w:rFonts w:ascii="Arial" w:hAnsi="Arial" w:cs="Arial"/>
          <w:b/>
          <w:spacing w:val="70"/>
        </w:rPr>
      </w:pPr>
    </w:p>
    <w:p w:rsidR="005E0F87" w:rsidRPr="008612F4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8612F4">
        <w:rPr>
          <w:rFonts w:ascii="Arial" w:hAnsi="Arial" w:cs="Arial"/>
          <w:sz w:val="22"/>
          <w:szCs w:val="22"/>
        </w:rPr>
        <w:t>udeliť ocenenia Bratislavského samosprávneho kraja za rok 2012 kandidátom, ktorí svojou prácou výrazne prispeli a zaslúžili sa o spoločenský a ekonomický rozvoj Bratislavského samosprávneho kraja a jeho reprezentáciu doma i v zahraničí, a to menovite:</w:t>
      </w:r>
    </w:p>
    <w:p w:rsidR="005E0F87" w:rsidRDefault="005E0F87" w:rsidP="005E0F87">
      <w:pPr>
        <w:rPr>
          <w:rFonts w:ascii="Arial" w:hAnsi="Arial" w:cs="Arial"/>
        </w:rPr>
      </w:pPr>
    </w:p>
    <w:p w:rsidR="008F6007" w:rsidRDefault="008F6007" w:rsidP="005E0F87">
      <w:pPr>
        <w:rPr>
          <w:rFonts w:ascii="Arial" w:hAnsi="Arial" w:cs="Arial"/>
        </w:rPr>
      </w:pPr>
    </w:p>
    <w:p w:rsidR="008F6007" w:rsidRDefault="008F6007" w:rsidP="005E0F87">
      <w:pPr>
        <w:rPr>
          <w:rFonts w:ascii="Arial" w:hAnsi="Arial" w:cs="Arial"/>
        </w:rPr>
      </w:pPr>
    </w:p>
    <w:p w:rsidR="008F6007" w:rsidRPr="00AC6178" w:rsidRDefault="008F6007" w:rsidP="005E0F87">
      <w:pPr>
        <w:rPr>
          <w:rFonts w:ascii="Arial" w:hAnsi="Arial" w:cs="Arial"/>
        </w:rPr>
      </w:pPr>
    </w:p>
    <w:p w:rsidR="005E0F87" w:rsidRPr="003B7C3D" w:rsidRDefault="005E0F87" w:rsidP="005E0F87">
      <w:pPr>
        <w:rPr>
          <w:rFonts w:ascii="Arial" w:hAnsi="Arial" w:cs="Arial"/>
          <w:b/>
          <w:u w:val="single"/>
        </w:rPr>
      </w:pPr>
      <w:r w:rsidRPr="003B7C3D">
        <w:rPr>
          <w:rFonts w:ascii="Arial" w:hAnsi="Arial" w:cs="Arial"/>
          <w:b/>
          <w:u w:val="single"/>
        </w:rPr>
        <w:t xml:space="preserve">Cena Samuela </w:t>
      </w:r>
      <w:proofErr w:type="spellStart"/>
      <w:r w:rsidRPr="003B7C3D">
        <w:rPr>
          <w:rFonts w:ascii="Arial" w:hAnsi="Arial" w:cs="Arial"/>
          <w:b/>
          <w:u w:val="single"/>
        </w:rPr>
        <w:t>Zocha</w:t>
      </w:r>
      <w:proofErr w:type="spellEnd"/>
    </w:p>
    <w:p w:rsidR="005E0F87" w:rsidRPr="003B7C3D" w:rsidRDefault="005E0F87" w:rsidP="005E0F87">
      <w:pPr>
        <w:numPr>
          <w:ilvl w:val="0"/>
          <w:numId w:val="32"/>
        </w:numPr>
        <w:rPr>
          <w:rFonts w:ascii="Arial" w:hAnsi="Arial" w:cs="Arial"/>
        </w:rPr>
      </w:pPr>
      <w:r w:rsidRPr="003B7C3D">
        <w:rPr>
          <w:rFonts w:ascii="Arial" w:hAnsi="Arial" w:cs="Arial"/>
        </w:rPr>
        <w:t xml:space="preserve">PhDr. Miroslav </w:t>
      </w:r>
      <w:proofErr w:type="spellStart"/>
      <w:r w:rsidRPr="003B7C3D">
        <w:rPr>
          <w:rFonts w:ascii="Arial" w:hAnsi="Arial" w:cs="Arial"/>
        </w:rPr>
        <w:t>Kuric</w:t>
      </w:r>
      <w:proofErr w:type="spellEnd"/>
    </w:p>
    <w:p w:rsidR="005E0F87" w:rsidRPr="003B7C3D" w:rsidRDefault="005E0F87" w:rsidP="005E0F87">
      <w:pPr>
        <w:numPr>
          <w:ilvl w:val="0"/>
          <w:numId w:val="32"/>
        </w:numPr>
        <w:rPr>
          <w:rFonts w:ascii="Arial" w:hAnsi="Arial" w:cs="Arial"/>
        </w:rPr>
      </w:pPr>
      <w:r w:rsidRPr="003B7C3D">
        <w:rPr>
          <w:rFonts w:ascii="Arial" w:hAnsi="Arial" w:cs="Arial"/>
        </w:rPr>
        <w:t xml:space="preserve">Albert </w:t>
      </w:r>
      <w:proofErr w:type="spellStart"/>
      <w:r w:rsidRPr="003B7C3D">
        <w:rPr>
          <w:rFonts w:ascii="Arial" w:hAnsi="Arial" w:cs="Arial"/>
        </w:rPr>
        <w:t>Marenčin</w:t>
      </w:r>
      <w:proofErr w:type="spellEnd"/>
    </w:p>
    <w:p w:rsidR="005E0F87" w:rsidRPr="003B7C3D" w:rsidRDefault="005E0F87" w:rsidP="005E0F87">
      <w:pPr>
        <w:numPr>
          <w:ilvl w:val="0"/>
          <w:numId w:val="32"/>
        </w:numPr>
        <w:rPr>
          <w:rFonts w:ascii="Arial" w:hAnsi="Arial" w:cs="Arial"/>
        </w:rPr>
      </w:pPr>
      <w:r w:rsidRPr="003B7C3D">
        <w:rPr>
          <w:rFonts w:ascii="Arial" w:hAnsi="Arial" w:cs="Arial"/>
        </w:rPr>
        <w:t xml:space="preserve">Doc. ThDr. Jozef </w:t>
      </w:r>
      <w:proofErr w:type="spellStart"/>
      <w:r w:rsidRPr="003B7C3D">
        <w:rPr>
          <w:rFonts w:ascii="Arial" w:hAnsi="Arial" w:cs="Arial"/>
        </w:rPr>
        <w:t>Haľko</w:t>
      </w:r>
      <w:proofErr w:type="spellEnd"/>
      <w:r w:rsidRPr="003B7C3D">
        <w:rPr>
          <w:rFonts w:ascii="Arial" w:hAnsi="Arial" w:cs="Arial"/>
        </w:rPr>
        <w:t>, PhD.</w:t>
      </w:r>
    </w:p>
    <w:p w:rsidR="005E0F87" w:rsidRPr="003B7C3D" w:rsidRDefault="005E0F87" w:rsidP="005E0F87">
      <w:pPr>
        <w:numPr>
          <w:ilvl w:val="0"/>
          <w:numId w:val="32"/>
        </w:numPr>
        <w:rPr>
          <w:rFonts w:ascii="Arial" w:hAnsi="Arial" w:cs="Arial"/>
        </w:rPr>
      </w:pPr>
      <w:r w:rsidRPr="003B7C3D">
        <w:rPr>
          <w:rFonts w:ascii="Arial" w:hAnsi="Arial" w:cs="Arial"/>
        </w:rPr>
        <w:t xml:space="preserve">Edita </w:t>
      </w:r>
      <w:proofErr w:type="spellStart"/>
      <w:r w:rsidRPr="003B7C3D">
        <w:rPr>
          <w:rFonts w:ascii="Arial" w:hAnsi="Arial" w:cs="Arial"/>
        </w:rPr>
        <w:t>Walterová</w:t>
      </w:r>
      <w:proofErr w:type="spellEnd"/>
    </w:p>
    <w:p w:rsidR="005E0F87" w:rsidRPr="003B7C3D" w:rsidRDefault="005E0F87" w:rsidP="005E0F87">
      <w:pPr>
        <w:numPr>
          <w:ilvl w:val="0"/>
          <w:numId w:val="32"/>
        </w:numPr>
        <w:rPr>
          <w:rFonts w:ascii="Arial" w:hAnsi="Arial" w:cs="Arial"/>
        </w:rPr>
      </w:pPr>
      <w:r w:rsidRPr="003B7C3D">
        <w:rPr>
          <w:rFonts w:ascii="Arial" w:hAnsi="Arial" w:cs="Arial"/>
        </w:rPr>
        <w:t xml:space="preserve">PhDr. Mgr. Miloš Klátik, PhD. </w:t>
      </w:r>
    </w:p>
    <w:p w:rsidR="005E0F87" w:rsidRPr="003B7C3D" w:rsidRDefault="005E0F87" w:rsidP="005E0F87">
      <w:pPr>
        <w:numPr>
          <w:ilvl w:val="0"/>
          <w:numId w:val="32"/>
        </w:numPr>
        <w:rPr>
          <w:rFonts w:ascii="Arial" w:hAnsi="Arial" w:cs="Arial"/>
        </w:rPr>
      </w:pPr>
      <w:r w:rsidRPr="003B7C3D">
        <w:rPr>
          <w:rFonts w:ascii="Arial" w:hAnsi="Arial" w:cs="Arial"/>
        </w:rPr>
        <w:t xml:space="preserve">Mgr. Art. Juraj </w:t>
      </w:r>
      <w:proofErr w:type="spellStart"/>
      <w:r w:rsidRPr="003B7C3D">
        <w:rPr>
          <w:rFonts w:ascii="Arial" w:hAnsi="Arial" w:cs="Arial"/>
        </w:rPr>
        <w:t>Kukura</w:t>
      </w:r>
      <w:proofErr w:type="spellEnd"/>
    </w:p>
    <w:p w:rsidR="005E0F87" w:rsidRPr="003B7C3D" w:rsidRDefault="005E0F87" w:rsidP="005E0F87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3B7C3D">
        <w:rPr>
          <w:rFonts w:ascii="Arial" w:hAnsi="Arial" w:cs="Arial"/>
        </w:rPr>
        <w:t>Margit</w:t>
      </w:r>
      <w:proofErr w:type="spellEnd"/>
      <w:r w:rsidRPr="003B7C3D">
        <w:rPr>
          <w:rFonts w:ascii="Arial" w:hAnsi="Arial" w:cs="Arial"/>
        </w:rPr>
        <w:t xml:space="preserve"> Polák</w:t>
      </w:r>
    </w:p>
    <w:p w:rsidR="005E0F87" w:rsidRPr="003B7C3D" w:rsidRDefault="005E0F87" w:rsidP="005E0F87">
      <w:pPr>
        <w:numPr>
          <w:ilvl w:val="0"/>
          <w:numId w:val="32"/>
        </w:numPr>
        <w:rPr>
          <w:rFonts w:ascii="Arial" w:hAnsi="Arial" w:cs="Arial"/>
        </w:rPr>
      </w:pPr>
      <w:r w:rsidRPr="003B7C3D">
        <w:rPr>
          <w:rFonts w:ascii="Arial" w:hAnsi="Arial" w:cs="Arial"/>
        </w:rPr>
        <w:t>Mgr. Anastázia Šimková</w:t>
      </w:r>
    </w:p>
    <w:p w:rsidR="005E0F87" w:rsidRDefault="005E0F87" w:rsidP="005E0F87">
      <w:pPr>
        <w:numPr>
          <w:ilvl w:val="0"/>
          <w:numId w:val="32"/>
        </w:numPr>
        <w:rPr>
          <w:rFonts w:ascii="Arial" w:hAnsi="Arial" w:cs="Arial"/>
        </w:rPr>
      </w:pPr>
      <w:r w:rsidRPr="003B7C3D">
        <w:rPr>
          <w:rFonts w:ascii="Arial" w:hAnsi="Arial" w:cs="Arial"/>
        </w:rPr>
        <w:t>PaedDr. Jozef Horák</w:t>
      </w:r>
    </w:p>
    <w:p w:rsidR="008F6007" w:rsidRDefault="008F6007" w:rsidP="008F6007">
      <w:pPr>
        <w:numPr>
          <w:ilvl w:val="0"/>
          <w:numId w:val="32"/>
        </w:numPr>
        <w:rPr>
          <w:rFonts w:ascii="Arial" w:hAnsi="Arial" w:cs="Arial"/>
        </w:rPr>
      </w:pPr>
      <w:r w:rsidRPr="003B7C3D">
        <w:rPr>
          <w:rFonts w:ascii="Arial" w:hAnsi="Arial" w:cs="Arial"/>
        </w:rPr>
        <w:t xml:space="preserve">Prof. Em. PhDr. Mária </w:t>
      </w:r>
      <w:proofErr w:type="spellStart"/>
      <w:r w:rsidRPr="003B7C3D">
        <w:rPr>
          <w:rFonts w:ascii="Arial" w:hAnsi="Arial" w:cs="Arial"/>
        </w:rPr>
        <w:t>Pötzlová-Malíková</w:t>
      </w:r>
      <w:proofErr w:type="spellEnd"/>
      <w:r w:rsidRPr="003B7C3D">
        <w:rPr>
          <w:rFonts w:ascii="Arial" w:hAnsi="Arial" w:cs="Arial"/>
        </w:rPr>
        <w:t xml:space="preserve"> DrSc.</w:t>
      </w:r>
    </w:p>
    <w:p w:rsidR="008F6007" w:rsidRDefault="008F6007" w:rsidP="008F6007">
      <w:pPr>
        <w:ind w:left="360"/>
        <w:rPr>
          <w:rFonts w:ascii="Arial" w:hAnsi="Arial" w:cs="Arial"/>
        </w:rPr>
      </w:pPr>
    </w:p>
    <w:p w:rsidR="008F6007" w:rsidRDefault="008F6007" w:rsidP="008F6007">
      <w:pPr>
        <w:ind w:left="360"/>
        <w:rPr>
          <w:rFonts w:ascii="Arial" w:hAnsi="Arial" w:cs="Arial"/>
        </w:rPr>
      </w:pPr>
    </w:p>
    <w:p w:rsidR="008F6007" w:rsidRDefault="008F6007" w:rsidP="008F6007">
      <w:pPr>
        <w:ind w:left="360"/>
        <w:rPr>
          <w:rFonts w:ascii="Arial" w:hAnsi="Arial" w:cs="Arial"/>
        </w:rPr>
      </w:pPr>
    </w:p>
    <w:p w:rsidR="008F6007" w:rsidRPr="00F43AC6" w:rsidRDefault="008F6007" w:rsidP="008F6007">
      <w:pPr>
        <w:ind w:left="360"/>
        <w:rPr>
          <w:rFonts w:ascii="Arial" w:hAnsi="Arial" w:cs="Arial"/>
        </w:rPr>
      </w:pPr>
    </w:p>
    <w:p w:rsidR="005E0F87" w:rsidRPr="003B7C3D" w:rsidRDefault="005E0F87" w:rsidP="005E0F87">
      <w:pPr>
        <w:rPr>
          <w:rFonts w:ascii="Arial" w:hAnsi="Arial" w:cs="Arial"/>
          <w:b/>
          <w:u w:val="single"/>
        </w:rPr>
      </w:pPr>
      <w:r w:rsidRPr="003B7C3D">
        <w:rPr>
          <w:rFonts w:ascii="Arial" w:hAnsi="Arial" w:cs="Arial"/>
          <w:b/>
          <w:u w:val="single"/>
        </w:rPr>
        <w:t>Pamätný list predsedu Bratislavského samosprávneho kraja</w:t>
      </w:r>
    </w:p>
    <w:p w:rsidR="005E0F87" w:rsidRPr="003B7C3D" w:rsidRDefault="005E0F87" w:rsidP="005E0F87">
      <w:pPr>
        <w:numPr>
          <w:ilvl w:val="0"/>
          <w:numId w:val="33"/>
        </w:numPr>
        <w:rPr>
          <w:rFonts w:ascii="Arial" w:hAnsi="Arial" w:cs="Arial"/>
        </w:rPr>
      </w:pPr>
      <w:r w:rsidRPr="003B7C3D">
        <w:rPr>
          <w:rFonts w:ascii="Arial" w:hAnsi="Arial" w:cs="Arial"/>
        </w:rPr>
        <w:t xml:space="preserve">PhDr. Pavel </w:t>
      </w:r>
      <w:proofErr w:type="spellStart"/>
      <w:r w:rsidRPr="003B7C3D">
        <w:rPr>
          <w:rFonts w:ascii="Arial" w:hAnsi="Arial" w:cs="Arial"/>
        </w:rPr>
        <w:t>Komrska</w:t>
      </w:r>
      <w:proofErr w:type="spellEnd"/>
      <w:r w:rsidRPr="003B7C3D">
        <w:rPr>
          <w:rFonts w:ascii="Arial" w:hAnsi="Arial" w:cs="Arial"/>
        </w:rPr>
        <w:t xml:space="preserve"> (in memoriam)</w:t>
      </w:r>
    </w:p>
    <w:p w:rsidR="005E0F87" w:rsidRPr="003B7C3D" w:rsidRDefault="005E0F87" w:rsidP="005E0F87">
      <w:pPr>
        <w:numPr>
          <w:ilvl w:val="0"/>
          <w:numId w:val="33"/>
        </w:numPr>
        <w:rPr>
          <w:rFonts w:ascii="Arial" w:hAnsi="Arial" w:cs="Arial"/>
        </w:rPr>
      </w:pPr>
      <w:r w:rsidRPr="003B7C3D">
        <w:rPr>
          <w:rFonts w:ascii="Arial" w:hAnsi="Arial" w:cs="Arial"/>
        </w:rPr>
        <w:t xml:space="preserve">Margita </w:t>
      </w:r>
      <w:proofErr w:type="spellStart"/>
      <w:r w:rsidRPr="003B7C3D">
        <w:rPr>
          <w:rFonts w:ascii="Arial" w:hAnsi="Arial" w:cs="Arial"/>
        </w:rPr>
        <w:t>Krajačová</w:t>
      </w:r>
      <w:proofErr w:type="spellEnd"/>
    </w:p>
    <w:p w:rsidR="005E0F87" w:rsidRPr="003B7C3D" w:rsidRDefault="005E0F87" w:rsidP="005E0F87">
      <w:pPr>
        <w:numPr>
          <w:ilvl w:val="0"/>
          <w:numId w:val="33"/>
        </w:numPr>
        <w:rPr>
          <w:rFonts w:ascii="Arial" w:hAnsi="Arial" w:cs="Arial"/>
        </w:rPr>
      </w:pPr>
      <w:r w:rsidRPr="003B7C3D">
        <w:rPr>
          <w:rFonts w:ascii="Arial" w:hAnsi="Arial" w:cs="Arial"/>
        </w:rPr>
        <w:t xml:space="preserve">Prof. RNDr. Anna </w:t>
      </w:r>
      <w:proofErr w:type="spellStart"/>
      <w:r w:rsidRPr="003B7C3D">
        <w:rPr>
          <w:rFonts w:ascii="Arial" w:hAnsi="Arial" w:cs="Arial"/>
        </w:rPr>
        <w:t>Dubničková</w:t>
      </w:r>
      <w:proofErr w:type="spellEnd"/>
      <w:r w:rsidRPr="003B7C3D">
        <w:rPr>
          <w:rFonts w:ascii="Arial" w:hAnsi="Arial" w:cs="Arial"/>
        </w:rPr>
        <w:t>, DrSc.</w:t>
      </w:r>
    </w:p>
    <w:p w:rsidR="005E0F87" w:rsidRPr="003B7C3D" w:rsidRDefault="005E0F87" w:rsidP="005E0F87">
      <w:pPr>
        <w:numPr>
          <w:ilvl w:val="0"/>
          <w:numId w:val="33"/>
        </w:numPr>
        <w:rPr>
          <w:rFonts w:ascii="Arial" w:hAnsi="Arial" w:cs="Arial"/>
        </w:rPr>
      </w:pPr>
      <w:r w:rsidRPr="003B7C3D">
        <w:rPr>
          <w:rFonts w:ascii="Arial" w:hAnsi="Arial" w:cs="Arial"/>
        </w:rPr>
        <w:lastRenderedPageBreak/>
        <w:t xml:space="preserve">Ing. Arch. Milan </w:t>
      </w:r>
      <w:proofErr w:type="spellStart"/>
      <w:r w:rsidRPr="003B7C3D">
        <w:rPr>
          <w:rFonts w:ascii="Arial" w:hAnsi="Arial" w:cs="Arial"/>
        </w:rPr>
        <w:t>Beláček</w:t>
      </w:r>
      <w:proofErr w:type="spellEnd"/>
    </w:p>
    <w:p w:rsidR="005E0F87" w:rsidRDefault="005E0F87" w:rsidP="005E0F87">
      <w:pPr>
        <w:numPr>
          <w:ilvl w:val="0"/>
          <w:numId w:val="33"/>
        </w:numPr>
        <w:rPr>
          <w:rFonts w:ascii="Arial" w:hAnsi="Arial" w:cs="Arial"/>
        </w:rPr>
      </w:pPr>
      <w:r w:rsidRPr="003B7C3D">
        <w:rPr>
          <w:rFonts w:ascii="Arial" w:hAnsi="Arial" w:cs="Arial"/>
        </w:rPr>
        <w:t xml:space="preserve">MUDr. Milan </w:t>
      </w:r>
      <w:proofErr w:type="spellStart"/>
      <w:r w:rsidRPr="003B7C3D">
        <w:rPr>
          <w:rFonts w:ascii="Arial" w:hAnsi="Arial" w:cs="Arial"/>
        </w:rPr>
        <w:t>Šimoni</w:t>
      </w:r>
      <w:proofErr w:type="spellEnd"/>
      <w:r w:rsidRPr="003B7C3D">
        <w:rPr>
          <w:rFonts w:ascii="Arial" w:hAnsi="Arial" w:cs="Arial"/>
        </w:rPr>
        <w:t>, MBA.</w:t>
      </w:r>
    </w:p>
    <w:p w:rsidR="005E0F87" w:rsidRDefault="005E0F87" w:rsidP="005E0F87">
      <w:pPr>
        <w:rPr>
          <w:rFonts w:ascii="Arial" w:hAnsi="Arial" w:cs="Arial"/>
        </w:rPr>
      </w:pPr>
    </w:p>
    <w:p w:rsidR="008F6007" w:rsidRPr="00387637" w:rsidRDefault="008F6007" w:rsidP="008F60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8F6007" w:rsidRDefault="008F6007" w:rsidP="008F6007"/>
    <w:p w:rsidR="008F6007" w:rsidRDefault="008F6007" w:rsidP="008F6007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8F6007" w:rsidRPr="001720B0" w:rsidRDefault="008F6007" w:rsidP="008F6007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t>Zastupiteľstvo Bratislavského samosprávneho kraja</w:t>
      </w:r>
    </w:p>
    <w:p w:rsidR="008F6007" w:rsidRPr="00387637" w:rsidRDefault="008F6007" w:rsidP="008F6007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EE080E5" wp14:editId="05BDD478">
            <wp:extent cx="581025" cy="685800"/>
            <wp:effectExtent l="0" t="0" r="9525" b="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8F6007" w:rsidRDefault="008F6007" w:rsidP="008F6007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  <w:bCs/>
        </w:rPr>
        <w:t xml:space="preserve">mimosúdneho </w:t>
      </w:r>
      <w:proofErr w:type="spellStart"/>
      <w:r>
        <w:rPr>
          <w:rFonts w:ascii="Arial" w:hAnsi="Arial" w:cs="Arial"/>
          <w:b/>
          <w:bCs/>
        </w:rPr>
        <w:t>vysporiadania</w:t>
      </w:r>
      <w:proofErr w:type="spellEnd"/>
      <w:r>
        <w:rPr>
          <w:rFonts w:ascii="Arial" w:hAnsi="Arial" w:cs="Arial"/>
          <w:b/>
          <w:bCs/>
        </w:rPr>
        <w:t xml:space="preserve"> s J. F. </w:t>
      </w:r>
      <w:proofErr w:type="spellStart"/>
      <w:r>
        <w:rPr>
          <w:rFonts w:ascii="Arial" w:hAnsi="Arial" w:cs="Arial"/>
          <w:b/>
          <w:bCs/>
        </w:rPr>
        <w:t>Hlaváček</w:t>
      </w:r>
      <w:proofErr w:type="spellEnd"/>
      <w:r>
        <w:rPr>
          <w:rFonts w:ascii="Arial" w:hAnsi="Arial" w:cs="Arial"/>
          <w:b/>
          <w:bCs/>
        </w:rPr>
        <w:t xml:space="preserve">  </w:t>
      </w:r>
    </w:p>
    <w:p w:rsidR="008F6007" w:rsidRPr="00920700" w:rsidRDefault="008F6007" w:rsidP="008F6007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Poradenské, konzultačné a obchodno-sprostredkovateľské služby </w:t>
      </w:r>
    </w:p>
    <w:p w:rsidR="008F6007" w:rsidRDefault="008F6007" w:rsidP="008F6007">
      <w:pPr>
        <w:jc w:val="center"/>
        <w:outlineLvl w:val="0"/>
        <w:rPr>
          <w:rFonts w:ascii="Arial" w:hAnsi="Arial" w:cs="Arial"/>
          <w:b/>
        </w:rPr>
      </w:pPr>
    </w:p>
    <w:p w:rsidR="008F6007" w:rsidRDefault="008F6007" w:rsidP="008F6007">
      <w:pPr>
        <w:jc w:val="center"/>
        <w:outlineLvl w:val="0"/>
        <w:rPr>
          <w:rFonts w:ascii="Arial" w:hAnsi="Arial" w:cs="Arial"/>
          <w:b/>
        </w:rPr>
      </w:pPr>
    </w:p>
    <w:p w:rsidR="008F6007" w:rsidRPr="00445A5B" w:rsidRDefault="008F6007" w:rsidP="008F6007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117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8F6007" w:rsidRDefault="008F6007" w:rsidP="008F6007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8F6007" w:rsidRPr="00387637" w:rsidRDefault="008F6007" w:rsidP="008F6007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</w:p>
    <w:p w:rsidR="005E0F87" w:rsidRPr="009F48B9" w:rsidRDefault="005E0F87" w:rsidP="008F6007">
      <w:pPr>
        <w:pStyle w:val="Odsekzoznamu"/>
        <w:tabs>
          <w:tab w:val="left" w:pos="0"/>
          <w:tab w:val="left" w:pos="426"/>
        </w:tabs>
        <w:ind w:left="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</w:p>
    <w:p w:rsidR="005E0F87" w:rsidRPr="00F43AC6" w:rsidRDefault="005E0F87" w:rsidP="005E0F8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3AC6">
        <w:rPr>
          <w:rFonts w:ascii="Arial" w:hAnsi="Arial" w:cs="Arial"/>
          <w:sz w:val="22"/>
          <w:szCs w:val="22"/>
          <w:lang w:eastAsia="cs-CZ"/>
        </w:rPr>
        <w:t xml:space="preserve">Zastupiteľstvo Bratislavského samosprávneho kraja po prerokovaní materiálu </w:t>
      </w:r>
    </w:p>
    <w:p w:rsidR="005E0F87" w:rsidRPr="00F43AC6" w:rsidRDefault="005E0F87" w:rsidP="005E0F87">
      <w:pPr>
        <w:pStyle w:val="Nadpis1"/>
        <w:jc w:val="center"/>
        <w:rPr>
          <w:sz w:val="24"/>
          <w:szCs w:val="24"/>
        </w:rPr>
      </w:pPr>
      <w:r w:rsidRPr="00F43AC6">
        <w:rPr>
          <w:sz w:val="24"/>
          <w:szCs w:val="24"/>
        </w:rPr>
        <w:t xml:space="preserve">s c h v a ľ u j e </w:t>
      </w:r>
    </w:p>
    <w:p w:rsidR="005E0F87" w:rsidRPr="009F48B9" w:rsidRDefault="005E0F87" w:rsidP="005E0F87">
      <w:pPr>
        <w:ind w:left="360"/>
        <w:jc w:val="center"/>
        <w:rPr>
          <w:rFonts w:ascii="Arial" w:hAnsi="Arial" w:cs="Arial"/>
        </w:rPr>
      </w:pPr>
    </w:p>
    <w:p w:rsidR="005E0F87" w:rsidRPr="00F43AC6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mimosúdne usporiadanie vzťahov medzi Bratislavským samosprávnym krajom a Ing. J. </w:t>
      </w:r>
      <w:proofErr w:type="spellStart"/>
      <w:r w:rsidRPr="00F43AC6">
        <w:rPr>
          <w:rFonts w:ascii="Arial" w:hAnsi="Arial" w:cs="Arial"/>
          <w:sz w:val="22"/>
          <w:szCs w:val="22"/>
        </w:rPr>
        <w:t>Hlaváčkom</w:t>
      </w:r>
      <w:proofErr w:type="spellEnd"/>
      <w:r w:rsidRPr="00F43AC6">
        <w:rPr>
          <w:rFonts w:ascii="Arial" w:hAnsi="Arial" w:cs="Arial"/>
          <w:sz w:val="22"/>
          <w:szCs w:val="22"/>
        </w:rPr>
        <w:t>, za podmienok:</w:t>
      </w:r>
    </w:p>
    <w:p w:rsidR="005E0F87" w:rsidRPr="00F43AC6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F43AC6" w:rsidRDefault="005E0F87" w:rsidP="005E0F87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Bratislavský samosprávny kraj doplatí J. F. </w:t>
      </w:r>
      <w:proofErr w:type="spellStart"/>
      <w:r w:rsidRPr="00F43AC6">
        <w:rPr>
          <w:rFonts w:ascii="Arial" w:hAnsi="Arial" w:cs="Arial"/>
          <w:sz w:val="22"/>
          <w:szCs w:val="22"/>
        </w:rPr>
        <w:t>Hlaváček</w:t>
      </w:r>
      <w:proofErr w:type="spellEnd"/>
      <w:r w:rsidRPr="00F43AC6">
        <w:rPr>
          <w:rFonts w:ascii="Arial" w:hAnsi="Arial" w:cs="Arial"/>
          <w:sz w:val="22"/>
          <w:szCs w:val="22"/>
        </w:rPr>
        <w:t xml:space="preserve"> čiastku 185 761,- eur podľa uzatvorenej zmluvy,</w:t>
      </w:r>
    </w:p>
    <w:p w:rsidR="005E0F87" w:rsidRPr="00F43AC6" w:rsidRDefault="005E0F87" w:rsidP="005E0F8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E0F87" w:rsidRPr="00F43AC6" w:rsidRDefault="005E0F87" w:rsidP="005E0F87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J.F. </w:t>
      </w:r>
      <w:proofErr w:type="spellStart"/>
      <w:r w:rsidRPr="00F43AC6">
        <w:rPr>
          <w:rFonts w:ascii="Arial" w:hAnsi="Arial" w:cs="Arial"/>
          <w:sz w:val="22"/>
          <w:szCs w:val="22"/>
        </w:rPr>
        <w:t>Hlaváček</w:t>
      </w:r>
      <w:proofErr w:type="spellEnd"/>
      <w:r w:rsidRPr="00F43AC6">
        <w:rPr>
          <w:rFonts w:ascii="Arial" w:hAnsi="Arial" w:cs="Arial"/>
          <w:sz w:val="22"/>
          <w:szCs w:val="22"/>
        </w:rPr>
        <w:t xml:space="preserve"> si neuplatňuje príslušenstvo tejto pohľadávky,</w:t>
      </w:r>
    </w:p>
    <w:p w:rsidR="005E0F87" w:rsidRPr="00F43AC6" w:rsidRDefault="005E0F87" w:rsidP="005E0F87">
      <w:pPr>
        <w:pStyle w:val="Odsekzoznamu"/>
        <w:rPr>
          <w:rFonts w:ascii="Arial" w:hAnsi="Arial" w:cs="Arial"/>
          <w:sz w:val="22"/>
          <w:szCs w:val="22"/>
        </w:rPr>
      </w:pPr>
    </w:p>
    <w:p w:rsidR="005E0F87" w:rsidRPr="00F43AC6" w:rsidRDefault="005E0F87" w:rsidP="005E0F87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>Bratislavský samosprávny kraj si neuplatňuje sankcie z vykonanej kontroly,</w:t>
      </w:r>
    </w:p>
    <w:p w:rsidR="005E0F87" w:rsidRPr="00F43AC6" w:rsidRDefault="005E0F87" w:rsidP="005E0F87">
      <w:pPr>
        <w:pStyle w:val="Odsekzoznamu"/>
        <w:rPr>
          <w:rFonts w:ascii="Arial" w:hAnsi="Arial" w:cs="Arial"/>
          <w:sz w:val="22"/>
          <w:szCs w:val="22"/>
        </w:rPr>
      </w:pPr>
    </w:p>
    <w:p w:rsidR="005E0F87" w:rsidRPr="00F43AC6" w:rsidRDefault="005E0F87" w:rsidP="005E0F87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>Bratislavský samosprávny kraj získava na dobu 10 rokov možnosť bezplatného užívania športového areálu v Plaveckom Štvrtku v rozsahu 6 hodín denne s možnosťou užívania aj zo strany miest a obcí Bratislavského kraja a organizácií v ich zriaďovateľskej pôsobnosti,</w:t>
      </w:r>
    </w:p>
    <w:p w:rsidR="005E0F87" w:rsidRPr="00F43AC6" w:rsidRDefault="005E0F87" w:rsidP="005E0F87">
      <w:pPr>
        <w:pStyle w:val="Odsekzoznamu"/>
        <w:rPr>
          <w:rFonts w:ascii="Arial" w:hAnsi="Arial" w:cs="Arial"/>
          <w:sz w:val="22"/>
          <w:szCs w:val="22"/>
        </w:rPr>
      </w:pPr>
    </w:p>
    <w:p w:rsidR="005E0F87" w:rsidRPr="00F43AC6" w:rsidRDefault="005E0F87" w:rsidP="005E0F87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J.F. </w:t>
      </w:r>
      <w:proofErr w:type="spellStart"/>
      <w:r w:rsidRPr="00F43AC6">
        <w:rPr>
          <w:rFonts w:ascii="Arial" w:hAnsi="Arial" w:cs="Arial"/>
          <w:sz w:val="22"/>
          <w:szCs w:val="22"/>
        </w:rPr>
        <w:t>Hlaváček</w:t>
      </w:r>
      <w:proofErr w:type="spellEnd"/>
      <w:r w:rsidRPr="00F43AC6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F43AC6">
        <w:rPr>
          <w:rFonts w:ascii="Arial" w:hAnsi="Arial" w:cs="Arial"/>
          <w:sz w:val="22"/>
          <w:szCs w:val="22"/>
        </w:rPr>
        <w:t>obdržaní</w:t>
      </w:r>
      <w:proofErr w:type="spellEnd"/>
      <w:r w:rsidRPr="00F43AC6">
        <w:rPr>
          <w:rFonts w:ascii="Arial" w:hAnsi="Arial" w:cs="Arial"/>
          <w:sz w:val="22"/>
          <w:szCs w:val="22"/>
        </w:rPr>
        <w:t xml:space="preserve"> čiastky 185 761,- € , vykoná </w:t>
      </w:r>
      <w:proofErr w:type="spellStart"/>
      <w:r w:rsidRPr="00F43AC6">
        <w:rPr>
          <w:rFonts w:ascii="Arial" w:hAnsi="Arial" w:cs="Arial"/>
          <w:sz w:val="22"/>
          <w:szCs w:val="22"/>
        </w:rPr>
        <w:t>späťvzatie</w:t>
      </w:r>
      <w:proofErr w:type="spellEnd"/>
      <w:r w:rsidRPr="00F43AC6">
        <w:rPr>
          <w:rFonts w:ascii="Arial" w:hAnsi="Arial" w:cs="Arial"/>
          <w:sz w:val="22"/>
          <w:szCs w:val="22"/>
        </w:rPr>
        <w:t xml:space="preserve"> žalobného návrhu- ukončenie súdneho sporu s Bratislavským samosprávnym krajom.</w:t>
      </w:r>
    </w:p>
    <w:p w:rsidR="005E0F87" w:rsidRPr="00F43AC6" w:rsidRDefault="005E0F87" w:rsidP="005E0F87">
      <w:pPr>
        <w:rPr>
          <w:rFonts w:ascii="Arial" w:hAnsi="Arial" w:cs="Arial"/>
          <w:sz w:val="22"/>
          <w:szCs w:val="22"/>
        </w:rPr>
      </w:pPr>
    </w:p>
    <w:p w:rsidR="008F6007" w:rsidRPr="00387637" w:rsidRDefault="008F6007" w:rsidP="008F60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8F6007" w:rsidRDefault="008F6007" w:rsidP="008F6007"/>
    <w:p w:rsidR="008F6007" w:rsidRDefault="008F6007" w:rsidP="008F6007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8F6007" w:rsidRPr="001720B0" w:rsidRDefault="008F6007" w:rsidP="008F6007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8F6007" w:rsidRPr="00387637" w:rsidRDefault="008F6007" w:rsidP="008F6007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C3949ED" wp14:editId="0CD5BD2D">
            <wp:extent cx="581025" cy="685800"/>
            <wp:effectExtent l="0" t="0" r="9525" b="0"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rPr>
          <w:rFonts w:ascii="Arial" w:hAnsi="Arial" w:cs="Arial"/>
        </w:rPr>
      </w:pPr>
    </w:p>
    <w:p w:rsidR="008F6007" w:rsidRPr="00387637" w:rsidRDefault="008F6007" w:rsidP="008F6007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8F6007" w:rsidRPr="00DB425F" w:rsidRDefault="008F6007" w:rsidP="008F6007">
      <w:pPr>
        <w:pBdr>
          <w:bottom w:val="single" w:sz="4" w:space="1" w:color="auto"/>
        </w:pBdr>
        <w:jc w:val="center"/>
        <w:rPr>
          <w:rFonts w:ascii="Arial" w:eastAsia="Calibri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</w:rPr>
        <w:t xml:space="preserve">Návrh na predaj </w:t>
      </w:r>
      <w:r w:rsidRPr="00DB425F">
        <w:rPr>
          <w:rFonts w:ascii="Arial" w:hAnsi="Arial" w:cs="Arial"/>
          <w:b/>
        </w:rPr>
        <w:t>prebytočného majetku – nehnuteľností v k. ú. Záhorská Bystrica, Okres Bratislava IV, LV č. 4877</w:t>
      </w:r>
    </w:p>
    <w:p w:rsidR="008F6007" w:rsidRDefault="008F6007" w:rsidP="008F6007">
      <w:pPr>
        <w:jc w:val="center"/>
        <w:outlineLvl w:val="0"/>
        <w:rPr>
          <w:rFonts w:ascii="Arial" w:hAnsi="Arial" w:cs="Arial"/>
          <w:b/>
        </w:rPr>
      </w:pPr>
    </w:p>
    <w:p w:rsidR="008F6007" w:rsidRPr="00445A5B" w:rsidRDefault="008F6007" w:rsidP="008F6007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118</w:t>
      </w:r>
      <w:r w:rsidRPr="00445A5B">
        <w:rPr>
          <w:rFonts w:ascii="Arial" w:hAnsi="Arial" w:cs="Arial"/>
          <w:b/>
        </w:rPr>
        <w:t xml:space="preserve"> / 20</w:t>
      </w:r>
      <w:r>
        <w:rPr>
          <w:rFonts w:ascii="Arial" w:hAnsi="Arial" w:cs="Arial"/>
          <w:b/>
        </w:rPr>
        <w:t>12</w:t>
      </w:r>
    </w:p>
    <w:p w:rsidR="005E0F87" w:rsidRPr="008F6007" w:rsidRDefault="008F6007" w:rsidP="008F6007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5E0F87" w:rsidRDefault="005E0F87" w:rsidP="005E0F87">
      <w:pPr>
        <w:jc w:val="center"/>
        <w:rPr>
          <w:rFonts w:ascii="Arial" w:hAnsi="Arial" w:cs="Arial"/>
          <w:lang w:eastAsia="cs-CZ"/>
        </w:rPr>
      </w:pPr>
    </w:p>
    <w:p w:rsidR="002A31F3" w:rsidRPr="00DB425F" w:rsidRDefault="002A31F3" w:rsidP="005E0F87">
      <w:pPr>
        <w:jc w:val="center"/>
        <w:rPr>
          <w:rFonts w:ascii="Arial" w:hAnsi="Arial" w:cs="Arial"/>
          <w:lang w:eastAsia="cs-CZ"/>
        </w:rPr>
      </w:pPr>
    </w:p>
    <w:p w:rsidR="005E0F87" w:rsidRPr="00F43AC6" w:rsidRDefault="005E0F87" w:rsidP="005E0F87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F43AC6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5E0F87" w:rsidRDefault="005E0F87" w:rsidP="005E0F87">
      <w:pPr>
        <w:jc w:val="both"/>
        <w:rPr>
          <w:rFonts w:ascii="Arial" w:hAnsi="Arial" w:cs="Arial"/>
          <w:lang w:eastAsia="cs-CZ"/>
        </w:rPr>
      </w:pPr>
    </w:p>
    <w:p w:rsidR="002A31F3" w:rsidRDefault="002A31F3" w:rsidP="005E0F87">
      <w:pPr>
        <w:jc w:val="both"/>
        <w:rPr>
          <w:rFonts w:ascii="Arial" w:hAnsi="Arial" w:cs="Arial"/>
          <w:lang w:eastAsia="cs-CZ"/>
        </w:rPr>
      </w:pPr>
    </w:p>
    <w:p w:rsidR="005E0F87" w:rsidRDefault="005E0F87" w:rsidP="005E0F87">
      <w:pPr>
        <w:pStyle w:val="Odsekzoznamu"/>
        <w:keepNext/>
        <w:numPr>
          <w:ilvl w:val="0"/>
          <w:numId w:val="23"/>
        </w:numPr>
        <w:tabs>
          <w:tab w:val="left" w:pos="352"/>
        </w:tabs>
        <w:autoSpaceDE w:val="0"/>
        <w:autoSpaceDN w:val="0"/>
        <w:adjustRightInd w:val="0"/>
        <w:spacing w:after="60"/>
        <w:jc w:val="both"/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 </w:t>
      </w:r>
      <w:r w:rsidRPr="00B5029A">
        <w:rPr>
          <w:rFonts w:ascii="Arial" w:hAnsi="Arial"/>
          <w:b/>
          <w:bCs/>
        </w:rPr>
        <w:t>u</w:t>
      </w:r>
      <w:r>
        <w:rPr>
          <w:rFonts w:ascii="Arial" w:hAnsi="Arial"/>
          <w:b/>
          <w:bCs/>
        </w:rPr>
        <w:t xml:space="preserve"> </w:t>
      </w:r>
      <w:r w:rsidRPr="00B5029A">
        <w:rPr>
          <w:rFonts w:ascii="Arial" w:hAnsi="Arial"/>
          <w:b/>
          <w:bCs/>
        </w:rPr>
        <w:t>š</w:t>
      </w:r>
      <w:r>
        <w:rPr>
          <w:rFonts w:ascii="Arial" w:hAnsi="Arial"/>
          <w:b/>
          <w:bCs/>
        </w:rPr>
        <w:t xml:space="preserve"> </w:t>
      </w:r>
      <w:r w:rsidRPr="00B5029A"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 xml:space="preserve"> </w:t>
      </w:r>
    </w:p>
    <w:p w:rsidR="008F6007" w:rsidRDefault="008F6007" w:rsidP="008F6007">
      <w:pPr>
        <w:pStyle w:val="Odsekzoznamu"/>
        <w:keepNext/>
        <w:tabs>
          <w:tab w:val="left" w:pos="352"/>
        </w:tabs>
        <w:autoSpaceDE w:val="0"/>
        <w:autoSpaceDN w:val="0"/>
        <w:adjustRightInd w:val="0"/>
        <w:spacing w:after="60"/>
        <w:ind w:left="4290"/>
        <w:jc w:val="both"/>
        <w:outlineLvl w:val="0"/>
        <w:rPr>
          <w:rFonts w:ascii="Arial" w:hAnsi="Arial"/>
          <w:b/>
          <w:bCs/>
        </w:rPr>
      </w:pPr>
    </w:p>
    <w:p w:rsidR="005E0F87" w:rsidRPr="00F43AC6" w:rsidRDefault="005E0F87" w:rsidP="005E0F87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obchodnú verejnú súťaž </w:t>
      </w:r>
      <w:r w:rsidRPr="00F43AC6">
        <w:rPr>
          <w:rFonts w:ascii="Arial" w:hAnsi="Arial" w:cs="Arial"/>
          <w:sz w:val="22"/>
          <w:szCs w:val="22"/>
          <w:lang w:eastAsia="cs-CZ"/>
        </w:rPr>
        <w:t>vyhlásenú  dňa 24.09.2012 Uznesením zastupiteľstva BSK č. 88/2012, na predaj nehnuteľného majetku</w:t>
      </w:r>
      <w:r w:rsidRPr="00F43AC6">
        <w:rPr>
          <w:rFonts w:ascii="Arial" w:hAnsi="Arial" w:cs="Arial"/>
          <w:sz w:val="22"/>
          <w:szCs w:val="22"/>
        </w:rPr>
        <w:t xml:space="preserve"> - nehnuteľností v Záhorskej Bystrici, pôvodne súčasť  vojenského areálu, nachádzajúcich sa v katastrálnom území Záhorská Bystrica, Okres Bratislava IV, vedené na LV č. 4877:</w:t>
      </w:r>
    </w:p>
    <w:p w:rsidR="005E0F87" w:rsidRDefault="005E0F87" w:rsidP="005E0F87">
      <w:pPr>
        <w:ind w:left="769"/>
        <w:jc w:val="both"/>
        <w:rPr>
          <w:rFonts w:ascii="Arial" w:hAnsi="Arial" w:cs="Arial"/>
          <w:sz w:val="22"/>
          <w:szCs w:val="22"/>
        </w:rPr>
      </w:pPr>
    </w:p>
    <w:p w:rsidR="008F6007" w:rsidRPr="00F43AC6" w:rsidRDefault="008F6007" w:rsidP="005E0F87">
      <w:pPr>
        <w:ind w:left="769"/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numPr>
          <w:ilvl w:val="1"/>
          <w:numId w:val="3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Pr="00F43AC6">
        <w:rPr>
          <w:rFonts w:ascii="Arial" w:hAnsi="Arial" w:cs="Arial"/>
          <w:sz w:val="22"/>
          <w:szCs w:val="22"/>
        </w:rPr>
        <w:t>parc</w:t>
      </w:r>
      <w:proofErr w:type="spellEnd"/>
      <w:r w:rsidRPr="00F43AC6">
        <w:rPr>
          <w:rFonts w:ascii="Arial" w:hAnsi="Arial" w:cs="Arial"/>
          <w:sz w:val="22"/>
          <w:szCs w:val="22"/>
        </w:rPr>
        <w:t xml:space="preserve">. č. 2841/1 o výmere  56 401 m2 , ostatné plochy </w:t>
      </w:r>
    </w:p>
    <w:p w:rsidR="008F6007" w:rsidRPr="00F43AC6" w:rsidRDefault="008F6007" w:rsidP="008F600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numPr>
          <w:ilvl w:val="1"/>
          <w:numId w:val="3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Pr="00F43AC6">
        <w:rPr>
          <w:rFonts w:ascii="Arial" w:hAnsi="Arial" w:cs="Arial"/>
          <w:sz w:val="22"/>
          <w:szCs w:val="22"/>
        </w:rPr>
        <w:t>parc</w:t>
      </w:r>
      <w:proofErr w:type="spellEnd"/>
      <w:r w:rsidRPr="00F43AC6">
        <w:rPr>
          <w:rFonts w:ascii="Arial" w:hAnsi="Arial" w:cs="Arial"/>
          <w:sz w:val="22"/>
          <w:szCs w:val="22"/>
        </w:rPr>
        <w:t xml:space="preserve">. č. 2841/2, o výmere  115 m2, zastavané plochy a nádvoria </w:t>
      </w:r>
    </w:p>
    <w:p w:rsidR="008F6007" w:rsidRPr="00F43AC6" w:rsidRDefault="008F6007" w:rsidP="008F600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numPr>
          <w:ilvl w:val="1"/>
          <w:numId w:val="3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Pr="00F43AC6">
        <w:rPr>
          <w:rFonts w:ascii="Arial" w:hAnsi="Arial" w:cs="Arial"/>
          <w:sz w:val="22"/>
          <w:szCs w:val="22"/>
        </w:rPr>
        <w:t>parc</w:t>
      </w:r>
      <w:proofErr w:type="spellEnd"/>
      <w:r w:rsidRPr="00F43AC6">
        <w:rPr>
          <w:rFonts w:ascii="Arial" w:hAnsi="Arial" w:cs="Arial"/>
          <w:sz w:val="22"/>
          <w:szCs w:val="22"/>
        </w:rPr>
        <w:t xml:space="preserve">. č. 2841/3, o výmere  123 m2, zastavané plochy a nádvoria </w:t>
      </w:r>
    </w:p>
    <w:p w:rsidR="008F6007" w:rsidRPr="00F43AC6" w:rsidRDefault="008F6007" w:rsidP="008F600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numPr>
          <w:ilvl w:val="1"/>
          <w:numId w:val="3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Pr="00F43AC6">
        <w:rPr>
          <w:rFonts w:ascii="Arial" w:hAnsi="Arial" w:cs="Arial"/>
          <w:sz w:val="22"/>
          <w:szCs w:val="22"/>
        </w:rPr>
        <w:t>parc</w:t>
      </w:r>
      <w:proofErr w:type="spellEnd"/>
      <w:r w:rsidRPr="00F43AC6">
        <w:rPr>
          <w:rFonts w:ascii="Arial" w:hAnsi="Arial" w:cs="Arial"/>
          <w:sz w:val="22"/>
          <w:szCs w:val="22"/>
        </w:rPr>
        <w:t xml:space="preserve">. č. 2841/4, o výmere  124 m2, zastavané plochy a nádvoria </w:t>
      </w:r>
    </w:p>
    <w:p w:rsidR="008F6007" w:rsidRPr="00F43AC6" w:rsidRDefault="008F6007" w:rsidP="008F600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numPr>
          <w:ilvl w:val="1"/>
          <w:numId w:val="3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pozemku, </w:t>
      </w:r>
      <w:proofErr w:type="spellStart"/>
      <w:r w:rsidRPr="00F43AC6">
        <w:rPr>
          <w:rFonts w:ascii="Arial" w:hAnsi="Arial" w:cs="Arial"/>
          <w:sz w:val="22"/>
          <w:szCs w:val="22"/>
        </w:rPr>
        <w:t>parc.č</w:t>
      </w:r>
      <w:proofErr w:type="spellEnd"/>
      <w:r w:rsidRPr="00F43AC6">
        <w:rPr>
          <w:rFonts w:ascii="Arial" w:hAnsi="Arial" w:cs="Arial"/>
          <w:sz w:val="22"/>
          <w:szCs w:val="22"/>
        </w:rPr>
        <w:t>. 2841/5, o výmere 11</w:t>
      </w:r>
      <w:r w:rsidR="008F6007">
        <w:rPr>
          <w:rFonts w:ascii="Arial" w:hAnsi="Arial" w:cs="Arial"/>
          <w:sz w:val="22"/>
          <w:szCs w:val="22"/>
        </w:rPr>
        <w:t xml:space="preserve"> m2, zastavané plochy a nádvoria</w:t>
      </w:r>
    </w:p>
    <w:p w:rsidR="008F6007" w:rsidRPr="00F43AC6" w:rsidRDefault="008F6007" w:rsidP="008F6007">
      <w:pPr>
        <w:jc w:val="both"/>
        <w:rPr>
          <w:rFonts w:ascii="Arial" w:hAnsi="Arial" w:cs="Arial"/>
          <w:sz w:val="22"/>
          <w:szCs w:val="22"/>
        </w:rPr>
      </w:pPr>
    </w:p>
    <w:p w:rsidR="005E0F87" w:rsidRPr="00F43AC6" w:rsidRDefault="005E0F87" w:rsidP="005E0F87">
      <w:pPr>
        <w:numPr>
          <w:ilvl w:val="1"/>
          <w:numId w:val="3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pozemku, </w:t>
      </w:r>
      <w:proofErr w:type="spellStart"/>
      <w:r w:rsidRPr="00F43AC6">
        <w:rPr>
          <w:rFonts w:ascii="Arial" w:hAnsi="Arial" w:cs="Arial"/>
          <w:sz w:val="22"/>
          <w:szCs w:val="22"/>
        </w:rPr>
        <w:t>parc.č</w:t>
      </w:r>
      <w:proofErr w:type="spellEnd"/>
      <w:r w:rsidRPr="00F43AC6">
        <w:rPr>
          <w:rFonts w:ascii="Arial" w:hAnsi="Arial" w:cs="Arial"/>
          <w:sz w:val="22"/>
          <w:szCs w:val="22"/>
        </w:rPr>
        <w:t>. 2841/6, o výmere 116 m2 zastavané plochy a nádvoria</w:t>
      </w:r>
    </w:p>
    <w:p w:rsidR="005E0F87" w:rsidRPr="00F43AC6" w:rsidRDefault="005E0F87" w:rsidP="005E0F87">
      <w:pPr>
        <w:ind w:left="905"/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numPr>
          <w:ilvl w:val="1"/>
          <w:numId w:val="3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stavba </w:t>
      </w:r>
      <w:proofErr w:type="spellStart"/>
      <w:r w:rsidRPr="00F43AC6">
        <w:rPr>
          <w:rFonts w:ascii="Arial" w:hAnsi="Arial" w:cs="Arial"/>
          <w:sz w:val="22"/>
          <w:szCs w:val="22"/>
        </w:rPr>
        <w:t>súp</w:t>
      </w:r>
      <w:proofErr w:type="spellEnd"/>
      <w:r w:rsidRPr="00F43AC6">
        <w:rPr>
          <w:rFonts w:ascii="Arial" w:hAnsi="Arial" w:cs="Arial"/>
          <w:sz w:val="22"/>
          <w:szCs w:val="22"/>
        </w:rPr>
        <w:t xml:space="preserve">. č. 4003, na pozemku </w:t>
      </w:r>
      <w:proofErr w:type="spellStart"/>
      <w:r w:rsidRPr="00F43AC6">
        <w:rPr>
          <w:rFonts w:ascii="Arial" w:hAnsi="Arial" w:cs="Arial"/>
          <w:sz w:val="22"/>
          <w:szCs w:val="22"/>
        </w:rPr>
        <w:t>parc</w:t>
      </w:r>
      <w:proofErr w:type="spellEnd"/>
      <w:r w:rsidRPr="00F43AC6">
        <w:rPr>
          <w:rFonts w:ascii="Arial" w:hAnsi="Arial" w:cs="Arial"/>
          <w:sz w:val="22"/>
          <w:szCs w:val="22"/>
        </w:rPr>
        <w:t>. č.  2841/2, sklad</w:t>
      </w:r>
    </w:p>
    <w:p w:rsidR="008F6007" w:rsidRPr="00F43AC6" w:rsidRDefault="008F6007" w:rsidP="008F600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numPr>
          <w:ilvl w:val="1"/>
          <w:numId w:val="3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stavba </w:t>
      </w:r>
      <w:proofErr w:type="spellStart"/>
      <w:r w:rsidRPr="00F43AC6">
        <w:rPr>
          <w:rFonts w:ascii="Arial" w:hAnsi="Arial" w:cs="Arial"/>
          <w:sz w:val="22"/>
          <w:szCs w:val="22"/>
        </w:rPr>
        <w:t>súp</w:t>
      </w:r>
      <w:proofErr w:type="spellEnd"/>
      <w:r w:rsidRPr="00F43AC6">
        <w:rPr>
          <w:rFonts w:ascii="Arial" w:hAnsi="Arial" w:cs="Arial"/>
          <w:sz w:val="22"/>
          <w:szCs w:val="22"/>
        </w:rPr>
        <w:t xml:space="preserve">. č. 4004, na pozemku </w:t>
      </w:r>
      <w:proofErr w:type="spellStart"/>
      <w:r w:rsidRPr="00F43AC6">
        <w:rPr>
          <w:rFonts w:ascii="Arial" w:hAnsi="Arial" w:cs="Arial"/>
          <w:sz w:val="22"/>
          <w:szCs w:val="22"/>
        </w:rPr>
        <w:t>parc</w:t>
      </w:r>
      <w:proofErr w:type="spellEnd"/>
      <w:r w:rsidRPr="00F43AC6">
        <w:rPr>
          <w:rFonts w:ascii="Arial" w:hAnsi="Arial" w:cs="Arial"/>
          <w:sz w:val="22"/>
          <w:szCs w:val="22"/>
        </w:rPr>
        <w:t>. č. 2841/3, sklad</w:t>
      </w:r>
    </w:p>
    <w:p w:rsidR="008F6007" w:rsidRPr="00F43AC6" w:rsidRDefault="008F6007" w:rsidP="008F600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numPr>
          <w:ilvl w:val="1"/>
          <w:numId w:val="3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stavba </w:t>
      </w:r>
      <w:proofErr w:type="spellStart"/>
      <w:r w:rsidRPr="00F43AC6">
        <w:rPr>
          <w:rFonts w:ascii="Arial" w:hAnsi="Arial" w:cs="Arial"/>
          <w:sz w:val="22"/>
          <w:szCs w:val="22"/>
        </w:rPr>
        <w:t>súp</w:t>
      </w:r>
      <w:proofErr w:type="spellEnd"/>
      <w:r w:rsidRPr="00F43AC6">
        <w:rPr>
          <w:rFonts w:ascii="Arial" w:hAnsi="Arial" w:cs="Arial"/>
          <w:sz w:val="22"/>
          <w:szCs w:val="22"/>
        </w:rPr>
        <w:t xml:space="preserve">. č. 4005, na pozemku </w:t>
      </w:r>
      <w:proofErr w:type="spellStart"/>
      <w:r w:rsidRPr="00F43AC6">
        <w:rPr>
          <w:rFonts w:ascii="Arial" w:hAnsi="Arial" w:cs="Arial"/>
          <w:sz w:val="22"/>
          <w:szCs w:val="22"/>
        </w:rPr>
        <w:t>parc</w:t>
      </w:r>
      <w:proofErr w:type="spellEnd"/>
      <w:r w:rsidRPr="00F43AC6">
        <w:rPr>
          <w:rFonts w:ascii="Arial" w:hAnsi="Arial" w:cs="Arial"/>
          <w:sz w:val="22"/>
          <w:szCs w:val="22"/>
        </w:rPr>
        <w:t>. č.  2841/4,  sklad</w:t>
      </w:r>
    </w:p>
    <w:p w:rsidR="008F6007" w:rsidRPr="00F43AC6" w:rsidRDefault="008F6007" w:rsidP="008F600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numPr>
          <w:ilvl w:val="1"/>
          <w:numId w:val="3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stavba </w:t>
      </w:r>
      <w:proofErr w:type="spellStart"/>
      <w:r w:rsidRPr="00F43AC6">
        <w:rPr>
          <w:rFonts w:ascii="Arial" w:hAnsi="Arial" w:cs="Arial"/>
          <w:sz w:val="22"/>
          <w:szCs w:val="22"/>
        </w:rPr>
        <w:t>súp</w:t>
      </w:r>
      <w:proofErr w:type="spellEnd"/>
      <w:r w:rsidRPr="00F43AC6">
        <w:rPr>
          <w:rFonts w:ascii="Arial" w:hAnsi="Arial" w:cs="Arial"/>
          <w:sz w:val="22"/>
          <w:szCs w:val="22"/>
        </w:rPr>
        <w:t xml:space="preserve">. č. 4006, na pozemku </w:t>
      </w:r>
      <w:proofErr w:type="spellStart"/>
      <w:r w:rsidRPr="00F43AC6">
        <w:rPr>
          <w:rFonts w:ascii="Arial" w:hAnsi="Arial" w:cs="Arial"/>
          <w:sz w:val="22"/>
          <w:szCs w:val="22"/>
        </w:rPr>
        <w:t>parc</w:t>
      </w:r>
      <w:proofErr w:type="spellEnd"/>
      <w:r w:rsidRPr="00F43AC6">
        <w:rPr>
          <w:rFonts w:ascii="Arial" w:hAnsi="Arial" w:cs="Arial"/>
          <w:sz w:val="22"/>
          <w:szCs w:val="22"/>
        </w:rPr>
        <w:t>. č.  2841/5,  sklad</w:t>
      </w:r>
    </w:p>
    <w:p w:rsidR="008F6007" w:rsidRPr="00F43AC6" w:rsidRDefault="008F6007" w:rsidP="008F6007">
      <w:pPr>
        <w:jc w:val="both"/>
        <w:rPr>
          <w:rFonts w:ascii="Arial" w:hAnsi="Arial" w:cs="Arial"/>
          <w:sz w:val="22"/>
          <w:szCs w:val="22"/>
        </w:rPr>
      </w:pPr>
    </w:p>
    <w:p w:rsidR="005E0F87" w:rsidRPr="00F43AC6" w:rsidRDefault="005E0F87" w:rsidP="005E0F87">
      <w:pPr>
        <w:numPr>
          <w:ilvl w:val="1"/>
          <w:numId w:val="3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stavba </w:t>
      </w:r>
      <w:proofErr w:type="spellStart"/>
      <w:r w:rsidRPr="00F43AC6">
        <w:rPr>
          <w:rFonts w:ascii="Arial" w:hAnsi="Arial" w:cs="Arial"/>
          <w:sz w:val="22"/>
          <w:szCs w:val="22"/>
        </w:rPr>
        <w:t>súp</w:t>
      </w:r>
      <w:proofErr w:type="spellEnd"/>
      <w:r w:rsidRPr="00F43AC6">
        <w:rPr>
          <w:rFonts w:ascii="Arial" w:hAnsi="Arial" w:cs="Arial"/>
          <w:sz w:val="22"/>
          <w:szCs w:val="22"/>
        </w:rPr>
        <w:t xml:space="preserve">. č. 4007, na pozemku </w:t>
      </w:r>
      <w:proofErr w:type="spellStart"/>
      <w:r w:rsidRPr="00F43AC6">
        <w:rPr>
          <w:rFonts w:ascii="Arial" w:hAnsi="Arial" w:cs="Arial"/>
          <w:sz w:val="22"/>
          <w:szCs w:val="22"/>
        </w:rPr>
        <w:t>parc</w:t>
      </w:r>
      <w:proofErr w:type="spellEnd"/>
      <w:r w:rsidRPr="00F43AC6">
        <w:rPr>
          <w:rFonts w:ascii="Arial" w:hAnsi="Arial" w:cs="Arial"/>
          <w:sz w:val="22"/>
          <w:szCs w:val="22"/>
        </w:rPr>
        <w:t>. č.  2841/6,  sklad</w:t>
      </w:r>
    </w:p>
    <w:p w:rsidR="005E0F87" w:rsidRPr="00F43AC6" w:rsidRDefault="005E0F87" w:rsidP="005E0F87">
      <w:pPr>
        <w:ind w:left="360"/>
        <w:jc w:val="both"/>
        <w:rPr>
          <w:rFonts w:ascii="Arial" w:hAnsi="Arial"/>
          <w:sz w:val="22"/>
          <w:szCs w:val="22"/>
        </w:rPr>
      </w:pPr>
    </w:p>
    <w:p w:rsidR="005E0F87" w:rsidRPr="00F43AC6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pStyle w:val="Odsekzoznamu"/>
        <w:numPr>
          <w:ilvl w:val="2"/>
          <w:numId w:val="35"/>
        </w:numPr>
        <w:ind w:left="4253" w:hanging="284"/>
        <w:rPr>
          <w:rFonts w:ascii="Arial" w:hAnsi="Arial" w:cs="Arial"/>
          <w:b/>
        </w:rPr>
      </w:pPr>
      <w:r w:rsidRPr="00F43AC6">
        <w:rPr>
          <w:rFonts w:ascii="Arial" w:hAnsi="Arial" w:cs="Arial"/>
          <w:b/>
        </w:rPr>
        <w:t>ukladá</w:t>
      </w:r>
    </w:p>
    <w:p w:rsidR="002A31F3" w:rsidRPr="00F43AC6" w:rsidRDefault="002A31F3" w:rsidP="002A31F3">
      <w:pPr>
        <w:pStyle w:val="Odsekzoznamu"/>
        <w:ind w:left="4253"/>
        <w:rPr>
          <w:rFonts w:ascii="Arial" w:hAnsi="Arial" w:cs="Arial"/>
          <w:b/>
        </w:rPr>
      </w:pPr>
    </w:p>
    <w:p w:rsidR="005E0F87" w:rsidRPr="00F43AC6" w:rsidRDefault="005E0F87" w:rsidP="005E0F87">
      <w:pPr>
        <w:jc w:val="both"/>
        <w:rPr>
          <w:rFonts w:ascii="Arial" w:hAnsi="Arial" w:cs="Arial"/>
          <w:sz w:val="22"/>
          <w:szCs w:val="22"/>
          <w:u w:val="single"/>
        </w:rPr>
      </w:pPr>
      <w:r w:rsidRPr="00F43AC6">
        <w:rPr>
          <w:rFonts w:ascii="Arial" w:hAnsi="Arial" w:cs="Arial"/>
          <w:sz w:val="22"/>
          <w:szCs w:val="22"/>
          <w:u w:val="single"/>
        </w:rPr>
        <w:t>riaditeľovi Úradu Bratislavského samosprávneho kraja:</w:t>
      </w:r>
    </w:p>
    <w:p w:rsidR="005E0F87" w:rsidRPr="00F43AC6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F43AC6" w:rsidRDefault="005E0F87" w:rsidP="005E0F87">
      <w:pPr>
        <w:ind w:left="360"/>
        <w:jc w:val="both"/>
        <w:rPr>
          <w:rFonts w:ascii="Arial" w:hAnsi="Arial" w:cs="Arial"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lastRenderedPageBreak/>
        <w:t>Zverejniť oznámenie o zrušení obchodnej verejnej súťaže na predaj majetku samosprávneho kraja na úradnej tabuli Úradu BSK a internetovej stránke.</w:t>
      </w:r>
    </w:p>
    <w:p w:rsidR="005E0F87" w:rsidRPr="00F43AC6" w:rsidRDefault="005E0F87" w:rsidP="005E0F8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43AC6">
        <w:rPr>
          <w:rFonts w:ascii="Arial" w:hAnsi="Arial" w:cs="Arial"/>
          <w:sz w:val="22"/>
          <w:szCs w:val="22"/>
        </w:rPr>
        <w:t xml:space="preserve"> </w:t>
      </w:r>
    </w:p>
    <w:p w:rsidR="005E0F87" w:rsidRDefault="005E0F87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  <w:r w:rsidRPr="00F43AC6">
        <w:rPr>
          <w:rFonts w:ascii="Arial" w:hAnsi="Arial" w:cs="Arial"/>
          <w:b/>
          <w:sz w:val="22"/>
          <w:szCs w:val="22"/>
        </w:rPr>
        <w:t>T: bezprostredne po podpise uznesení</w:t>
      </w:r>
    </w:p>
    <w:p w:rsidR="008F6007" w:rsidRPr="00387637" w:rsidRDefault="008F6007" w:rsidP="008F60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8F6007" w:rsidRDefault="008F6007" w:rsidP="008F6007"/>
    <w:p w:rsidR="008F6007" w:rsidRDefault="008F6007" w:rsidP="008F6007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8F6007" w:rsidRDefault="008F6007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2A31F3" w:rsidRDefault="002A31F3" w:rsidP="005E0F87">
      <w:pPr>
        <w:ind w:left="4608"/>
        <w:jc w:val="both"/>
        <w:rPr>
          <w:rFonts w:ascii="Arial" w:hAnsi="Arial" w:cs="Arial"/>
          <w:b/>
          <w:sz w:val="22"/>
          <w:szCs w:val="22"/>
        </w:rPr>
      </w:pPr>
    </w:p>
    <w:p w:rsidR="005E0F87" w:rsidRDefault="005E0F87" w:rsidP="005E0F87">
      <w:pPr>
        <w:ind w:left="567" w:hanging="567"/>
        <w:jc w:val="both"/>
        <w:rPr>
          <w:rFonts w:ascii="Arial" w:hAnsi="Arial" w:cs="Arial"/>
        </w:rPr>
      </w:pPr>
    </w:p>
    <w:p w:rsidR="002A31F3" w:rsidRPr="001720B0" w:rsidRDefault="002A31F3" w:rsidP="002A31F3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t>Zastupiteľstvo Bratislavského samosprávneho kraja</w:t>
      </w:r>
    </w:p>
    <w:p w:rsidR="002A31F3" w:rsidRPr="00387637" w:rsidRDefault="002A31F3" w:rsidP="002A31F3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A81B26B" wp14:editId="5CA6A596">
            <wp:extent cx="581025" cy="685800"/>
            <wp:effectExtent l="0" t="0" r="9525" b="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2A31F3" w:rsidRPr="00387637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</w:p>
    <w:p w:rsidR="002A31F3" w:rsidRDefault="002A31F3" w:rsidP="002A31F3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</w:t>
      </w:r>
      <w:r w:rsidRPr="002A172F">
        <w:rPr>
          <w:rFonts w:ascii="Arial" w:hAnsi="Arial" w:cs="Arial"/>
          <w:b/>
        </w:rPr>
        <w:t xml:space="preserve">na predaj </w:t>
      </w:r>
      <w:r w:rsidRPr="00DB425F">
        <w:rPr>
          <w:rFonts w:ascii="Arial" w:hAnsi="Arial" w:cs="Arial"/>
          <w:b/>
        </w:rPr>
        <w:t xml:space="preserve">prebytočného majetku – nehnuteľností </w:t>
      </w:r>
      <w:r>
        <w:rPr>
          <w:rFonts w:ascii="Arial" w:hAnsi="Arial" w:cs="Arial"/>
          <w:b/>
        </w:rPr>
        <w:t xml:space="preserve"> pozemky  pri budove Polikliniky  Senec, </w:t>
      </w:r>
      <w:r w:rsidRPr="00DB425F">
        <w:rPr>
          <w:rFonts w:ascii="Arial" w:hAnsi="Arial" w:cs="Arial"/>
          <w:b/>
        </w:rPr>
        <w:t xml:space="preserve">v k. ú. </w:t>
      </w:r>
      <w:r>
        <w:rPr>
          <w:rFonts w:ascii="Arial" w:hAnsi="Arial" w:cs="Arial"/>
          <w:b/>
        </w:rPr>
        <w:t>Senec</w:t>
      </w:r>
      <w:r w:rsidRPr="00DB425F">
        <w:rPr>
          <w:rFonts w:ascii="Arial" w:hAnsi="Arial" w:cs="Arial"/>
          <w:b/>
        </w:rPr>
        <w:t xml:space="preserve">, LV č. </w:t>
      </w:r>
      <w:r>
        <w:rPr>
          <w:rFonts w:ascii="Arial" w:hAnsi="Arial" w:cs="Arial"/>
          <w:b/>
        </w:rPr>
        <w:t>6488</w:t>
      </w:r>
    </w:p>
    <w:p w:rsidR="002A31F3" w:rsidRDefault="002A31F3" w:rsidP="002A31F3">
      <w:pPr>
        <w:jc w:val="center"/>
        <w:outlineLvl w:val="0"/>
        <w:rPr>
          <w:rFonts w:ascii="Arial" w:hAnsi="Arial" w:cs="Arial"/>
          <w:b/>
        </w:rPr>
      </w:pPr>
    </w:p>
    <w:p w:rsidR="002A31F3" w:rsidRPr="00445A5B" w:rsidRDefault="002A31F3" w:rsidP="002A31F3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119 </w:t>
      </w:r>
      <w:r w:rsidRPr="00445A5B">
        <w:rPr>
          <w:rFonts w:ascii="Arial" w:hAnsi="Arial" w:cs="Arial"/>
          <w:b/>
        </w:rPr>
        <w:t>/ 20</w:t>
      </w:r>
      <w:r>
        <w:rPr>
          <w:rFonts w:ascii="Arial" w:hAnsi="Arial" w:cs="Arial"/>
          <w:b/>
        </w:rPr>
        <w:t>12</w:t>
      </w:r>
    </w:p>
    <w:p w:rsidR="002A31F3" w:rsidRPr="008F6007" w:rsidRDefault="002A31F3" w:rsidP="002A31F3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2A31F3" w:rsidRPr="00DB425F" w:rsidRDefault="002A31F3" w:rsidP="002A31F3">
      <w:pPr>
        <w:jc w:val="center"/>
        <w:rPr>
          <w:rFonts w:ascii="Arial" w:hAnsi="Arial" w:cs="Arial"/>
          <w:lang w:eastAsia="cs-CZ"/>
        </w:rPr>
      </w:pPr>
    </w:p>
    <w:p w:rsidR="002A31F3" w:rsidRPr="00F43AC6" w:rsidRDefault="002A31F3" w:rsidP="002A31F3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F43AC6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5E0F87" w:rsidRPr="0020628B" w:rsidRDefault="005E0F87" w:rsidP="005E0F87">
      <w:pPr>
        <w:keepNext/>
        <w:autoSpaceDE w:val="0"/>
        <w:autoSpaceDN w:val="0"/>
        <w:adjustRightInd w:val="0"/>
        <w:spacing w:after="60"/>
        <w:ind w:left="360"/>
        <w:jc w:val="center"/>
        <w:outlineLvl w:val="0"/>
        <w:rPr>
          <w:rFonts w:ascii="Arial" w:eastAsia="Calibri" w:hAnsi="Arial"/>
          <w:b/>
          <w:lang w:eastAsia="en-US"/>
        </w:rPr>
      </w:pPr>
      <w:r w:rsidRPr="0020628B">
        <w:rPr>
          <w:rFonts w:ascii="Arial" w:eastAsia="Calibri" w:hAnsi="Arial"/>
          <w:b/>
          <w:lang w:eastAsia="en-US"/>
        </w:rPr>
        <w:t>schvaľuje</w:t>
      </w:r>
    </w:p>
    <w:p w:rsidR="005E0F87" w:rsidRPr="0020628B" w:rsidRDefault="005E0F87" w:rsidP="005E0F87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E0F87" w:rsidRPr="0020628B" w:rsidRDefault="005E0F87" w:rsidP="005E0F87">
      <w:pPr>
        <w:keepNext/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predaj prebytočného majetku – nehnuteľností v Senci, pozemky pri budove Polikliniky Senec, nachádzajúce  sa v katastrálnom území Senec, vedené na LV č. 6488:</w:t>
      </w:r>
    </w:p>
    <w:p w:rsidR="005E0F87" w:rsidRPr="0020628B" w:rsidRDefault="005E0F87" w:rsidP="005E0F87">
      <w:pPr>
        <w:ind w:left="769"/>
        <w:jc w:val="both"/>
        <w:rPr>
          <w:rFonts w:ascii="Arial" w:hAnsi="Arial" w:cs="Arial"/>
          <w:sz w:val="22"/>
          <w:szCs w:val="22"/>
        </w:rPr>
      </w:pPr>
    </w:p>
    <w:p w:rsidR="005E0F87" w:rsidRPr="0020628B" w:rsidRDefault="005E0F87" w:rsidP="005E0F87">
      <w:pPr>
        <w:numPr>
          <w:ilvl w:val="1"/>
          <w:numId w:val="3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Pr="0020628B">
        <w:rPr>
          <w:rFonts w:ascii="Arial" w:hAnsi="Arial" w:cs="Arial"/>
          <w:sz w:val="22"/>
          <w:szCs w:val="22"/>
        </w:rPr>
        <w:t>parc</w:t>
      </w:r>
      <w:proofErr w:type="spellEnd"/>
      <w:r w:rsidRPr="0020628B">
        <w:rPr>
          <w:rFonts w:ascii="Arial" w:hAnsi="Arial" w:cs="Arial"/>
          <w:sz w:val="22"/>
          <w:szCs w:val="22"/>
        </w:rPr>
        <w:t>. č. 981/1 o výmere  3096 m2 , zastavané plochy a nádvoria</w:t>
      </w:r>
    </w:p>
    <w:p w:rsidR="005E0F87" w:rsidRPr="0020628B" w:rsidRDefault="005E0F87" w:rsidP="005E0F87">
      <w:pPr>
        <w:numPr>
          <w:ilvl w:val="1"/>
          <w:numId w:val="3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Pr="0020628B">
        <w:rPr>
          <w:rFonts w:ascii="Arial" w:hAnsi="Arial" w:cs="Arial"/>
          <w:sz w:val="22"/>
          <w:szCs w:val="22"/>
        </w:rPr>
        <w:t>parc</w:t>
      </w:r>
      <w:proofErr w:type="spellEnd"/>
      <w:r w:rsidRPr="0020628B">
        <w:rPr>
          <w:rFonts w:ascii="Arial" w:hAnsi="Arial" w:cs="Arial"/>
          <w:sz w:val="22"/>
          <w:szCs w:val="22"/>
        </w:rPr>
        <w:t xml:space="preserve">. č. 981/2, o výmere  181 m2, zastavané plochy a nádvoria </w:t>
      </w:r>
    </w:p>
    <w:p w:rsidR="005E0F87" w:rsidRPr="0020628B" w:rsidRDefault="005E0F87" w:rsidP="005E0F87">
      <w:pPr>
        <w:numPr>
          <w:ilvl w:val="1"/>
          <w:numId w:val="3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Pr="0020628B">
        <w:rPr>
          <w:rFonts w:ascii="Arial" w:hAnsi="Arial" w:cs="Arial"/>
          <w:sz w:val="22"/>
          <w:szCs w:val="22"/>
        </w:rPr>
        <w:t>parc</w:t>
      </w:r>
      <w:proofErr w:type="spellEnd"/>
      <w:r w:rsidRPr="0020628B">
        <w:rPr>
          <w:rFonts w:ascii="Arial" w:hAnsi="Arial" w:cs="Arial"/>
          <w:sz w:val="22"/>
          <w:szCs w:val="22"/>
        </w:rPr>
        <w:t xml:space="preserve">. č. 981/7, o výmere  83 m2, zastavané plochy a nádvoria </w:t>
      </w:r>
    </w:p>
    <w:p w:rsidR="005E0F87" w:rsidRPr="0020628B" w:rsidRDefault="005E0F87" w:rsidP="005E0F87">
      <w:pPr>
        <w:numPr>
          <w:ilvl w:val="1"/>
          <w:numId w:val="35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Pr="0020628B">
        <w:rPr>
          <w:rFonts w:ascii="Arial" w:hAnsi="Arial" w:cs="Arial"/>
          <w:sz w:val="22"/>
          <w:szCs w:val="22"/>
        </w:rPr>
        <w:t>parc</w:t>
      </w:r>
      <w:proofErr w:type="spellEnd"/>
      <w:r w:rsidRPr="0020628B">
        <w:rPr>
          <w:rFonts w:ascii="Arial" w:hAnsi="Arial" w:cs="Arial"/>
          <w:sz w:val="22"/>
          <w:szCs w:val="22"/>
        </w:rPr>
        <w:t>. č. 981/12, o výmere  4346 m2, zastavané plochy a nádvoria</w:t>
      </w:r>
    </w:p>
    <w:p w:rsidR="005E0F87" w:rsidRPr="0020628B" w:rsidRDefault="005E0F87" w:rsidP="005E0F87">
      <w:pPr>
        <w:ind w:left="360"/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 </w:t>
      </w:r>
    </w:p>
    <w:p w:rsidR="005E0F87" w:rsidRPr="0020628B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spoločnosti Pozemné stavby SC, s.r.o., </w:t>
      </w:r>
      <w:proofErr w:type="spellStart"/>
      <w:r w:rsidRPr="0020628B">
        <w:rPr>
          <w:rFonts w:ascii="Arial" w:hAnsi="Arial" w:cs="Arial"/>
          <w:sz w:val="22"/>
          <w:szCs w:val="22"/>
        </w:rPr>
        <w:t>Mliekárenská</w:t>
      </w:r>
      <w:proofErr w:type="spellEnd"/>
      <w:r w:rsidRPr="0020628B">
        <w:rPr>
          <w:rFonts w:ascii="Arial" w:hAnsi="Arial" w:cs="Arial"/>
          <w:sz w:val="22"/>
          <w:szCs w:val="22"/>
        </w:rPr>
        <w:t xml:space="preserve"> 1, 821 09 Bratislava, IČO: 43 871 437,    za kúpnu cenu 500 000,- € s podmienkami: </w:t>
      </w:r>
    </w:p>
    <w:p w:rsidR="005E0F87" w:rsidRPr="0020628B" w:rsidRDefault="005E0F87" w:rsidP="005E0F87">
      <w:pPr>
        <w:ind w:left="905"/>
        <w:jc w:val="both"/>
        <w:rPr>
          <w:rFonts w:ascii="Arial" w:hAnsi="Arial" w:cs="Arial"/>
          <w:sz w:val="22"/>
          <w:szCs w:val="22"/>
        </w:rPr>
      </w:pPr>
    </w:p>
    <w:p w:rsidR="005E0F87" w:rsidRPr="0020628B" w:rsidRDefault="005E0F87" w:rsidP="005E0F87">
      <w:pPr>
        <w:pStyle w:val="Odsekzoznamu"/>
        <w:numPr>
          <w:ilvl w:val="1"/>
          <w:numId w:val="35"/>
        </w:numPr>
        <w:tabs>
          <w:tab w:val="clear" w:pos="1265"/>
          <w:tab w:val="num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20628B">
        <w:rPr>
          <w:rFonts w:ascii="Arial" w:hAnsi="Arial"/>
          <w:sz w:val="22"/>
          <w:szCs w:val="22"/>
        </w:rPr>
        <w:t>kupujúci podpíše kúpnu zmluvu do 60 dní od schválenia uznesenia v Zastupiteľstve Bratislavského samosprávneho kraja s tým, že ak v tejto  lehote kupujúci nepodpíše kúpnu zmluvu uznesenie stráca platnosť,</w:t>
      </w:r>
    </w:p>
    <w:p w:rsidR="005E0F87" w:rsidRPr="0020628B" w:rsidRDefault="005E0F87" w:rsidP="005E0F87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5E0F87" w:rsidRPr="0020628B" w:rsidRDefault="005E0F87" w:rsidP="005E0F87">
      <w:pPr>
        <w:pStyle w:val="Odsekzoznamu"/>
        <w:numPr>
          <w:ilvl w:val="1"/>
          <w:numId w:val="35"/>
        </w:numPr>
        <w:tabs>
          <w:tab w:val="clear" w:pos="1265"/>
          <w:tab w:val="num" w:pos="426"/>
        </w:tabs>
        <w:ind w:left="426" w:hanging="426"/>
        <w:jc w:val="both"/>
        <w:rPr>
          <w:rFonts w:ascii="Arial" w:hAnsi="Arial"/>
          <w:b/>
          <w:sz w:val="22"/>
          <w:szCs w:val="22"/>
        </w:rPr>
      </w:pPr>
      <w:r w:rsidRPr="0020628B">
        <w:rPr>
          <w:rFonts w:ascii="Arial" w:hAnsi="Arial"/>
          <w:sz w:val="22"/>
          <w:szCs w:val="22"/>
        </w:rPr>
        <w:t>kupujúci uhradí kúpnu cenu do 30 dní od podpísania kúpnej zmluvy obidvoma zmluvnými stranami.</w:t>
      </w:r>
    </w:p>
    <w:p w:rsidR="005E0F87" w:rsidRDefault="005E0F87" w:rsidP="005E0F87">
      <w:pPr>
        <w:jc w:val="both"/>
        <w:rPr>
          <w:rFonts w:ascii="Arial" w:hAnsi="Arial"/>
        </w:rPr>
      </w:pPr>
    </w:p>
    <w:p w:rsidR="002A31F3" w:rsidRPr="00387637" w:rsidRDefault="002A31F3" w:rsidP="002A3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2A31F3" w:rsidRDefault="002A31F3" w:rsidP="002A31F3"/>
    <w:p w:rsidR="002A31F3" w:rsidRDefault="002A31F3" w:rsidP="002A31F3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2A31F3" w:rsidRPr="001720B0" w:rsidRDefault="002A31F3" w:rsidP="002A31F3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2A31F3" w:rsidRPr="00387637" w:rsidRDefault="002A31F3" w:rsidP="002A31F3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1B617F0" wp14:editId="51C13E62">
            <wp:extent cx="581025" cy="685800"/>
            <wp:effectExtent l="0" t="0" r="9525" b="0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2A31F3" w:rsidRPr="00387637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</w:p>
    <w:p w:rsidR="002A31F3" w:rsidRPr="002A31F3" w:rsidRDefault="002A31F3" w:rsidP="002A31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</w:t>
      </w:r>
      <w:r w:rsidRPr="002A172F">
        <w:rPr>
          <w:rFonts w:ascii="Arial" w:hAnsi="Arial" w:cs="Arial"/>
          <w:b/>
        </w:rPr>
        <w:t xml:space="preserve">na predaj </w:t>
      </w:r>
      <w:r>
        <w:rPr>
          <w:rFonts w:ascii="Arial" w:hAnsi="Arial" w:cs="Arial"/>
          <w:b/>
        </w:rPr>
        <w:t xml:space="preserve">areálu </w:t>
      </w:r>
      <w:r w:rsidRPr="002A31F3">
        <w:rPr>
          <w:rFonts w:ascii="Arial" w:hAnsi="Arial" w:cs="Arial"/>
          <w:b/>
        </w:rPr>
        <w:t>bývalého Stredného odborného učilišťa lesníckeho v Modre – Harmónii, vedeného na LV č. 503, v k. ú. Modra</w:t>
      </w:r>
    </w:p>
    <w:p w:rsidR="002A31F3" w:rsidRPr="002A31F3" w:rsidRDefault="002A31F3" w:rsidP="002A31F3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2A31F3" w:rsidRDefault="002A31F3" w:rsidP="002A31F3">
      <w:pPr>
        <w:jc w:val="center"/>
        <w:outlineLvl w:val="0"/>
        <w:rPr>
          <w:rFonts w:ascii="Arial" w:hAnsi="Arial" w:cs="Arial"/>
          <w:b/>
        </w:rPr>
      </w:pPr>
    </w:p>
    <w:p w:rsidR="002A31F3" w:rsidRPr="00445A5B" w:rsidRDefault="002A31F3" w:rsidP="002A31F3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120 </w:t>
      </w:r>
      <w:r w:rsidRPr="00445A5B">
        <w:rPr>
          <w:rFonts w:ascii="Arial" w:hAnsi="Arial" w:cs="Arial"/>
          <w:b/>
        </w:rPr>
        <w:t>/ 20</w:t>
      </w:r>
      <w:r>
        <w:rPr>
          <w:rFonts w:ascii="Arial" w:hAnsi="Arial" w:cs="Arial"/>
          <w:b/>
        </w:rPr>
        <w:t>12</w:t>
      </w:r>
    </w:p>
    <w:p w:rsidR="002A31F3" w:rsidRPr="008F6007" w:rsidRDefault="002A31F3" w:rsidP="002A31F3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2A31F3" w:rsidRPr="00DB425F" w:rsidRDefault="002A31F3" w:rsidP="002A31F3">
      <w:pPr>
        <w:jc w:val="center"/>
        <w:rPr>
          <w:rFonts w:ascii="Arial" w:hAnsi="Arial" w:cs="Arial"/>
          <w:lang w:eastAsia="cs-CZ"/>
        </w:rPr>
      </w:pPr>
    </w:p>
    <w:p w:rsidR="002A31F3" w:rsidRPr="00F43AC6" w:rsidRDefault="002A31F3" w:rsidP="002A31F3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F43AC6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5E0F87" w:rsidRDefault="005E0F87" w:rsidP="005E0F87">
      <w:pPr>
        <w:jc w:val="both"/>
        <w:rPr>
          <w:rFonts w:ascii="Arial" w:hAnsi="Arial"/>
        </w:rPr>
      </w:pPr>
    </w:p>
    <w:p w:rsidR="005E0F87" w:rsidRPr="0020628B" w:rsidRDefault="005E0F87" w:rsidP="005E0F87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5E0F87" w:rsidRPr="0020628B" w:rsidRDefault="005E0F87" w:rsidP="005E0F87">
      <w:pPr>
        <w:tabs>
          <w:tab w:val="left" w:pos="352"/>
        </w:tabs>
        <w:jc w:val="center"/>
        <w:rPr>
          <w:rFonts w:ascii="Arial" w:hAnsi="Arial" w:cs="Arial"/>
          <w:b/>
          <w:bCs/>
        </w:rPr>
      </w:pPr>
      <w:r w:rsidRPr="0020628B">
        <w:rPr>
          <w:rFonts w:ascii="Arial" w:hAnsi="Arial" w:cs="Arial"/>
          <w:b/>
          <w:bCs/>
        </w:rPr>
        <w:t>s c h v a ľ u j e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predaj nehnuteľného majetku vedeného Správou katastra Pezinok na LV č. 503, v k. ú. Modra, okres Pezinok, obec Modra, a to:</w:t>
      </w:r>
    </w:p>
    <w:p w:rsidR="005E0F87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  <w:t>parcely č. 5201/1 zastavané plochy a nádvoria o rozlohe 893 m</w:t>
      </w:r>
      <w:r w:rsidRPr="0020628B">
        <w:rPr>
          <w:rFonts w:ascii="Arial" w:hAnsi="Arial" w:cs="Arial"/>
          <w:bCs/>
          <w:sz w:val="22"/>
          <w:szCs w:val="22"/>
          <w:vertAlign w:val="superscript"/>
        </w:rPr>
        <w:t>2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  <w:t>parcely č. 5201/2 zastavané plochy a nádvoria o rozlohe 111 m</w:t>
      </w:r>
      <w:r w:rsidRPr="0020628B">
        <w:rPr>
          <w:rFonts w:ascii="Arial" w:hAnsi="Arial" w:cs="Arial"/>
          <w:bCs/>
          <w:sz w:val="22"/>
          <w:szCs w:val="22"/>
          <w:vertAlign w:val="superscript"/>
        </w:rPr>
        <w:t>2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  <w:t>parcely č. 5201/3 zastavané plochy a nádvoria o rozlohe 654 m</w:t>
      </w:r>
      <w:r w:rsidRPr="0020628B">
        <w:rPr>
          <w:rFonts w:ascii="Arial" w:hAnsi="Arial" w:cs="Arial"/>
          <w:bCs/>
          <w:sz w:val="22"/>
          <w:szCs w:val="22"/>
          <w:vertAlign w:val="superscript"/>
        </w:rPr>
        <w:t>2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  <w:t>parcely č. 5202    zastavané plochy a nádvoria o rozlohe 405 m</w:t>
      </w:r>
      <w:r w:rsidRPr="0020628B">
        <w:rPr>
          <w:rFonts w:ascii="Arial" w:hAnsi="Arial" w:cs="Arial"/>
          <w:bCs/>
          <w:sz w:val="22"/>
          <w:szCs w:val="22"/>
          <w:vertAlign w:val="superscript"/>
        </w:rPr>
        <w:t>2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  <w:t>parcely č. 5203/1 zastavané plochy a nádvoria o rozlohe 20704 m</w:t>
      </w:r>
      <w:r w:rsidRPr="0020628B">
        <w:rPr>
          <w:rFonts w:ascii="Arial" w:hAnsi="Arial" w:cs="Arial"/>
          <w:bCs/>
          <w:sz w:val="22"/>
          <w:szCs w:val="22"/>
          <w:vertAlign w:val="superscript"/>
        </w:rPr>
        <w:t>2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  <w:t>parcely č. 5203/2 zastavané plochy a nádvoria o rozlohe 112 m</w:t>
      </w:r>
      <w:r w:rsidRPr="0020628B">
        <w:rPr>
          <w:rFonts w:ascii="Arial" w:hAnsi="Arial" w:cs="Arial"/>
          <w:bCs/>
          <w:sz w:val="22"/>
          <w:szCs w:val="22"/>
          <w:vertAlign w:val="superscript"/>
        </w:rPr>
        <w:t>2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  <w:t>parcely č. 5203/3 zastavané plochy a nádvoria o rozlohe 42 m</w:t>
      </w:r>
      <w:r w:rsidRPr="0020628B">
        <w:rPr>
          <w:rFonts w:ascii="Arial" w:hAnsi="Arial" w:cs="Arial"/>
          <w:bCs/>
          <w:sz w:val="22"/>
          <w:szCs w:val="22"/>
          <w:vertAlign w:val="superscript"/>
        </w:rPr>
        <w:t>2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  <w:t>parcely č. 5203/4 zastavané plochy a nádvoria o rozlohe 797 m</w:t>
      </w:r>
      <w:r w:rsidRPr="0020628B">
        <w:rPr>
          <w:rFonts w:ascii="Arial" w:hAnsi="Arial" w:cs="Arial"/>
          <w:bCs/>
          <w:sz w:val="22"/>
          <w:szCs w:val="22"/>
          <w:vertAlign w:val="superscript"/>
        </w:rPr>
        <w:t>2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  <w:t>parcely č. 5203/5 zastavané plochy a nádvoria o rozlohe 248 m</w:t>
      </w:r>
      <w:r w:rsidRPr="0020628B">
        <w:rPr>
          <w:rFonts w:ascii="Arial" w:hAnsi="Arial" w:cs="Arial"/>
          <w:bCs/>
          <w:sz w:val="22"/>
          <w:szCs w:val="22"/>
          <w:vertAlign w:val="superscript"/>
        </w:rPr>
        <w:t>2</w:t>
      </w:r>
    </w:p>
    <w:p w:rsidR="005E0F87" w:rsidRPr="0020628B" w:rsidRDefault="005E0F87" w:rsidP="005E0F87">
      <w:pPr>
        <w:pStyle w:val="Odsekzoznamu"/>
        <w:numPr>
          <w:ilvl w:val="0"/>
          <w:numId w:val="17"/>
        </w:numPr>
        <w:tabs>
          <w:tab w:val="left" w:pos="352"/>
        </w:tabs>
        <w:ind w:left="284" w:hanging="284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20628B">
        <w:rPr>
          <w:rFonts w:ascii="Arial" w:hAnsi="Arial" w:cs="Arial"/>
          <w:sz w:val="22"/>
          <w:szCs w:val="22"/>
        </w:rPr>
        <w:t xml:space="preserve"> parcely č. 5206/1 -  zastavané plochy a nádvoria o rozlohe 1675 m</w:t>
      </w:r>
      <w:r w:rsidRPr="0020628B">
        <w:rPr>
          <w:rFonts w:ascii="Arial" w:hAnsi="Arial" w:cs="Arial"/>
          <w:bCs/>
          <w:sz w:val="22"/>
          <w:szCs w:val="22"/>
          <w:vertAlign w:val="superscript"/>
        </w:rPr>
        <w:t>2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  <w:t>parcely č. 5219    zastavané plochy a nádvoria o rozlohe 277 m</w:t>
      </w:r>
      <w:r w:rsidRPr="0020628B">
        <w:rPr>
          <w:rFonts w:ascii="Arial" w:hAnsi="Arial" w:cs="Arial"/>
          <w:bCs/>
          <w:sz w:val="22"/>
          <w:szCs w:val="22"/>
          <w:vertAlign w:val="superscript"/>
        </w:rPr>
        <w:t>2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  <w:t>parcely č. 5220/2 zastavané plochy a nádvoria o rozlohe 334 m</w:t>
      </w:r>
      <w:r w:rsidRPr="0020628B">
        <w:rPr>
          <w:rFonts w:ascii="Arial" w:hAnsi="Arial" w:cs="Arial"/>
          <w:bCs/>
          <w:sz w:val="22"/>
          <w:szCs w:val="22"/>
          <w:vertAlign w:val="superscript"/>
        </w:rPr>
        <w:t>2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ab/>
        <w:t xml:space="preserve">     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stavby – zapísané v katastri nehnuteľností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</w:r>
      <w:proofErr w:type="spellStart"/>
      <w:r w:rsidRPr="0020628B">
        <w:rPr>
          <w:rFonts w:ascii="Arial" w:hAnsi="Arial" w:cs="Arial"/>
          <w:bCs/>
          <w:sz w:val="22"/>
          <w:szCs w:val="22"/>
        </w:rPr>
        <w:t>súp</w:t>
      </w:r>
      <w:proofErr w:type="spellEnd"/>
      <w:r w:rsidRPr="0020628B">
        <w:rPr>
          <w:rFonts w:ascii="Arial" w:hAnsi="Arial" w:cs="Arial"/>
          <w:bCs/>
          <w:sz w:val="22"/>
          <w:szCs w:val="22"/>
        </w:rPr>
        <w:t>. č. 1912 – na parcele č. 5201/1, prevádzková budova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</w:r>
      <w:proofErr w:type="spellStart"/>
      <w:r w:rsidRPr="0020628B">
        <w:rPr>
          <w:rFonts w:ascii="Arial" w:hAnsi="Arial" w:cs="Arial"/>
          <w:bCs/>
          <w:sz w:val="22"/>
          <w:szCs w:val="22"/>
        </w:rPr>
        <w:t>súp</w:t>
      </w:r>
      <w:proofErr w:type="spellEnd"/>
      <w:r w:rsidRPr="0020628B">
        <w:rPr>
          <w:rFonts w:ascii="Arial" w:hAnsi="Arial" w:cs="Arial"/>
          <w:bCs/>
          <w:sz w:val="22"/>
          <w:szCs w:val="22"/>
        </w:rPr>
        <w:t>. č. 1912 – na parcele č. 5201/2, prevádzková budova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</w:r>
      <w:proofErr w:type="spellStart"/>
      <w:r w:rsidRPr="0020628B">
        <w:rPr>
          <w:rFonts w:ascii="Arial" w:hAnsi="Arial" w:cs="Arial"/>
          <w:bCs/>
          <w:sz w:val="22"/>
          <w:szCs w:val="22"/>
        </w:rPr>
        <w:t>súp</w:t>
      </w:r>
      <w:proofErr w:type="spellEnd"/>
      <w:r w:rsidRPr="0020628B">
        <w:rPr>
          <w:rFonts w:ascii="Arial" w:hAnsi="Arial" w:cs="Arial"/>
          <w:bCs/>
          <w:sz w:val="22"/>
          <w:szCs w:val="22"/>
        </w:rPr>
        <w:t>. č. 1912 – na parcele č. 5201/3, prevádzková budova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</w:r>
      <w:proofErr w:type="spellStart"/>
      <w:r w:rsidRPr="0020628B">
        <w:rPr>
          <w:rFonts w:ascii="Arial" w:hAnsi="Arial" w:cs="Arial"/>
          <w:bCs/>
          <w:sz w:val="22"/>
          <w:szCs w:val="22"/>
        </w:rPr>
        <w:t>súp</w:t>
      </w:r>
      <w:proofErr w:type="spellEnd"/>
      <w:r w:rsidRPr="0020628B">
        <w:rPr>
          <w:rFonts w:ascii="Arial" w:hAnsi="Arial" w:cs="Arial"/>
          <w:bCs/>
          <w:sz w:val="22"/>
          <w:szCs w:val="22"/>
        </w:rPr>
        <w:t>. č. 1913 – na parcele č. 5202, prevádzková budova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•</w:t>
      </w:r>
      <w:r w:rsidRPr="0020628B">
        <w:rPr>
          <w:rFonts w:ascii="Arial" w:hAnsi="Arial" w:cs="Arial"/>
          <w:bCs/>
          <w:sz w:val="22"/>
          <w:szCs w:val="22"/>
        </w:rPr>
        <w:tab/>
      </w:r>
      <w:proofErr w:type="spellStart"/>
      <w:r w:rsidRPr="0020628B">
        <w:rPr>
          <w:rFonts w:ascii="Arial" w:hAnsi="Arial" w:cs="Arial"/>
          <w:bCs/>
          <w:sz w:val="22"/>
          <w:szCs w:val="22"/>
        </w:rPr>
        <w:t>súp</w:t>
      </w:r>
      <w:proofErr w:type="spellEnd"/>
      <w:r w:rsidRPr="0020628B">
        <w:rPr>
          <w:rFonts w:ascii="Arial" w:hAnsi="Arial" w:cs="Arial"/>
          <w:bCs/>
          <w:sz w:val="22"/>
          <w:szCs w:val="22"/>
        </w:rPr>
        <w:t>. č. 3609 – na parcele č. 5203/5, kotolňa</w:t>
      </w:r>
    </w:p>
    <w:p w:rsidR="005E0F87" w:rsidRPr="0020628B" w:rsidRDefault="005E0F87" w:rsidP="005E0F87">
      <w:pPr>
        <w:pStyle w:val="Odsekzoznamu"/>
        <w:numPr>
          <w:ilvl w:val="0"/>
          <w:numId w:val="18"/>
        </w:numPr>
        <w:tabs>
          <w:tab w:val="left" w:pos="352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20628B">
        <w:rPr>
          <w:rFonts w:ascii="Arial" w:hAnsi="Arial" w:cs="Arial"/>
          <w:sz w:val="22"/>
          <w:szCs w:val="22"/>
        </w:rPr>
        <w:t>súp</w:t>
      </w:r>
      <w:proofErr w:type="spellEnd"/>
      <w:r w:rsidRPr="0020628B">
        <w:rPr>
          <w:rFonts w:ascii="Arial" w:hAnsi="Arial" w:cs="Arial"/>
          <w:sz w:val="22"/>
          <w:szCs w:val="22"/>
        </w:rPr>
        <w:t>. č. 3194 – na parcele č. 5206/1, druh stavby 720</w:t>
      </w: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bCs/>
          <w:sz w:val="22"/>
          <w:szCs w:val="22"/>
        </w:rPr>
      </w:pPr>
    </w:p>
    <w:p w:rsidR="005E0F87" w:rsidRPr="0020628B" w:rsidRDefault="005E0F87" w:rsidP="005E0F87">
      <w:pPr>
        <w:jc w:val="both"/>
        <w:rPr>
          <w:rFonts w:ascii="Arial" w:hAnsi="Arial" w:cs="Arial"/>
          <w:b/>
          <w:sz w:val="22"/>
          <w:szCs w:val="22"/>
        </w:rPr>
      </w:pPr>
      <w:r w:rsidRPr="0020628B">
        <w:rPr>
          <w:rFonts w:ascii="Arial" w:hAnsi="Arial" w:cs="Arial"/>
          <w:b/>
          <w:sz w:val="22"/>
          <w:szCs w:val="22"/>
        </w:rPr>
        <w:t>víťazovi obchodnej verejnej súťaže BOSO, s.r.o., Hlavná 230/A, 951 48 Jarok, IČO: 35 932 767, za kúpnu cenu 780 000,- € s podmienkami:</w:t>
      </w:r>
    </w:p>
    <w:p w:rsidR="005E0F87" w:rsidRPr="0020628B" w:rsidRDefault="005E0F87" w:rsidP="005E0F87">
      <w:pPr>
        <w:rPr>
          <w:rFonts w:ascii="Arial" w:hAnsi="Arial" w:cs="Arial"/>
          <w:b/>
          <w:sz w:val="22"/>
          <w:szCs w:val="22"/>
        </w:rPr>
      </w:pPr>
    </w:p>
    <w:p w:rsidR="005E0F87" w:rsidRPr="0020628B" w:rsidRDefault="005E0F87" w:rsidP="005E0F87">
      <w:pPr>
        <w:pStyle w:val="Odsekzoznamu"/>
        <w:numPr>
          <w:ilvl w:val="0"/>
          <w:numId w:val="16"/>
        </w:numPr>
        <w:ind w:left="709" w:hanging="720"/>
        <w:jc w:val="both"/>
        <w:rPr>
          <w:rFonts w:ascii="Arial" w:hAnsi="Arial" w:cs="Arial"/>
          <w:b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lastRenderedPageBreak/>
        <w:t xml:space="preserve">Kupujúci podpíše kúpnu zmluvu do 60 dní od schválenia uznesenia v Zastupiteľstve Bratislavského samosprávneho kraja s tým, že ak v tejto lehote kupujúci nepodpíše kúpnu zmluvu uznesenie stráca platnosť, </w:t>
      </w:r>
    </w:p>
    <w:p w:rsidR="005E0F87" w:rsidRPr="0020628B" w:rsidRDefault="005E0F87" w:rsidP="005E0F87">
      <w:pPr>
        <w:jc w:val="both"/>
        <w:rPr>
          <w:rFonts w:ascii="Arial" w:hAnsi="Arial" w:cs="Arial"/>
          <w:b/>
          <w:sz w:val="22"/>
          <w:szCs w:val="22"/>
        </w:rPr>
      </w:pPr>
    </w:p>
    <w:p w:rsidR="005E0F87" w:rsidRPr="0020628B" w:rsidRDefault="005E0F87" w:rsidP="005E0F87">
      <w:pPr>
        <w:pStyle w:val="Odsekzoznamu"/>
        <w:numPr>
          <w:ilvl w:val="0"/>
          <w:numId w:val="16"/>
        </w:numPr>
        <w:tabs>
          <w:tab w:val="left" w:pos="0"/>
          <w:tab w:val="left" w:pos="426"/>
        </w:tabs>
        <w:ind w:left="709" w:hanging="720"/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    Kupujúci uhradí kúpnu cenu do 30 dní od podpísania kúpnej zmluvy obidvoma zmluvnými stranami.</w:t>
      </w: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2A31F3" w:rsidRPr="00387637" w:rsidRDefault="002A31F3" w:rsidP="002A3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2A31F3" w:rsidRDefault="002A31F3" w:rsidP="002A31F3"/>
    <w:p w:rsidR="002A31F3" w:rsidRDefault="002A31F3" w:rsidP="002A31F3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5E0F87" w:rsidRDefault="005E0F87" w:rsidP="0032385D">
      <w:pPr>
        <w:rPr>
          <w:rFonts w:ascii="Arial" w:hAnsi="Arial" w:cs="Arial"/>
        </w:rPr>
      </w:pPr>
    </w:p>
    <w:p w:rsidR="0032385D" w:rsidRPr="0032385D" w:rsidRDefault="0032385D" w:rsidP="0032385D">
      <w:pPr>
        <w:rPr>
          <w:rFonts w:ascii="Arial" w:hAnsi="Arial" w:cs="Arial"/>
        </w:rPr>
      </w:pPr>
    </w:p>
    <w:p w:rsidR="005E0F87" w:rsidRDefault="005E0F87" w:rsidP="005E0F87">
      <w:pPr>
        <w:pStyle w:val="Odsekzoznamu"/>
        <w:rPr>
          <w:rFonts w:ascii="Arial" w:hAnsi="Arial" w:cs="Arial"/>
        </w:rPr>
      </w:pPr>
    </w:p>
    <w:p w:rsidR="002A31F3" w:rsidRPr="001720B0" w:rsidRDefault="002A31F3" w:rsidP="002A31F3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2A31F3" w:rsidRPr="00387637" w:rsidRDefault="002A31F3" w:rsidP="002A31F3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8465DFE" wp14:editId="5E90A493">
            <wp:extent cx="581025" cy="685800"/>
            <wp:effectExtent l="0" t="0" r="9525" b="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2A31F3" w:rsidRPr="00387637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</w:p>
    <w:p w:rsidR="002A31F3" w:rsidRPr="002A31F3" w:rsidRDefault="002A31F3" w:rsidP="002A31F3">
      <w:pPr>
        <w:jc w:val="both"/>
        <w:rPr>
          <w:rFonts w:ascii="Arial" w:hAnsi="Arial" w:cs="Arial"/>
          <w:b/>
        </w:rPr>
      </w:pPr>
      <w:r w:rsidRPr="002A31F3">
        <w:rPr>
          <w:rFonts w:ascii="Arial" w:hAnsi="Arial" w:cs="Arial"/>
          <w:b/>
        </w:rPr>
        <w:t>Návrh na predaj nehnuteľného majetku -  bývalého vojenského areálu v Plaveckom Podhradí, vedeného na LV</w:t>
      </w:r>
      <w:r w:rsidRPr="002A31F3">
        <w:rPr>
          <w:b/>
        </w:rPr>
        <w:t xml:space="preserve"> </w:t>
      </w:r>
      <w:r w:rsidRPr="002A31F3">
        <w:rPr>
          <w:rFonts w:ascii="Arial" w:hAnsi="Arial" w:cs="Arial"/>
          <w:b/>
        </w:rPr>
        <w:t xml:space="preserve"> č.1042.</w:t>
      </w:r>
    </w:p>
    <w:p w:rsidR="002A31F3" w:rsidRPr="002A31F3" w:rsidRDefault="002A31F3" w:rsidP="002A31F3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2A31F3" w:rsidRDefault="002A31F3" w:rsidP="002A31F3">
      <w:pPr>
        <w:jc w:val="center"/>
        <w:outlineLvl w:val="0"/>
        <w:rPr>
          <w:rFonts w:ascii="Arial" w:hAnsi="Arial" w:cs="Arial"/>
          <w:b/>
        </w:rPr>
      </w:pPr>
    </w:p>
    <w:p w:rsidR="002A31F3" w:rsidRPr="00445A5B" w:rsidRDefault="002A31F3" w:rsidP="002A31F3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121 </w:t>
      </w:r>
      <w:r w:rsidRPr="00445A5B">
        <w:rPr>
          <w:rFonts w:ascii="Arial" w:hAnsi="Arial" w:cs="Arial"/>
          <w:b/>
        </w:rPr>
        <w:t>/ 20</w:t>
      </w:r>
      <w:r>
        <w:rPr>
          <w:rFonts w:ascii="Arial" w:hAnsi="Arial" w:cs="Arial"/>
          <w:b/>
        </w:rPr>
        <w:t>12</w:t>
      </w:r>
    </w:p>
    <w:p w:rsidR="002A31F3" w:rsidRPr="008F6007" w:rsidRDefault="002A31F3" w:rsidP="002A31F3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2A31F3" w:rsidRPr="00DB425F" w:rsidRDefault="002A31F3" w:rsidP="002A31F3">
      <w:pPr>
        <w:jc w:val="center"/>
        <w:rPr>
          <w:rFonts w:ascii="Arial" w:hAnsi="Arial" w:cs="Arial"/>
          <w:lang w:eastAsia="cs-CZ"/>
        </w:rPr>
      </w:pPr>
    </w:p>
    <w:p w:rsidR="002A31F3" w:rsidRPr="00F43AC6" w:rsidRDefault="002A31F3" w:rsidP="002A31F3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F43AC6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2A31F3" w:rsidRDefault="002A31F3" w:rsidP="002A31F3">
      <w:pPr>
        <w:jc w:val="both"/>
        <w:rPr>
          <w:rFonts w:ascii="Arial" w:hAnsi="Arial"/>
        </w:rPr>
      </w:pPr>
    </w:p>
    <w:p w:rsidR="005E0F87" w:rsidRPr="00F13409" w:rsidRDefault="005E0F87" w:rsidP="005E0F87">
      <w:pPr>
        <w:jc w:val="both"/>
        <w:rPr>
          <w:rFonts w:ascii="Arial" w:hAnsi="Arial"/>
          <w:b/>
        </w:rPr>
      </w:pPr>
    </w:p>
    <w:p w:rsidR="005E0F87" w:rsidRPr="0020628B" w:rsidRDefault="005E0F87" w:rsidP="005E0F87">
      <w:pPr>
        <w:keepNext/>
        <w:tabs>
          <w:tab w:val="left" w:pos="0"/>
        </w:tabs>
        <w:autoSpaceDE w:val="0"/>
        <w:autoSpaceDN w:val="0"/>
        <w:adjustRightInd w:val="0"/>
        <w:spacing w:after="60"/>
        <w:jc w:val="center"/>
        <w:outlineLvl w:val="0"/>
        <w:rPr>
          <w:rFonts w:ascii="Arial" w:hAnsi="Arial" w:cs="Arial"/>
          <w:b/>
          <w:bCs/>
        </w:rPr>
      </w:pPr>
      <w:r w:rsidRPr="0020628B">
        <w:rPr>
          <w:rFonts w:ascii="Arial" w:hAnsi="Arial" w:cs="Arial"/>
          <w:b/>
          <w:bCs/>
        </w:rPr>
        <w:t xml:space="preserve">s c h v a ľ u j e </w:t>
      </w:r>
    </w:p>
    <w:p w:rsidR="005E0F87" w:rsidRDefault="005E0F87" w:rsidP="005E0F87">
      <w:pPr>
        <w:rPr>
          <w:rFonts w:ascii="Arial" w:hAnsi="Arial" w:cs="Arial"/>
          <w:b/>
          <w:sz w:val="22"/>
          <w:szCs w:val="22"/>
        </w:rPr>
      </w:pPr>
    </w:p>
    <w:p w:rsidR="002A31F3" w:rsidRPr="0020628B" w:rsidRDefault="002A31F3" w:rsidP="005E0F87">
      <w:pPr>
        <w:rPr>
          <w:rFonts w:ascii="Arial" w:hAnsi="Arial" w:cs="Arial"/>
          <w:b/>
          <w:sz w:val="22"/>
          <w:szCs w:val="22"/>
        </w:rPr>
      </w:pPr>
    </w:p>
    <w:p w:rsidR="005E0F87" w:rsidRPr="0020628B" w:rsidRDefault="005E0F87" w:rsidP="005E0F87">
      <w:p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predaj nehnuteľného majetku vedeného Správou katastra Malacky  na </w:t>
      </w:r>
      <w:r w:rsidRPr="0020628B">
        <w:rPr>
          <w:rFonts w:ascii="Arial" w:hAnsi="Arial" w:cs="Arial"/>
          <w:b/>
          <w:sz w:val="22"/>
          <w:szCs w:val="22"/>
        </w:rPr>
        <w:t>LV č. 1042, k. ú. Plavecké Podhradie, okres Malacky, obec Plavecké Podhradie</w:t>
      </w:r>
    </w:p>
    <w:p w:rsidR="005E0F87" w:rsidRDefault="005E0F87" w:rsidP="005E0F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A31F3" w:rsidRPr="0020628B" w:rsidRDefault="002A31F3" w:rsidP="005E0F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1467/1 zastavané plochy o rozlohe  </w:t>
      </w:r>
      <w:smartTag w:uri="urn:schemas-microsoft-com:office:smarttags" w:element="metricconverter">
        <w:smartTagPr>
          <w:attr w:name="ProductID" w:val="2367 m2"/>
        </w:smartTagPr>
        <w:r w:rsidRPr="0020628B">
          <w:rPr>
            <w:rFonts w:ascii="Arial" w:hAnsi="Arial" w:cs="Arial"/>
            <w:sz w:val="22"/>
            <w:szCs w:val="22"/>
          </w:rPr>
          <w:t>2367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1467/2 zastavané plochy o rozlohe  </w:t>
      </w:r>
      <w:smartTag w:uri="urn:schemas-microsoft-com:office:smarttags" w:element="metricconverter">
        <w:smartTagPr>
          <w:attr w:name="ProductID" w:val="458 m2"/>
        </w:smartTagPr>
        <w:r w:rsidRPr="0020628B">
          <w:rPr>
            <w:rFonts w:ascii="Arial" w:hAnsi="Arial" w:cs="Arial"/>
            <w:sz w:val="22"/>
            <w:szCs w:val="22"/>
          </w:rPr>
          <w:t>458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1467/3 zastavané plochy o rozlohe  </w:t>
      </w:r>
      <w:smartTag w:uri="urn:schemas-microsoft-com:office:smarttags" w:element="metricconverter">
        <w:smartTagPr>
          <w:attr w:name="ProductID" w:val="518 m2"/>
        </w:smartTagPr>
        <w:r w:rsidRPr="0020628B">
          <w:rPr>
            <w:rFonts w:ascii="Arial" w:hAnsi="Arial" w:cs="Arial"/>
            <w:sz w:val="22"/>
            <w:szCs w:val="22"/>
          </w:rPr>
          <w:t>518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1467/4 zastavané plochy o rozlohe  </w:t>
      </w:r>
      <w:smartTag w:uri="urn:schemas-microsoft-com:office:smarttags" w:element="metricconverter">
        <w:smartTagPr>
          <w:attr w:name="ProductID" w:val="100 m2"/>
        </w:smartTagPr>
        <w:r w:rsidRPr="0020628B">
          <w:rPr>
            <w:rFonts w:ascii="Arial" w:hAnsi="Arial" w:cs="Arial"/>
            <w:sz w:val="22"/>
            <w:szCs w:val="22"/>
          </w:rPr>
          <w:t>100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1467/5 zastavané plochy o rozlohe  </w:t>
      </w:r>
      <w:smartTag w:uri="urn:schemas-microsoft-com:office:smarttags" w:element="metricconverter">
        <w:smartTagPr>
          <w:attr w:name="ProductID" w:val="51 m2"/>
        </w:smartTagPr>
        <w:r w:rsidRPr="0020628B">
          <w:rPr>
            <w:rFonts w:ascii="Arial" w:hAnsi="Arial" w:cs="Arial"/>
            <w:sz w:val="22"/>
            <w:szCs w:val="22"/>
          </w:rPr>
          <w:t>51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1476/1 zastavané plochy o rozlohe  </w:t>
      </w:r>
      <w:smartTag w:uri="urn:schemas-microsoft-com:office:smarttags" w:element="metricconverter">
        <w:smartTagPr>
          <w:attr w:name="ProductID" w:val="22233 m2"/>
        </w:smartTagPr>
        <w:r w:rsidRPr="0020628B">
          <w:rPr>
            <w:rFonts w:ascii="Arial" w:hAnsi="Arial" w:cs="Arial"/>
            <w:sz w:val="22"/>
            <w:szCs w:val="22"/>
          </w:rPr>
          <w:t>22233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1476/2 zastavané plochy o rozlohe  </w:t>
      </w:r>
      <w:smartTag w:uri="urn:schemas-microsoft-com:office:smarttags" w:element="metricconverter">
        <w:smartTagPr>
          <w:attr w:name="ProductID" w:val="24416 m2"/>
        </w:smartTagPr>
        <w:r w:rsidRPr="0020628B">
          <w:rPr>
            <w:rFonts w:ascii="Arial" w:hAnsi="Arial" w:cs="Arial"/>
            <w:sz w:val="22"/>
            <w:szCs w:val="22"/>
          </w:rPr>
          <w:t>24416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1476/11 zastavané plochy o rozlohe  </w:t>
      </w:r>
      <w:smartTag w:uri="urn:schemas-microsoft-com:office:smarttags" w:element="metricconverter">
        <w:smartTagPr>
          <w:attr w:name="ProductID" w:val="2375 m2"/>
        </w:smartTagPr>
        <w:r w:rsidRPr="0020628B">
          <w:rPr>
            <w:rFonts w:ascii="Arial" w:hAnsi="Arial" w:cs="Arial"/>
            <w:sz w:val="22"/>
            <w:szCs w:val="22"/>
          </w:rPr>
          <w:t>2375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1476/20 zastavané plochy o rozlohe  </w:t>
      </w:r>
      <w:smartTag w:uri="urn:schemas-microsoft-com:office:smarttags" w:element="metricconverter">
        <w:smartTagPr>
          <w:attr w:name="ProductID" w:val="1949 m2"/>
        </w:smartTagPr>
        <w:r w:rsidRPr="0020628B">
          <w:rPr>
            <w:rFonts w:ascii="Arial" w:hAnsi="Arial" w:cs="Arial"/>
            <w:sz w:val="22"/>
            <w:szCs w:val="22"/>
          </w:rPr>
          <w:t>1949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1476/21 zastavané plochy o rozlohe  </w:t>
      </w:r>
      <w:smartTag w:uri="urn:schemas-microsoft-com:office:smarttags" w:element="metricconverter">
        <w:smartTagPr>
          <w:attr w:name="ProductID" w:val="291 m2"/>
        </w:smartTagPr>
        <w:r w:rsidRPr="0020628B">
          <w:rPr>
            <w:rFonts w:ascii="Arial" w:hAnsi="Arial" w:cs="Arial"/>
            <w:sz w:val="22"/>
            <w:szCs w:val="22"/>
          </w:rPr>
          <w:t>291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1476/22 zastavané plochy o rozlohe  </w:t>
      </w:r>
      <w:smartTag w:uri="urn:schemas-microsoft-com:office:smarttags" w:element="metricconverter">
        <w:smartTagPr>
          <w:attr w:name="ProductID" w:val="361 m2"/>
        </w:smartTagPr>
        <w:r w:rsidRPr="0020628B">
          <w:rPr>
            <w:rFonts w:ascii="Arial" w:hAnsi="Arial" w:cs="Arial"/>
            <w:sz w:val="22"/>
            <w:szCs w:val="22"/>
          </w:rPr>
          <w:t>361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1476/23 zastavané plochy o rozlohe  </w:t>
      </w:r>
      <w:smartTag w:uri="urn:schemas-microsoft-com:office:smarttags" w:element="metricconverter">
        <w:smartTagPr>
          <w:attr w:name="ProductID" w:val="18 m2"/>
        </w:smartTagPr>
        <w:r w:rsidRPr="0020628B">
          <w:rPr>
            <w:rFonts w:ascii="Arial" w:hAnsi="Arial" w:cs="Arial"/>
            <w:sz w:val="22"/>
            <w:szCs w:val="22"/>
          </w:rPr>
          <w:t>18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1476/24 zastavané plochy o rozlohe  </w:t>
      </w:r>
      <w:smartTag w:uri="urn:schemas-microsoft-com:office:smarttags" w:element="metricconverter">
        <w:smartTagPr>
          <w:attr w:name="ProductID" w:val="7 m2"/>
        </w:smartTagPr>
        <w:r w:rsidRPr="0020628B">
          <w:rPr>
            <w:rFonts w:ascii="Arial" w:hAnsi="Arial" w:cs="Arial"/>
            <w:sz w:val="22"/>
            <w:szCs w:val="22"/>
          </w:rPr>
          <w:t>7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1476/25 zastavané plochy o rozlohe  </w:t>
      </w:r>
      <w:smartTag w:uri="urn:schemas-microsoft-com:office:smarttags" w:element="metricconverter">
        <w:smartTagPr>
          <w:attr w:name="ProductID" w:val="86 m2"/>
        </w:smartTagPr>
        <w:r w:rsidRPr="0020628B">
          <w:rPr>
            <w:rFonts w:ascii="Arial" w:hAnsi="Arial" w:cs="Arial"/>
            <w:sz w:val="22"/>
            <w:szCs w:val="22"/>
          </w:rPr>
          <w:t>86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1476/26 zastavané plochy o rozlohe  </w:t>
      </w:r>
      <w:smartTag w:uri="urn:schemas-microsoft-com:office:smarttags" w:element="metricconverter">
        <w:smartTagPr>
          <w:attr w:name="ProductID" w:val="74 m2"/>
        </w:smartTagPr>
        <w:r w:rsidRPr="0020628B">
          <w:rPr>
            <w:rFonts w:ascii="Arial" w:hAnsi="Arial" w:cs="Arial"/>
            <w:sz w:val="22"/>
            <w:szCs w:val="22"/>
          </w:rPr>
          <w:t>74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1476/27 zastavané plochy o rozlohe  </w:t>
      </w:r>
      <w:smartTag w:uri="urn:schemas-microsoft-com:office:smarttags" w:element="metricconverter">
        <w:smartTagPr>
          <w:attr w:name="ProductID" w:val="452 m2"/>
        </w:smartTagPr>
        <w:r w:rsidRPr="0020628B">
          <w:rPr>
            <w:rFonts w:ascii="Arial" w:hAnsi="Arial" w:cs="Arial"/>
            <w:sz w:val="22"/>
            <w:szCs w:val="22"/>
          </w:rPr>
          <w:t>452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1476/28 zastavané plochy o rozlohe  </w:t>
      </w:r>
      <w:smartTag w:uri="urn:schemas-microsoft-com:office:smarttags" w:element="metricconverter">
        <w:smartTagPr>
          <w:attr w:name="ProductID" w:val="87 m2"/>
        </w:smartTagPr>
        <w:r w:rsidRPr="0020628B">
          <w:rPr>
            <w:rFonts w:ascii="Arial" w:hAnsi="Arial" w:cs="Arial"/>
            <w:sz w:val="22"/>
            <w:szCs w:val="22"/>
          </w:rPr>
          <w:t>87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1476/29 zastavané plochy o rozlohe  </w:t>
      </w:r>
      <w:smartTag w:uri="urn:schemas-microsoft-com:office:smarttags" w:element="metricconverter">
        <w:smartTagPr>
          <w:attr w:name="ProductID" w:val="4241 m2"/>
        </w:smartTagPr>
        <w:r w:rsidRPr="0020628B">
          <w:rPr>
            <w:rFonts w:ascii="Arial" w:hAnsi="Arial" w:cs="Arial"/>
            <w:sz w:val="22"/>
            <w:szCs w:val="22"/>
          </w:rPr>
          <w:t>4241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1476/30 zastavané plochy o rozlohe  </w:t>
      </w:r>
      <w:smartTag w:uri="urn:schemas-microsoft-com:office:smarttags" w:element="metricconverter">
        <w:smartTagPr>
          <w:attr w:name="ProductID" w:val="33 m2"/>
        </w:smartTagPr>
        <w:r w:rsidRPr="0020628B">
          <w:rPr>
            <w:rFonts w:ascii="Arial" w:hAnsi="Arial" w:cs="Arial"/>
            <w:sz w:val="22"/>
            <w:szCs w:val="22"/>
          </w:rPr>
          <w:t>33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1476/31 zastavané plochy o rozlohe  </w:t>
      </w:r>
      <w:smartTag w:uri="urn:schemas-microsoft-com:office:smarttags" w:element="metricconverter">
        <w:smartTagPr>
          <w:attr w:name="ProductID" w:val="109 m2"/>
        </w:smartTagPr>
        <w:r w:rsidRPr="0020628B">
          <w:rPr>
            <w:rFonts w:ascii="Arial" w:hAnsi="Arial" w:cs="Arial"/>
            <w:sz w:val="22"/>
            <w:szCs w:val="22"/>
          </w:rPr>
          <w:t>109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1476/32 zastavané plochy o rozlohe  </w:t>
      </w:r>
      <w:smartTag w:uri="urn:schemas-microsoft-com:office:smarttags" w:element="metricconverter">
        <w:smartTagPr>
          <w:attr w:name="ProductID" w:val="434 m2"/>
        </w:smartTagPr>
        <w:r w:rsidRPr="0020628B">
          <w:rPr>
            <w:rFonts w:ascii="Arial" w:hAnsi="Arial" w:cs="Arial"/>
            <w:sz w:val="22"/>
            <w:szCs w:val="22"/>
          </w:rPr>
          <w:t>434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1476/33 zastavané plochy o rozlohe  </w:t>
      </w:r>
      <w:smartTag w:uri="urn:schemas-microsoft-com:office:smarttags" w:element="metricconverter">
        <w:smartTagPr>
          <w:attr w:name="ProductID" w:val="814 m2"/>
        </w:smartTagPr>
        <w:r w:rsidRPr="0020628B">
          <w:rPr>
            <w:rFonts w:ascii="Arial" w:hAnsi="Arial" w:cs="Arial"/>
            <w:sz w:val="22"/>
            <w:szCs w:val="22"/>
          </w:rPr>
          <w:t>814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1476/34 zastavané plochy o rozlohe  </w:t>
      </w:r>
      <w:smartTag w:uri="urn:schemas-microsoft-com:office:smarttags" w:element="metricconverter">
        <w:smartTagPr>
          <w:attr w:name="ProductID" w:val="58 m2"/>
        </w:smartTagPr>
        <w:r w:rsidRPr="0020628B">
          <w:rPr>
            <w:rFonts w:ascii="Arial" w:hAnsi="Arial" w:cs="Arial"/>
            <w:sz w:val="22"/>
            <w:szCs w:val="22"/>
          </w:rPr>
          <w:t>58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1476/35 zastavané plochy o rozlohe  </w:t>
      </w:r>
      <w:smartTag w:uri="urn:schemas-microsoft-com:office:smarttags" w:element="metricconverter">
        <w:smartTagPr>
          <w:attr w:name="ProductID" w:val="1827 m2"/>
        </w:smartTagPr>
        <w:r w:rsidRPr="0020628B">
          <w:rPr>
            <w:rFonts w:ascii="Arial" w:hAnsi="Arial" w:cs="Arial"/>
            <w:sz w:val="22"/>
            <w:szCs w:val="22"/>
          </w:rPr>
          <w:t>1827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lastRenderedPageBreak/>
        <w:t xml:space="preserve">parcely č. 1476/36 zastavané plochy o rozlohe  </w:t>
      </w:r>
      <w:smartTag w:uri="urn:schemas-microsoft-com:office:smarttags" w:element="metricconverter">
        <w:smartTagPr>
          <w:attr w:name="ProductID" w:val="1372 m2"/>
        </w:smartTagPr>
        <w:r w:rsidRPr="0020628B">
          <w:rPr>
            <w:rFonts w:ascii="Arial" w:hAnsi="Arial" w:cs="Arial"/>
            <w:sz w:val="22"/>
            <w:szCs w:val="22"/>
          </w:rPr>
          <w:t>1372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1476/37 zastavané plochy o rozlohe  </w:t>
      </w:r>
      <w:smartTag w:uri="urn:schemas-microsoft-com:office:smarttags" w:element="metricconverter">
        <w:smartTagPr>
          <w:attr w:name="ProductID" w:val="799 m2"/>
        </w:smartTagPr>
        <w:r w:rsidRPr="0020628B">
          <w:rPr>
            <w:rFonts w:ascii="Arial" w:hAnsi="Arial" w:cs="Arial"/>
            <w:sz w:val="22"/>
            <w:szCs w:val="22"/>
          </w:rPr>
          <w:t>799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1476/38 zastavané plochy o rozlohe  </w:t>
      </w:r>
      <w:smartTag w:uri="urn:schemas-microsoft-com:office:smarttags" w:element="metricconverter">
        <w:smartTagPr>
          <w:attr w:name="ProductID" w:val="325 m2"/>
        </w:smartTagPr>
        <w:r w:rsidRPr="0020628B">
          <w:rPr>
            <w:rFonts w:ascii="Arial" w:hAnsi="Arial" w:cs="Arial"/>
            <w:sz w:val="22"/>
            <w:szCs w:val="22"/>
          </w:rPr>
          <w:t>325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1476/39 zastavané plochy o rozlohe  </w:t>
      </w:r>
      <w:smartTag w:uri="urn:schemas-microsoft-com:office:smarttags" w:element="metricconverter">
        <w:smartTagPr>
          <w:attr w:name="ProductID" w:val="324 m2"/>
        </w:smartTagPr>
        <w:r w:rsidRPr="0020628B">
          <w:rPr>
            <w:rFonts w:ascii="Arial" w:hAnsi="Arial" w:cs="Arial"/>
            <w:sz w:val="22"/>
            <w:szCs w:val="22"/>
          </w:rPr>
          <w:t>324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1476/40 zastavané plochy o rozlohe  </w:t>
      </w:r>
      <w:smartTag w:uri="urn:schemas-microsoft-com:office:smarttags" w:element="metricconverter">
        <w:smartTagPr>
          <w:attr w:name="ProductID" w:val="324 m2"/>
        </w:smartTagPr>
        <w:r w:rsidRPr="0020628B">
          <w:rPr>
            <w:rFonts w:ascii="Arial" w:hAnsi="Arial" w:cs="Arial"/>
            <w:sz w:val="22"/>
            <w:szCs w:val="22"/>
          </w:rPr>
          <w:t>324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1476/41 zastavané plochy o rozlohe  </w:t>
      </w:r>
      <w:smartTag w:uri="urn:schemas-microsoft-com:office:smarttags" w:element="metricconverter">
        <w:smartTagPr>
          <w:attr w:name="ProductID" w:val="329 m2"/>
        </w:smartTagPr>
        <w:r w:rsidRPr="0020628B">
          <w:rPr>
            <w:rFonts w:ascii="Arial" w:hAnsi="Arial" w:cs="Arial"/>
            <w:sz w:val="22"/>
            <w:szCs w:val="22"/>
          </w:rPr>
          <w:t>329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1476/42 zastavané plochy o rozlohe  </w:t>
      </w:r>
      <w:smartTag w:uri="urn:schemas-microsoft-com:office:smarttags" w:element="metricconverter">
        <w:smartTagPr>
          <w:attr w:name="ProductID" w:val="326 m2"/>
        </w:smartTagPr>
        <w:r w:rsidRPr="0020628B">
          <w:rPr>
            <w:rFonts w:ascii="Arial" w:hAnsi="Arial" w:cs="Arial"/>
            <w:sz w:val="22"/>
            <w:szCs w:val="22"/>
          </w:rPr>
          <w:t>326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1476/43 zastavané plochy o rozlohe  </w:t>
      </w:r>
      <w:smartTag w:uri="urn:schemas-microsoft-com:office:smarttags" w:element="metricconverter">
        <w:smartTagPr>
          <w:attr w:name="ProductID" w:val="330 m2"/>
        </w:smartTagPr>
        <w:r w:rsidRPr="0020628B">
          <w:rPr>
            <w:rFonts w:ascii="Arial" w:hAnsi="Arial" w:cs="Arial"/>
            <w:sz w:val="22"/>
            <w:szCs w:val="22"/>
          </w:rPr>
          <w:t>330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1476/44 zastavané plochy o rozlohe  </w:t>
      </w:r>
      <w:smartTag w:uri="urn:schemas-microsoft-com:office:smarttags" w:element="metricconverter">
        <w:smartTagPr>
          <w:attr w:name="ProductID" w:val="335 m2"/>
        </w:smartTagPr>
        <w:r w:rsidRPr="0020628B">
          <w:rPr>
            <w:rFonts w:ascii="Arial" w:hAnsi="Arial" w:cs="Arial"/>
            <w:sz w:val="22"/>
            <w:szCs w:val="22"/>
          </w:rPr>
          <w:t>335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1476/45 zastavané plochy o rozlohe  </w:t>
      </w:r>
      <w:smartTag w:uri="urn:schemas-microsoft-com:office:smarttags" w:element="metricconverter">
        <w:smartTagPr>
          <w:attr w:name="ProductID" w:val="404 m2"/>
        </w:smartTagPr>
        <w:r w:rsidRPr="0020628B">
          <w:rPr>
            <w:rFonts w:ascii="Arial" w:hAnsi="Arial" w:cs="Arial"/>
            <w:sz w:val="22"/>
            <w:szCs w:val="22"/>
          </w:rPr>
          <w:t>404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1476/46 zastavané plochy o rozlohe  </w:t>
      </w:r>
      <w:smartTag w:uri="urn:schemas-microsoft-com:office:smarttags" w:element="metricconverter">
        <w:smartTagPr>
          <w:attr w:name="ProductID" w:val="339 m2"/>
        </w:smartTagPr>
        <w:r w:rsidRPr="0020628B">
          <w:rPr>
            <w:rFonts w:ascii="Arial" w:hAnsi="Arial" w:cs="Arial"/>
            <w:sz w:val="22"/>
            <w:szCs w:val="22"/>
          </w:rPr>
          <w:t>339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1476/47 zastavané plochy o rozlohe  </w:t>
      </w:r>
      <w:smartTag w:uri="urn:schemas-microsoft-com:office:smarttags" w:element="metricconverter">
        <w:smartTagPr>
          <w:attr w:name="ProductID" w:val="558 m2"/>
        </w:smartTagPr>
        <w:r w:rsidRPr="0020628B">
          <w:rPr>
            <w:rFonts w:ascii="Arial" w:hAnsi="Arial" w:cs="Arial"/>
            <w:sz w:val="22"/>
            <w:szCs w:val="22"/>
          </w:rPr>
          <w:t>558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1476/48 zastavané plochy o rozlohe  </w:t>
      </w:r>
      <w:smartTag w:uri="urn:schemas-microsoft-com:office:smarttags" w:element="metricconverter">
        <w:smartTagPr>
          <w:attr w:name="ProductID" w:val="103 m2"/>
        </w:smartTagPr>
        <w:r w:rsidRPr="0020628B">
          <w:rPr>
            <w:rFonts w:ascii="Arial" w:hAnsi="Arial" w:cs="Arial"/>
            <w:sz w:val="22"/>
            <w:szCs w:val="22"/>
          </w:rPr>
          <w:t>103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parcely č. 1476/49 zastavané plochy o rozlohe  1760m2</w:t>
      </w:r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parcely č. 1476/50 zastavané plochy o rozlohe  </w:t>
      </w:r>
      <w:smartTag w:uri="urn:schemas-microsoft-com:office:smarttags" w:element="metricconverter">
        <w:smartTagPr>
          <w:attr w:name="ProductID" w:val="434 m2"/>
        </w:smartTagPr>
        <w:r w:rsidRPr="0020628B">
          <w:rPr>
            <w:rFonts w:ascii="Arial" w:hAnsi="Arial" w:cs="Arial"/>
            <w:sz w:val="22"/>
            <w:szCs w:val="22"/>
          </w:rPr>
          <w:t>434 m2</w:t>
        </w:r>
      </w:smartTag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stavby s. č. 292 situovanej na parcele č. 1476/21 – sklad</w:t>
      </w:r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stavby s. č. 293 situovanej na parcele č. 1476/25 – administratívna budova</w:t>
      </w:r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stavby s. č. 293 situovanej na parcele č. 1476/26 – administratívna budova</w:t>
      </w:r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stavby s. č. 293 situovanej na parcele č. 1476/27 – administratívna budova</w:t>
      </w:r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stavby s. č. 294 situovanej na parcele č. 1476/28 – drevený sklad</w:t>
      </w:r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stavby s. č. 295 situovanej na parcele č. 1476/31 – administratívna budova</w:t>
      </w:r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stavby s. č. 295 situovanej na parcele č. 1476/32 – administratívna budova</w:t>
      </w:r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stavby s. č. 296 situovanej na parcele č. 1476/33 – sklad</w:t>
      </w:r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stavby s. č. 297 situovanej na parcele č. 1476/37 – hala</w:t>
      </w:r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stavby s. č. 298 situovanej na parcele č. 1476/48 – drevený sklad</w:t>
      </w:r>
    </w:p>
    <w:p w:rsidR="005E0F87" w:rsidRPr="0020628B" w:rsidRDefault="005E0F87" w:rsidP="005E0F87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stavby s. č. 299 situovanej na parcele č. 1476/50 – sklad</w:t>
      </w:r>
    </w:p>
    <w:p w:rsidR="005E0F87" w:rsidRPr="0020628B" w:rsidRDefault="005E0F87" w:rsidP="005E0F87">
      <w:pPr>
        <w:rPr>
          <w:rFonts w:ascii="Arial" w:hAnsi="Arial" w:cs="Arial"/>
          <w:sz w:val="22"/>
          <w:szCs w:val="22"/>
        </w:rPr>
      </w:pPr>
    </w:p>
    <w:p w:rsidR="005E0F87" w:rsidRPr="0020628B" w:rsidRDefault="005E0F87" w:rsidP="005E0F87">
      <w:pPr>
        <w:rPr>
          <w:rFonts w:ascii="Arial" w:hAnsi="Arial" w:cs="Arial"/>
          <w:b/>
          <w:sz w:val="22"/>
          <w:szCs w:val="22"/>
        </w:rPr>
      </w:pPr>
    </w:p>
    <w:p w:rsidR="005E0F87" w:rsidRPr="0020628B" w:rsidRDefault="005E0F87" w:rsidP="005E0F87">
      <w:pPr>
        <w:jc w:val="both"/>
        <w:rPr>
          <w:rFonts w:ascii="Arial" w:hAnsi="Arial" w:cs="Arial"/>
          <w:b/>
          <w:sz w:val="22"/>
          <w:szCs w:val="22"/>
        </w:rPr>
      </w:pPr>
      <w:r w:rsidRPr="0020628B">
        <w:rPr>
          <w:rFonts w:ascii="Arial" w:hAnsi="Arial" w:cs="Arial"/>
          <w:b/>
          <w:sz w:val="22"/>
          <w:szCs w:val="22"/>
        </w:rPr>
        <w:t>víťazovi obchodnej verejnej súťaže</w:t>
      </w:r>
    </w:p>
    <w:p w:rsidR="005E0F87" w:rsidRPr="0020628B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20628B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spoločnosti    AGROPARTNER spol. s.r.o., IČO: 34 134 000</w:t>
      </w:r>
    </w:p>
    <w:p w:rsidR="005E0F87" w:rsidRPr="0020628B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ab/>
      </w:r>
      <w:r w:rsidRPr="0020628B">
        <w:rPr>
          <w:rFonts w:ascii="Arial" w:hAnsi="Arial" w:cs="Arial"/>
          <w:sz w:val="22"/>
          <w:szCs w:val="22"/>
        </w:rPr>
        <w:tab/>
        <w:t>Plavecké Podhradie č. 258</w:t>
      </w:r>
    </w:p>
    <w:p w:rsidR="005E0F87" w:rsidRPr="0020628B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ab/>
      </w:r>
      <w:r w:rsidRPr="0020628B">
        <w:rPr>
          <w:rFonts w:ascii="Arial" w:hAnsi="Arial" w:cs="Arial"/>
          <w:sz w:val="22"/>
          <w:szCs w:val="22"/>
        </w:rPr>
        <w:tab/>
        <w:t>906 36</w:t>
      </w:r>
    </w:p>
    <w:p w:rsidR="005E0F87" w:rsidRPr="0020628B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20628B" w:rsidRDefault="005E0F87" w:rsidP="005E0F87">
      <w:pPr>
        <w:jc w:val="both"/>
        <w:rPr>
          <w:rFonts w:ascii="Arial" w:hAnsi="Arial" w:cs="Arial"/>
          <w:b/>
          <w:sz w:val="22"/>
          <w:szCs w:val="22"/>
        </w:rPr>
      </w:pPr>
      <w:r w:rsidRPr="0020628B">
        <w:rPr>
          <w:rFonts w:ascii="Arial" w:hAnsi="Arial" w:cs="Arial"/>
          <w:b/>
          <w:sz w:val="22"/>
          <w:szCs w:val="22"/>
        </w:rPr>
        <w:t>za cenu 215. 000,00,-€</w:t>
      </w:r>
    </w:p>
    <w:p w:rsidR="005E0F87" w:rsidRPr="0020628B" w:rsidRDefault="005E0F87" w:rsidP="005E0F87">
      <w:pPr>
        <w:jc w:val="both"/>
        <w:rPr>
          <w:rFonts w:ascii="Arial" w:hAnsi="Arial" w:cs="Arial"/>
          <w:b/>
          <w:sz w:val="22"/>
          <w:szCs w:val="22"/>
        </w:rPr>
      </w:pPr>
    </w:p>
    <w:p w:rsidR="005E0F87" w:rsidRPr="0020628B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s podmienkami:</w:t>
      </w:r>
    </w:p>
    <w:p w:rsidR="005E0F87" w:rsidRPr="0020628B" w:rsidRDefault="005E0F87" w:rsidP="005E0F87">
      <w:pPr>
        <w:jc w:val="both"/>
        <w:rPr>
          <w:rFonts w:ascii="Arial" w:hAnsi="Arial" w:cs="Arial"/>
          <w:b/>
          <w:sz w:val="22"/>
          <w:szCs w:val="22"/>
        </w:rPr>
      </w:pPr>
    </w:p>
    <w:p w:rsidR="005E0F87" w:rsidRPr="0020628B" w:rsidRDefault="005E0F87" w:rsidP="005E0F87">
      <w:pPr>
        <w:pStyle w:val="Odsekzoznamu"/>
        <w:numPr>
          <w:ilvl w:val="0"/>
          <w:numId w:val="16"/>
        </w:numPr>
        <w:ind w:left="709" w:hanging="720"/>
        <w:jc w:val="both"/>
        <w:rPr>
          <w:rFonts w:ascii="Arial" w:hAnsi="Arial" w:cs="Arial"/>
          <w:b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kupujúci podpíše kúpnu zmluvu do 60 dní od schválenia uznesenia v Zastupiteľstve Bratislavského samosprávneho kraja s tým, že ak v tejto lehote kupujúci nepodpíše kúpnu zmluvu uznesenie stráca platnosť, </w:t>
      </w:r>
    </w:p>
    <w:p w:rsidR="005E0F87" w:rsidRPr="0020628B" w:rsidRDefault="005E0F87" w:rsidP="005E0F87">
      <w:pPr>
        <w:jc w:val="both"/>
        <w:rPr>
          <w:rFonts w:ascii="Arial" w:hAnsi="Arial" w:cs="Arial"/>
          <w:b/>
          <w:sz w:val="22"/>
          <w:szCs w:val="22"/>
        </w:rPr>
      </w:pPr>
    </w:p>
    <w:p w:rsidR="005E0F87" w:rsidRPr="0020628B" w:rsidRDefault="005E0F87" w:rsidP="005E0F87">
      <w:pPr>
        <w:pStyle w:val="Odsekzoznamu"/>
        <w:numPr>
          <w:ilvl w:val="0"/>
          <w:numId w:val="16"/>
        </w:numPr>
        <w:tabs>
          <w:tab w:val="left" w:pos="0"/>
          <w:tab w:val="left" w:pos="426"/>
        </w:tabs>
        <w:ind w:left="709" w:hanging="720"/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    kupujúci uhradí kúpnu cenu do 30 dní od podpísania kúpnej zmluvy obidvoma zmluvnými stranami.</w:t>
      </w:r>
    </w:p>
    <w:p w:rsidR="005E0F87" w:rsidRDefault="005E0F87" w:rsidP="005E0F87">
      <w:pPr>
        <w:ind w:left="709" w:hanging="720"/>
      </w:pPr>
    </w:p>
    <w:p w:rsidR="002A31F3" w:rsidRPr="00387637" w:rsidRDefault="002A31F3" w:rsidP="002A3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2A31F3" w:rsidRDefault="002A31F3" w:rsidP="002A31F3"/>
    <w:p w:rsidR="002A31F3" w:rsidRDefault="002A31F3" w:rsidP="002A31F3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2A31F3" w:rsidRDefault="002A31F3" w:rsidP="005E0F87">
      <w:pPr>
        <w:ind w:left="709" w:hanging="720"/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32385D" w:rsidRDefault="0032385D" w:rsidP="002A31F3">
      <w:pPr>
        <w:pStyle w:val="Nzov"/>
        <w:rPr>
          <w:rFonts w:ascii="Arial" w:hAnsi="Arial" w:cs="Arial"/>
          <w:b w:val="0"/>
          <w:sz w:val="32"/>
          <w:szCs w:val="32"/>
        </w:rPr>
      </w:pPr>
    </w:p>
    <w:p w:rsidR="002A31F3" w:rsidRPr="001720B0" w:rsidRDefault="002A31F3" w:rsidP="002A31F3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2A31F3" w:rsidRPr="00387637" w:rsidRDefault="002A31F3" w:rsidP="002A31F3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1602A29" wp14:editId="513E4408">
            <wp:extent cx="581025" cy="685800"/>
            <wp:effectExtent l="0" t="0" r="9525" b="0"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2A31F3" w:rsidRPr="00387637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</w:p>
    <w:p w:rsidR="002A31F3" w:rsidRPr="002A31F3" w:rsidRDefault="002A31F3" w:rsidP="002A31F3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A31F3">
        <w:rPr>
          <w:rFonts w:ascii="Arial" w:hAnsi="Arial" w:cs="Arial"/>
          <w:b/>
        </w:rPr>
        <w:t xml:space="preserve">Predĺženie doby nájmu polikliník </w:t>
      </w:r>
      <w:proofErr w:type="spellStart"/>
      <w:r w:rsidRPr="002A31F3">
        <w:rPr>
          <w:rFonts w:ascii="Arial" w:hAnsi="Arial" w:cs="Arial"/>
          <w:b/>
        </w:rPr>
        <w:t>Šustekova</w:t>
      </w:r>
      <w:proofErr w:type="spellEnd"/>
      <w:r w:rsidRPr="002A31F3">
        <w:rPr>
          <w:rFonts w:ascii="Arial" w:hAnsi="Arial" w:cs="Arial"/>
          <w:b/>
        </w:rPr>
        <w:t xml:space="preserve">, Záporožská, </w:t>
      </w:r>
      <w:proofErr w:type="spellStart"/>
      <w:r w:rsidRPr="002A31F3">
        <w:rPr>
          <w:rFonts w:ascii="Arial" w:hAnsi="Arial" w:cs="Arial"/>
          <w:b/>
        </w:rPr>
        <w:t>Rovniankova</w:t>
      </w:r>
      <w:proofErr w:type="spellEnd"/>
      <w:r w:rsidRPr="002A31F3">
        <w:rPr>
          <w:rFonts w:ascii="Arial" w:hAnsi="Arial" w:cs="Arial"/>
          <w:b/>
        </w:rPr>
        <w:t>,  v nadväznosti na povinné investície</w:t>
      </w:r>
    </w:p>
    <w:p w:rsidR="002A31F3" w:rsidRPr="002A31F3" w:rsidRDefault="002A31F3" w:rsidP="002A31F3">
      <w:pPr>
        <w:jc w:val="center"/>
        <w:outlineLvl w:val="0"/>
        <w:rPr>
          <w:rFonts w:ascii="Arial" w:hAnsi="Arial" w:cs="Arial"/>
          <w:b/>
        </w:rPr>
      </w:pPr>
    </w:p>
    <w:p w:rsidR="002A31F3" w:rsidRPr="00445A5B" w:rsidRDefault="002A31F3" w:rsidP="002A31F3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 xml:space="preserve">122 </w:t>
      </w:r>
      <w:r w:rsidRPr="00445A5B">
        <w:rPr>
          <w:rFonts w:ascii="Arial" w:hAnsi="Arial" w:cs="Arial"/>
          <w:b/>
        </w:rPr>
        <w:t>/ 20</w:t>
      </w:r>
      <w:r>
        <w:rPr>
          <w:rFonts w:ascii="Arial" w:hAnsi="Arial" w:cs="Arial"/>
          <w:b/>
        </w:rPr>
        <w:t>12</w:t>
      </w:r>
    </w:p>
    <w:p w:rsidR="002A31F3" w:rsidRPr="008F6007" w:rsidRDefault="002A31F3" w:rsidP="002A31F3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2A31F3" w:rsidRPr="00DB425F" w:rsidRDefault="002A31F3" w:rsidP="002A31F3">
      <w:pPr>
        <w:jc w:val="center"/>
        <w:rPr>
          <w:rFonts w:ascii="Arial" w:hAnsi="Arial" w:cs="Arial"/>
          <w:lang w:eastAsia="cs-CZ"/>
        </w:rPr>
      </w:pPr>
    </w:p>
    <w:p w:rsidR="002A31F3" w:rsidRPr="00F43AC6" w:rsidRDefault="002A31F3" w:rsidP="002A31F3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F43AC6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2A31F3" w:rsidRDefault="002A31F3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5E0F87" w:rsidRDefault="005E0F87" w:rsidP="005E0F87">
      <w:pPr>
        <w:jc w:val="center"/>
        <w:rPr>
          <w:rFonts w:ascii="Arial" w:hAnsi="Arial" w:cs="Arial"/>
          <w:b/>
          <w:spacing w:val="70"/>
        </w:rPr>
      </w:pPr>
    </w:p>
    <w:p w:rsidR="005E0F87" w:rsidRDefault="005E0F87" w:rsidP="005E0F87">
      <w:pPr>
        <w:jc w:val="center"/>
        <w:rPr>
          <w:rFonts w:ascii="Arial" w:hAnsi="Arial" w:cs="Arial"/>
          <w:b/>
          <w:spacing w:val="70"/>
        </w:rPr>
      </w:pPr>
      <w:r w:rsidRPr="00DD2953">
        <w:rPr>
          <w:rFonts w:ascii="Arial" w:hAnsi="Arial" w:cs="Arial"/>
          <w:b/>
          <w:spacing w:val="70"/>
        </w:rPr>
        <w:t>A. schvaľuje</w:t>
      </w:r>
    </w:p>
    <w:p w:rsidR="005E0F87" w:rsidRDefault="005E0F87" w:rsidP="005E0F87">
      <w:pPr>
        <w:jc w:val="center"/>
        <w:rPr>
          <w:rFonts w:ascii="Arial" w:hAnsi="Arial" w:cs="Arial"/>
          <w:b/>
          <w:spacing w:val="70"/>
        </w:rPr>
      </w:pPr>
    </w:p>
    <w:p w:rsidR="005E0F87" w:rsidRPr="00DD2953" w:rsidRDefault="005E0F87" w:rsidP="005E0F87">
      <w:pPr>
        <w:jc w:val="center"/>
        <w:rPr>
          <w:rFonts w:ascii="Arial" w:hAnsi="Arial" w:cs="Arial"/>
          <w:b/>
          <w:spacing w:val="70"/>
        </w:rPr>
      </w:pPr>
    </w:p>
    <w:p w:rsidR="005E0F87" w:rsidRPr="008D1F3E" w:rsidRDefault="005E0F87" w:rsidP="005E0F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ako </w:t>
      </w:r>
      <w:r w:rsidRPr="00EB79CB">
        <w:rPr>
          <w:rFonts w:ascii="Arial" w:hAnsi="Arial" w:cs="Arial"/>
          <w:sz w:val="22"/>
          <w:szCs w:val="22"/>
        </w:rPr>
        <w:t>prípad hodný osobitného</w:t>
      </w:r>
      <w:r>
        <w:rPr>
          <w:rFonts w:ascii="Arial" w:hAnsi="Arial" w:cs="Arial"/>
          <w:sz w:val="22"/>
          <w:szCs w:val="22"/>
        </w:rPr>
        <w:t xml:space="preserve"> zreteľa podľa § 9a ods. 9 písm. c) zákona č. 446/2001 Z. z. o majetku vyšších územných celkov, </w:t>
      </w:r>
      <w:r w:rsidRPr="00EB79CB">
        <w:rPr>
          <w:rFonts w:ascii="Arial" w:hAnsi="Arial" w:cs="Arial"/>
          <w:sz w:val="22"/>
          <w:szCs w:val="22"/>
        </w:rPr>
        <w:t xml:space="preserve">ktorým je potreba nevyhnutných investícií za účelom zachovania zdravotnej starostlivosti, </w:t>
      </w:r>
      <w:r w:rsidRPr="00EB79CB">
        <w:rPr>
          <w:rFonts w:ascii="Arial" w:hAnsi="Arial" w:cs="Arial"/>
          <w:b/>
          <w:sz w:val="22"/>
          <w:szCs w:val="22"/>
        </w:rPr>
        <w:t xml:space="preserve">predĺženie doby </w:t>
      </w:r>
      <w:r>
        <w:rPr>
          <w:rFonts w:ascii="Arial" w:hAnsi="Arial" w:cs="Arial"/>
          <w:b/>
          <w:sz w:val="22"/>
          <w:szCs w:val="22"/>
        </w:rPr>
        <w:t>nájmu</w:t>
      </w:r>
      <w:r w:rsidRPr="00EB79CB">
        <w:rPr>
          <w:rFonts w:ascii="Arial" w:hAnsi="Arial" w:cs="Arial"/>
          <w:b/>
          <w:sz w:val="22"/>
          <w:szCs w:val="22"/>
        </w:rPr>
        <w:t xml:space="preserve"> pri nasledovných nájomných zmluvách</w:t>
      </w:r>
      <w:r w:rsidRPr="00EB79C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5E0F87" w:rsidRDefault="005E0F87" w:rsidP="005E0F8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1388">
        <w:rPr>
          <w:rFonts w:ascii="Arial" w:hAnsi="Arial" w:cs="Arial"/>
          <w:sz w:val="22"/>
          <w:szCs w:val="22"/>
        </w:rPr>
        <w:t xml:space="preserve">A.1. Nájomná zmluva o nájme nehnuteľnosti zo dňa </w:t>
      </w:r>
      <w:r>
        <w:rPr>
          <w:rFonts w:ascii="Arial" w:hAnsi="Arial" w:cs="Arial"/>
          <w:sz w:val="22"/>
          <w:szCs w:val="22"/>
        </w:rPr>
        <w:t xml:space="preserve">27.07.2005 </w:t>
      </w:r>
      <w:r w:rsidRPr="00171388">
        <w:rPr>
          <w:rFonts w:ascii="Arial" w:hAnsi="Arial" w:cs="Arial"/>
          <w:sz w:val="22"/>
          <w:szCs w:val="22"/>
        </w:rPr>
        <w:t>uzatvorená medzi Bratislavským samosprávnym krajom a</w:t>
      </w:r>
      <w:r>
        <w:rPr>
          <w:rFonts w:ascii="Arial" w:hAnsi="Arial" w:cs="Arial"/>
          <w:sz w:val="22"/>
          <w:szCs w:val="22"/>
        </w:rPr>
        <w:t> PROVITAE, s.r.o., R</w:t>
      </w:r>
      <w:r w:rsidRPr="0099576B">
        <w:rPr>
          <w:rFonts w:ascii="Arial" w:hAnsi="Arial" w:cs="Arial"/>
          <w:sz w:val="22"/>
          <w:szCs w:val="22"/>
        </w:rPr>
        <w:t>ö</w:t>
      </w:r>
      <w:r>
        <w:rPr>
          <w:rFonts w:ascii="Arial" w:hAnsi="Arial" w:cs="Arial"/>
          <w:sz w:val="22"/>
          <w:szCs w:val="22"/>
        </w:rPr>
        <w:t xml:space="preserve">ntgenová 14,                   851 01 Bratislava, v súčasnosti Poliklinika </w:t>
      </w:r>
      <w:proofErr w:type="spellStart"/>
      <w:r>
        <w:rPr>
          <w:rFonts w:ascii="Arial" w:hAnsi="Arial" w:cs="Arial"/>
          <w:sz w:val="22"/>
          <w:szCs w:val="22"/>
        </w:rPr>
        <w:t>Šustekova</w:t>
      </w:r>
      <w:proofErr w:type="spellEnd"/>
      <w:r>
        <w:rPr>
          <w:rFonts w:ascii="Arial" w:hAnsi="Arial" w:cs="Arial"/>
          <w:sz w:val="22"/>
          <w:szCs w:val="22"/>
        </w:rPr>
        <w:t xml:space="preserve"> s.r.o., </w:t>
      </w:r>
      <w:proofErr w:type="spellStart"/>
      <w:r>
        <w:rPr>
          <w:rFonts w:ascii="Arial" w:hAnsi="Arial" w:cs="Arial"/>
          <w:sz w:val="22"/>
          <w:szCs w:val="22"/>
        </w:rPr>
        <w:t>Šustekova</w:t>
      </w:r>
      <w:proofErr w:type="spellEnd"/>
      <w:r>
        <w:rPr>
          <w:rFonts w:ascii="Arial" w:hAnsi="Arial" w:cs="Arial"/>
          <w:sz w:val="22"/>
          <w:szCs w:val="22"/>
        </w:rPr>
        <w:t xml:space="preserve"> 2,                     851 04 Bratislava, IČO: 35892200, za nasledovných podmienok</w:t>
      </w:r>
      <w:r w:rsidRPr="008D1F3E">
        <w:rPr>
          <w:rFonts w:ascii="Arial" w:hAnsi="Arial" w:cs="Arial"/>
          <w:sz w:val="22"/>
          <w:szCs w:val="22"/>
        </w:rPr>
        <w:t>:</w:t>
      </w:r>
    </w:p>
    <w:p w:rsidR="005E0F87" w:rsidRDefault="005E0F87" w:rsidP="005E0F8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A.1.1. </w:t>
      </w:r>
      <w:r w:rsidRPr="008D1F3E">
        <w:rPr>
          <w:rFonts w:ascii="Arial" w:hAnsi="Arial" w:cs="Arial"/>
          <w:sz w:val="22"/>
          <w:szCs w:val="22"/>
        </w:rPr>
        <w:t>doba nájmu do 31.</w:t>
      </w:r>
      <w:r>
        <w:rPr>
          <w:rFonts w:ascii="Arial" w:hAnsi="Arial" w:cs="Arial"/>
          <w:sz w:val="22"/>
          <w:szCs w:val="22"/>
        </w:rPr>
        <w:t>12</w:t>
      </w:r>
      <w:r w:rsidRPr="008D1F3E">
        <w:rPr>
          <w:rFonts w:ascii="Arial" w:hAnsi="Arial" w:cs="Arial"/>
          <w:sz w:val="22"/>
          <w:szCs w:val="22"/>
        </w:rPr>
        <w:t>. 2040</w:t>
      </w:r>
      <w:r>
        <w:rPr>
          <w:rFonts w:ascii="Arial" w:hAnsi="Arial" w:cs="Arial"/>
          <w:sz w:val="22"/>
          <w:szCs w:val="22"/>
        </w:rPr>
        <w:t>.</w:t>
      </w:r>
    </w:p>
    <w:p w:rsidR="005E0F87" w:rsidRDefault="005E0F87" w:rsidP="005E0F8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A.1.2. </w:t>
      </w:r>
      <w:r w:rsidRPr="008D1F3E">
        <w:rPr>
          <w:rFonts w:ascii="Arial" w:hAnsi="Arial" w:cs="Arial"/>
          <w:sz w:val="22"/>
          <w:szCs w:val="22"/>
        </w:rPr>
        <w:t xml:space="preserve">nájomné vo výške </w:t>
      </w:r>
      <w:r>
        <w:rPr>
          <w:rFonts w:ascii="Arial" w:hAnsi="Arial" w:cs="Arial"/>
          <w:sz w:val="22"/>
          <w:szCs w:val="22"/>
        </w:rPr>
        <w:t>10</w:t>
      </w:r>
      <w:r w:rsidRPr="008D1F3E">
        <w:rPr>
          <w:rFonts w:ascii="Arial" w:hAnsi="Arial" w:cs="Arial"/>
          <w:sz w:val="22"/>
          <w:szCs w:val="22"/>
        </w:rPr>
        <w:t>, 0 € m</w:t>
      </w:r>
      <w:r w:rsidRPr="008D1F3E">
        <w:rPr>
          <w:rFonts w:ascii="Arial" w:hAnsi="Arial" w:cs="Arial"/>
          <w:sz w:val="22"/>
          <w:szCs w:val="22"/>
          <w:vertAlign w:val="superscript"/>
        </w:rPr>
        <w:t>2</w:t>
      </w:r>
      <w:r w:rsidRPr="008D1F3E">
        <w:rPr>
          <w:rFonts w:ascii="Arial" w:hAnsi="Arial" w:cs="Arial"/>
          <w:sz w:val="22"/>
          <w:szCs w:val="22"/>
        </w:rPr>
        <w:t>/rok</w:t>
      </w:r>
      <w:r>
        <w:rPr>
          <w:rFonts w:ascii="Arial" w:hAnsi="Arial" w:cs="Arial"/>
          <w:sz w:val="22"/>
          <w:szCs w:val="22"/>
        </w:rPr>
        <w:t>.</w:t>
      </w:r>
      <w:r w:rsidRPr="008D1F3E">
        <w:rPr>
          <w:rFonts w:ascii="Arial" w:hAnsi="Arial" w:cs="Arial"/>
          <w:sz w:val="22"/>
          <w:szCs w:val="22"/>
        </w:rPr>
        <w:t xml:space="preserve">  </w:t>
      </w:r>
    </w:p>
    <w:p w:rsidR="005E0F87" w:rsidRDefault="005E0F87" w:rsidP="005E0F8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A.1.3. povinnosť</w:t>
      </w:r>
      <w:r w:rsidRPr="008D1F3E">
        <w:rPr>
          <w:rFonts w:ascii="Arial" w:hAnsi="Arial" w:cs="Arial"/>
          <w:sz w:val="22"/>
          <w:szCs w:val="22"/>
        </w:rPr>
        <w:t xml:space="preserve"> nájomcu na investície do predmetu nájmu, vrátane </w:t>
      </w:r>
      <w:r>
        <w:rPr>
          <w:rFonts w:ascii="Arial" w:hAnsi="Arial" w:cs="Arial"/>
          <w:sz w:val="22"/>
          <w:szCs w:val="22"/>
        </w:rPr>
        <w:t xml:space="preserve">kompletnej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D1F3E">
        <w:rPr>
          <w:rFonts w:ascii="Arial" w:hAnsi="Arial" w:cs="Arial"/>
          <w:sz w:val="22"/>
          <w:szCs w:val="22"/>
        </w:rPr>
        <w:t xml:space="preserve">údržby predmetu nájmu vo výške 1 </w:t>
      </w:r>
      <w:r>
        <w:rPr>
          <w:rFonts w:ascii="Arial" w:hAnsi="Arial" w:cs="Arial"/>
          <w:sz w:val="22"/>
          <w:szCs w:val="22"/>
        </w:rPr>
        <w:t>750</w:t>
      </w:r>
      <w:r w:rsidRPr="008D1F3E">
        <w:rPr>
          <w:rFonts w:ascii="Arial" w:hAnsi="Arial" w:cs="Arial"/>
          <w:sz w:val="22"/>
          <w:szCs w:val="22"/>
        </w:rPr>
        <w:t> 000 €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E0F87" w:rsidRDefault="005E0F87" w:rsidP="005E0F8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A.2. </w:t>
      </w:r>
      <w:r w:rsidRPr="00171388">
        <w:rPr>
          <w:rFonts w:ascii="Arial" w:hAnsi="Arial" w:cs="Arial"/>
          <w:sz w:val="22"/>
          <w:szCs w:val="22"/>
        </w:rPr>
        <w:t xml:space="preserve">Nájomná zmluva o nájme nehnuteľnosti zo dňa </w:t>
      </w:r>
      <w:r>
        <w:rPr>
          <w:rFonts w:ascii="Arial" w:hAnsi="Arial" w:cs="Arial"/>
          <w:sz w:val="22"/>
          <w:szCs w:val="22"/>
        </w:rPr>
        <w:t xml:space="preserve">24.08.2005 </w:t>
      </w:r>
      <w:r w:rsidRPr="00171388">
        <w:rPr>
          <w:rFonts w:ascii="Arial" w:hAnsi="Arial" w:cs="Arial"/>
          <w:sz w:val="22"/>
          <w:szCs w:val="22"/>
        </w:rPr>
        <w:t>uzatvorená medzi Bratislavským samosprávnym krajom</w:t>
      </w:r>
      <w:r w:rsidRPr="008D1F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 Družstvom lekárov</w:t>
      </w:r>
      <w:r w:rsidRPr="008D1F3E">
        <w:rPr>
          <w:rFonts w:ascii="Arial" w:hAnsi="Arial" w:cs="Arial"/>
          <w:sz w:val="22"/>
          <w:szCs w:val="22"/>
        </w:rPr>
        <w:t xml:space="preserve"> Záporožská</w:t>
      </w:r>
      <w:r>
        <w:rPr>
          <w:rFonts w:ascii="Arial" w:hAnsi="Arial" w:cs="Arial"/>
          <w:sz w:val="22"/>
          <w:szCs w:val="22"/>
        </w:rPr>
        <w:t>, Záporožská 12, 851 01 Bratislava, IČO: 35871601, za nasledovných podmienok</w:t>
      </w:r>
      <w:r w:rsidRPr="008D1F3E">
        <w:rPr>
          <w:rFonts w:ascii="Arial" w:hAnsi="Arial" w:cs="Arial"/>
          <w:sz w:val="22"/>
          <w:szCs w:val="22"/>
        </w:rPr>
        <w:t>:</w:t>
      </w:r>
    </w:p>
    <w:p w:rsidR="005E0F87" w:rsidRPr="008D1F3E" w:rsidRDefault="005E0F87" w:rsidP="005E0F8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D1F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A.2.1.</w:t>
      </w:r>
      <w:r w:rsidRPr="008D1F3E">
        <w:rPr>
          <w:rFonts w:ascii="Arial" w:hAnsi="Arial" w:cs="Arial"/>
          <w:sz w:val="22"/>
          <w:szCs w:val="22"/>
        </w:rPr>
        <w:t>doba nájmu do 31.</w:t>
      </w:r>
      <w:r>
        <w:rPr>
          <w:rFonts w:ascii="Arial" w:hAnsi="Arial" w:cs="Arial"/>
          <w:sz w:val="22"/>
          <w:szCs w:val="22"/>
        </w:rPr>
        <w:t>12.</w:t>
      </w:r>
      <w:r w:rsidRPr="008D1F3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22.</w:t>
      </w:r>
    </w:p>
    <w:p w:rsidR="005E0F87" w:rsidRPr="008D1F3E" w:rsidRDefault="005E0F87" w:rsidP="005E0F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1F3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A.2.2.</w:t>
      </w:r>
      <w:r w:rsidRPr="008D1F3E">
        <w:rPr>
          <w:rFonts w:ascii="Arial" w:hAnsi="Arial" w:cs="Arial"/>
          <w:sz w:val="22"/>
          <w:szCs w:val="22"/>
        </w:rPr>
        <w:t>nájomné vo výške 1</w:t>
      </w:r>
      <w:r>
        <w:rPr>
          <w:rFonts w:ascii="Arial" w:hAnsi="Arial" w:cs="Arial"/>
          <w:sz w:val="22"/>
          <w:szCs w:val="22"/>
        </w:rPr>
        <w:t>4</w:t>
      </w:r>
      <w:r w:rsidRPr="008D1F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</w:t>
      </w:r>
      <w:r w:rsidRPr="008D1F3E">
        <w:rPr>
          <w:rFonts w:ascii="Arial" w:hAnsi="Arial" w:cs="Arial"/>
          <w:sz w:val="22"/>
          <w:szCs w:val="22"/>
        </w:rPr>
        <w:t>0 € m</w:t>
      </w:r>
      <w:r w:rsidRPr="008D1F3E">
        <w:rPr>
          <w:rFonts w:ascii="Arial" w:hAnsi="Arial" w:cs="Arial"/>
          <w:sz w:val="22"/>
          <w:szCs w:val="22"/>
          <w:vertAlign w:val="superscript"/>
        </w:rPr>
        <w:t>2</w:t>
      </w:r>
      <w:r w:rsidRPr="008D1F3E">
        <w:rPr>
          <w:rFonts w:ascii="Arial" w:hAnsi="Arial" w:cs="Arial"/>
          <w:sz w:val="22"/>
          <w:szCs w:val="22"/>
        </w:rPr>
        <w:t>/rok</w:t>
      </w:r>
      <w:r>
        <w:rPr>
          <w:rFonts w:ascii="Arial" w:hAnsi="Arial" w:cs="Arial"/>
          <w:sz w:val="22"/>
          <w:szCs w:val="22"/>
        </w:rPr>
        <w:t>.</w:t>
      </w:r>
      <w:r w:rsidRPr="008D1F3E">
        <w:rPr>
          <w:rFonts w:ascii="Arial" w:hAnsi="Arial" w:cs="Arial"/>
          <w:sz w:val="22"/>
          <w:szCs w:val="22"/>
        </w:rPr>
        <w:t xml:space="preserve">  </w:t>
      </w:r>
    </w:p>
    <w:p w:rsidR="005E0F87" w:rsidRDefault="005E0F87" w:rsidP="005E0F87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A.2.3. povinnosť nájomcu na </w:t>
      </w:r>
      <w:r w:rsidRPr="008D1F3E">
        <w:rPr>
          <w:rFonts w:ascii="Arial" w:hAnsi="Arial" w:cs="Arial"/>
          <w:sz w:val="22"/>
          <w:szCs w:val="22"/>
        </w:rPr>
        <w:t>investície</w:t>
      </w:r>
      <w:r>
        <w:rPr>
          <w:rFonts w:ascii="Arial" w:hAnsi="Arial" w:cs="Arial"/>
          <w:sz w:val="22"/>
          <w:szCs w:val="22"/>
        </w:rPr>
        <w:t xml:space="preserve"> do predmetu nájmu</w:t>
      </w:r>
      <w:r w:rsidRPr="008D1F3E">
        <w:rPr>
          <w:rFonts w:ascii="Arial" w:hAnsi="Arial" w:cs="Arial"/>
          <w:sz w:val="22"/>
          <w:szCs w:val="22"/>
        </w:rPr>
        <w:t xml:space="preserve">, vrátane </w:t>
      </w:r>
      <w:r>
        <w:rPr>
          <w:rFonts w:ascii="Arial" w:hAnsi="Arial" w:cs="Arial"/>
          <w:sz w:val="22"/>
          <w:szCs w:val="22"/>
        </w:rPr>
        <w:t xml:space="preserve">kompletnej </w:t>
      </w:r>
      <w:r w:rsidRPr="008D1F3E">
        <w:rPr>
          <w:rFonts w:ascii="Arial" w:hAnsi="Arial" w:cs="Arial"/>
          <w:sz w:val="22"/>
          <w:szCs w:val="22"/>
        </w:rPr>
        <w:t>údržby predmetu nájmu</w:t>
      </w:r>
      <w:r>
        <w:rPr>
          <w:rFonts w:ascii="Arial" w:hAnsi="Arial" w:cs="Arial"/>
          <w:sz w:val="22"/>
          <w:szCs w:val="22"/>
        </w:rPr>
        <w:t xml:space="preserve"> vo výške</w:t>
      </w:r>
      <w:r w:rsidRPr="008D1F3E">
        <w:rPr>
          <w:rFonts w:ascii="Arial" w:hAnsi="Arial" w:cs="Arial"/>
          <w:sz w:val="22"/>
          <w:szCs w:val="22"/>
        </w:rPr>
        <w:t xml:space="preserve">  1</w:t>
      </w:r>
      <w:r>
        <w:rPr>
          <w:rFonts w:ascii="Arial" w:hAnsi="Arial" w:cs="Arial"/>
          <w:sz w:val="22"/>
          <w:szCs w:val="22"/>
        </w:rPr>
        <w:t>30 000 €</w:t>
      </w:r>
    </w:p>
    <w:p w:rsidR="005E0F87" w:rsidRDefault="005E0F87" w:rsidP="005E0F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A.3. </w:t>
      </w:r>
      <w:r w:rsidRPr="00171388">
        <w:rPr>
          <w:rFonts w:ascii="Arial" w:hAnsi="Arial" w:cs="Arial"/>
          <w:sz w:val="22"/>
          <w:szCs w:val="22"/>
        </w:rPr>
        <w:t xml:space="preserve">Nájomná zmluva o nájme nehnuteľnosti zo dňa </w:t>
      </w:r>
      <w:r>
        <w:rPr>
          <w:rFonts w:ascii="Arial" w:hAnsi="Arial" w:cs="Arial"/>
          <w:sz w:val="22"/>
          <w:szCs w:val="22"/>
        </w:rPr>
        <w:t xml:space="preserve">24.08.2005 </w:t>
      </w:r>
      <w:r w:rsidRPr="00171388">
        <w:rPr>
          <w:rFonts w:ascii="Arial" w:hAnsi="Arial" w:cs="Arial"/>
          <w:sz w:val="22"/>
          <w:szCs w:val="22"/>
        </w:rPr>
        <w:t>uzatvorená medzi Bratislavským samosprávnym krajom</w:t>
      </w:r>
      <w:r w:rsidRPr="008D1F3E">
        <w:rPr>
          <w:rFonts w:ascii="Arial" w:hAnsi="Arial" w:cs="Arial"/>
          <w:b/>
          <w:sz w:val="22"/>
          <w:szCs w:val="22"/>
        </w:rPr>
        <w:t xml:space="preserve"> </w:t>
      </w:r>
      <w:r w:rsidRPr="005E4B64">
        <w:rPr>
          <w:rFonts w:ascii="Arial" w:hAnsi="Arial" w:cs="Arial"/>
          <w:sz w:val="22"/>
          <w:szCs w:val="22"/>
        </w:rPr>
        <w:t>a Družstvo</w:t>
      </w:r>
      <w:r>
        <w:rPr>
          <w:rFonts w:ascii="Arial" w:hAnsi="Arial" w:cs="Arial"/>
          <w:sz w:val="22"/>
          <w:szCs w:val="22"/>
        </w:rPr>
        <w:t>m</w:t>
      </w:r>
      <w:r w:rsidRPr="005E4B64">
        <w:rPr>
          <w:rFonts w:ascii="Arial" w:hAnsi="Arial" w:cs="Arial"/>
          <w:sz w:val="22"/>
          <w:szCs w:val="22"/>
        </w:rPr>
        <w:t xml:space="preserve"> lekárov Zrkadlový háj, </w:t>
      </w:r>
      <w:proofErr w:type="spellStart"/>
      <w:r w:rsidRPr="005E4B64">
        <w:rPr>
          <w:rFonts w:ascii="Arial" w:hAnsi="Arial" w:cs="Arial"/>
          <w:sz w:val="22"/>
          <w:szCs w:val="22"/>
        </w:rPr>
        <w:t>Rovniankova</w:t>
      </w:r>
      <w:proofErr w:type="spellEnd"/>
      <w:r w:rsidRPr="005E4B64">
        <w:rPr>
          <w:rFonts w:ascii="Arial" w:hAnsi="Arial" w:cs="Arial"/>
          <w:sz w:val="22"/>
          <w:szCs w:val="22"/>
        </w:rPr>
        <w:t xml:space="preserve"> 1, 851 02 Bratislava</w:t>
      </w:r>
      <w:r>
        <w:rPr>
          <w:rFonts w:ascii="Arial" w:hAnsi="Arial" w:cs="Arial"/>
          <w:sz w:val="22"/>
          <w:szCs w:val="22"/>
        </w:rPr>
        <w:t>, za nasledovných podmienok</w:t>
      </w:r>
      <w:r w:rsidRPr="008D1F3E">
        <w:rPr>
          <w:rFonts w:ascii="Arial" w:hAnsi="Arial" w:cs="Arial"/>
          <w:sz w:val="22"/>
          <w:szCs w:val="22"/>
        </w:rPr>
        <w:t>:</w:t>
      </w:r>
    </w:p>
    <w:p w:rsidR="005E0F87" w:rsidRPr="0099576B" w:rsidRDefault="005E0F87" w:rsidP="005E0F8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A.</w:t>
      </w:r>
      <w:r w:rsidRPr="0099576B">
        <w:rPr>
          <w:rFonts w:ascii="Arial" w:hAnsi="Arial" w:cs="Arial"/>
          <w:sz w:val="22"/>
          <w:szCs w:val="22"/>
        </w:rPr>
        <w:t>3.1.</w:t>
      </w:r>
      <w:r>
        <w:rPr>
          <w:rFonts w:ascii="Arial" w:hAnsi="Arial" w:cs="Arial"/>
          <w:sz w:val="22"/>
          <w:szCs w:val="22"/>
        </w:rPr>
        <w:t xml:space="preserve"> </w:t>
      </w:r>
      <w:r w:rsidRPr="0099576B">
        <w:rPr>
          <w:rFonts w:ascii="Arial" w:hAnsi="Arial" w:cs="Arial"/>
          <w:sz w:val="22"/>
          <w:szCs w:val="22"/>
        </w:rPr>
        <w:t>doba nájmu do 31.</w:t>
      </w:r>
      <w:r>
        <w:rPr>
          <w:rFonts w:ascii="Arial" w:hAnsi="Arial" w:cs="Arial"/>
          <w:sz w:val="22"/>
          <w:szCs w:val="22"/>
        </w:rPr>
        <w:t>12</w:t>
      </w:r>
      <w:r w:rsidRPr="0099576B">
        <w:rPr>
          <w:rFonts w:ascii="Arial" w:hAnsi="Arial" w:cs="Arial"/>
          <w:sz w:val="22"/>
          <w:szCs w:val="22"/>
        </w:rPr>
        <w:t>. 2020</w:t>
      </w:r>
      <w:r>
        <w:rPr>
          <w:rFonts w:ascii="Arial" w:hAnsi="Arial" w:cs="Arial"/>
          <w:sz w:val="22"/>
          <w:szCs w:val="22"/>
        </w:rPr>
        <w:t>.</w:t>
      </w:r>
    </w:p>
    <w:p w:rsidR="005E0F87" w:rsidRDefault="005E0F87" w:rsidP="005E0F8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9576B">
        <w:rPr>
          <w:rFonts w:ascii="Arial" w:hAnsi="Arial" w:cs="Arial"/>
          <w:sz w:val="22"/>
          <w:szCs w:val="22"/>
        </w:rPr>
        <w:t>A.3.2.</w:t>
      </w:r>
      <w:r>
        <w:rPr>
          <w:rFonts w:ascii="Arial" w:hAnsi="Arial" w:cs="Arial"/>
          <w:sz w:val="22"/>
          <w:szCs w:val="22"/>
        </w:rPr>
        <w:t xml:space="preserve"> </w:t>
      </w:r>
      <w:r w:rsidRPr="0099576B">
        <w:rPr>
          <w:rFonts w:ascii="Arial" w:hAnsi="Arial" w:cs="Arial"/>
          <w:sz w:val="22"/>
          <w:szCs w:val="22"/>
        </w:rPr>
        <w:t>nájomné vo výške 13, 0 € m</w:t>
      </w:r>
      <w:r w:rsidRPr="0099576B">
        <w:rPr>
          <w:rFonts w:ascii="Arial" w:hAnsi="Arial" w:cs="Arial"/>
          <w:sz w:val="22"/>
          <w:szCs w:val="22"/>
          <w:vertAlign w:val="superscript"/>
        </w:rPr>
        <w:t>2</w:t>
      </w:r>
      <w:r w:rsidRPr="0099576B">
        <w:rPr>
          <w:rFonts w:ascii="Arial" w:hAnsi="Arial" w:cs="Arial"/>
          <w:sz w:val="22"/>
          <w:szCs w:val="22"/>
        </w:rPr>
        <w:t>/rok</w:t>
      </w:r>
      <w:r>
        <w:rPr>
          <w:rFonts w:ascii="Arial" w:hAnsi="Arial" w:cs="Arial"/>
          <w:sz w:val="22"/>
          <w:szCs w:val="22"/>
        </w:rPr>
        <w:t>.</w:t>
      </w:r>
      <w:r w:rsidRPr="0099576B">
        <w:rPr>
          <w:rFonts w:ascii="Arial" w:hAnsi="Arial" w:cs="Arial"/>
          <w:sz w:val="22"/>
          <w:szCs w:val="22"/>
        </w:rPr>
        <w:t xml:space="preserve">  </w:t>
      </w:r>
    </w:p>
    <w:p w:rsidR="005E0F87" w:rsidRDefault="005E0F87" w:rsidP="005E0F8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A.3.3. povinnosť nájomcu na </w:t>
      </w:r>
      <w:r w:rsidRPr="008D1F3E">
        <w:rPr>
          <w:rFonts w:ascii="Arial" w:hAnsi="Arial" w:cs="Arial"/>
          <w:sz w:val="22"/>
          <w:szCs w:val="22"/>
        </w:rPr>
        <w:t>investície</w:t>
      </w:r>
      <w:r>
        <w:rPr>
          <w:rFonts w:ascii="Arial" w:hAnsi="Arial" w:cs="Arial"/>
          <w:sz w:val="22"/>
          <w:szCs w:val="22"/>
        </w:rPr>
        <w:t xml:space="preserve"> do predmetu nájmu</w:t>
      </w:r>
      <w:r w:rsidRPr="008D1F3E">
        <w:rPr>
          <w:rFonts w:ascii="Arial" w:hAnsi="Arial" w:cs="Arial"/>
          <w:sz w:val="22"/>
          <w:szCs w:val="22"/>
        </w:rPr>
        <w:t xml:space="preserve">, vrátane </w:t>
      </w:r>
      <w:r>
        <w:rPr>
          <w:rFonts w:ascii="Arial" w:hAnsi="Arial" w:cs="Arial"/>
          <w:sz w:val="22"/>
          <w:szCs w:val="22"/>
        </w:rPr>
        <w:t xml:space="preserve">kompletnej </w:t>
      </w:r>
      <w:r w:rsidRPr="008D1F3E">
        <w:rPr>
          <w:rFonts w:ascii="Arial" w:hAnsi="Arial" w:cs="Arial"/>
          <w:sz w:val="22"/>
          <w:szCs w:val="22"/>
        </w:rPr>
        <w:t>údržby predmetu nájmu</w:t>
      </w:r>
      <w:r>
        <w:rPr>
          <w:rFonts w:ascii="Arial" w:hAnsi="Arial" w:cs="Arial"/>
          <w:sz w:val="22"/>
          <w:szCs w:val="22"/>
        </w:rPr>
        <w:t xml:space="preserve"> vo výške</w:t>
      </w:r>
      <w:r w:rsidRPr="008D1F3E">
        <w:rPr>
          <w:rFonts w:ascii="Arial" w:hAnsi="Arial" w:cs="Arial"/>
          <w:sz w:val="22"/>
          <w:szCs w:val="22"/>
        </w:rPr>
        <w:t xml:space="preserve">  1</w:t>
      </w:r>
      <w:r>
        <w:rPr>
          <w:rFonts w:ascii="Arial" w:hAnsi="Arial" w:cs="Arial"/>
          <w:sz w:val="22"/>
          <w:szCs w:val="22"/>
        </w:rPr>
        <w:t>4</w:t>
      </w:r>
      <w:r w:rsidRPr="008D1F3E">
        <w:rPr>
          <w:rFonts w:ascii="Arial" w:hAnsi="Arial" w:cs="Arial"/>
          <w:sz w:val="22"/>
          <w:szCs w:val="22"/>
        </w:rPr>
        <w:t>0 000 €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E0F87" w:rsidRDefault="005E0F87" w:rsidP="005E0F8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9576B">
        <w:rPr>
          <w:rFonts w:ascii="Arial" w:hAnsi="Arial" w:cs="Arial"/>
          <w:b/>
          <w:sz w:val="22"/>
          <w:szCs w:val="22"/>
        </w:rPr>
        <w:t>B. u k l a d á</w:t>
      </w:r>
    </w:p>
    <w:p w:rsidR="005E0F87" w:rsidRDefault="005E0F87" w:rsidP="005E0F87">
      <w:pPr>
        <w:spacing w:line="276" w:lineRule="auto"/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5E0F87" w:rsidRDefault="005E0F87" w:rsidP="005E0F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99576B">
        <w:rPr>
          <w:rFonts w:ascii="Arial" w:hAnsi="Arial" w:cs="Arial"/>
          <w:sz w:val="22"/>
          <w:szCs w:val="22"/>
        </w:rPr>
        <w:t>iaditeľovi úradu zabezpečiť</w:t>
      </w:r>
      <w:r>
        <w:rPr>
          <w:rFonts w:ascii="Arial" w:hAnsi="Arial" w:cs="Arial"/>
          <w:sz w:val="22"/>
          <w:szCs w:val="22"/>
        </w:rPr>
        <w:t xml:space="preserve"> prípravu spracovania a podpisu dodatkov nájomných zmlúv.</w:t>
      </w:r>
    </w:p>
    <w:p w:rsidR="002A31F3" w:rsidRDefault="002A31F3" w:rsidP="005E0F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0F87" w:rsidRPr="0099576B" w:rsidRDefault="005E0F87" w:rsidP="005E0F87">
      <w:pPr>
        <w:spacing w:line="276" w:lineRule="auto"/>
        <w:ind w:left="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T: 31.</w:t>
      </w:r>
      <w:r w:rsidR="00661A6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.201</w:t>
      </w:r>
      <w:r w:rsidR="00661A62">
        <w:rPr>
          <w:rFonts w:ascii="Arial" w:hAnsi="Arial" w:cs="Arial"/>
          <w:sz w:val="22"/>
          <w:szCs w:val="22"/>
        </w:rPr>
        <w:t>3</w:t>
      </w: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2A31F3" w:rsidRPr="00387637" w:rsidRDefault="002A31F3" w:rsidP="002A3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2A31F3" w:rsidRDefault="002A31F3" w:rsidP="002A31F3"/>
    <w:p w:rsidR="002A31F3" w:rsidRDefault="002A31F3" w:rsidP="002A31F3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5E0F87" w:rsidRDefault="005E0F87" w:rsidP="005E0F87">
      <w:pPr>
        <w:spacing w:line="360" w:lineRule="auto"/>
        <w:jc w:val="both"/>
        <w:rPr>
          <w:b/>
        </w:rPr>
      </w:pPr>
    </w:p>
    <w:p w:rsidR="002A31F3" w:rsidRPr="001720B0" w:rsidRDefault="002A31F3" w:rsidP="002A31F3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t>Zastupiteľstvo Bratislavského samosprávneho kraja</w:t>
      </w:r>
    </w:p>
    <w:p w:rsidR="002A31F3" w:rsidRPr="00387637" w:rsidRDefault="002A31F3" w:rsidP="002A31F3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A0E6236" wp14:editId="14DAA23D">
            <wp:extent cx="581025" cy="685800"/>
            <wp:effectExtent l="0" t="0" r="9525" b="0"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2A31F3" w:rsidRPr="00387637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</w:p>
    <w:p w:rsidR="002A31F3" w:rsidRPr="002A31F3" w:rsidRDefault="002A31F3" w:rsidP="002A31F3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  <w:b/>
        </w:rPr>
      </w:pPr>
      <w:r w:rsidRPr="002A31F3">
        <w:rPr>
          <w:rFonts w:ascii="Arial" w:hAnsi="Arial" w:cs="Arial"/>
          <w:b/>
        </w:rPr>
        <w:t xml:space="preserve">Návrh na menovanie PhDr. Martina </w:t>
      </w:r>
      <w:proofErr w:type="spellStart"/>
      <w:r w:rsidRPr="002A31F3">
        <w:rPr>
          <w:rFonts w:ascii="Arial" w:hAnsi="Arial" w:cs="Arial"/>
          <w:b/>
        </w:rPr>
        <w:t>Hrubalu</w:t>
      </w:r>
      <w:proofErr w:type="spellEnd"/>
      <w:r w:rsidRPr="002A31F3">
        <w:rPr>
          <w:rFonts w:ascii="Arial" w:hAnsi="Arial" w:cs="Arial"/>
          <w:b/>
        </w:rPr>
        <w:t>, PhD. do funkcie riaditeľa Malokarpatského múzea v Pezinku, M. R. Štefánika 4, 902 01 Pezinok, s účinnosťou od  01. 01. 2013</w:t>
      </w:r>
    </w:p>
    <w:p w:rsidR="002A31F3" w:rsidRPr="002A31F3" w:rsidRDefault="002A31F3" w:rsidP="002A31F3">
      <w:pPr>
        <w:jc w:val="center"/>
        <w:outlineLvl w:val="0"/>
        <w:rPr>
          <w:rFonts w:ascii="Arial" w:hAnsi="Arial" w:cs="Arial"/>
          <w:b/>
        </w:rPr>
      </w:pPr>
    </w:p>
    <w:p w:rsidR="002A31F3" w:rsidRPr="00445A5B" w:rsidRDefault="002A31F3" w:rsidP="002A31F3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12</w:t>
      </w:r>
      <w:r w:rsidR="00E5396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Pr="00445A5B">
        <w:rPr>
          <w:rFonts w:ascii="Arial" w:hAnsi="Arial" w:cs="Arial"/>
          <w:b/>
        </w:rPr>
        <w:t>/ 20</w:t>
      </w:r>
      <w:r>
        <w:rPr>
          <w:rFonts w:ascii="Arial" w:hAnsi="Arial" w:cs="Arial"/>
          <w:b/>
        </w:rPr>
        <w:t>12</w:t>
      </w:r>
    </w:p>
    <w:p w:rsidR="002A31F3" w:rsidRPr="008F6007" w:rsidRDefault="002A31F3" w:rsidP="002A31F3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2A31F3" w:rsidRPr="00DB425F" w:rsidRDefault="002A31F3" w:rsidP="002A31F3">
      <w:pPr>
        <w:jc w:val="center"/>
        <w:rPr>
          <w:rFonts w:ascii="Arial" w:hAnsi="Arial" w:cs="Arial"/>
          <w:lang w:eastAsia="cs-CZ"/>
        </w:rPr>
      </w:pPr>
    </w:p>
    <w:p w:rsidR="005E0F87" w:rsidRDefault="005E0F87" w:rsidP="005E0F87">
      <w:pPr>
        <w:jc w:val="center"/>
      </w:pPr>
    </w:p>
    <w:p w:rsidR="005E0F87" w:rsidRDefault="005E0F87" w:rsidP="005E0F87">
      <w:pPr>
        <w:jc w:val="center"/>
      </w:pPr>
    </w:p>
    <w:p w:rsidR="005E0F87" w:rsidRPr="002A31F3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2A31F3">
        <w:rPr>
          <w:rFonts w:ascii="Arial" w:hAnsi="Arial" w:cs="Arial"/>
          <w:sz w:val="22"/>
          <w:szCs w:val="22"/>
        </w:rPr>
        <w:t>Zastupiteľstvo Bratislavského samosprávneho kraja podľa § 11 ods. 2 písm.</w:t>
      </w:r>
      <w:r w:rsidRPr="002A31F3">
        <w:rPr>
          <w:rFonts w:ascii="Arial" w:hAnsi="Arial" w:cs="Arial"/>
          <w:color w:val="FF0000"/>
          <w:sz w:val="22"/>
          <w:szCs w:val="22"/>
        </w:rPr>
        <w:t xml:space="preserve"> </w:t>
      </w:r>
      <w:r w:rsidRPr="002A31F3">
        <w:rPr>
          <w:rFonts w:ascii="Arial" w:hAnsi="Arial" w:cs="Arial"/>
          <w:sz w:val="22"/>
          <w:szCs w:val="22"/>
        </w:rPr>
        <w:t xml:space="preserve">h) zákona NR SR č. 302/2001 Z. z. o samosprávnych krajoch v znení neskorších predpisov </w:t>
      </w:r>
    </w:p>
    <w:p w:rsidR="005E0F87" w:rsidRPr="002A31F3" w:rsidRDefault="005E0F87" w:rsidP="005E0F87">
      <w:pPr>
        <w:jc w:val="both"/>
        <w:rPr>
          <w:rFonts w:ascii="Arial" w:hAnsi="Arial" w:cs="Arial"/>
        </w:rPr>
      </w:pPr>
    </w:p>
    <w:p w:rsidR="005E0F87" w:rsidRPr="002A31F3" w:rsidRDefault="005E0F87" w:rsidP="005E0F87">
      <w:pPr>
        <w:jc w:val="both"/>
        <w:rPr>
          <w:rFonts w:ascii="Arial" w:hAnsi="Arial" w:cs="Arial"/>
        </w:rPr>
      </w:pPr>
    </w:p>
    <w:p w:rsidR="005E0F87" w:rsidRPr="002A31F3" w:rsidRDefault="005E0F87" w:rsidP="005E0F87">
      <w:pPr>
        <w:jc w:val="center"/>
        <w:rPr>
          <w:rFonts w:ascii="Arial" w:hAnsi="Arial" w:cs="Arial"/>
          <w:b/>
        </w:rPr>
      </w:pPr>
      <w:r w:rsidRPr="002A31F3">
        <w:rPr>
          <w:rFonts w:ascii="Arial" w:hAnsi="Arial" w:cs="Arial"/>
          <w:b/>
        </w:rPr>
        <w:t>menuje</w:t>
      </w:r>
    </w:p>
    <w:p w:rsidR="005E0F87" w:rsidRPr="002A31F3" w:rsidRDefault="005E0F87" w:rsidP="005E0F87">
      <w:pPr>
        <w:ind w:left="720"/>
        <w:rPr>
          <w:rFonts w:ascii="Arial" w:hAnsi="Arial" w:cs="Arial"/>
          <w:b/>
        </w:rPr>
      </w:pPr>
    </w:p>
    <w:p w:rsidR="005E0F87" w:rsidRPr="002A31F3" w:rsidRDefault="005E0F87" w:rsidP="005E0F87">
      <w:pPr>
        <w:jc w:val="center"/>
        <w:rPr>
          <w:rFonts w:ascii="Arial" w:hAnsi="Arial" w:cs="Arial"/>
        </w:rPr>
      </w:pPr>
    </w:p>
    <w:p w:rsidR="005E0F87" w:rsidRPr="002A31F3" w:rsidRDefault="005E0F87" w:rsidP="005E0F8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A31F3">
        <w:rPr>
          <w:rFonts w:ascii="Arial" w:hAnsi="Arial" w:cs="Arial"/>
          <w:sz w:val="22"/>
          <w:szCs w:val="22"/>
        </w:rPr>
        <w:t xml:space="preserve">PhDr. Martina </w:t>
      </w:r>
      <w:proofErr w:type="spellStart"/>
      <w:r w:rsidRPr="002A31F3">
        <w:rPr>
          <w:rFonts w:ascii="Arial" w:hAnsi="Arial" w:cs="Arial"/>
          <w:sz w:val="22"/>
          <w:szCs w:val="22"/>
        </w:rPr>
        <w:t>Hrubalu</w:t>
      </w:r>
      <w:proofErr w:type="spellEnd"/>
      <w:r w:rsidRPr="002A31F3">
        <w:rPr>
          <w:rFonts w:ascii="Arial" w:hAnsi="Arial" w:cs="Arial"/>
          <w:sz w:val="22"/>
          <w:szCs w:val="22"/>
        </w:rPr>
        <w:t>, PhD. do funkcie riaditeľa Malokarpatského múzea v Pezinku, M. R. Štefánika 4, 902 01 Pezinok, s účinnosťou od  01. 01. 2013.</w:t>
      </w:r>
    </w:p>
    <w:p w:rsidR="005E0F87" w:rsidRDefault="005E0F87" w:rsidP="005E0F87">
      <w:pPr>
        <w:jc w:val="both"/>
        <w:rPr>
          <w:b/>
        </w:rPr>
      </w:pPr>
    </w:p>
    <w:p w:rsidR="005E0F87" w:rsidRDefault="005E0F87" w:rsidP="005E0F87">
      <w:pPr>
        <w:jc w:val="both"/>
        <w:rPr>
          <w:b/>
        </w:rPr>
      </w:pPr>
    </w:p>
    <w:p w:rsidR="005E0F87" w:rsidRDefault="005E0F87" w:rsidP="005E0F87">
      <w:pPr>
        <w:jc w:val="both"/>
        <w:rPr>
          <w:b/>
        </w:rPr>
      </w:pPr>
    </w:p>
    <w:p w:rsidR="005E0F87" w:rsidRDefault="005E0F87" w:rsidP="005E0F87">
      <w:pPr>
        <w:pStyle w:val="Odsekzoznamu"/>
        <w:tabs>
          <w:tab w:val="left" w:pos="0"/>
          <w:tab w:val="left" w:pos="426"/>
        </w:tabs>
        <w:ind w:left="0"/>
        <w:jc w:val="right"/>
        <w:rPr>
          <w:rFonts w:ascii="Arial" w:hAnsi="Arial" w:cs="Arial"/>
          <w:b/>
          <w:sz w:val="36"/>
          <w:szCs w:val="36"/>
        </w:rPr>
      </w:pPr>
    </w:p>
    <w:p w:rsidR="002A31F3" w:rsidRPr="00387637" w:rsidRDefault="002A31F3" w:rsidP="002A3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2A31F3" w:rsidRDefault="002A31F3" w:rsidP="002A31F3"/>
    <w:p w:rsidR="002A31F3" w:rsidRDefault="002A31F3" w:rsidP="002A31F3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2A31F3" w:rsidRPr="001720B0" w:rsidRDefault="002A31F3" w:rsidP="002A31F3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2A31F3" w:rsidRPr="00387637" w:rsidRDefault="002A31F3" w:rsidP="002A31F3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29CA2C9" wp14:editId="0E1DD75C">
            <wp:extent cx="581025" cy="685800"/>
            <wp:effectExtent l="0" t="0" r="9525" b="0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2A31F3" w:rsidRPr="00387637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</w:p>
    <w:p w:rsidR="002A31F3" w:rsidRPr="006D6C63" w:rsidRDefault="002A31F3" w:rsidP="002A31F3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Zmluva</w:t>
      </w:r>
      <w:r w:rsidRPr="002A31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 xml:space="preserve">o spolupráci pri riešení technického stavu cesty III/50310 medzi Bratislavským samosprávnym krajom a spoločnosťami </w:t>
      </w:r>
      <w:proofErr w:type="spellStart"/>
      <w:r>
        <w:rPr>
          <w:rFonts w:ascii="Arial" w:hAnsi="Arial" w:cs="Arial"/>
          <w:b/>
          <w:bCs/>
        </w:rPr>
        <w:t>Holcim</w:t>
      </w:r>
      <w:proofErr w:type="spellEnd"/>
      <w:r>
        <w:rPr>
          <w:rFonts w:ascii="Arial" w:hAnsi="Arial" w:cs="Arial"/>
          <w:b/>
          <w:bCs/>
        </w:rPr>
        <w:t xml:space="preserve"> (Slovensko) a.s., </w:t>
      </w:r>
      <w:proofErr w:type="spellStart"/>
      <w:r>
        <w:rPr>
          <w:rFonts w:ascii="Arial" w:hAnsi="Arial" w:cs="Arial"/>
          <w:b/>
          <w:bCs/>
        </w:rPr>
        <w:t>Baumit</w:t>
      </w:r>
      <w:proofErr w:type="spellEnd"/>
      <w:r>
        <w:rPr>
          <w:rFonts w:ascii="Arial" w:hAnsi="Arial" w:cs="Arial"/>
          <w:b/>
          <w:bCs/>
        </w:rPr>
        <w:t xml:space="preserve"> spol. s r.o. a ALAS Slovakia spol. s r.o.</w:t>
      </w:r>
    </w:p>
    <w:p w:rsidR="002A31F3" w:rsidRDefault="002A31F3" w:rsidP="002A31F3">
      <w:pPr>
        <w:jc w:val="center"/>
        <w:outlineLvl w:val="0"/>
        <w:rPr>
          <w:rFonts w:ascii="Arial" w:hAnsi="Arial" w:cs="Arial"/>
          <w:b/>
        </w:rPr>
      </w:pPr>
    </w:p>
    <w:p w:rsidR="002A31F3" w:rsidRPr="00445A5B" w:rsidRDefault="002A31F3" w:rsidP="002A31F3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12</w:t>
      </w:r>
      <w:r w:rsidR="00E5396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445A5B">
        <w:rPr>
          <w:rFonts w:ascii="Arial" w:hAnsi="Arial" w:cs="Arial"/>
          <w:b/>
        </w:rPr>
        <w:t>/ 20</w:t>
      </w:r>
      <w:r>
        <w:rPr>
          <w:rFonts w:ascii="Arial" w:hAnsi="Arial" w:cs="Arial"/>
          <w:b/>
        </w:rPr>
        <w:t>12</w:t>
      </w:r>
    </w:p>
    <w:p w:rsidR="002A31F3" w:rsidRPr="008F6007" w:rsidRDefault="002A31F3" w:rsidP="002A31F3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5E0F87" w:rsidRPr="009D36B7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outlineLvl w:val="0"/>
        <w:rPr>
          <w:rFonts w:ascii="Arial" w:hAnsi="Arial" w:cs="Arial"/>
          <w:sz w:val="22"/>
          <w:szCs w:val="22"/>
        </w:rPr>
      </w:pPr>
      <w:r w:rsidRPr="009D36B7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5E0F87" w:rsidRDefault="005E0F87" w:rsidP="005E0F87">
      <w:pPr>
        <w:outlineLvl w:val="0"/>
        <w:rPr>
          <w:rFonts w:ascii="Arial" w:hAnsi="Arial" w:cs="Arial"/>
          <w:sz w:val="22"/>
          <w:szCs w:val="22"/>
        </w:rPr>
      </w:pPr>
    </w:p>
    <w:p w:rsidR="005E0F87" w:rsidRPr="009D36B7" w:rsidRDefault="005E0F87" w:rsidP="005E0F87">
      <w:pPr>
        <w:jc w:val="center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pStyle w:val="Zkladntext3"/>
        <w:numPr>
          <w:ilvl w:val="0"/>
          <w:numId w:val="5"/>
        </w:numPr>
        <w:spacing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 c h v a ľ u j e</w:t>
      </w:r>
    </w:p>
    <w:p w:rsidR="002A31F3" w:rsidRDefault="002A31F3" w:rsidP="002A31F3">
      <w:pPr>
        <w:pStyle w:val="Zkladntext3"/>
        <w:spacing w:after="0"/>
        <w:ind w:left="720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5E0F87" w:rsidRDefault="005E0F87" w:rsidP="005E0F87">
      <w:pPr>
        <w:jc w:val="both"/>
        <w:rPr>
          <w:rFonts w:ascii="Arial" w:hAnsi="Arial" w:cs="Arial"/>
          <w:bCs/>
          <w:sz w:val="22"/>
          <w:szCs w:val="22"/>
        </w:rPr>
      </w:pPr>
      <w:r w:rsidRPr="00DF49CF">
        <w:rPr>
          <w:rFonts w:ascii="Arial" w:hAnsi="Arial" w:cs="Arial"/>
          <w:sz w:val="22"/>
          <w:szCs w:val="22"/>
        </w:rPr>
        <w:t xml:space="preserve">Zmluvu o spolupráci pri riešení technického stavu cesty III/50310 </w:t>
      </w:r>
      <w:r>
        <w:rPr>
          <w:rFonts w:ascii="Arial" w:hAnsi="Arial" w:cs="Arial"/>
          <w:sz w:val="22"/>
          <w:szCs w:val="22"/>
        </w:rPr>
        <w:t xml:space="preserve">medzi Bratislavským samosprávnym krajom a </w:t>
      </w:r>
      <w:r w:rsidRPr="00DF49CF">
        <w:rPr>
          <w:rFonts w:ascii="Arial" w:hAnsi="Arial" w:cs="Arial"/>
          <w:bCs/>
          <w:sz w:val="22"/>
          <w:szCs w:val="22"/>
        </w:rPr>
        <w:t xml:space="preserve">spoločnosťami </w:t>
      </w:r>
      <w:proofErr w:type="spellStart"/>
      <w:r w:rsidRPr="00DF49CF">
        <w:rPr>
          <w:rFonts w:ascii="Arial" w:hAnsi="Arial" w:cs="Arial"/>
          <w:bCs/>
          <w:sz w:val="22"/>
          <w:szCs w:val="22"/>
        </w:rPr>
        <w:t>Holc</w:t>
      </w:r>
      <w:r w:rsidRPr="00DF49CF">
        <w:rPr>
          <w:rFonts w:ascii="Arial" w:hAnsi="Arial" w:cs="Arial"/>
          <w:bCs/>
          <w:sz w:val="22"/>
          <w:szCs w:val="22"/>
          <w:u w:val="single"/>
        </w:rPr>
        <w:t>i</w:t>
      </w:r>
      <w:r w:rsidRPr="00DF49CF">
        <w:rPr>
          <w:rFonts w:ascii="Arial" w:hAnsi="Arial" w:cs="Arial"/>
          <w:bCs/>
          <w:sz w:val="22"/>
          <w:szCs w:val="22"/>
        </w:rPr>
        <w:t>m</w:t>
      </w:r>
      <w:proofErr w:type="spellEnd"/>
      <w:r w:rsidRPr="00DF49CF">
        <w:rPr>
          <w:rFonts w:ascii="Arial" w:hAnsi="Arial" w:cs="Arial"/>
          <w:bCs/>
          <w:sz w:val="22"/>
          <w:szCs w:val="22"/>
        </w:rPr>
        <w:t xml:space="preserve"> Slovensko a.s., </w:t>
      </w:r>
      <w:proofErr w:type="spellStart"/>
      <w:r w:rsidRPr="00DF49CF">
        <w:rPr>
          <w:rFonts w:ascii="Arial" w:hAnsi="Arial" w:cs="Arial"/>
          <w:bCs/>
          <w:sz w:val="22"/>
          <w:szCs w:val="22"/>
        </w:rPr>
        <w:t>Baumit</w:t>
      </w:r>
      <w:proofErr w:type="spellEnd"/>
      <w:r w:rsidRPr="00DF49CF">
        <w:rPr>
          <w:rFonts w:ascii="Arial" w:hAnsi="Arial" w:cs="Arial"/>
          <w:bCs/>
          <w:sz w:val="22"/>
          <w:szCs w:val="22"/>
        </w:rPr>
        <w:t xml:space="preserve"> spol. s r.o. a ALAS Slovakia spol. s r.o</w:t>
      </w:r>
      <w:r>
        <w:rPr>
          <w:rFonts w:ascii="Arial" w:hAnsi="Arial" w:cs="Arial"/>
          <w:bCs/>
          <w:sz w:val="22"/>
          <w:szCs w:val="22"/>
        </w:rPr>
        <w:t>.</w:t>
      </w:r>
      <w:r w:rsidRPr="00DF49CF">
        <w:rPr>
          <w:rFonts w:ascii="Arial" w:hAnsi="Arial" w:cs="Arial"/>
          <w:bCs/>
          <w:sz w:val="22"/>
          <w:szCs w:val="22"/>
        </w:rPr>
        <w:t xml:space="preserve"> </w:t>
      </w:r>
    </w:p>
    <w:p w:rsidR="005E0F87" w:rsidRPr="00DF49CF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E04A3F" w:rsidRDefault="005E0F87" w:rsidP="005E0F87">
      <w:pPr>
        <w:pStyle w:val="Zkladntext3"/>
        <w:numPr>
          <w:ilvl w:val="0"/>
          <w:numId w:val="5"/>
        </w:numPr>
        <w:spacing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 k l a d á</w:t>
      </w:r>
    </w:p>
    <w:p w:rsidR="005E0F87" w:rsidRDefault="005E0F87" w:rsidP="005E0F87">
      <w:pPr>
        <w:pStyle w:val="Zkladntext3"/>
        <w:jc w:val="center"/>
        <w:rPr>
          <w:rFonts w:ascii="Arial" w:hAnsi="Arial" w:cs="Arial"/>
          <w:b/>
          <w:bCs/>
        </w:rPr>
      </w:pPr>
    </w:p>
    <w:p w:rsidR="005E0F87" w:rsidRDefault="005E0F87" w:rsidP="005E0F87">
      <w:pPr>
        <w:jc w:val="both"/>
        <w:rPr>
          <w:rFonts w:ascii="Arial" w:hAnsi="Arial" w:cs="Arial"/>
          <w:sz w:val="22"/>
          <w:szCs w:val="22"/>
          <w:u w:val="single"/>
        </w:rPr>
      </w:pPr>
      <w:r w:rsidRPr="00DB29C2">
        <w:rPr>
          <w:rFonts w:ascii="Arial" w:hAnsi="Arial" w:cs="Arial"/>
          <w:sz w:val="22"/>
          <w:szCs w:val="22"/>
          <w:u w:val="single"/>
        </w:rPr>
        <w:t>riaditeľovi úradu Bratislavského samosprávneho kraja</w:t>
      </w:r>
    </w:p>
    <w:p w:rsidR="005E0F87" w:rsidRDefault="005E0F87" w:rsidP="005E0F8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E0F87" w:rsidRPr="00E04A3F" w:rsidRDefault="005E0F87" w:rsidP="005E0F87">
      <w:pPr>
        <w:pStyle w:val="Zkladntext3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DF49CF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DB29C2">
        <w:rPr>
          <w:rFonts w:ascii="Arial" w:hAnsi="Arial" w:cs="Arial"/>
          <w:sz w:val="22"/>
          <w:szCs w:val="22"/>
        </w:rPr>
        <w:t xml:space="preserve">zabezpečiť </w:t>
      </w:r>
      <w:r>
        <w:rPr>
          <w:rFonts w:ascii="Arial" w:hAnsi="Arial" w:cs="Arial"/>
          <w:sz w:val="22"/>
          <w:szCs w:val="22"/>
        </w:rPr>
        <w:t>podpis zmluvy o spolupráci pri plnení úloh súvisiacich s </w:t>
      </w:r>
      <w:r>
        <w:rPr>
          <w:rFonts w:ascii="Arial" w:hAnsi="Arial" w:cs="Arial"/>
          <w:bCs/>
          <w:sz w:val="22"/>
          <w:szCs w:val="22"/>
        </w:rPr>
        <w:t xml:space="preserve">riešením </w:t>
      </w:r>
      <w:r w:rsidRPr="00E04A3F">
        <w:rPr>
          <w:rFonts w:ascii="Arial" w:hAnsi="Arial" w:cs="Arial"/>
          <w:bCs/>
          <w:sz w:val="22"/>
          <w:szCs w:val="22"/>
        </w:rPr>
        <w:t xml:space="preserve">technického stavu cesty III/50310 </w:t>
      </w:r>
      <w:r>
        <w:rPr>
          <w:rFonts w:ascii="Arial" w:hAnsi="Arial" w:cs="Arial"/>
          <w:bCs/>
          <w:sz w:val="22"/>
          <w:szCs w:val="22"/>
        </w:rPr>
        <w:t xml:space="preserve">štatutárnym zástupcom Bratislavského samosprávneho kraja, Ing. Pavlom </w:t>
      </w:r>
      <w:proofErr w:type="spellStart"/>
      <w:r>
        <w:rPr>
          <w:rFonts w:ascii="Arial" w:hAnsi="Arial" w:cs="Arial"/>
          <w:bCs/>
          <w:sz w:val="22"/>
          <w:szCs w:val="22"/>
        </w:rPr>
        <w:t>Frešom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:rsidR="005E0F87" w:rsidRDefault="005E0F87" w:rsidP="005E0F87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Termín: 15.12. 2012</w:t>
      </w:r>
    </w:p>
    <w:p w:rsidR="005E0F87" w:rsidRDefault="005E0F87" w:rsidP="005E0F8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E0F87" w:rsidRPr="007769EB" w:rsidRDefault="005E0F87" w:rsidP="005E0F8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B.2</w:t>
      </w:r>
      <w:r w:rsidRPr="00DF49C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7769EB">
        <w:rPr>
          <w:rFonts w:ascii="Arial" w:hAnsi="Arial" w:cs="Arial"/>
          <w:sz w:val="22"/>
          <w:szCs w:val="22"/>
        </w:rPr>
        <w:t xml:space="preserve">zabezpečiť vypracovanie </w:t>
      </w:r>
      <w:r w:rsidRPr="00214BDA">
        <w:rPr>
          <w:rFonts w:ascii="Arial" w:hAnsi="Arial" w:cs="Arial"/>
          <w:sz w:val="22"/>
          <w:szCs w:val="22"/>
        </w:rPr>
        <w:t>návrhu</w:t>
      </w:r>
      <w:r>
        <w:rPr>
          <w:rFonts w:ascii="Arial" w:hAnsi="Arial" w:cs="Arial"/>
          <w:sz w:val="22"/>
          <w:szCs w:val="22"/>
        </w:rPr>
        <w:t xml:space="preserve"> </w:t>
      </w:r>
      <w:r w:rsidRPr="007769EB">
        <w:rPr>
          <w:rFonts w:ascii="Arial" w:hAnsi="Arial" w:cs="Arial"/>
          <w:sz w:val="22"/>
          <w:szCs w:val="22"/>
        </w:rPr>
        <w:t>systému financovania pred</w:t>
      </w:r>
      <w:r>
        <w:rPr>
          <w:rFonts w:ascii="Arial" w:hAnsi="Arial" w:cs="Arial"/>
          <w:sz w:val="22"/>
          <w:szCs w:val="22"/>
        </w:rPr>
        <w:t>metnej rekonštrukcie v zmysle schválenej zmluvy.</w:t>
      </w:r>
    </w:p>
    <w:p w:rsidR="005E0F87" w:rsidRPr="00DB29C2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Pr="009D36B7" w:rsidRDefault="005E0F87" w:rsidP="002A31F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Termín: 31.05. 2013</w:t>
      </w:r>
    </w:p>
    <w:p w:rsidR="005E0F87" w:rsidRPr="009D36B7" w:rsidRDefault="005E0F87" w:rsidP="005E0F87">
      <w:pPr>
        <w:jc w:val="both"/>
        <w:rPr>
          <w:rFonts w:ascii="Arial" w:hAnsi="Arial" w:cs="Arial"/>
          <w:sz w:val="22"/>
          <w:szCs w:val="22"/>
        </w:rPr>
      </w:pPr>
    </w:p>
    <w:p w:rsidR="002A31F3" w:rsidRPr="00387637" w:rsidRDefault="002A31F3" w:rsidP="002A3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2A31F3" w:rsidRDefault="002A31F3" w:rsidP="002A31F3"/>
    <w:p w:rsidR="002A31F3" w:rsidRDefault="002A31F3" w:rsidP="002A31F3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</w:p>
    <w:p w:rsidR="002A31F3" w:rsidRPr="001720B0" w:rsidRDefault="002A31F3" w:rsidP="002A31F3">
      <w:pPr>
        <w:pStyle w:val="Nzov"/>
        <w:rPr>
          <w:rFonts w:ascii="Arial" w:hAnsi="Arial" w:cs="Arial"/>
          <w:b w:val="0"/>
          <w:bCs w:val="0"/>
          <w:sz w:val="32"/>
          <w:szCs w:val="32"/>
        </w:rPr>
      </w:pPr>
      <w:r w:rsidRPr="001720B0">
        <w:rPr>
          <w:rFonts w:ascii="Arial" w:hAnsi="Arial" w:cs="Arial"/>
          <w:b w:val="0"/>
          <w:sz w:val="32"/>
          <w:szCs w:val="32"/>
        </w:rPr>
        <w:lastRenderedPageBreak/>
        <w:t>Zastupiteľstvo Bratislavského samosprávneho kraja</w:t>
      </w:r>
    </w:p>
    <w:p w:rsidR="002A31F3" w:rsidRPr="00387637" w:rsidRDefault="002A31F3" w:rsidP="002A31F3">
      <w:pPr>
        <w:framePr w:w="1080" w:hSpace="141" w:wrap="auto" w:vAnchor="text" w:hAnchor="page" w:x="5580" w:y="71"/>
        <w:ind w:left="-180" w:firstLine="1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5C1BAF3" wp14:editId="242DFFEE">
            <wp:extent cx="581025" cy="685800"/>
            <wp:effectExtent l="0" t="0" r="9525" b="0"/>
            <wp:docPr id="37" name="Obrázo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  <w:r w:rsidRPr="00387637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Pr="00387637" w:rsidRDefault="002A31F3" w:rsidP="002A31F3">
      <w:pPr>
        <w:tabs>
          <w:tab w:val="left" w:pos="1254"/>
        </w:tabs>
        <w:rPr>
          <w:rFonts w:ascii="Arial" w:hAnsi="Arial" w:cs="Arial"/>
        </w:rPr>
      </w:pPr>
    </w:p>
    <w:p w:rsidR="002A31F3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  <w:r w:rsidRPr="00387637">
        <w:rPr>
          <w:rFonts w:ascii="Arial" w:hAnsi="Arial" w:cs="Arial"/>
          <w:b/>
          <w:sz w:val="32"/>
          <w:szCs w:val="32"/>
        </w:rPr>
        <w:t>UZNESENIE</w:t>
      </w:r>
    </w:p>
    <w:p w:rsidR="002A31F3" w:rsidRPr="00387637" w:rsidRDefault="002A31F3" w:rsidP="002A31F3">
      <w:pPr>
        <w:tabs>
          <w:tab w:val="left" w:pos="1254"/>
        </w:tabs>
        <w:jc w:val="center"/>
        <w:rPr>
          <w:rFonts w:ascii="Arial" w:hAnsi="Arial" w:cs="Arial"/>
          <w:b/>
          <w:sz w:val="32"/>
          <w:szCs w:val="32"/>
        </w:rPr>
      </w:pPr>
    </w:p>
    <w:p w:rsidR="002A31F3" w:rsidRPr="0020628B" w:rsidRDefault="002A31F3" w:rsidP="002A31F3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</w:t>
      </w:r>
      <w:r w:rsidRPr="002A31F3">
        <w:rPr>
          <w:rFonts w:ascii="Arial" w:hAnsi="Arial" w:cs="Arial"/>
          <w:b/>
        </w:rPr>
        <w:t xml:space="preserve"> </w:t>
      </w:r>
      <w:r w:rsidRPr="0020628B">
        <w:rPr>
          <w:rFonts w:ascii="Arial" w:hAnsi="Arial" w:cs="Arial"/>
          <w:b/>
        </w:rPr>
        <w:t>plánu kontrolnej činnosti útvaru hlavného kontrolóra Bratislavského samosprávneho kraja na 1. polrok 2013</w:t>
      </w:r>
    </w:p>
    <w:p w:rsidR="002A31F3" w:rsidRDefault="002A31F3" w:rsidP="002A31F3">
      <w:pPr>
        <w:jc w:val="center"/>
        <w:outlineLvl w:val="0"/>
        <w:rPr>
          <w:rFonts w:ascii="Arial" w:hAnsi="Arial" w:cs="Arial"/>
          <w:b/>
        </w:rPr>
      </w:pPr>
    </w:p>
    <w:p w:rsidR="002A31F3" w:rsidRPr="00445A5B" w:rsidRDefault="002A31F3" w:rsidP="002A31F3">
      <w:pPr>
        <w:jc w:val="center"/>
        <w:outlineLvl w:val="0"/>
        <w:rPr>
          <w:rFonts w:ascii="Arial" w:hAnsi="Arial" w:cs="Arial"/>
          <w:b/>
        </w:rPr>
      </w:pPr>
      <w:r w:rsidRPr="00445A5B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12</w:t>
      </w:r>
      <w:r w:rsidR="00E5396A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 w:rsidRPr="00445A5B">
        <w:rPr>
          <w:rFonts w:ascii="Arial" w:hAnsi="Arial" w:cs="Arial"/>
          <w:b/>
        </w:rPr>
        <w:t>/ 20</w:t>
      </w:r>
      <w:r>
        <w:rPr>
          <w:rFonts w:ascii="Arial" w:hAnsi="Arial" w:cs="Arial"/>
          <w:b/>
        </w:rPr>
        <w:t>12</w:t>
      </w:r>
    </w:p>
    <w:p w:rsidR="002A31F3" w:rsidRPr="008F6007" w:rsidRDefault="002A31F3" w:rsidP="002A31F3">
      <w:pPr>
        <w:jc w:val="center"/>
        <w:rPr>
          <w:rFonts w:ascii="Arial" w:hAnsi="Arial" w:cs="Arial"/>
          <w:b/>
          <w:sz w:val="36"/>
          <w:szCs w:val="36"/>
        </w:rPr>
      </w:pPr>
      <w:r w:rsidRPr="00445A5B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07. 12</w:t>
      </w:r>
      <w:r w:rsidRPr="00445A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2012</w:t>
      </w:r>
      <w:r>
        <w:rPr>
          <w:rFonts w:ascii="Arial" w:hAnsi="Arial" w:cs="Arial"/>
          <w:b/>
          <w:sz w:val="36"/>
          <w:szCs w:val="36"/>
        </w:rPr>
        <w:tab/>
      </w:r>
    </w:p>
    <w:p w:rsidR="002A31F3" w:rsidRPr="009D36B7" w:rsidRDefault="002A31F3" w:rsidP="002A31F3">
      <w:pPr>
        <w:jc w:val="both"/>
        <w:rPr>
          <w:rFonts w:ascii="Arial" w:hAnsi="Arial" w:cs="Arial"/>
          <w:sz w:val="22"/>
          <w:szCs w:val="22"/>
        </w:rPr>
      </w:pPr>
    </w:p>
    <w:p w:rsidR="002A31F3" w:rsidRDefault="002A31F3" w:rsidP="002A31F3">
      <w:pPr>
        <w:outlineLvl w:val="0"/>
        <w:rPr>
          <w:rFonts w:ascii="Arial" w:hAnsi="Arial" w:cs="Arial"/>
          <w:sz w:val="22"/>
          <w:szCs w:val="22"/>
        </w:rPr>
      </w:pPr>
      <w:r w:rsidRPr="009D36B7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5E0F87" w:rsidRDefault="005E0F87" w:rsidP="005E0F87">
      <w:pPr>
        <w:pStyle w:val="Nadpis3"/>
        <w:jc w:val="center"/>
      </w:pPr>
      <w:r>
        <w:t>A.   s ch v a ľ u j e</w:t>
      </w:r>
    </w:p>
    <w:p w:rsidR="005E0F87" w:rsidRDefault="005E0F87" w:rsidP="005E0F87">
      <w:pPr>
        <w:rPr>
          <w:b/>
        </w:rPr>
      </w:pPr>
    </w:p>
    <w:p w:rsidR="005E0F87" w:rsidRPr="0020628B" w:rsidRDefault="005E0F87" w:rsidP="005E0F87">
      <w:pPr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Plán kontrolnej činnosti na 1. polrok 2013 v počte a štruktúre</w:t>
      </w:r>
    </w:p>
    <w:p w:rsidR="005E0F87" w:rsidRPr="0020628B" w:rsidRDefault="005E0F87" w:rsidP="005E0F87">
      <w:pPr>
        <w:rPr>
          <w:rFonts w:ascii="Arial" w:hAnsi="Arial" w:cs="Arial"/>
          <w:sz w:val="22"/>
          <w:szCs w:val="22"/>
        </w:rPr>
      </w:pPr>
    </w:p>
    <w:p w:rsidR="005E0F87" w:rsidRPr="0020628B" w:rsidRDefault="005E0F87" w:rsidP="005E0F87">
      <w:pPr>
        <w:tabs>
          <w:tab w:val="left" w:pos="993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6  kontrol v školách a školských zariadeniach,</w:t>
      </w:r>
    </w:p>
    <w:p w:rsidR="005E0F87" w:rsidRPr="0020628B" w:rsidRDefault="005E0F87" w:rsidP="005E0F87">
      <w:pPr>
        <w:numPr>
          <w:ilvl w:val="0"/>
          <w:numId w:val="37"/>
        </w:numPr>
        <w:ind w:left="993" w:hanging="285"/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kontrola plnenia úloh z uznesení Z BSK za rok 2012 na Ú BSK,</w:t>
      </w:r>
    </w:p>
    <w:p w:rsidR="005E0F87" w:rsidRPr="0020628B" w:rsidRDefault="005E0F87" w:rsidP="005E0F87">
      <w:pPr>
        <w:numPr>
          <w:ilvl w:val="0"/>
          <w:numId w:val="38"/>
        </w:numPr>
        <w:tabs>
          <w:tab w:val="left" w:pos="993"/>
        </w:tabs>
        <w:ind w:hanging="11"/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 xml:space="preserve">kontrola vybavovania sťažností a petícií na Ú </w:t>
      </w:r>
      <w:r w:rsidRPr="0020628B">
        <w:rPr>
          <w:rFonts w:ascii="Arial" w:hAnsi="Arial" w:cs="Arial"/>
          <w:bCs/>
          <w:sz w:val="22"/>
          <w:szCs w:val="22"/>
        </w:rPr>
        <w:t xml:space="preserve">BSK, </w:t>
      </w:r>
    </w:p>
    <w:p w:rsidR="005E0F87" w:rsidRPr="0020628B" w:rsidRDefault="005E0F87" w:rsidP="005E0F87">
      <w:pPr>
        <w:ind w:left="993" w:hanging="285"/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 xml:space="preserve">1 </w:t>
      </w:r>
      <w:r w:rsidRPr="0020628B">
        <w:rPr>
          <w:rFonts w:ascii="Arial" w:hAnsi="Arial" w:cs="Arial"/>
          <w:sz w:val="22"/>
          <w:szCs w:val="22"/>
        </w:rPr>
        <w:t>kontrola v neziskovej organizácii, ktorej bol poskytnutý finančný príspevok   z rozpočtu BSK,</w:t>
      </w:r>
    </w:p>
    <w:p w:rsidR="005E0F87" w:rsidRPr="0020628B" w:rsidRDefault="005E0F87" w:rsidP="005E0F87">
      <w:pPr>
        <w:pStyle w:val="Zarkazkladnhotextu3"/>
        <w:numPr>
          <w:ilvl w:val="0"/>
          <w:numId w:val="39"/>
        </w:numPr>
        <w:tabs>
          <w:tab w:val="left" w:pos="993"/>
          <w:tab w:val="left" w:pos="1418"/>
        </w:tabs>
        <w:spacing w:after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kontroly plnenia opatrení prijatých na nápravu nedostatkov a odstránenie príčin ich vzniku zistených kontrolami,</w:t>
      </w:r>
    </w:p>
    <w:p w:rsidR="005E0F87" w:rsidRPr="0020628B" w:rsidRDefault="005E0F87" w:rsidP="005E0F8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2  kontroly v sociálnych zariadeniach,</w:t>
      </w:r>
    </w:p>
    <w:p w:rsidR="005E0F87" w:rsidRDefault="005E0F87" w:rsidP="005E0F87">
      <w:pPr>
        <w:ind w:left="993" w:hanging="285"/>
        <w:jc w:val="both"/>
        <w:rPr>
          <w:rFonts w:ascii="Arial" w:hAnsi="Arial" w:cs="Arial"/>
          <w:bCs/>
          <w:sz w:val="22"/>
          <w:szCs w:val="22"/>
        </w:rPr>
      </w:pPr>
      <w:r w:rsidRPr="0020628B">
        <w:rPr>
          <w:rFonts w:ascii="Arial" w:hAnsi="Arial" w:cs="Arial"/>
          <w:bCs/>
          <w:sz w:val="22"/>
          <w:szCs w:val="22"/>
        </w:rPr>
        <w:t>1 kontrola zásad hospodárenia pri čerpaní rozpočtu BSK v roku 2012 –  vypracovanie stanoviska hlavného kontrolóra k záverečnému účtu BSK 2012.</w:t>
      </w:r>
    </w:p>
    <w:p w:rsidR="002A31F3" w:rsidRPr="0020628B" w:rsidRDefault="002A31F3" w:rsidP="005E0F87">
      <w:pPr>
        <w:ind w:left="993" w:hanging="285"/>
        <w:jc w:val="both"/>
        <w:rPr>
          <w:rFonts w:ascii="Arial" w:hAnsi="Arial" w:cs="Arial"/>
          <w:bCs/>
          <w:sz w:val="22"/>
          <w:szCs w:val="22"/>
        </w:rPr>
      </w:pPr>
    </w:p>
    <w:p w:rsidR="005E0F87" w:rsidRPr="0020628B" w:rsidRDefault="005E0F87" w:rsidP="005E0F87">
      <w:pPr>
        <w:pStyle w:val="Nadpis5"/>
        <w:keepNext/>
        <w:numPr>
          <w:ilvl w:val="0"/>
          <w:numId w:val="40"/>
        </w:numPr>
        <w:spacing w:before="0" w:after="0"/>
        <w:jc w:val="center"/>
        <w:rPr>
          <w:rFonts w:ascii="Arial" w:hAnsi="Arial" w:cs="Arial"/>
          <w:i w:val="0"/>
        </w:rPr>
      </w:pPr>
      <w:r w:rsidRPr="0020628B">
        <w:rPr>
          <w:rFonts w:ascii="Arial" w:hAnsi="Arial" w:cs="Arial"/>
          <w:i w:val="0"/>
        </w:rPr>
        <w:t>s p l n o m o c ň u j e</w:t>
      </w:r>
    </w:p>
    <w:p w:rsidR="005E0F87" w:rsidRPr="0020628B" w:rsidRDefault="005E0F87" w:rsidP="005E0F87">
      <w:pPr>
        <w:pStyle w:val="Pta"/>
        <w:tabs>
          <w:tab w:val="left" w:pos="708"/>
        </w:tabs>
        <w:rPr>
          <w:sz w:val="22"/>
          <w:szCs w:val="22"/>
          <w:u w:val="single"/>
        </w:rPr>
      </w:pPr>
      <w:r w:rsidRPr="0020628B">
        <w:rPr>
          <w:sz w:val="22"/>
          <w:szCs w:val="22"/>
          <w:u w:val="single"/>
        </w:rPr>
        <w:t>hlavného kontrolóra Bratislavského samosprávneho kraja</w:t>
      </w:r>
    </w:p>
    <w:p w:rsidR="005E0F87" w:rsidRPr="0020628B" w:rsidRDefault="005E0F87" w:rsidP="005E0F87">
      <w:pPr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jc w:val="both"/>
        <w:rPr>
          <w:rFonts w:ascii="Arial" w:hAnsi="Arial" w:cs="Arial"/>
          <w:sz w:val="22"/>
          <w:szCs w:val="22"/>
        </w:rPr>
      </w:pPr>
      <w:r w:rsidRPr="0020628B">
        <w:rPr>
          <w:rFonts w:ascii="Arial" w:hAnsi="Arial" w:cs="Arial"/>
          <w:sz w:val="22"/>
          <w:szCs w:val="22"/>
        </w:rPr>
        <w:t>určovať výkon kontroly v konkrétnych subjektoch podľa schváleného počtu, štruktúry a určovať subjekty podľa potrieb riadenia a požiadaviek Zastupiteľstva Bratislavského samosprávneho kraja.  </w:t>
      </w:r>
    </w:p>
    <w:p w:rsidR="002A31F3" w:rsidRPr="0020628B" w:rsidRDefault="002A31F3" w:rsidP="005E0F87">
      <w:pPr>
        <w:jc w:val="both"/>
        <w:rPr>
          <w:rFonts w:ascii="Arial" w:hAnsi="Arial" w:cs="Arial"/>
          <w:sz w:val="22"/>
          <w:szCs w:val="22"/>
        </w:rPr>
      </w:pPr>
    </w:p>
    <w:p w:rsidR="005E0F87" w:rsidRDefault="005E0F87" w:rsidP="005E0F87">
      <w:pPr>
        <w:jc w:val="both"/>
        <w:rPr>
          <w:bCs/>
          <w:sz w:val="22"/>
        </w:rPr>
      </w:pPr>
      <w:r>
        <w:rPr>
          <w:bCs/>
          <w:sz w:val="22"/>
        </w:rPr>
        <w:t xml:space="preserve">  </w:t>
      </w:r>
    </w:p>
    <w:p w:rsidR="002A31F3" w:rsidRPr="00387637" w:rsidRDefault="002A31F3" w:rsidP="002A31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10.12.2012</w:t>
      </w:r>
    </w:p>
    <w:p w:rsidR="002A31F3" w:rsidRDefault="002A31F3" w:rsidP="002A31F3"/>
    <w:p w:rsidR="002A31F3" w:rsidRDefault="002A31F3" w:rsidP="002A31F3"/>
    <w:p w:rsidR="0032385D" w:rsidRPr="00984882" w:rsidRDefault="0032385D" w:rsidP="0032385D">
      <w:pPr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Ing. Zuzana  Schwartzová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PhDr. Alžbeta </w:t>
      </w:r>
      <w:proofErr w:type="spellStart"/>
      <w:r>
        <w:rPr>
          <w:rFonts w:ascii="Arial" w:hAnsi="Arial" w:cs="Arial"/>
          <w:sz w:val="22"/>
          <w:szCs w:val="22"/>
        </w:rPr>
        <w:t>Ožvaldová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2385D" w:rsidRDefault="0032385D" w:rsidP="0032385D">
      <w:r>
        <w:rPr>
          <w:rFonts w:ascii="Arial" w:hAnsi="Arial" w:cs="Arial"/>
          <w:sz w:val="22"/>
          <w:szCs w:val="22"/>
        </w:rPr>
        <w:t xml:space="preserve">          </w:t>
      </w:r>
      <w:r w:rsidRPr="00387637">
        <w:rPr>
          <w:rFonts w:ascii="Arial" w:hAnsi="Arial" w:cs="Arial"/>
          <w:sz w:val="22"/>
          <w:szCs w:val="22"/>
        </w:rPr>
        <w:t>overovateľka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984882">
        <w:rPr>
          <w:rFonts w:ascii="Arial" w:hAnsi="Arial" w:cs="Arial"/>
          <w:sz w:val="22"/>
          <w:szCs w:val="22"/>
        </w:rPr>
        <w:t>verovateľ</w:t>
      </w:r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2385D" w:rsidRDefault="0032385D" w:rsidP="0032385D">
      <w:pPr>
        <w:jc w:val="both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8763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2385D" w:rsidRDefault="0032385D" w:rsidP="003238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MUDr. Iveta Plšeková,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overovateľ</w:t>
      </w:r>
      <w:r>
        <w:rPr>
          <w:rFonts w:ascii="Arial" w:hAnsi="Arial" w:cs="Arial"/>
          <w:sz w:val="22"/>
          <w:szCs w:val="22"/>
        </w:rPr>
        <w:t>ka</w:t>
      </w:r>
    </w:p>
    <w:p w:rsidR="0032385D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</w:p>
    <w:p w:rsidR="0032385D" w:rsidRPr="00387637" w:rsidRDefault="0032385D" w:rsidP="0032385D">
      <w:pPr>
        <w:tabs>
          <w:tab w:val="left" w:pos="5730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 xml:space="preserve">Ing.  Pavol </w:t>
      </w:r>
      <w:r>
        <w:rPr>
          <w:rFonts w:ascii="Arial" w:hAnsi="Arial" w:cs="Arial"/>
          <w:sz w:val="22"/>
          <w:szCs w:val="22"/>
        </w:rPr>
        <w:t xml:space="preserve"> </w:t>
      </w:r>
      <w:r w:rsidRPr="00387637">
        <w:rPr>
          <w:rFonts w:ascii="Arial" w:hAnsi="Arial" w:cs="Arial"/>
          <w:sz w:val="22"/>
          <w:szCs w:val="22"/>
        </w:rPr>
        <w:t>F R E Š O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2385D" w:rsidRPr="00387637" w:rsidRDefault="0032385D" w:rsidP="0032385D">
      <w:pPr>
        <w:tabs>
          <w:tab w:val="left" w:pos="6255"/>
          <w:tab w:val="left" w:pos="6600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predseda</w:t>
      </w:r>
    </w:p>
    <w:p w:rsidR="0032385D" w:rsidRPr="00387637" w:rsidRDefault="0032385D" w:rsidP="0032385D">
      <w:pPr>
        <w:tabs>
          <w:tab w:val="left" w:pos="5655"/>
        </w:tabs>
        <w:jc w:val="center"/>
        <w:rPr>
          <w:rFonts w:ascii="Arial" w:hAnsi="Arial" w:cs="Arial"/>
          <w:sz w:val="22"/>
          <w:szCs w:val="22"/>
        </w:rPr>
      </w:pPr>
      <w:r w:rsidRPr="00387637">
        <w:rPr>
          <w:rFonts w:ascii="Arial" w:hAnsi="Arial" w:cs="Arial"/>
          <w:sz w:val="22"/>
          <w:szCs w:val="22"/>
        </w:rPr>
        <w:t>Bratislavského samosprávneho kraja</w:t>
      </w:r>
      <w:bookmarkStart w:id="0" w:name="_GoBack"/>
      <w:bookmarkEnd w:id="0"/>
    </w:p>
    <w:sectPr w:rsidR="0032385D" w:rsidRPr="00387637" w:rsidSect="002066AF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20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721"/>
    <w:multiLevelType w:val="hybridMultilevel"/>
    <w:tmpl w:val="7EFCFC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6B0C"/>
    <w:multiLevelType w:val="hybridMultilevel"/>
    <w:tmpl w:val="49D005AE"/>
    <w:lvl w:ilvl="0" w:tplc="037602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67496"/>
    <w:multiLevelType w:val="hybridMultilevel"/>
    <w:tmpl w:val="3D601922"/>
    <w:lvl w:ilvl="0" w:tplc="DB981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C6B1F"/>
    <w:multiLevelType w:val="hybridMultilevel"/>
    <w:tmpl w:val="A4248C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E4B29"/>
    <w:multiLevelType w:val="hybridMultilevel"/>
    <w:tmpl w:val="60422454"/>
    <w:lvl w:ilvl="0" w:tplc="A9943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loucester MT Extra Condensed" w:hAnsi="Arial" w:cs="Aria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F75C40"/>
    <w:multiLevelType w:val="hybridMultilevel"/>
    <w:tmpl w:val="1616BD2A"/>
    <w:lvl w:ilvl="0" w:tplc="69D6C340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70C49"/>
    <w:multiLevelType w:val="hybridMultilevel"/>
    <w:tmpl w:val="ACE6A0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D3DCE"/>
    <w:multiLevelType w:val="hybridMultilevel"/>
    <w:tmpl w:val="2390D69A"/>
    <w:lvl w:ilvl="0" w:tplc="041B0015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>
    <w:nsid w:val="11180BF2"/>
    <w:multiLevelType w:val="hybridMultilevel"/>
    <w:tmpl w:val="7438277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74220"/>
    <w:multiLevelType w:val="hybridMultilevel"/>
    <w:tmpl w:val="682E0FFA"/>
    <w:lvl w:ilvl="0" w:tplc="1730F8F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23A7A"/>
    <w:multiLevelType w:val="hybridMultilevel"/>
    <w:tmpl w:val="4866EB24"/>
    <w:lvl w:ilvl="0" w:tplc="A9943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loucester MT Extra Condensed" w:hAnsi="Arial" w:cs="Aria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A7527B4"/>
    <w:multiLevelType w:val="hybridMultilevel"/>
    <w:tmpl w:val="CBB0A480"/>
    <w:lvl w:ilvl="0" w:tplc="A9943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loucester MT Extra Condensed" w:hAnsi="Arial" w:cs="Aria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2A24CA1"/>
    <w:multiLevelType w:val="hybridMultilevel"/>
    <w:tmpl w:val="8EE452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A73B2"/>
    <w:multiLevelType w:val="hybridMultilevel"/>
    <w:tmpl w:val="73F62784"/>
    <w:lvl w:ilvl="0" w:tplc="FB5A6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D34EBD"/>
    <w:multiLevelType w:val="hybridMultilevel"/>
    <w:tmpl w:val="11C87C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E6946"/>
    <w:multiLevelType w:val="hybridMultilevel"/>
    <w:tmpl w:val="F146CC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3A3656DF"/>
    <w:multiLevelType w:val="hybridMultilevel"/>
    <w:tmpl w:val="4F02686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4B7146"/>
    <w:multiLevelType w:val="hybridMultilevel"/>
    <w:tmpl w:val="E5881E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30317"/>
    <w:multiLevelType w:val="hybridMultilevel"/>
    <w:tmpl w:val="64F0B072"/>
    <w:lvl w:ilvl="0" w:tplc="5314B8A6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5E0E1E"/>
    <w:multiLevelType w:val="hybridMultilevel"/>
    <w:tmpl w:val="8304A1C4"/>
    <w:lvl w:ilvl="0" w:tplc="EC3AE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060FA"/>
    <w:multiLevelType w:val="hybridMultilevel"/>
    <w:tmpl w:val="5A90B618"/>
    <w:lvl w:ilvl="0" w:tplc="7812B7BE">
      <w:start w:val="1"/>
      <w:numFmt w:val="decimal"/>
      <w:lvlText w:val="B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34D0F"/>
    <w:multiLevelType w:val="hybridMultilevel"/>
    <w:tmpl w:val="D610AD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527CD7"/>
    <w:multiLevelType w:val="hybridMultilevel"/>
    <w:tmpl w:val="7A4E784E"/>
    <w:lvl w:ilvl="0" w:tplc="3690A8E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B52EBD"/>
    <w:multiLevelType w:val="hybridMultilevel"/>
    <w:tmpl w:val="7FDA595E"/>
    <w:lvl w:ilvl="0" w:tplc="D480BE00">
      <w:start w:val="1"/>
      <w:numFmt w:val="upperLetter"/>
      <w:lvlText w:val="%1."/>
      <w:lvlJc w:val="left"/>
      <w:pPr>
        <w:ind w:left="42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10" w:hanging="360"/>
      </w:pPr>
    </w:lvl>
    <w:lvl w:ilvl="2" w:tplc="041B001B" w:tentative="1">
      <w:start w:val="1"/>
      <w:numFmt w:val="lowerRoman"/>
      <w:lvlText w:val="%3."/>
      <w:lvlJc w:val="right"/>
      <w:pPr>
        <w:ind w:left="5730" w:hanging="180"/>
      </w:pPr>
    </w:lvl>
    <w:lvl w:ilvl="3" w:tplc="041B000F" w:tentative="1">
      <w:start w:val="1"/>
      <w:numFmt w:val="decimal"/>
      <w:lvlText w:val="%4."/>
      <w:lvlJc w:val="left"/>
      <w:pPr>
        <w:ind w:left="6450" w:hanging="360"/>
      </w:pPr>
    </w:lvl>
    <w:lvl w:ilvl="4" w:tplc="041B0019" w:tentative="1">
      <w:start w:val="1"/>
      <w:numFmt w:val="lowerLetter"/>
      <w:lvlText w:val="%5."/>
      <w:lvlJc w:val="left"/>
      <w:pPr>
        <w:ind w:left="7170" w:hanging="360"/>
      </w:pPr>
    </w:lvl>
    <w:lvl w:ilvl="5" w:tplc="041B001B" w:tentative="1">
      <w:start w:val="1"/>
      <w:numFmt w:val="lowerRoman"/>
      <w:lvlText w:val="%6."/>
      <w:lvlJc w:val="right"/>
      <w:pPr>
        <w:ind w:left="7890" w:hanging="180"/>
      </w:pPr>
    </w:lvl>
    <w:lvl w:ilvl="6" w:tplc="041B000F" w:tentative="1">
      <w:start w:val="1"/>
      <w:numFmt w:val="decimal"/>
      <w:lvlText w:val="%7."/>
      <w:lvlJc w:val="left"/>
      <w:pPr>
        <w:ind w:left="8610" w:hanging="360"/>
      </w:pPr>
    </w:lvl>
    <w:lvl w:ilvl="7" w:tplc="041B0019" w:tentative="1">
      <w:start w:val="1"/>
      <w:numFmt w:val="lowerLetter"/>
      <w:lvlText w:val="%8."/>
      <w:lvlJc w:val="left"/>
      <w:pPr>
        <w:ind w:left="9330" w:hanging="360"/>
      </w:pPr>
    </w:lvl>
    <w:lvl w:ilvl="8" w:tplc="041B001B" w:tentative="1">
      <w:start w:val="1"/>
      <w:numFmt w:val="lowerRoman"/>
      <w:lvlText w:val="%9."/>
      <w:lvlJc w:val="right"/>
      <w:pPr>
        <w:ind w:left="10050" w:hanging="180"/>
      </w:pPr>
    </w:lvl>
  </w:abstractNum>
  <w:abstractNum w:abstractNumId="25">
    <w:nsid w:val="4EE147B9"/>
    <w:multiLevelType w:val="hybridMultilevel"/>
    <w:tmpl w:val="5F56EA3E"/>
    <w:lvl w:ilvl="0" w:tplc="A83212F4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022FC"/>
    <w:multiLevelType w:val="hybridMultilevel"/>
    <w:tmpl w:val="B5982BCA"/>
    <w:lvl w:ilvl="0" w:tplc="86FE2E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C20B87"/>
    <w:multiLevelType w:val="hybridMultilevel"/>
    <w:tmpl w:val="A7586450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5C204F"/>
    <w:multiLevelType w:val="hybridMultilevel"/>
    <w:tmpl w:val="AE301D2E"/>
    <w:lvl w:ilvl="0" w:tplc="3566ED2E">
      <w:start w:val="4"/>
      <w:numFmt w:val="decimal"/>
      <w:lvlText w:val="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F55BB"/>
    <w:multiLevelType w:val="hybridMultilevel"/>
    <w:tmpl w:val="8354CF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670DA8"/>
    <w:multiLevelType w:val="hybridMultilevel"/>
    <w:tmpl w:val="F77E28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ED58EF"/>
    <w:multiLevelType w:val="hybridMultilevel"/>
    <w:tmpl w:val="D7FEE2B6"/>
    <w:lvl w:ilvl="0" w:tplc="53BE0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6419E7"/>
    <w:multiLevelType w:val="hybridMultilevel"/>
    <w:tmpl w:val="DEB08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152EF1"/>
    <w:multiLevelType w:val="hybridMultilevel"/>
    <w:tmpl w:val="D006338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41ED170">
      <w:numFmt w:val="bullet"/>
      <w:lvlText w:val="-"/>
      <w:lvlJc w:val="left"/>
      <w:pPr>
        <w:tabs>
          <w:tab w:val="num" w:pos="1265"/>
        </w:tabs>
        <w:ind w:left="1265" w:hanging="360"/>
      </w:pPr>
      <w:rPr>
        <w:rFonts w:ascii="Times New Roman" w:eastAsia="Arial Unicode MS" w:hAnsi="Times New Roman" w:hint="default"/>
      </w:rPr>
    </w:lvl>
    <w:lvl w:ilvl="2" w:tplc="FE6E5AD2">
      <w:start w:val="2"/>
      <w:numFmt w:val="upperLetter"/>
      <w:lvlText w:val="%3."/>
      <w:lvlJc w:val="left"/>
      <w:pPr>
        <w:ind w:left="3479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1960530"/>
    <w:multiLevelType w:val="hybridMultilevel"/>
    <w:tmpl w:val="44FE14D4"/>
    <w:lvl w:ilvl="0" w:tplc="ED06C5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6A4DD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4559F2"/>
    <w:multiLevelType w:val="hybridMultilevel"/>
    <w:tmpl w:val="7870E1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475353"/>
    <w:multiLevelType w:val="hybridMultilevel"/>
    <w:tmpl w:val="6EBA54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2F12D5"/>
    <w:multiLevelType w:val="hybridMultilevel"/>
    <w:tmpl w:val="A226FFF8"/>
    <w:lvl w:ilvl="0" w:tplc="C63691E0">
      <w:start w:val="1"/>
      <w:numFmt w:val="decimal"/>
      <w:lvlText w:val="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519D6"/>
    <w:multiLevelType w:val="hybridMultilevel"/>
    <w:tmpl w:val="F47A8D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1"/>
  </w:num>
  <w:num w:numId="4">
    <w:abstractNumId w:val="10"/>
  </w:num>
  <w:num w:numId="5">
    <w:abstractNumId w:val="39"/>
  </w:num>
  <w:num w:numId="6">
    <w:abstractNumId w:val="12"/>
  </w:num>
  <w:num w:numId="7">
    <w:abstractNumId w:val="6"/>
  </w:num>
  <w:num w:numId="8">
    <w:abstractNumId w:val="17"/>
  </w:num>
  <w:num w:numId="9">
    <w:abstractNumId w:val="34"/>
  </w:num>
  <w:num w:numId="10">
    <w:abstractNumId w:val="2"/>
  </w:num>
  <w:num w:numId="11">
    <w:abstractNumId w:val="25"/>
  </w:num>
  <w:num w:numId="12">
    <w:abstractNumId w:val="21"/>
  </w:num>
  <w:num w:numId="13">
    <w:abstractNumId w:val="3"/>
  </w:num>
  <w:num w:numId="14">
    <w:abstractNumId w:val="19"/>
  </w:num>
  <w:num w:numId="15">
    <w:abstractNumId w:val="15"/>
  </w:num>
  <w:num w:numId="16">
    <w:abstractNumId w:val="1"/>
  </w:num>
  <w:num w:numId="17">
    <w:abstractNumId w:val="32"/>
  </w:num>
  <w:num w:numId="18">
    <w:abstractNumId w:val="9"/>
  </w:num>
  <w:num w:numId="19">
    <w:abstractNumId w:val="37"/>
  </w:num>
  <w:num w:numId="20">
    <w:abstractNumId w:val="30"/>
  </w:num>
  <w:num w:numId="21">
    <w:abstractNumId w:val="0"/>
  </w:num>
  <w:num w:numId="22">
    <w:abstractNumId w:val="7"/>
  </w:num>
  <w:num w:numId="23">
    <w:abstractNumId w:val="24"/>
  </w:num>
  <w:num w:numId="24">
    <w:abstractNumId w:val="16"/>
  </w:num>
  <w:num w:numId="25">
    <w:abstractNumId w:val="31"/>
  </w:num>
  <w:num w:numId="26">
    <w:abstractNumId w:val="35"/>
  </w:num>
  <w:num w:numId="27">
    <w:abstractNumId w:val="14"/>
  </w:num>
  <w:num w:numId="28">
    <w:abstractNumId w:val="5"/>
  </w:num>
  <w:num w:numId="29">
    <w:abstractNumId w:val="36"/>
  </w:num>
  <w:num w:numId="30">
    <w:abstractNumId w:val="18"/>
  </w:num>
  <w:num w:numId="31">
    <w:abstractNumId w:val="8"/>
  </w:num>
  <w:num w:numId="32">
    <w:abstractNumId w:val="22"/>
  </w:num>
  <w:num w:numId="33">
    <w:abstractNumId w:val="29"/>
  </w:num>
  <w:num w:numId="34">
    <w:abstractNumId w:val="26"/>
  </w:num>
  <w:num w:numId="35">
    <w:abstractNumId w:val="33"/>
  </w:num>
  <w:num w:numId="36">
    <w:abstractNumId w:val="13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3D"/>
    <w:rsid w:val="000060CF"/>
    <w:rsid w:val="00166312"/>
    <w:rsid w:val="001C1163"/>
    <w:rsid w:val="002066AF"/>
    <w:rsid w:val="00226D50"/>
    <w:rsid w:val="00237E3E"/>
    <w:rsid w:val="002A31F3"/>
    <w:rsid w:val="0032385D"/>
    <w:rsid w:val="003F151D"/>
    <w:rsid w:val="00414F6E"/>
    <w:rsid w:val="005818C0"/>
    <w:rsid w:val="00583D1D"/>
    <w:rsid w:val="005E0F87"/>
    <w:rsid w:val="006261A6"/>
    <w:rsid w:val="00661A62"/>
    <w:rsid w:val="00662036"/>
    <w:rsid w:val="00706936"/>
    <w:rsid w:val="007450D2"/>
    <w:rsid w:val="007A17A7"/>
    <w:rsid w:val="007F687B"/>
    <w:rsid w:val="008106C0"/>
    <w:rsid w:val="008F6007"/>
    <w:rsid w:val="0091643D"/>
    <w:rsid w:val="00943135"/>
    <w:rsid w:val="009522D9"/>
    <w:rsid w:val="00975C52"/>
    <w:rsid w:val="00A13DC4"/>
    <w:rsid w:val="00A26B92"/>
    <w:rsid w:val="00A502AE"/>
    <w:rsid w:val="00A55E21"/>
    <w:rsid w:val="00C56258"/>
    <w:rsid w:val="00CA1335"/>
    <w:rsid w:val="00CF18FE"/>
    <w:rsid w:val="00E4291A"/>
    <w:rsid w:val="00E5396A"/>
    <w:rsid w:val="00E57E40"/>
    <w:rsid w:val="00E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E0F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5E0F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qFormat/>
    <w:rsid w:val="005E0F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5E0F87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5E0F87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91643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1643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91643D"/>
    <w:pPr>
      <w:jc w:val="center"/>
    </w:pPr>
    <w:rPr>
      <w:b/>
      <w:bCs/>
      <w:sz w:val="40"/>
      <w:szCs w:val="40"/>
    </w:rPr>
  </w:style>
  <w:style w:type="character" w:customStyle="1" w:styleId="NzovChar">
    <w:name w:val="Názov Char"/>
    <w:basedOn w:val="Predvolenpsmoodseku"/>
    <w:link w:val="Nzov"/>
    <w:rsid w:val="0091643D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paragraph" w:styleId="Textbubliny">
    <w:name w:val="Balloon Text"/>
    <w:basedOn w:val="Normlny"/>
    <w:link w:val="TextbublinyChar"/>
    <w:unhideWhenUsed/>
    <w:rsid w:val="009164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1643D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91643D"/>
    <w:pPr>
      <w:ind w:left="720"/>
      <w:contextualSpacing/>
    </w:pPr>
  </w:style>
  <w:style w:type="paragraph" w:customStyle="1" w:styleId="Default">
    <w:name w:val="Default"/>
    <w:rsid w:val="00A55E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A55E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55E2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1">
    <w:name w:val="Titul1"/>
    <w:basedOn w:val="Normlny"/>
    <w:rsid w:val="00A55E21"/>
    <w:pPr>
      <w:widowControl w:val="0"/>
      <w:suppressAutoHyphens/>
      <w:jc w:val="center"/>
    </w:pPr>
    <w:rPr>
      <w:rFonts w:eastAsia="Lucida Sans Unicode" w:cs="Tahoma"/>
      <w:lang w:val="cs-CZ"/>
    </w:rPr>
  </w:style>
  <w:style w:type="paragraph" w:styleId="Bezriadkovania">
    <w:name w:val="No Spacing"/>
    <w:uiPriority w:val="1"/>
    <w:qFormat/>
    <w:rsid w:val="003F151D"/>
    <w:pPr>
      <w:suppressAutoHyphens/>
      <w:spacing w:after="0" w:line="240" w:lineRule="auto"/>
    </w:pPr>
    <w:rPr>
      <w:rFonts w:ascii="Calibri" w:eastAsia="Lucida Sans Unicode" w:hAnsi="Calibri" w:cs="font120"/>
      <w:kern w:val="1"/>
      <w:lang w:eastAsia="ar-SA"/>
    </w:rPr>
  </w:style>
  <w:style w:type="paragraph" w:styleId="Zarkazkladnhotextu">
    <w:name w:val="Body Text Indent"/>
    <w:basedOn w:val="Normlny"/>
    <w:link w:val="ZarkazkladnhotextuChar"/>
    <w:rsid w:val="003F151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F151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7-ZvraznenCentrovanie">
    <w:name w:val="F7-ZvýraznenéCentrovanie"/>
    <w:basedOn w:val="Normlny"/>
    <w:uiPriority w:val="99"/>
    <w:rsid w:val="003F151D"/>
    <w:pPr>
      <w:jc w:val="center"/>
    </w:pPr>
    <w:rPr>
      <w:b/>
      <w:szCs w:val="20"/>
    </w:rPr>
  </w:style>
  <w:style w:type="paragraph" w:customStyle="1" w:styleId="Odsekzoznamu1">
    <w:name w:val="Odsek zoznamu1"/>
    <w:basedOn w:val="Normlny"/>
    <w:rsid w:val="00662036"/>
    <w:pPr>
      <w:ind w:left="720"/>
      <w:contextualSpacing/>
    </w:pPr>
    <w:rPr>
      <w:rFonts w:ascii="Trebuchet MS" w:eastAsia="Calibri" w:hAnsi="Trebuchet MS" w:cs="Arial"/>
    </w:rPr>
  </w:style>
  <w:style w:type="character" w:customStyle="1" w:styleId="Nadpis1Char">
    <w:name w:val="Nadpis 1 Char"/>
    <w:basedOn w:val="Predvolenpsmoodseku"/>
    <w:link w:val="Nadpis1"/>
    <w:rsid w:val="005E0F87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rsid w:val="005E0F87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rsid w:val="005E0F87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7Char">
    <w:name w:val="Nadpis 7 Char"/>
    <w:basedOn w:val="Predvolenpsmoodseku"/>
    <w:link w:val="Nadpis7"/>
    <w:rsid w:val="005E0F8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5E0F87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5E0F87"/>
    <w:pPr>
      <w:ind w:left="357" w:firstLine="709"/>
    </w:pPr>
    <w:rPr>
      <w:rFonts w:ascii="Arial Narrow" w:hAnsi="Arial Narrow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E0F87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5E0F8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E0F8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rsid w:val="005E0F87"/>
    <w:pPr>
      <w:ind w:left="720"/>
      <w:contextualSpacing/>
    </w:pPr>
    <w:rPr>
      <w:rFonts w:ascii="Trebuchet MS" w:eastAsia="Calibri" w:hAnsi="Trebuchet MS" w:cs="Arial"/>
    </w:rPr>
  </w:style>
  <w:style w:type="character" w:customStyle="1" w:styleId="CharChar2">
    <w:name w:val="Char Char2"/>
    <w:rsid w:val="005E0F87"/>
    <w:rPr>
      <w:rFonts w:ascii="Arial" w:hAnsi="Arial" w:cs="Arial"/>
      <w:b/>
      <w:bCs/>
      <w:kern w:val="32"/>
      <w:sz w:val="32"/>
      <w:szCs w:val="32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5E0F8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E0F87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Pta">
    <w:name w:val="footer"/>
    <w:basedOn w:val="Normlny"/>
    <w:link w:val="PtaChar"/>
    <w:rsid w:val="005E0F87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5E0F87"/>
    <w:rPr>
      <w:rFonts w:ascii="Arial" w:eastAsia="Times New Roman" w:hAnsi="Arial" w:cs="Arial"/>
      <w:sz w:val="24"/>
      <w:szCs w:val="36"/>
      <w:lang w:eastAsia="cs-CZ"/>
    </w:rPr>
  </w:style>
  <w:style w:type="character" w:styleId="Siln">
    <w:name w:val="Strong"/>
    <w:qFormat/>
    <w:rsid w:val="005E0F87"/>
    <w:rPr>
      <w:b/>
      <w:bCs/>
    </w:rPr>
  </w:style>
  <w:style w:type="paragraph" w:customStyle="1" w:styleId="CharChar3CharCharCharCharCharCharCharChar">
    <w:name w:val="Char Char3 Char Char Char Char Char Char Char Char"/>
    <w:basedOn w:val="Normlny"/>
    <w:rsid w:val="005E0F87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E0F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5E0F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qFormat/>
    <w:rsid w:val="005E0F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5E0F87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5E0F87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91643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1643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91643D"/>
    <w:pPr>
      <w:jc w:val="center"/>
    </w:pPr>
    <w:rPr>
      <w:b/>
      <w:bCs/>
      <w:sz w:val="40"/>
      <w:szCs w:val="40"/>
    </w:rPr>
  </w:style>
  <w:style w:type="character" w:customStyle="1" w:styleId="NzovChar">
    <w:name w:val="Názov Char"/>
    <w:basedOn w:val="Predvolenpsmoodseku"/>
    <w:link w:val="Nzov"/>
    <w:rsid w:val="0091643D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paragraph" w:styleId="Textbubliny">
    <w:name w:val="Balloon Text"/>
    <w:basedOn w:val="Normlny"/>
    <w:link w:val="TextbublinyChar"/>
    <w:unhideWhenUsed/>
    <w:rsid w:val="009164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1643D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91643D"/>
    <w:pPr>
      <w:ind w:left="720"/>
      <w:contextualSpacing/>
    </w:pPr>
  </w:style>
  <w:style w:type="paragraph" w:customStyle="1" w:styleId="Default">
    <w:name w:val="Default"/>
    <w:rsid w:val="00A55E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A55E2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55E2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1">
    <w:name w:val="Titul1"/>
    <w:basedOn w:val="Normlny"/>
    <w:rsid w:val="00A55E21"/>
    <w:pPr>
      <w:widowControl w:val="0"/>
      <w:suppressAutoHyphens/>
      <w:jc w:val="center"/>
    </w:pPr>
    <w:rPr>
      <w:rFonts w:eastAsia="Lucida Sans Unicode" w:cs="Tahoma"/>
      <w:lang w:val="cs-CZ"/>
    </w:rPr>
  </w:style>
  <w:style w:type="paragraph" w:styleId="Bezriadkovania">
    <w:name w:val="No Spacing"/>
    <w:uiPriority w:val="1"/>
    <w:qFormat/>
    <w:rsid w:val="003F151D"/>
    <w:pPr>
      <w:suppressAutoHyphens/>
      <w:spacing w:after="0" w:line="240" w:lineRule="auto"/>
    </w:pPr>
    <w:rPr>
      <w:rFonts w:ascii="Calibri" w:eastAsia="Lucida Sans Unicode" w:hAnsi="Calibri" w:cs="font120"/>
      <w:kern w:val="1"/>
      <w:lang w:eastAsia="ar-SA"/>
    </w:rPr>
  </w:style>
  <w:style w:type="paragraph" w:styleId="Zarkazkladnhotextu">
    <w:name w:val="Body Text Indent"/>
    <w:basedOn w:val="Normlny"/>
    <w:link w:val="ZarkazkladnhotextuChar"/>
    <w:rsid w:val="003F151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F151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7-ZvraznenCentrovanie">
    <w:name w:val="F7-ZvýraznenéCentrovanie"/>
    <w:basedOn w:val="Normlny"/>
    <w:uiPriority w:val="99"/>
    <w:rsid w:val="003F151D"/>
    <w:pPr>
      <w:jc w:val="center"/>
    </w:pPr>
    <w:rPr>
      <w:b/>
      <w:szCs w:val="20"/>
    </w:rPr>
  </w:style>
  <w:style w:type="paragraph" w:customStyle="1" w:styleId="Odsekzoznamu1">
    <w:name w:val="Odsek zoznamu1"/>
    <w:basedOn w:val="Normlny"/>
    <w:rsid w:val="00662036"/>
    <w:pPr>
      <w:ind w:left="720"/>
      <w:contextualSpacing/>
    </w:pPr>
    <w:rPr>
      <w:rFonts w:ascii="Trebuchet MS" w:eastAsia="Calibri" w:hAnsi="Trebuchet MS" w:cs="Arial"/>
    </w:rPr>
  </w:style>
  <w:style w:type="character" w:customStyle="1" w:styleId="Nadpis1Char">
    <w:name w:val="Nadpis 1 Char"/>
    <w:basedOn w:val="Predvolenpsmoodseku"/>
    <w:link w:val="Nadpis1"/>
    <w:rsid w:val="005E0F87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rsid w:val="005E0F87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rsid w:val="005E0F87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7Char">
    <w:name w:val="Nadpis 7 Char"/>
    <w:basedOn w:val="Predvolenpsmoodseku"/>
    <w:link w:val="Nadpis7"/>
    <w:rsid w:val="005E0F8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5E0F87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5E0F87"/>
    <w:pPr>
      <w:ind w:left="357" w:firstLine="709"/>
    </w:pPr>
    <w:rPr>
      <w:rFonts w:ascii="Arial Narrow" w:hAnsi="Arial Narrow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E0F87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5E0F8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E0F8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rsid w:val="005E0F87"/>
    <w:pPr>
      <w:ind w:left="720"/>
      <w:contextualSpacing/>
    </w:pPr>
    <w:rPr>
      <w:rFonts w:ascii="Trebuchet MS" w:eastAsia="Calibri" w:hAnsi="Trebuchet MS" w:cs="Arial"/>
    </w:rPr>
  </w:style>
  <w:style w:type="character" w:customStyle="1" w:styleId="CharChar2">
    <w:name w:val="Char Char2"/>
    <w:rsid w:val="005E0F87"/>
    <w:rPr>
      <w:rFonts w:ascii="Arial" w:hAnsi="Arial" w:cs="Arial"/>
      <w:b/>
      <w:bCs/>
      <w:kern w:val="32"/>
      <w:sz w:val="32"/>
      <w:szCs w:val="32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5E0F8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E0F87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Pta">
    <w:name w:val="footer"/>
    <w:basedOn w:val="Normlny"/>
    <w:link w:val="PtaChar"/>
    <w:rsid w:val="005E0F87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5E0F87"/>
    <w:rPr>
      <w:rFonts w:ascii="Arial" w:eastAsia="Times New Roman" w:hAnsi="Arial" w:cs="Arial"/>
      <w:sz w:val="24"/>
      <w:szCs w:val="36"/>
      <w:lang w:eastAsia="cs-CZ"/>
    </w:rPr>
  </w:style>
  <w:style w:type="character" w:styleId="Siln">
    <w:name w:val="Strong"/>
    <w:qFormat/>
    <w:rsid w:val="005E0F87"/>
    <w:rPr>
      <w:b/>
      <w:bCs/>
    </w:rPr>
  </w:style>
  <w:style w:type="paragraph" w:customStyle="1" w:styleId="CharChar3CharCharCharCharCharCharCharChar">
    <w:name w:val="Char Char3 Char Char Char Char Char Char Char Char"/>
    <w:basedOn w:val="Normlny"/>
    <w:rsid w:val="005E0F87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41</Pages>
  <Words>7650</Words>
  <Characters>43605</Characters>
  <Application>Microsoft Office Word</Application>
  <DocSecurity>0</DocSecurity>
  <Lines>363</Lines>
  <Paragraphs>102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51153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Lovíšková</dc:creator>
  <cp:lastModifiedBy>Zuzana Lovíšková</cp:lastModifiedBy>
  <cp:revision>18</cp:revision>
  <cp:lastPrinted>2012-12-11T10:12:00Z</cp:lastPrinted>
  <dcterms:created xsi:type="dcterms:W3CDTF">2012-10-26T05:08:00Z</dcterms:created>
  <dcterms:modified xsi:type="dcterms:W3CDTF">2012-12-14T07:56:00Z</dcterms:modified>
</cp:coreProperties>
</file>