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BD" w:rsidRDefault="005134BD" w:rsidP="005134B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Deň začatia pripomienkovania:</w:t>
      </w:r>
      <w:r>
        <w:rPr>
          <w:rFonts w:ascii="Arial" w:hAnsi="Arial" w:cs="Arial"/>
          <w:b/>
        </w:rPr>
        <w:tab/>
        <w:t xml:space="preserve">    2</w:t>
      </w:r>
      <w:r w:rsidR="006476B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05. 2019</w:t>
      </w:r>
    </w:p>
    <w:p w:rsidR="005134BD" w:rsidRDefault="005134BD" w:rsidP="005134BD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</w:rPr>
      </w:pPr>
    </w:p>
    <w:p w:rsidR="00F16692" w:rsidRDefault="005134BD" w:rsidP="00F16692">
      <w:pPr>
        <w:tabs>
          <w:tab w:val="left" w:pos="607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Dňom zverejnia návrhu začína plynúť lehota, počas ktorej môžu fyzické osoby a právnické osoby zaslať pripomienky k návrhu e-mailom na  </w:t>
      </w:r>
    </w:p>
    <w:p w:rsidR="005134BD" w:rsidRDefault="006476B8" w:rsidP="00F16692">
      <w:pPr>
        <w:tabs>
          <w:tab w:val="left" w:pos="6075"/>
        </w:tabs>
        <w:spacing w:after="0"/>
        <w:jc w:val="both"/>
        <w:rPr>
          <w:rFonts w:ascii="Arial" w:hAnsi="Arial" w:cs="Arial"/>
          <w:b/>
        </w:rPr>
      </w:pPr>
      <w:hyperlink r:id="rId5" w:history="1">
        <w:r w:rsidR="00F16692" w:rsidRPr="00BF43D1">
          <w:rPr>
            <w:rStyle w:val="Hypertextovprepojenie"/>
            <w:rFonts w:ascii="Arial" w:hAnsi="Arial" w:cs="Arial"/>
          </w:rPr>
          <w:t>dagmar.hubacova@region-bsk.sk</w:t>
        </w:r>
      </w:hyperlink>
      <w:r w:rsidR="005134BD">
        <w:rPr>
          <w:rFonts w:ascii="Arial" w:hAnsi="Arial" w:cs="Arial"/>
          <w:b/>
        </w:rPr>
        <w:t xml:space="preserve"> </w:t>
      </w:r>
    </w:p>
    <w:p w:rsidR="00F16692" w:rsidRDefault="00F16692" w:rsidP="00F16692">
      <w:pPr>
        <w:tabs>
          <w:tab w:val="left" w:pos="6075"/>
        </w:tabs>
        <w:spacing w:after="0"/>
        <w:jc w:val="both"/>
        <w:rPr>
          <w:rFonts w:ascii="Arial" w:hAnsi="Arial" w:cs="Arial"/>
          <w:b/>
        </w:rPr>
      </w:pPr>
    </w:p>
    <w:p w:rsidR="005134BD" w:rsidRDefault="005134BD" w:rsidP="005134BD">
      <w:pPr>
        <w:tabs>
          <w:tab w:val="left" w:pos="60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termíne do 9,00 hod. dňa 10. 06. 2019</w:t>
      </w:r>
    </w:p>
    <w:p w:rsidR="005134BD" w:rsidRDefault="005134BD" w:rsidP="005134BD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</w:p>
    <w:p w:rsidR="005134BD" w:rsidRDefault="005134BD" w:rsidP="005134BD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:rsidR="005134BD" w:rsidRDefault="005134BD" w:rsidP="005134BD">
      <w:pPr>
        <w:tabs>
          <w:tab w:val="left" w:pos="1080"/>
        </w:tabs>
      </w:pPr>
    </w:p>
    <w:p w:rsidR="005134BD" w:rsidRDefault="005134BD" w:rsidP="005134BD">
      <w:pPr>
        <w:tabs>
          <w:tab w:val="left" w:pos="1254"/>
        </w:tabs>
        <w:rPr>
          <w:rFonts w:ascii="Arial" w:hAnsi="Arial" w:cs="Arial"/>
          <w:sz w:val="24"/>
          <w:szCs w:val="24"/>
        </w:rPr>
      </w:pPr>
    </w:p>
    <w:p w:rsidR="005134BD" w:rsidRDefault="005134BD" w:rsidP="005134BD">
      <w:pPr>
        <w:framePr w:w="1080" w:hSpace="141" w:wrap="auto" w:vAnchor="text" w:hAnchor="page" w:x="5580" w:y="71"/>
        <w:jc w:val="center"/>
        <w:rPr>
          <w:rFonts w:ascii="Times New Roman" w:hAnsi="Times New Roman" w:cs="Times New Roman"/>
        </w:rPr>
      </w:pPr>
      <w:r>
        <w:rPr>
          <w:rFonts w:ascii="Trebuchet MS" w:hAnsi="Trebuchet MS"/>
          <w:noProof/>
          <w:color w:val="4B4B4B"/>
          <w:sz w:val="17"/>
          <w:szCs w:val="17"/>
          <w:lang w:eastAsia="sk-SK"/>
        </w:rPr>
        <w:drawing>
          <wp:inline distT="0" distB="0" distL="0" distR="0">
            <wp:extent cx="647700" cy="733425"/>
            <wp:effectExtent l="0" t="0" r="0" b="9525"/>
            <wp:docPr id="3" name="Obrázok 3" descr="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ymboly_erb.gif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4BD" w:rsidRDefault="005134BD" w:rsidP="005134BD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:rsidR="005134BD" w:rsidRDefault="005134BD" w:rsidP="005134BD">
      <w:pPr>
        <w:tabs>
          <w:tab w:val="left" w:pos="1254"/>
        </w:tabs>
        <w:rPr>
          <w:rFonts w:ascii="Arial" w:hAnsi="Arial" w:cs="Arial"/>
        </w:rPr>
      </w:pPr>
    </w:p>
    <w:p w:rsidR="005134BD" w:rsidRDefault="005134BD" w:rsidP="005134BD">
      <w:pPr>
        <w:tabs>
          <w:tab w:val="left" w:pos="1254"/>
        </w:tabs>
        <w:rPr>
          <w:rFonts w:ascii="Arial" w:hAnsi="Arial" w:cs="Arial"/>
        </w:rPr>
      </w:pPr>
    </w:p>
    <w:p w:rsidR="005134BD" w:rsidRDefault="005134BD" w:rsidP="005134BD">
      <w:pPr>
        <w:tabs>
          <w:tab w:val="left" w:pos="1254"/>
        </w:tabs>
        <w:rPr>
          <w:rFonts w:ascii="Arial" w:hAnsi="Arial" w:cs="Arial"/>
        </w:rPr>
      </w:pPr>
    </w:p>
    <w:p w:rsidR="005134BD" w:rsidRDefault="005134BD" w:rsidP="005134BD">
      <w:pPr>
        <w:tabs>
          <w:tab w:val="left" w:pos="1080"/>
        </w:tabs>
        <w:rPr>
          <w:rFonts w:ascii="Times New Roman" w:hAnsi="Times New Roman" w:cs="Times New Roman"/>
        </w:rPr>
      </w:pPr>
    </w:p>
    <w:p w:rsidR="005134BD" w:rsidRDefault="005134BD" w:rsidP="005134BD">
      <w:pPr>
        <w:tabs>
          <w:tab w:val="left" w:pos="1080"/>
        </w:tabs>
      </w:pPr>
    </w:p>
    <w:p w:rsidR="005134BD" w:rsidRDefault="005134BD" w:rsidP="005134BD">
      <w:pPr>
        <w:tabs>
          <w:tab w:val="left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Všeobecne záväzné nariadenie </w:t>
      </w:r>
    </w:p>
    <w:p w:rsidR="005134BD" w:rsidRDefault="005134BD" w:rsidP="005134BD">
      <w:pPr>
        <w:tabs>
          <w:tab w:val="left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Bratislavského samosprávneho kraja</w:t>
      </w:r>
    </w:p>
    <w:p w:rsidR="005134BD" w:rsidRDefault="005134BD" w:rsidP="005134BD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5134BD" w:rsidRDefault="005134BD" w:rsidP="005134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../ 2019</w:t>
      </w:r>
    </w:p>
    <w:p w:rsidR="005134BD" w:rsidRDefault="005134BD" w:rsidP="005134BD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zo dňa 14. 06. 2019</w:t>
      </w:r>
    </w:p>
    <w:p w:rsidR="005134BD" w:rsidRDefault="005134BD" w:rsidP="005134BD">
      <w:pPr>
        <w:jc w:val="center"/>
        <w:rPr>
          <w:rFonts w:ascii="Arial" w:hAnsi="Arial" w:cs="Arial"/>
          <w:b/>
          <w:sz w:val="28"/>
          <w:szCs w:val="28"/>
        </w:rPr>
      </w:pPr>
    </w:p>
    <w:p w:rsidR="005134BD" w:rsidRDefault="005134BD" w:rsidP="005134BD">
      <w:pPr>
        <w:jc w:val="both"/>
        <w:rPr>
          <w:rFonts w:ascii="Arial" w:hAnsi="Arial" w:cs="Arial"/>
          <w:b/>
          <w:sz w:val="28"/>
          <w:szCs w:val="28"/>
        </w:rPr>
      </w:pPr>
    </w:p>
    <w:p w:rsidR="005134BD" w:rsidRPr="005134BD" w:rsidRDefault="005134BD" w:rsidP="005134BD">
      <w:pPr>
        <w:spacing w:after="0" w:line="240" w:lineRule="auto"/>
        <w:ind w:left="-284" w:right="-284"/>
        <w:jc w:val="both"/>
        <w:rPr>
          <w:rFonts w:ascii="Arial" w:hAnsi="Arial" w:cs="Arial"/>
          <w:b/>
          <w:bCs/>
          <w:sz w:val="28"/>
          <w:szCs w:val="28"/>
        </w:rPr>
      </w:pPr>
      <w:r w:rsidRPr="005134BD">
        <w:rPr>
          <w:rFonts w:ascii="Arial" w:hAnsi="Arial" w:cs="Arial"/>
          <w:b/>
          <w:bCs/>
          <w:sz w:val="28"/>
          <w:szCs w:val="28"/>
        </w:rPr>
        <w:t xml:space="preserve">ktorým sa zriaďuje Spojená škola so sídlom Bratislavská 44, 900 45 Malinovo s organizačnými zložkami Základná škola a Stredná odborná škola záhradnícka Gustáva </w:t>
      </w:r>
      <w:proofErr w:type="spellStart"/>
      <w:r w:rsidRPr="005134BD">
        <w:rPr>
          <w:rFonts w:ascii="Arial" w:hAnsi="Arial" w:cs="Arial"/>
          <w:b/>
          <w:bCs/>
          <w:sz w:val="28"/>
          <w:szCs w:val="28"/>
        </w:rPr>
        <w:t>Čejku</w:t>
      </w:r>
      <w:proofErr w:type="spellEnd"/>
      <w:r w:rsidRPr="005134BD">
        <w:rPr>
          <w:rFonts w:ascii="Arial" w:hAnsi="Arial" w:cs="Arial"/>
          <w:b/>
          <w:bCs/>
          <w:sz w:val="28"/>
          <w:szCs w:val="28"/>
        </w:rPr>
        <w:t xml:space="preserve"> a súčasťami Školský klub detí, Školský internát a Školská jedáleň </w:t>
      </w:r>
    </w:p>
    <w:p w:rsidR="005134BD" w:rsidRDefault="005134BD" w:rsidP="005134BD">
      <w:pPr>
        <w:ind w:left="36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5134BD" w:rsidRDefault="005134BD" w:rsidP="005134B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16692" w:rsidRDefault="00F16692" w:rsidP="005134B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16692" w:rsidRDefault="00F16692" w:rsidP="005134B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134BD" w:rsidRDefault="005134BD" w:rsidP="005134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Bratislava</w:t>
      </w:r>
    </w:p>
    <w:p w:rsidR="005134BD" w:rsidRDefault="005134BD" w:rsidP="005134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jún 2019</w:t>
      </w:r>
    </w:p>
    <w:p w:rsidR="00E573F2" w:rsidRPr="00E66298" w:rsidRDefault="003361A0" w:rsidP="003361A0">
      <w:pPr>
        <w:pStyle w:val="Nzov"/>
        <w:ind w:left="1985" w:firstLine="139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E573F2" w:rsidRPr="00E66298">
        <w:rPr>
          <w:rFonts w:ascii="Arial" w:hAnsi="Arial" w:cs="Arial"/>
        </w:rPr>
        <w:t>Všeobecne záväzné nariadenie</w:t>
      </w:r>
    </w:p>
    <w:p w:rsidR="00E573F2" w:rsidRPr="00E66298" w:rsidRDefault="00E573F2" w:rsidP="008312B1">
      <w:pPr>
        <w:pStyle w:val="Nzov"/>
        <w:rPr>
          <w:rFonts w:ascii="Arial" w:hAnsi="Arial" w:cs="Arial"/>
        </w:rPr>
      </w:pPr>
      <w:r w:rsidRPr="00E66298">
        <w:rPr>
          <w:rFonts w:ascii="Arial" w:hAnsi="Arial" w:cs="Arial"/>
        </w:rPr>
        <w:t>Bratislavského samosprávneho kraja</w:t>
      </w:r>
    </w:p>
    <w:p w:rsidR="00E573F2" w:rsidRPr="00E66298" w:rsidRDefault="00E573F2" w:rsidP="00E573F2">
      <w:pPr>
        <w:pStyle w:val="Nzov"/>
        <w:rPr>
          <w:rFonts w:ascii="Arial" w:hAnsi="Arial" w:cs="Arial"/>
        </w:rPr>
      </w:pPr>
      <w:r w:rsidRPr="00E66298">
        <w:rPr>
          <w:rFonts w:ascii="Arial" w:hAnsi="Arial" w:cs="Arial"/>
        </w:rPr>
        <w:t>č. ... /201</w:t>
      </w:r>
      <w:r w:rsidR="008B0DB9">
        <w:rPr>
          <w:rFonts w:ascii="Arial" w:hAnsi="Arial" w:cs="Arial"/>
        </w:rPr>
        <w:t>9</w:t>
      </w:r>
    </w:p>
    <w:p w:rsidR="00E573F2" w:rsidRPr="00007988" w:rsidRDefault="00E573F2" w:rsidP="00E573F2">
      <w:pPr>
        <w:pStyle w:val="Nzov"/>
        <w:rPr>
          <w:rFonts w:ascii="Arial" w:hAnsi="Arial" w:cs="Arial"/>
          <w:sz w:val="24"/>
          <w:szCs w:val="24"/>
        </w:rPr>
      </w:pPr>
      <w:r w:rsidRPr="00007988">
        <w:rPr>
          <w:rFonts w:ascii="Arial" w:hAnsi="Arial" w:cs="Arial"/>
          <w:sz w:val="24"/>
          <w:szCs w:val="24"/>
        </w:rPr>
        <w:t xml:space="preserve">zo dňa  </w:t>
      </w:r>
      <w:r w:rsidR="008B0DB9" w:rsidRPr="00007988">
        <w:rPr>
          <w:rFonts w:ascii="Arial" w:hAnsi="Arial" w:cs="Arial"/>
          <w:sz w:val="24"/>
          <w:szCs w:val="24"/>
        </w:rPr>
        <w:t>14</w:t>
      </w:r>
      <w:r w:rsidR="0062452E" w:rsidRPr="00007988">
        <w:rPr>
          <w:rFonts w:ascii="Arial" w:hAnsi="Arial" w:cs="Arial"/>
          <w:sz w:val="24"/>
          <w:szCs w:val="24"/>
        </w:rPr>
        <w:t>.</w:t>
      </w:r>
      <w:r w:rsidR="00E855B0" w:rsidRPr="00007988">
        <w:rPr>
          <w:rFonts w:ascii="Arial" w:hAnsi="Arial" w:cs="Arial"/>
          <w:sz w:val="24"/>
          <w:szCs w:val="24"/>
        </w:rPr>
        <w:t xml:space="preserve"> </w:t>
      </w:r>
      <w:r w:rsidR="008B0DB9" w:rsidRPr="00007988">
        <w:rPr>
          <w:rFonts w:ascii="Arial" w:hAnsi="Arial" w:cs="Arial"/>
          <w:sz w:val="24"/>
          <w:szCs w:val="24"/>
        </w:rPr>
        <w:t>06</w:t>
      </w:r>
      <w:r w:rsidR="0062452E" w:rsidRPr="00007988">
        <w:rPr>
          <w:rFonts w:ascii="Arial" w:hAnsi="Arial" w:cs="Arial"/>
          <w:sz w:val="24"/>
          <w:szCs w:val="24"/>
        </w:rPr>
        <w:t>.</w:t>
      </w:r>
      <w:r w:rsidR="001763C3" w:rsidRPr="00007988">
        <w:rPr>
          <w:rFonts w:ascii="Arial" w:hAnsi="Arial" w:cs="Arial"/>
          <w:sz w:val="24"/>
          <w:szCs w:val="24"/>
        </w:rPr>
        <w:t xml:space="preserve"> </w:t>
      </w:r>
      <w:r w:rsidR="0062452E" w:rsidRPr="00007988">
        <w:rPr>
          <w:rFonts w:ascii="Arial" w:hAnsi="Arial" w:cs="Arial"/>
          <w:sz w:val="24"/>
          <w:szCs w:val="24"/>
        </w:rPr>
        <w:t>201</w:t>
      </w:r>
      <w:r w:rsidR="008B0DB9" w:rsidRPr="00007988">
        <w:rPr>
          <w:rFonts w:ascii="Arial" w:hAnsi="Arial" w:cs="Arial"/>
          <w:sz w:val="24"/>
          <w:szCs w:val="24"/>
        </w:rPr>
        <w:t>9</w:t>
      </w:r>
    </w:p>
    <w:p w:rsidR="00E573F2" w:rsidRDefault="00E573F2" w:rsidP="00E573F2">
      <w:pPr>
        <w:pStyle w:val="Nzov"/>
        <w:rPr>
          <w:rFonts w:ascii="Arial" w:hAnsi="Arial" w:cs="Arial"/>
          <w:sz w:val="20"/>
        </w:rPr>
      </w:pPr>
    </w:p>
    <w:p w:rsidR="00E77A46" w:rsidRDefault="00E77A46" w:rsidP="00E573F2">
      <w:pPr>
        <w:pStyle w:val="Nzov"/>
        <w:rPr>
          <w:rFonts w:ascii="Arial" w:hAnsi="Arial" w:cs="Arial"/>
          <w:sz w:val="20"/>
        </w:rPr>
      </w:pPr>
    </w:p>
    <w:p w:rsidR="00E77A46" w:rsidRPr="00E66298" w:rsidRDefault="00E77A46" w:rsidP="00E573F2">
      <w:pPr>
        <w:pStyle w:val="Nzov"/>
        <w:rPr>
          <w:rFonts w:ascii="Arial" w:hAnsi="Arial" w:cs="Arial"/>
          <w:sz w:val="20"/>
        </w:rPr>
      </w:pPr>
    </w:p>
    <w:p w:rsidR="0062452E" w:rsidRPr="00007988" w:rsidRDefault="0062452E" w:rsidP="0000798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ktorým sa </w:t>
      </w:r>
      <w:r w:rsidR="00C4238B">
        <w:rPr>
          <w:rFonts w:ascii="Arial" w:hAnsi="Arial" w:cs="Arial"/>
          <w:b/>
          <w:bCs/>
          <w:sz w:val="24"/>
          <w:szCs w:val="24"/>
        </w:rPr>
        <w:t xml:space="preserve">zriaďuje Spojená škola so sídlom Bratislavská 44, </w:t>
      </w:r>
      <w:r w:rsidR="00986BA6">
        <w:rPr>
          <w:rFonts w:ascii="Arial" w:hAnsi="Arial" w:cs="Arial"/>
          <w:b/>
          <w:bCs/>
          <w:sz w:val="24"/>
          <w:szCs w:val="24"/>
        </w:rPr>
        <w:t xml:space="preserve">900 45 </w:t>
      </w:r>
      <w:r w:rsidR="00C4238B">
        <w:rPr>
          <w:rFonts w:ascii="Arial" w:hAnsi="Arial" w:cs="Arial"/>
          <w:b/>
          <w:bCs/>
          <w:sz w:val="24"/>
          <w:szCs w:val="24"/>
        </w:rPr>
        <w:t>Malinovo</w:t>
      </w:r>
      <w:r w:rsidR="00007988" w:rsidRPr="00007988">
        <w:rPr>
          <w:rFonts w:ascii="Arial" w:hAnsi="Arial" w:cs="Arial"/>
          <w:b/>
          <w:bCs/>
          <w:sz w:val="28"/>
          <w:szCs w:val="28"/>
        </w:rPr>
        <w:t xml:space="preserve"> </w:t>
      </w:r>
      <w:r w:rsidR="00007988" w:rsidRPr="00007988">
        <w:rPr>
          <w:rFonts w:ascii="Arial" w:hAnsi="Arial" w:cs="Arial"/>
          <w:b/>
          <w:bCs/>
          <w:sz w:val="24"/>
          <w:szCs w:val="24"/>
        </w:rPr>
        <w:t xml:space="preserve">s organizačnými zložkami Základná škola a Stredná odborná škola záhradnícka Gustáva </w:t>
      </w:r>
      <w:proofErr w:type="spellStart"/>
      <w:r w:rsidR="00007988" w:rsidRPr="00007988">
        <w:rPr>
          <w:rFonts w:ascii="Arial" w:hAnsi="Arial" w:cs="Arial"/>
          <w:b/>
          <w:bCs/>
          <w:sz w:val="24"/>
          <w:szCs w:val="24"/>
        </w:rPr>
        <w:t>Čejku</w:t>
      </w:r>
      <w:proofErr w:type="spellEnd"/>
      <w:r w:rsidR="00007988" w:rsidRPr="00007988">
        <w:rPr>
          <w:rFonts w:ascii="Arial" w:hAnsi="Arial" w:cs="Arial"/>
          <w:b/>
          <w:bCs/>
          <w:sz w:val="24"/>
          <w:szCs w:val="24"/>
        </w:rPr>
        <w:t xml:space="preserve"> a súčasťami Školský klub detí, Školský internát</w:t>
      </w:r>
      <w:r w:rsidR="00007988">
        <w:rPr>
          <w:rFonts w:ascii="Arial" w:hAnsi="Arial" w:cs="Arial"/>
          <w:b/>
          <w:bCs/>
          <w:sz w:val="24"/>
          <w:szCs w:val="24"/>
        </w:rPr>
        <w:t xml:space="preserve"> a</w:t>
      </w:r>
      <w:r w:rsidR="00007988" w:rsidRPr="00007988">
        <w:rPr>
          <w:rFonts w:ascii="Arial" w:hAnsi="Arial" w:cs="Arial"/>
          <w:b/>
          <w:bCs/>
          <w:sz w:val="24"/>
          <w:szCs w:val="24"/>
        </w:rPr>
        <w:t xml:space="preserve"> Školská jedáleň</w:t>
      </w:r>
    </w:p>
    <w:p w:rsidR="00E77A46" w:rsidRDefault="00E77A46" w:rsidP="0071002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</w:p>
    <w:p w:rsidR="00E573F2" w:rsidRDefault="00E573F2" w:rsidP="0071002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Bratislavský samosprávny kraj (ďalej len „samosprá</w:t>
      </w:r>
      <w:r w:rsidR="0062452E">
        <w:rPr>
          <w:rFonts w:ascii="Arial" w:hAnsi="Arial" w:cs="Arial"/>
          <w:bCs/>
        </w:rPr>
        <w:t xml:space="preserve">vny kraj“) v súlade s § 8 ods.1 </w:t>
      </w:r>
      <w:r>
        <w:rPr>
          <w:rFonts w:ascii="Arial" w:hAnsi="Arial" w:cs="Arial"/>
          <w:bCs/>
        </w:rPr>
        <w:t xml:space="preserve">a § 11 </w:t>
      </w:r>
      <w:r w:rsidR="003E2248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 xml:space="preserve">ods. 2 písm. a) zákona </w:t>
      </w:r>
      <w:r w:rsidR="00B92BAE" w:rsidRPr="00E66298">
        <w:rPr>
          <w:rFonts w:ascii="Arial" w:hAnsi="Arial" w:cs="Arial"/>
        </w:rPr>
        <w:t xml:space="preserve">NR SR </w:t>
      </w:r>
      <w:r>
        <w:rPr>
          <w:rFonts w:ascii="Arial" w:hAnsi="Arial" w:cs="Arial"/>
          <w:bCs/>
        </w:rPr>
        <w:t>č. 302/2001 Z. z. o</w:t>
      </w:r>
      <w:r>
        <w:rPr>
          <w:rFonts w:ascii="Arial" w:hAnsi="Arial" w:cs="Arial"/>
          <w:color w:val="000000"/>
        </w:rPr>
        <w:t xml:space="preserve"> samospráve vyšších územných celkov (zákon o samosprávnych krajoch) v znení neskorších predpisov</w:t>
      </w:r>
      <w:r w:rsidR="0062452E">
        <w:rPr>
          <w:rFonts w:ascii="Arial" w:hAnsi="Arial" w:cs="Arial"/>
          <w:color w:val="000000"/>
        </w:rPr>
        <w:t xml:space="preserve"> </w:t>
      </w:r>
      <w:r w:rsidR="000C780A">
        <w:rPr>
          <w:rFonts w:ascii="Arial" w:hAnsi="Arial" w:cs="Arial"/>
          <w:color w:val="000000"/>
        </w:rPr>
        <w:t xml:space="preserve">v spojení s </w:t>
      </w:r>
      <w:r w:rsidR="0062452E">
        <w:rPr>
          <w:rFonts w:ascii="Arial" w:hAnsi="Arial" w:cs="Arial"/>
          <w:color w:val="000000"/>
        </w:rPr>
        <w:t xml:space="preserve"> </w:t>
      </w:r>
      <w:r w:rsidR="00007988">
        <w:rPr>
          <w:rFonts w:ascii="Arial" w:hAnsi="Arial" w:cs="Arial"/>
          <w:color w:val="000000"/>
        </w:rPr>
        <w:t>§ 9 ods. 1</w:t>
      </w:r>
      <w:r w:rsidR="000C780A">
        <w:rPr>
          <w:rFonts w:ascii="Arial" w:hAnsi="Arial" w:cs="Arial"/>
          <w:color w:val="000000"/>
        </w:rPr>
        <w:t xml:space="preserve"> písm. a) a</w:t>
      </w:r>
      <w:r w:rsidR="00007988">
        <w:rPr>
          <w:rFonts w:ascii="Arial" w:hAnsi="Arial" w:cs="Arial"/>
          <w:color w:val="000000"/>
        </w:rPr>
        <w:t xml:space="preserve"> </w:t>
      </w:r>
      <w:r w:rsidR="000C780A">
        <w:rPr>
          <w:rFonts w:ascii="Arial" w:hAnsi="Arial" w:cs="Arial"/>
          <w:color w:val="000000"/>
        </w:rPr>
        <w:t xml:space="preserve"> </w:t>
      </w:r>
      <w:r w:rsidR="00C4238B" w:rsidRPr="007E0C72">
        <w:rPr>
          <w:rFonts w:ascii="Arial" w:hAnsi="Arial" w:cs="Arial"/>
        </w:rPr>
        <w:t xml:space="preserve">§ 20 ods. 1 </w:t>
      </w:r>
      <w:r>
        <w:rPr>
          <w:rFonts w:ascii="Arial" w:hAnsi="Arial" w:cs="Arial"/>
          <w:color w:val="000000"/>
        </w:rPr>
        <w:t xml:space="preserve">zákona č. 596/2003 Z. z. o štátnej správe v školstve  a </w:t>
      </w:r>
      <w:r w:rsidR="003E224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školskej samospráve a o zmene a doplnení niektorých zákonov v znení neskorších predpisov</w:t>
      </w:r>
      <w:r w:rsidR="002C66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vydáva toto všeobecne záväzné </w:t>
      </w:r>
      <w:r>
        <w:rPr>
          <w:rFonts w:ascii="Arial" w:hAnsi="Arial" w:cs="Arial"/>
        </w:rPr>
        <w:t xml:space="preserve">nariadenie (ďalej len „nariadenie“). </w:t>
      </w:r>
    </w:p>
    <w:p w:rsidR="00E573F2" w:rsidRDefault="00E573F2" w:rsidP="00710021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</w:rPr>
      </w:pPr>
    </w:p>
    <w:p w:rsidR="00E573F2" w:rsidRDefault="00E573F2" w:rsidP="00B92BAE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B92BAE" w:rsidRPr="00C4238B" w:rsidRDefault="00B92BAE" w:rsidP="00C4238B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ascii="Arial" w:hAnsi="Arial" w:cs="Arial"/>
          <w:bCs/>
        </w:rPr>
      </w:pPr>
    </w:p>
    <w:p w:rsidR="002C66DF" w:rsidRPr="00E77A46" w:rsidRDefault="00B36467" w:rsidP="007409C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E77A46">
        <w:rPr>
          <w:rFonts w:ascii="Arial" w:hAnsi="Arial" w:cs="Arial"/>
          <w:bCs/>
          <w:sz w:val="22"/>
          <w:szCs w:val="22"/>
        </w:rPr>
        <w:t>Bratislavský samosprávny kraj t</w:t>
      </w:r>
      <w:r w:rsidR="002C66DF" w:rsidRPr="00E77A46">
        <w:rPr>
          <w:rFonts w:ascii="Arial" w:hAnsi="Arial" w:cs="Arial"/>
          <w:bCs/>
          <w:sz w:val="22"/>
          <w:szCs w:val="22"/>
        </w:rPr>
        <w:t xml:space="preserve">ýmto všeobecne záväzným nariadením </w:t>
      </w:r>
      <w:r w:rsidR="00C4238B" w:rsidRPr="00E77A46">
        <w:rPr>
          <w:rFonts w:ascii="Arial" w:hAnsi="Arial" w:cs="Arial"/>
          <w:bCs/>
          <w:sz w:val="22"/>
          <w:szCs w:val="22"/>
        </w:rPr>
        <w:t xml:space="preserve"> zriaďuje</w:t>
      </w:r>
      <w:r w:rsidRPr="00E77A46">
        <w:rPr>
          <w:rFonts w:ascii="Arial" w:hAnsi="Arial" w:cs="Arial"/>
          <w:bCs/>
          <w:sz w:val="22"/>
          <w:szCs w:val="22"/>
        </w:rPr>
        <w:t xml:space="preserve"> ku dňu </w:t>
      </w:r>
      <w:r w:rsidR="00E77A46">
        <w:rPr>
          <w:rFonts w:ascii="Arial" w:hAnsi="Arial" w:cs="Arial"/>
          <w:bCs/>
          <w:sz w:val="22"/>
          <w:szCs w:val="22"/>
        </w:rPr>
        <w:t>0</w:t>
      </w:r>
      <w:r w:rsidR="008D178B" w:rsidRPr="00E77A46">
        <w:rPr>
          <w:rFonts w:ascii="Arial" w:hAnsi="Arial" w:cs="Arial"/>
          <w:bCs/>
          <w:sz w:val="22"/>
          <w:szCs w:val="22"/>
        </w:rPr>
        <w:t xml:space="preserve">1. </w:t>
      </w:r>
      <w:r w:rsidR="00E77A46">
        <w:rPr>
          <w:rFonts w:ascii="Arial" w:hAnsi="Arial" w:cs="Arial"/>
          <w:bCs/>
          <w:sz w:val="22"/>
          <w:szCs w:val="22"/>
        </w:rPr>
        <w:t>0</w:t>
      </w:r>
      <w:r w:rsidR="008D178B" w:rsidRPr="00E77A46">
        <w:rPr>
          <w:rFonts w:ascii="Arial" w:hAnsi="Arial" w:cs="Arial"/>
          <w:bCs/>
          <w:sz w:val="22"/>
          <w:szCs w:val="22"/>
        </w:rPr>
        <w:t>9. 2019</w:t>
      </w:r>
      <w:r w:rsidR="00C4238B" w:rsidRPr="00E77A46">
        <w:rPr>
          <w:rFonts w:ascii="Arial" w:hAnsi="Arial" w:cs="Arial"/>
          <w:bCs/>
          <w:sz w:val="22"/>
          <w:szCs w:val="22"/>
        </w:rPr>
        <w:t xml:space="preserve"> Spojen</w:t>
      </w:r>
      <w:r w:rsidRPr="00E77A46">
        <w:rPr>
          <w:rFonts w:ascii="Arial" w:hAnsi="Arial" w:cs="Arial"/>
          <w:bCs/>
          <w:sz w:val="22"/>
          <w:szCs w:val="22"/>
        </w:rPr>
        <w:t>ú</w:t>
      </w:r>
      <w:r w:rsidR="00C4238B" w:rsidRPr="00E77A46">
        <w:rPr>
          <w:rFonts w:ascii="Arial" w:hAnsi="Arial" w:cs="Arial"/>
          <w:bCs/>
          <w:sz w:val="22"/>
          <w:szCs w:val="22"/>
        </w:rPr>
        <w:t xml:space="preserve"> škol</w:t>
      </w:r>
      <w:r w:rsidRPr="00E77A46">
        <w:rPr>
          <w:rFonts w:ascii="Arial" w:hAnsi="Arial" w:cs="Arial"/>
          <w:bCs/>
          <w:sz w:val="22"/>
          <w:szCs w:val="22"/>
        </w:rPr>
        <w:t>u</w:t>
      </w:r>
      <w:r w:rsidR="00C4238B" w:rsidRPr="00E77A46">
        <w:rPr>
          <w:rFonts w:ascii="Arial" w:hAnsi="Arial" w:cs="Arial"/>
          <w:bCs/>
          <w:sz w:val="22"/>
          <w:szCs w:val="22"/>
        </w:rPr>
        <w:t xml:space="preserve"> so sídlom Bratislavská 44, </w:t>
      </w:r>
      <w:r w:rsidR="000C780A" w:rsidRPr="00E77A46">
        <w:rPr>
          <w:rFonts w:ascii="Arial" w:hAnsi="Arial" w:cs="Arial"/>
          <w:bCs/>
          <w:sz w:val="22"/>
          <w:szCs w:val="22"/>
        </w:rPr>
        <w:t xml:space="preserve">PSČ </w:t>
      </w:r>
      <w:r w:rsidR="00007988" w:rsidRPr="00E77A46">
        <w:rPr>
          <w:rFonts w:ascii="Arial" w:hAnsi="Arial" w:cs="Arial"/>
          <w:bCs/>
          <w:sz w:val="22"/>
          <w:szCs w:val="22"/>
        </w:rPr>
        <w:t>Malinovo</w:t>
      </w:r>
      <w:r w:rsidRPr="00E77A46">
        <w:rPr>
          <w:rFonts w:ascii="Arial" w:hAnsi="Arial" w:cs="Arial"/>
          <w:bCs/>
          <w:sz w:val="22"/>
          <w:szCs w:val="22"/>
        </w:rPr>
        <w:t xml:space="preserve">, IČO: </w:t>
      </w:r>
      <w:r w:rsidR="00E77A46">
        <w:rPr>
          <w:rFonts w:ascii="Arial" w:hAnsi="Arial" w:cs="Arial"/>
          <w:bCs/>
          <w:sz w:val="22"/>
          <w:szCs w:val="22"/>
        </w:rPr>
        <w:t>.........</w:t>
      </w:r>
      <w:r w:rsidR="00007988" w:rsidRPr="00E77A46">
        <w:rPr>
          <w:rFonts w:ascii="Arial" w:hAnsi="Arial" w:cs="Arial"/>
          <w:bCs/>
          <w:sz w:val="22"/>
          <w:szCs w:val="22"/>
        </w:rPr>
        <w:t xml:space="preserve"> </w:t>
      </w:r>
      <w:r w:rsidR="00C4238B" w:rsidRPr="00E77A46">
        <w:rPr>
          <w:rFonts w:ascii="Arial" w:hAnsi="Arial" w:cs="Arial"/>
          <w:bCs/>
          <w:sz w:val="22"/>
          <w:szCs w:val="22"/>
        </w:rPr>
        <w:t xml:space="preserve">s organizačnými zložkami Základná škola a Stredná odborná škola záhradnícka Gustáva </w:t>
      </w:r>
      <w:proofErr w:type="spellStart"/>
      <w:r w:rsidR="00C4238B" w:rsidRPr="00E77A46">
        <w:rPr>
          <w:rFonts w:ascii="Arial" w:hAnsi="Arial" w:cs="Arial"/>
          <w:bCs/>
          <w:sz w:val="22"/>
          <w:szCs w:val="22"/>
        </w:rPr>
        <w:t>Čejku</w:t>
      </w:r>
      <w:proofErr w:type="spellEnd"/>
      <w:r w:rsidR="00C4238B" w:rsidRPr="00E77A46">
        <w:rPr>
          <w:rFonts w:ascii="Arial" w:hAnsi="Arial" w:cs="Arial"/>
          <w:bCs/>
          <w:sz w:val="22"/>
          <w:szCs w:val="22"/>
        </w:rPr>
        <w:t xml:space="preserve"> a súčasťami Školský klub detí, Školský internát</w:t>
      </w:r>
      <w:r w:rsidR="00007988" w:rsidRPr="00E77A46">
        <w:rPr>
          <w:rFonts w:ascii="Arial" w:hAnsi="Arial" w:cs="Arial"/>
          <w:bCs/>
          <w:sz w:val="22"/>
          <w:szCs w:val="22"/>
        </w:rPr>
        <w:t xml:space="preserve"> a</w:t>
      </w:r>
      <w:r w:rsidR="00C4238B" w:rsidRPr="00E77A46">
        <w:rPr>
          <w:rFonts w:ascii="Arial" w:hAnsi="Arial" w:cs="Arial"/>
          <w:bCs/>
          <w:sz w:val="22"/>
          <w:szCs w:val="22"/>
        </w:rPr>
        <w:t xml:space="preserve"> Školská jedáleň </w:t>
      </w:r>
      <w:r w:rsidR="00E855B0" w:rsidRPr="00E77A46">
        <w:rPr>
          <w:rFonts w:ascii="Arial" w:hAnsi="Arial" w:cs="Arial"/>
          <w:bCs/>
          <w:sz w:val="22"/>
          <w:szCs w:val="22"/>
        </w:rPr>
        <w:t>v zmysle Rozhodnut</w:t>
      </w:r>
      <w:r w:rsidR="00C4238B" w:rsidRPr="00E77A46">
        <w:rPr>
          <w:rFonts w:ascii="Arial" w:hAnsi="Arial" w:cs="Arial"/>
          <w:bCs/>
          <w:sz w:val="22"/>
          <w:szCs w:val="22"/>
        </w:rPr>
        <w:t>ia</w:t>
      </w:r>
      <w:r w:rsidR="00E77A46">
        <w:rPr>
          <w:rFonts w:ascii="Arial" w:hAnsi="Arial" w:cs="Arial"/>
          <w:bCs/>
          <w:sz w:val="22"/>
          <w:szCs w:val="22"/>
        </w:rPr>
        <w:t xml:space="preserve"> </w:t>
      </w:r>
      <w:r w:rsidR="00E855B0" w:rsidRPr="00E77A46">
        <w:rPr>
          <w:rFonts w:ascii="Arial" w:hAnsi="Arial" w:cs="Arial"/>
          <w:bCs/>
          <w:sz w:val="22"/>
          <w:szCs w:val="22"/>
        </w:rPr>
        <w:t xml:space="preserve">Ministerstva školstva, vedy, výskumu a športu Slovenskej republiky číslo </w:t>
      </w:r>
      <w:r w:rsidR="00E77A46">
        <w:rPr>
          <w:rFonts w:ascii="Arial" w:hAnsi="Arial" w:cs="Arial"/>
          <w:bCs/>
          <w:sz w:val="22"/>
          <w:szCs w:val="22"/>
        </w:rPr>
        <w:t>.........</w:t>
      </w:r>
      <w:r w:rsidRPr="00E77A46">
        <w:rPr>
          <w:rFonts w:ascii="Arial" w:hAnsi="Arial" w:cs="Arial"/>
          <w:bCs/>
          <w:sz w:val="22"/>
          <w:szCs w:val="22"/>
        </w:rPr>
        <w:t xml:space="preserve">, ako svoju rozpočtovú organizáciu na dobu neurčitú. </w:t>
      </w:r>
    </w:p>
    <w:p w:rsidR="00C20242" w:rsidRPr="00E77A46" w:rsidRDefault="00C20242" w:rsidP="00C20242">
      <w:pPr>
        <w:spacing w:after="0" w:line="240" w:lineRule="auto"/>
        <w:ind w:left="540" w:hanging="540"/>
        <w:jc w:val="both"/>
        <w:rPr>
          <w:rFonts w:ascii="Arial" w:hAnsi="Arial" w:cs="Arial"/>
        </w:rPr>
      </w:pPr>
    </w:p>
    <w:p w:rsidR="00B36467" w:rsidRPr="00E77A46" w:rsidRDefault="00B36467" w:rsidP="00CC5B7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A46">
        <w:rPr>
          <w:rFonts w:ascii="Arial" w:hAnsi="Arial" w:cs="Arial"/>
          <w:sz w:val="22"/>
          <w:szCs w:val="22"/>
        </w:rPr>
        <w:t>Štatutárnym orgánom školy je riaditeľ.</w:t>
      </w:r>
    </w:p>
    <w:p w:rsidR="00CC5B7E" w:rsidRPr="00E77A46" w:rsidRDefault="00CC5B7E" w:rsidP="007409C8">
      <w:pPr>
        <w:pStyle w:val="Odsekzoznamu"/>
        <w:rPr>
          <w:rFonts w:ascii="Arial" w:hAnsi="Arial" w:cs="Arial"/>
          <w:sz w:val="22"/>
          <w:szCs w:val="22"/>
        </w:rPr>
      </w:pPr>
    </w:p>
    <w:p w:rsidR="00CC5B7E" w:rsidRPr="006476B8" w:rsidRDefault="00CC5B7E" w:rsidP="00CC5B7E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476B8">
        <w:rPr>
          <w:rFonts w:ascii="Arial" w:hAnsi="Arial" w:cs="Arial"/>
          <w:sz w:val="22"/>
          <w:szCs w:val="22"/>
        </w:rPr>
        <w:t>(dátum a číslo rozhodnutia ministerstva o zaradení do siete</w:t>
      </w:r>
      <w:r w:rsidR="00E77A46" w:rsidRPr="006476B8">
        <w:rPr>
          <w:rFonts w:ascii="Arial" w:hAnsi="Arial" w:cs="Arial"/>
          <w:sz w:val="22"/>
          <w:szCs w:val="22"/>
        </w:rPr>
        <w:t>)</w:t>
      </w:r>
    </w:p>
    <w:p w:rsidR="00CC5B7E" w:rsidRPr="00E77A46" w:rsidRDefault="00CC5B7E" w:rsidP="007409C8">
      <w:pPr>
        <w:pStyle w:val="Odsekzoznamu"/>
        <w:rPr>
          <w:rFonts w:ascii="Arial" w:hAnsi="Arial" w:cs="Arial"/>
          <w:color w:val="FF0000"/>
          <w:sz w:val="22"/>
          <w:szCs w:val="22"/>
        </w:rPr>
      </w:pPr>
    </w:p>
    <w:p w:rsidR="00CC5B7E" w:rsidRPr="00E77A46" w:rsidRDefault="00CC5B7E" w:rsidP="007409C8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A46">
        <w:rPr>
          <w:rFonts w:ascii="Arial" w:hAnsi="Arial" w:cs="Arial"/>
          <w:sz w:val="22"/>
          <w:szCs w:val="22"/>
        </w:rPr>
        <w:t xml:space="preserve">V súlade s týmto VZN vydá zriaďovateľ škole zriaďovaciu listinu s náležitosťami podľa osobitných predpisov. </w:t>
      </w:r>
    </w:p>
    <w:p w:rsidR="00B36467" w:rsidRDefault="00B36467" w:rsidP="00C20242">
      <w:p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B36467" w:rsidRDefault="00B36467" w:rsidP="00C20242">
      <w:p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CC5B7E" w:rsidRDefault="00CC5B7E" w:rsidP="00C20242">
      <w:p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E573F2" w:rsidRDefault="00C20242" w:rsidP="00407B14">
      <w:pPr>
        <w:spacing w:after="0" w:line="240" w:lineRule="auto"/>
        <w:ind w:left="540" w:hanging="540"/>
        <w:jc w:val="both"/>
        <w:rPr>
          <w:rFonts w:ascii="Arial" w:hAnsi="Arial" w:cs="Arial"/>
          <w:bCs/>
        </w:rPr>
      </w:pPr>
      <w:r w:rsidRPr="00C20242">
        <w:rPr>
          <w:rFonts w:ascii="Arial" w:hAnsi="Arial" w:cs="Arial"/>
          <w:sz w:val="24"/>
          <w:szCs w:val="24"/>
        </w:rPr>
        <w:t xml:space="preserve"> </w:t>
      </w:r>
    </w:p>
    <w:p w:rsidR="00B92BAE" w:rsidRDefault="00B92BAE" w:rsidP="00B9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B92BAE" w:rsidRPr="00E66298" w:rsidRDefault="00B92BAE" w:rsidP="00B9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92BAE" w:rsidRDefault="0066531D" w:rsidP="00B9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Platnosť a účinnosť</w:t>
      </w:r>
    </w:p>
    <w:p w:rsidR="00B92BAE" w:rsidRPr="00B92BAE" w:rsidRDefault="00B92BAE" w:rsidP="00B92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92BAE" w:rsidRPr="00E66298" w:rsidRDefault="00B92BAE" w:rsidP="00E77A46">
      <w:p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E66298">
        <w:rPr>
          <w:rFonts w:ascii="Arial" w:hAnsi="Arial" w:cs="Arial"/>
        </w:rPr>
        <w:t>1.  Všeobecne záväzné  nariadenie  Bratislavského samosprávneho kraja č. .../201</w:t>
      </w:r>
      <w:r w:rsidR="00C4238B">
        <w:rPr>
          <w:rFonts w:ascii="Arial" w:hAnsi="Arial" w:cs="Arial"/>
        </w:rPr>
        <w:t>9</w:t>
      </w:r>
      <w:r w:rsidRPr="00E66298">
        <w:rPr>
          <w:rFonts w:ascii="Arial" w:hAnsi="Arial" w:cs="Arial"/>
        </w:rPr>
        <w:t xml:space="preserve"> bolo  v súlade s § 11 ods. 2 písm. a) zákona NR SR č. 302/2001 Z. z. o samospráve vyšších územných celkov (zákon o samosprávnych krajoch) v znení neskorších predpisov schválené Zastupiteľstvom Bratislavské</w:t>
      </w:r>
      <w:r>
        <w:rPr>
          <w:rFonts w:ascii="Arial" w:hAnsi="Arial" w:cs="Arial"/>
        </w:rPr>
        <w:t xml:space="preserve">ho samosprávneho kraja dňa </w:t>
      </w:r>
      <w:r w:rsidR="00C4238B">
        <w:rPr>
          <w:rFonts w:ascii="Arial" w:hAnsi="Arial" w:cs="Arial"/>
        </w:rPr>
        <w:t>14</w:t>
      </w:r>
      <w:r w:rsidR="001763C3">
        <w:rPr>
          <w:rFonts w:ascii="Arial" w:hAnsi="Arial" w:cs="Arial"/>
        </w:rPr>
        <w:t xml:space="preserve">. </w:t>
      </w:r>
      <w:r w:rsidR="00C4238B">
        <w:rPr>
          <w:rFonts w:ascii="Arial" w:hAnsi="Arial" w:cs="Arial"/>
        </w:rPr>
        <w:t>06</w:t>
      </w:r>
      <w:r w:rsidR="001763C3">
        <w:rPr>
          <w:rFonts w:ascii="Arial" w:hAnsi="Arial" w:cs="Arial"/>
        </w:rPr>
        <w:t xml:space="preserve">. </w:t>
      </w:r>
      <w:r w:rsidRPr="00E66298">
        <w:rPr>
          <w:rFonts w:ascii="Arial" w:hAnsi="Arial" w:cs="Arial"/>
        </w:rPr>
        <w:t>201</w:t>
      </w:r>
      <w:r w:rsidR="00C4238B">
        <w:rPr>
          <w:rFonts w:ascii="Arial" w:hAnsi="Arial" w:cs="Arial"/>
        </w:rPr>
        <w:t>9</w:t>
      </w:r>
      <w:r w:rsidRPr="00E66298">
        <w:rPr>
          <w:rFonts w:ascii="Arial" w:hAnsi="Arial" w:cs="Arial"/>
        </w:rPr>
        <w:t>, uznesením</w:t>
      </w:r>
      <w:r w:rsidR="00E77A46">
        <w:rPr>
          <w:rFonts w:ascii="Arial" w:hAnsi="Arial" w:cs="Arial"/>
        </w:rPr>
        <w:t xml:space="preserve">  </w:t>
      </w:r>
      <w:r w:rsidRPr="00E66298">
        <w:rPr>
          <w:rFonts w:ascii="Arial" w:hAnsi="Arial" w:cs="Arial"/>
        </w:rPr>
        <w:t>č</w:t>
      </w:r>
      <w:r w:rsidR="001763C3" w:rsidRPr="00007988">
        <w:rPr>
          <w:rFonts w:ascii="Arial" w:hAnsi="Arial" w:cs="Arial"/>
        </w:rPr>
        <w:t>.</w:t>
      </w:r>
      <w:r w:rsidRPr="00007988">
        <w:rPr>
          <w:rFonts w:ascii="Arial" w:hAnsi="Arial" w:cs="Arial"/>
        </w:rPr>
        <w:t xml:space="preserve"> ...../201</w:t>
      </w:r>
      <w:r w:rsidR="00C4238B" w:rsidRPr="00007988">
        <w:rPr>
          <w:rFonts w:ascii="Arial" w:hAnsi="Arial" w:cs="Arial"/>
        </w:rPr>
        <w:t>9</w:t>
      </w:r>
      <w:r w:rsidRPr="00E66298">
        <w:rPr>
          <w:rFonts w:ascii="Arial" w:hAnsi="Arial" w:cs="Arial"/>
        </w:rPr>
        <w:t>.</w:t>
      </w:r>
    </w:p>
    <w:p w:rsidR="00B92BAE" w:rsidRPr="00E66298" w:rsidRDefault="00B92BAE" w:rsidP="00B92BA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B92BAE" w:rsidRPr="00E66298" w:rsidRDefault="003E2248" w:rsidP="003E2248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92BAE" w:rsidRPr="00E66298">
        <w:rPr>
          <w:rFonts w:ascii="Arial" w:hAnsi="Arial" w:cs="Arial"/>
        </w:rPr>
        <w:t>Toto nariadenie nadobúda platnosť dňom</w:t>
      </w:r>
      <w:r w:rsidR="00CC5B7E">
        <w:rPr>
          <w:rFonts w:ascii="Arial" w:hAnsi="Arial" w:cs="Arial"/>
        </w:rPr>
        <w:t xml:space="preserve"> </w:t>
      </w:r>
      <w:r w:rsidR="000C780A">
        <w:rPr>
          <w:rFonts w:ascii="Arial" w:hAnsi="Arial" w:cs="Arial"/>
        </w:rPr>
        <w:t>po</w:t>
      </w:r>
      <w:r w:rsidR="00821798">
        <w:rPr>
          <w:rFonts w:ascii="Arial" w:hAnsi="Arial" w:cs="Arial"/>
        </w:rPr>
        <w:t xml:space="preserve"> jeho</w:t>
      </w:r>
      <w:r w:rsidR="000C780A">
        <w:rPr>
          <w:rFonts w:ascii="Arial" w:hAnsi="Arial" w:cs="Arial"/>
        </w:rPr>
        <w:t xml:space="preserve"> schválení Zastupiteľstvom Bratislavského </w:t>
      </w:r>
      <w:r w:rsidR="00CC5B7E">
        <w:rPr>
          <w:rFonts w:ascii="Arial" w:hAnsi="Arial" w:cs="Arial"/>
        </w:rPr>
        <w:t>samosprávneho</w:t>
      </w:r>
      <w:r w:rsidR="000C780A">
        <w:rPr>
          <w:rFonts w:ascii="Arial" w:hAnsi="Arial" w:cs="Arial"/>
        </w:rPr>
        <w:t xml:space="preserve"> kraja, </w:t>
      </w:r>
      <w:r w:rsidR="00B92BAE" w:rsidRPr="00E66298">
        <w:rPr>
          <w:rFonts w:ascii="Arial" w:hAnsi="Arial" w:cs="Arial"/>
        </w:rPr>
        <w:t>a to jeho vyvesením na úradnej tabuli Bratislavského samosprávneho kraja</w:t>
      </w:r>
      <w:r w:rsidR="000C780A">
        <w:rPr>
          <w:rFonts w:ascii="Arial" w:hAnsi="Arial" w:cs="Arial"/>
        </w:rPr>
        <w:t>,</w:t>
      </w:r>
      <w:r w:rsidR="00B92BAE" w:rsidRPr="00E66298">
        <w:rPr>
          <w:rFonts w:ascii="Arial" w:hAnsi="Arial" w:cs="Arial"/>
        </w:rPr>
        <w:t xml:space="preserve"> a účinnosť </w:t>
      </w:r>
      <w:r w:rsidR="00B92BAE" w:rsidRPr="00E855B0">
        <w:rPr>
          <w:rFonts w:ascii="Arial" w:hAnsi="Arial" w:cs="Arial"/>
        </w:rPr>
        <w:t>dňom</w:t>
      </w:r>
      <w:r w:rsidR="00C4238B">
        <w:rPr>
          <w:rFonts w:ascii="Arial" w:hAnsi="Arial" w:cs="Arial"/>
        </w:rPr>
        <w:t xml:space="preserve"> </w:t>
      </w:r>
      <w:r w:rsidR="00007988">
        <w:rPr>
          <w:rFonts w:ascii="Arial" w:hAnsi="Arial" w:cs="Arial"/>
        </w:rPr>
        <w:t>01. 09. 2019.</w:t>
      </w:r>
    </w:p>
    <w:p w:rsidR="00B92BAE" w:rsidRPr="00E66298" w:rsidRDefault="00B92BAE" w:rsidP="00E77A46">
      <w:pPr>
        <w:pStyle w:val="Odsekzoznamu"/>
        <w:tabs>
          <w:tab w:val="left" w:pos="284"/>
          <w:tab w:val="left" w:pos="567"/>
        </w:tabs>
        <w:ind w:left="567" w:hanging="283"/>
        <w:jc w:val="both"/>
        <w:rPr>
          <w:rFonts w:ascii="Arial" w:hAnsi="Arial" w:cs="Arial"/>
        </w:rPr>
      </w:pPr>
    </w:p>
    <w:p w:rsidR="00B92BAE" w:rsidRPr="00E66298" w:rsidRDefault="00B92BAE" w:rsidP="00B92BAE">
      <w:pPr>
        <w:pStyle w:val="Odsekzoznamu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B92BAE" w:rsidRDefault="00B92BAE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7A46" w:rsidRDefault="00E77A46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77A46" w:rsidRDefault="00E77A46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BAE" w:rsidRDefault="00B92BAE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BAE" w:rsidRDefault="00B92BAE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BAE" w:rsidRPr="00E91932" w:rsidRDefault="00B92BAE" w:rsidP="00E77A4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</w:p>
    <w:p w:rsidR="00B92BAE" w:rsidRPr="00CE272C" w:rsidRDefault="00B92BAE" w:rsidP="00B92B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E91932">
        <w:rPr>
          <w:rFonts w:ascii="Arial" w:hAnsi="Arial" w:cs="Arial"/>
        </w:rPr>
        <w:t xml:space="preserve">V Bratislave, </w:t>
      </w:r>
      <w:r w:rsidRPr="00E66298">
        <w:rPr>
          <w:rFonts w:ascii="Arial" w:hAnsi="Arial" w:cs="Arial"/>
        </w:rPr>
        <w:t xml:space="preserve">dňa </w:t>
      </w:r>
      <w:r w:rsidR="00C4238B">
        <w:rPr>
          <w:rFonts w:ascii="Arial" w:hAnsi="Arial" w:cs="Arial"/>
        </w:rPr>
        <w:t>14</w:t>
      </w:r>
      <w:r w:rsidRPr="00E66298">
        <w:rPr>
          <w:rFonts w:ascii="Arial" w:hAnsi="Arial" w:cs="Arial"/>
        </w:rPr>
        <w:t>.</w:t>
      </w:r>
      <w:r w:rsidR="001763C3">
        <w:rPr>
          <w:rFonts w:ascii="Arial" w:hAnsi="Arial" w:cs="Arial"/>
        </w:rPr>
        <w:t xml:space="preserve"> </w:t>
      </w:r>
      <w:r w:rsidR="00C4238B">
        <w:rPr>
          <w:rFonts w:ascii="Arial" w:hAnsi="Arial" w:cs="Arial"/>
        </w:rPr>
        <w:t>06</w:t>
      </w:r>
      <w:r>
        <w:rPr>
          <w:rFonts w:ascii="Arial" w:hAnsi="Arial" w:cs="Arial"/>
        </w:rPr>
        <w:t>.</w:t>
      </w:r>
      <w:r w:rsidR="001763C3">
        <w:rPr>
          <w:rFonts w:ascii="Arial" w:hAnsi="Arial" w:cs="Arial"/>
        </w:rPr>
        <w:t xml:space="preserve"> </w:t>
      </w:r>
      <w:r w:rsidRPr="00E66298">
        <w:rPr>
          <w:rFonts w:ascii="Arial" w:hAnsi="Arial" w:cs="Arial"/>
        </w:rPr>
        <w:t>201</w:t>
      </w:r>
      <w:r w:rsidR="00C4238B">
        <w:rPr>
          <w:rFonts w:ascii="Arial" w:hAnsi="Arial" w:cs="Arial"/>
        </w:rPr>
        <w:t>9</w:t>
      </w:r>
    </w:p>
    <w:p w:rsidR="00E77A46" w:rsidRDefault="00E77A46" w:rsidP="00B92BAE">
      <w:pPr>
        <w:spacing w:after="0" w:line="240" w:lineRule="auto"/>
        <w:rPr>
          <w:rFonts w:ascii="Arial" w:hAnsi="Arial" w:cs="Arial"/>
        </w:rPr>
      </w:pPr>
    </w:p>
    <w:p w:rsidR="00E77A46" w:rsidRDefault="00E77A46" w:rsidP="00B92BAE">
      <w:pPr>
        <w:spacing w:after="0" w:line="240" w:lineRule="auto"/>
        <w:rPr>
          <w:rFonts w:ascii="Arial" w:hAnsi="Arial" w:cs="Arial"/>
        </w:rPr>
      </w:pPr>
    </w:p>
    <w:p w:rsidR="00E77A46" w:rsidRDefault="00E77A46" w:rsidP="00B92BAE">
      <w:pPr>
        <w:spacing w:after="0" w:line="240" w:lineRule="auto"/>
        <w:rPr>
          <w:rFonts w:ascii="Arial" w:hAnsi="Arial" w:cs="Arial"/>
        </w:rPr>
      </w:pPr>
    </w:p>
    <w:p w:rsidR="00E77A46" w:rsidRDefault="00E77A46" w:rsidP="00B92BAE">
      <w:pPr>
        <w:spacing w:after="0" w:line="240" w:lineRule="auto"/>
        <w:rPr>
          <w:rFonts w:ascii="Arial" w:hAnsi="Arial" w:cs="Arial"/>
        </w:rPr>
      </w:pPr>
    </w:p>
    <w:p w:rsidR="00E77A46" w:rsidRDefault="00E77A46" w:rsidP="00B92BAE">
      <w:pPr>
        <w:spacing w:after="0" w:line="240" w:lineRule="auto"/>
        <w:rPr>
          <w:rFonts w:ascii="Arial" w:hAnsi="Arial" w:cs="Arial"/>
        </w:rPr>
      </w:pPr>
    </w:p>
    <w:p w:rsidR="00B92BAE" w:rsidRDefault="006476B8" w:rsidP="00B92B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    </w:t>
      </w:r>
      <w:bookmarkStart w:id="0" w:name="_GoBack"/>
      <w:bookmarkEnd w:id="0"/>
      <w:r w:rsidR="00C4238B">
        <w:rPr>
          <w:rFonts w:ascii="Arial" w:hAnsi="Arial" w:cs="Arial"/>
        </w:rPr>
        <w:t>Mgr. Juraj Droba, MBA, MA</w:t>
      </w:r>
      <w:r w:rsidR="00B92BAE">
        <w:rPr>
          <w:rFonts w:ascii="Arial" w:hAnsi="Arial" w:cs="Arial"/>
        </w:rPr>
        <w:t xml:space="preserve"> </w:t>
      </w:r>
    </w:p>
    <w:p w:rsidR="00B92BAE" w:rsidRDefault="00B92BAE" w:rsidP="00B92B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predseda</w:t>
      </w:r>
    </w:p>
    <w:p w:rsidR="00B92BAE" w:rsidRPr="002C66DF" w:rsidRDefault="00B92BAE" w:rsidP="00E855B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C4238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Bratislavského samosprávneho kraja        </w:t>
      </w:r>
    </w:p>
    <w:sectPr w:rsidR="00B92BAE" w:rsidRPr="002C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A7CB0"/>
    <w:multiLevelType w:val="hybridMultilevel"/>
    <w:tmpl w:val="1DD2786A"/>
    <w:lvl w:ilvl="0" w:tplc="0F686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4058E"/>
    <w:multiLevelType w:val="hybridMultilevel"/>
    <w:tmpl w:val="47B664EA"/>
    <w:lvl w:ilvl="0" w:tplc="94C4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34F20"/>
    <w:multiLevelType w:val="hybridMultilevel"/>
    <w:tmpl w:val="8F761A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02"/>
    <w:rsid w:val="00007988"/>
    <w:rsid w:val="0007599E"/>
    <w:rsid w:val="000C780A"/>
    <w:rsid w:val="000E10CC"/>
    <w:rsid w:val="000F1F08"/>
    <w:rsid w:val="001763C3"/>
    <w:rsid w:val="001B2284"/>
    <w:rsid w:val="002025D8"/>
    <w:rsid w:val="00226302"/>
    <w:rsid w:val="00226E6D"/>
    <w:rsid w:val="002276F9"/>
    <w:rsid w:val="002B63E7"/>
    <w:rsid w:val="002C66DF"/>
    <w:rsid w:val="002D477A"/>
    <w:rsid w:val="00316BCE"/>
    <w:rsid w:val="0032161B"/>
    <w:rsid w:val="003271FD"/>
    <w:rsid w:val="003361A0"/>
    <w:rsid w:val="003471E3"/>
    <w:rsid w:val="003A16CE"/>
    <w:rsid w:val="003B4E36"/>
    <w:rsid w:val="003C4243"/>
    <w:rsid w:val="003E2248"/>
    <w:rsid w:val="003E35E0"/>
    <w:rsid w:val="00407B14"/>
    <w:rsid w:val="004456B7"/>
    <w:rsid w:val="004A3532"/>
    <w:rsid w:val="00503369"/>
    <w:rsid w:val="0050636F"/>
    <w:rsid w:val="005134BD"/>
    <w:rsid w:val="00515490"/>
    <w:rsid w:val="005B7812"/>
    <w:rsid w:val="0062452E"/>
    <w:rsid w:val="00632056"/>
    <w:rsid w:val="006476B8"/>
    <w:rsid w:val="0066531D"/>
    <w:rsid w:val="0067657C"/>
    <w:rsid w:val="006B7A3F"/>
    <w:rsid w:val="00710021"/>
    <w:rsid w:val="00715650"/>
    <w:rsid w:val="007236C0"/>
    <w:rsid w:val="007409C8"/>
    <w:rsid w:val="00762F38"/>
    <w:rsid w:val="0079426C"/>
    <w:rsid w:val="00796138"/>
    <w:rsid w:val="007A7B20"/>
    <w:rsid w:val="007E0C72"/>
    <w:rsid w:val="00821798"/>
    <w:rsid w:val="008312B1"/>
    <w:rsid w:val="00867925"/>
    <w:rsid w:val="008A0F52"/>
    <w:rsid w:val="008B0DB9"/>
    <w:rsid w:val="008D178B"/>
    <w:rsid w:val="008E670D"/>
    <w:rsid w:val="008F29F6"/>
    <w:rsid w:val="00947853"/>
    <w:rsid w:val="009505C1"/>
    <w:rsid w:val="0096003A"/>
    <w:rsid w:val="00986BA6"/>
    <w:rsid w:val="009E1F82"/>
    <w:rsid w:val="00A51601"/>
    <w:rsid w:val="00AC7F0C"/>
    <w:rsid w:val="00AD5EA5"/>
    <w:rsid w:val="00B04D0D"/>
    <w:rsid w:val="00B36467"/>
    <w:rsid w:val="00B90EF5"/>
    <w:rsid w:val="00B92BAE"/>
    <w:rsid w:val="00C20242"/>
    <w:rsid w:val="00C4044E"/>
    <w:rsid w:val="00C4238B"/>
    <w:rsid w:val="00C43347"/>
    <w:rsid w:val="00C47382"/>
    <w:rsid w:val="00C85353"/>
    <w:rsid w:val="00CC5B7E"/>
    <w:rsid w:val="00D94BAA"/>
    <w:rsid w:val="00E573F2"/>
    <w:rsid w:val="00E778F7"/>
    <w:rsid w:val="00E77A46"/>
    <w:rsid w:val="00E855B0"/>
    <w:rsid w:val="00E90857"/>
    <w:rsid w:val="00EA5FF1"/>
    <w:rsid w:val="00ED263A"/>
    <w:rsid w:val="00ED5AA2"/>
    <w:rsid w:val="00F12AA6"/>
    <w:rsid w:val="00F16692"/>
    <w:rsid w:val="00F625B4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4CC0"/>
  <w15:docId w15:val="{69F2E53A-0CEA-4DBF-8E84-3CA0CC26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573F2"/>
    <w:pPr>
      <w:keepNext/>
      <w:autoSpaceDE w:val="0"/>
      <w:autoSpaceDN w:val="0"/>
      <w:adjustRightInd w:val="0"/>
      <w:spacing w:after="60" w:line="240" w:lineRule="auto"/>
      <w:ind w:left="2832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73F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573F2"/>
    <w:pPr>
      <w:autoSpaceDE w:val="0"/>
      <w:autoSpaceDN w:val="0"/>
      <w:adjustRightInd w:val="0"/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E573F2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E573F2"/>
    <w:pPr>
      <w:autoSpaceDE w:val="0"/>
      <w:autoSpaceDN w:val="0"/>
      <w:adjustRightInd w:val="0"/>
      <w:spacing w:after="6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573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7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3F2"/>
    <w:rPr>
      <w:rFonts w:ascii="Tahoma" w:hAnsi="Tahoma" w:cs="Tahoma"/>
      <w:sz w:val="16"/>
      <w:szCs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A5160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A51601"/>
    <w:rPr>
      <w:rFonts w:ascii="Times New Roman" w:eastAsia="Times New Roman" w:hAnsi="Times New Roman" w:cs="Times New Roman"/>
      <w:i/>
      <w:iCs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A0F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0F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0F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0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0F5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B6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gmar.hubacova@region-b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Oľga Zaťková</cp:lastModifiedBy>
  <cp:revision>15</cp:revision>
  <cp:lastPrinted>2019-05-21T07:47:00Z</cp:lastPrinted>
  <dcterms:created xsi:type="dcterms:W3CDTF">2019-05-21T08:07:00Z</dcterms:created>
  <dcterms:modified xsi:type="dcterms:W3CDTF">2019-05-27T11:01:00Z</dcterms:modified>
</cp:coreProperties>
</file>