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288" w:type="dxa"/>
        <w:tblLayout w:type="fixed"/>
        <w:tblLook w:val="04A0" w:firstRow="1" w:lastRow="0" w:firstColumn="1" w:lastColumn="0" w:noHBand="0" w:noVBand="1"/>
      </w:tblPr>
      <w:tblGrid>
        <w:gridCol w:w="1101"/>
        <w:gridCol w:w="603"/>
        <w:gridCol w:w="105"/>
        <w:gridCol w:w="1720"/>
        <w:gridCol w:w="832"/>
        <w:gridCol w:w="992"/>
        <w:gridCol w:w="200"/>
        <w:gridCol w:w="792"/>
        <w:gridCol w:w="1017"/>
        <w:gridCol w:w="1926"/>
      </w:tblGrid>
      <w:tr w:rsidR="002C6F92" w:rsidTr="006934EF">
        <w:tc>
          <w:tcPr>
            <w:tcW w:w="9288" w:type="dxa"/>
            <w:gridSpan w:val="10"/>
            <w:shd w:val="clear" w:color="auto" w:fill="4F6228" w:themeFill="accent3" w:themeFillShade="80"/>
          </w:tcPr>
          <w:p w:rsidR="00A61275" w:rsidRDefault="00A61275" w:rsidP="002C6F92">
            <w:pPr>
              <w:jc w:val="center"/>
              <w:rPr>
                <w:b/>
                <w:color w:val="FFFFFF" w:themeColor="background1"/>
              </w:rPr>
            </w:pPr>
          </w:p>
          <w:p w:rsidR="002C6F92" w:rsidRPr="008D6B0F" w:rsidRDefault="002C6F92" w:rsidP="002C6F92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8D6B0F">
              <w:rPr>
                <w:b/>
                <w:color w:val="FFFFFF" w:themeColor="background1"/>
                <w:sz w:val="26"/>
                <w:szCs w:val="26"/>
              </w:rPr>
              <w:t>Vstupná správa pre spracovanie</w:t>
            </w:r>
            <w:r w:rsidR="00CC59B6" w:rsidRPr="008D6B0F">
              <w:rPr>
                <w:b/>
                <w:color w:val="FFFFFF" w:themeColor="background1"/>
                <w:sz w:val="26"/>
                <w:szCs w:val="26"/>
              </w:rPr>
              <w:t xml:space="preserve"> PHRSR</w:t>
            </w:r>
            <w:r w:rsidR="008D3C4E">
              <w:rPr>
                <w:b/>
                <w:color w:val="FFFFFF" w:themeColor="background1"/>
                <w:sz w:val="26"/>
                <w:szCs w:val="26"/>
              </w:rPr>
              <w:t xml:space="preserve"> BSK na roky 202</w:t>
            </w:r>
            <w:r w:rsidR="00630B74">
              <w:rPr>
                <w:b/>
                <w:color w:val="FFFFFF" w:themeColor="background1"/>
                <w:sz w:val="26"/>
                <w:szCs w:val="26"/>
              </w:rPr>
              <w:t>1</w:t>
            </w:r>
            <w:r w:rsidR="008D3C4E">
              <w:rPr>
                <w:b/>
                <w:color w:val="FFFFFF" w:themeColor="background1"/>
                <w:sz w:val="26"/>
                <w:szCs w:val="26"/>
              </w:rPr>
              <w:t>-2027</w:t>
            </w:r>
          </w:p>
          <w:p w:rsidR="00715C38" w:rsidRDefault="00715C38" w:rsidP="00715C38">
            <w:pPr>
              <w:jc w:val="center"/>
              <w:rPr>
                <w:b/>
                <w:color w:val="FFFFFF" w:themeColor="background1"/>
              </w:rPr>
            </w:pPr>
          </w:p>
          <w:p w:rsidR="00A61275" w:rsidRPr="00C05061" w:rsidRDefault="00715C38" w:rsidP="00AB473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 </w:t>
            </w:r>
            <w:r w:rsidR="00AB4732">
              <w:rPr>
                <w:b/>
                <w:color w:val="FFFFFF" w:themeColor="background1"/>
              </w:rPr>
              <w:t xml:space="preserve">súlade s Metodikou </w:t>
            </w:r>
            <w:r>
              <w:rPr>
                <w:b/>
                <w:color w:val="FFFFFF" w:themeColor="background1"/>
              </w:rPr>
              <w:t>a </w:t>
            </w:r>
            <w:r w:rsidR="00AB4732">
              <w:rPr>
                <w:b/>
                <w:color w:val="FFFFFF" w:themeColor="background1"/>
              </w:rPr>
              <w:t xml:space="preserve">inštitucionálnym </w:t>
            </w:r>
            <w:r>
              <w:rPr>
                <w:b/>
                <w:color w:val="FFFFFF" w:themeColor="background1"/>
              </w:rPr>
              <w:t>rám</w:t>
            </w:r>
            <w:r w:rsidR="00AB4732">
              <w:rPr>
                <w:b/>
                <w:color w:val="FFFFFF" w:themeColor="background1"/>
              </w:rPr>
              <w:t>com</w:t>
            </w:r>
            <w:r>
              <w:rPr>
                <w:b/>
                <w:color w:val="FFFFFF" w:themeColor="background1"/>
              </w:rPr>
              <w:t xml:space="preserve"> tvorby verejných stratégií schválnej uznesením vlády Slovenskej republiky č. 197/2017 zo dňa 26. apríla 2017</w:t>
            </w:r>
          </w:p>
        </w:tc>
      </w:tr>
      <w:tr w:rsidR="002C6F92" w:rsidTr="006934EF">
        <w:tc>
          <w:tcPr>
            <w:tcW w:w="3529" w:type="dxa"/>
            <w:gridSpan w:val="4"/>
            <w:shd w:val="clear" w:color="auto" w:fill="D6E3BC" w:themeFill="accent3" w:themeFillTint="66"/>
          </w:tcPr>
          <w:p w:rsidR="002C6F92" w:rsidRPr="00C05061" w:rsidRDefault="002C6F92">
            <w:pPr>
              <w:rPr>
                <w:b/>
              </w:rPr>
            </w:pPr>
            <w:r w:rsidRPr="00C05061">
              <w:rPr>
                <w:b/>
              </w:rPr>
              <w:t>VÚC/skup</w:t>
            </w:r>
            <w:r w:rsidR="00B16370">
              <w:rPr>
                <w:b/>
              </w:rPr>
              <w:t>ina obcí</w:t>
            </w:r>
            <w:r w:rsidRPr="00C05061">
              <w:rPr>
                <w:b/>
              </w:rPr>
              <w:t>/mesto</w:t>
            </w:r>
            <w:r w:rsidRPr="00C41B9F">
              <w:rPr>
                <w:b/>
              </w:rPr>
              <w:t>/obec</w:t>
            </w:r>
          </w:p>
        </w:tc>
        <w:tc>
          <w:tcPr>
            <w:tcW w:w="5759" w:type="dxa"/>
            <w:gridSpan w:val="6"/>
          </w:tcPr>
          <w:p w:rsidR="0003060E" w:rsidRPr="002C6F92" w:rsidRDefault="0003060E" w:rsidP="002C3F56">
            <w:pPr>
              <w:rPr>
                <w:i/>
              </w:rPr>
            </w:pPr>
            <w:r>
              <w:rPr>
                <w:i/>
              </w:rPr>
              <w:t xml:space="preserve">Bratislavský </w:t>
            </w:r>
            <w:r w:rsidR="00C25FD6">
              <w:rPr>
                <w:i/>
              </w:rPr>
              <w:t xml:space="preserve">samosprávny </w:t>
            </w:r>
            <w:r>
              <w:rPr>
                <w:i/>
              </w:rPr>
              <w:t>kraj</w:t>
            </w:r>
          </w:p>
        </w:tc>
      </w:tr>
      <w:tr w:rsidR="002C3F56" w:rsidTr="006934EF">
        <w:tc>
          <w:tcPr>
            <w:tcW w:w="3529" w:type="dxa"/>
            <w:gridSpan w:val="4"/>
            <w:shd w:val="clear" w:color="auto" w:fill="D6E3BC" w:themeFill="accent3" w:themeFillTint="66"/>
          </w:tcPr>
          <w:p w:rsidR="002C3F56" w:rsidRPr="00C05061" w:rsidRDefault="002C3F56">
            <w:pPr>
              <w:rPr>
                <w:b/>
              </w:rPr>
            </w:pPr>
            <w:r>
              <w:rPr>
                <w:b/>
              </w:rPr>
              <w:t>Zadávateľ tvorby stratégie</w:t>
            </w:r>
          </w:p>
        </w:tc>
        <w:tc>
          <w:tcPr>
            <w:tcW w:w="5759" w:type="dxa"/>
            <w:gridSpan w:val="6"/>
          </w:tcPr>
          <w:p w:rsidR="005B313F" w:rsidRDefault="00C25FD6" w:rsidP="005A26F5">
            <w:pPr>
              <w:rPr>
                <w:i/>
              </w:rPr>
            </w:pPr>
            <w:r>
              <w:rPr>
                <w:i/>
              </w:rPr>
              <w:t>Bratislavský samosprávny kraj</w:t>
            </w:r>
          </w:p>
          <w:p w:rsidR="005B313F" w:rsidRPr="005B313F" w:rsidRDefault="005B313F" w:rsidP="005B313F">
            <w:pPr>
              <w:rPr>
                <w:i/>
              </w:rPr>
            </w:pPr>
            <w:r w:rsidRPr="005B313F">
              <w:rPr>
                <w:i/>
              </w:rPr>
              <w:t>Sabinovská 16</w:t>
            </w:r>
          </w:p>
          <w:p w:rsidR="005B313F" w:rsidRDefault="005B313F" w:rsidP="005B313F">
            <w:pPr>
              <w:rPr>
                <w:i/>
              </w:rPr>
            </w:pPr>
            <w:r w:rsidRPr="005B313F">
              <w:rPr>
                <w:i/>
              </w:rPr>
              <w:t>820 05 B</w:t>
            </w:r>
            <w:r>
              <w:rPr>
                <w:i/>
              </w:rPr>
              <w:t>ratislava</w:t>
            </w:r>
            <w:r w:rsidRPr="005B313F">
              <w:rPr>
                <w:i/>
              </w:rPr>
              <w:t xml:space="preserve"> 25</w:t>
            </w:r>
          </w:p>
        </w:tc>
      </w:tr>
      <w:tr w:rsidR="002C3F56" w:rsidTr="00DE5A6C">
        <w:tc>
          <w:tcPr>
            <w:tcW w:w="3529" w:type="dxa"/>
            <w:gridSpan w:val="4"/>
            <w:shd w:val="clear" w:color="auto" w:fill="D6E3BC" w:themeFill="accent3" w:themeFillTint="66"/>
          </w:tcPr>
          <w:p w:rsidR="002C3F56" w:rsidRPr="00C05061" w:rsidRDefault="002C3F56" w:rsidP="003470D8">
            <w:pPr>
              <w:rPr>
                <w:b/>
              </w:rPr>
            </w:pPr>
            <w:r w:rsidRPr="005F5CC1">
              <w:rPr>
                <w:b/>
              </w:rPr>
              <w:t>Identifikácia územnej/-ných samospráv/-y, pre ktorý/-é sa dokument spracováva</w:t>
            </w:r>
          </w:p>
        </w:tc>
        <w:tc>
          <w:tcPr>
            <w:tcW w:w="5759" w:type="dxa"/>
            <w:gridSpan w:val="6"/>
            <w:vAlign w:val="center"/>
          </w:tcPr>
          <w:p w:rsidR="005B313F" w:rsidRDefault="005B313F" w:rsidP="00DE5A6C">
            <w:pPr>
              <w:rPr>
                <w:i/>
              </w:rPr>
            </w:pPr>
            <w:r>
              <w:rPr>
                <w:i/>
              </w:rPr>
              <w:t>Bratislavský kraj</w:t>
            </w:r>
          </w:p>
        </w:tc>
      </w:tr>
      <w:tr w:rsidR="002C6F92" w:rsidTr="006934EF">
        <w:tc>
          <w:tcPr>
            <w:tcW w:w="3529" w:type="dxa"/>
            <w:gridSpan w:val="4"/>
            <w:shd w:val="clear" w:color="auto" w:fill="D6E3BC" w:themeFill="accent3" w:themeFillTint="66"/>
          </w:tcPr>
          <w:p w:rsidR="002C6F92" w:rsidRPr="00C05061" w:rsidRDefault="002C6F92">
            <w:pPr>
              <w:rPr>
                <w:b/>
              </w:rPr>
            </w:pPr>
            <w:r w:rsidRPr="00C05061">
              <w:rPr>
                <w:b/>
              </w:rPr>
              <w:t>Plánovacie obdobie</w:t>
            </w:r>
          </w:p>
        </w:tc>
        <w:tc>
          <w:tcPr>
            <w:tcW w:w="5759" w:type="dxa"/>
            <w:gridSpan w:val="6"/>
          </w:tcPr>
          <w:p w:rsidR="005B313F" w:rsidRPr="00044918" w:rsidRDefault="005B313F">
            <w:pPr>
              <w:rPr>
                <w:i/>
              </w:rPr>
            </w:pPr>
            <w:r w:rsidRPr="00044918">
              <w:rPr>
                <w:i/>
              </w:rPr>
              <w:t xml:space="preserve">2021 </w:t>
            </w:r>
            <w:r w:rsidR="00C25FD6" w:rsidRPr="00044918">
              <w:rPr>
                <w:i/>
              </w:rPr>
              <w:t>–</w:t>
            </w:r>
            <w:r w:rsidRPr="00044918">
              <w:rPr>
                <w:i/>
              </w:rPr>
              <w:t xml:space="preserve"> 2027</w:t>
            </w:r>
            <w:r w:rsidR="00C25FD6" w:rsidRPr="00044918">
              <w:rPr>
                <w:i/>
              </w:rPr>
              <w:t xml:space="preserve"> (s výhľadom do roku 2030)</w:t>
            </w:r>
          </w:p>
        </w:tc>
      </w:tr>
      <w:tr w:rsidR="006934EF" w:rsidTr="006934EF">
        <w:tc>
          <w:tcPr>
            <w:tcW w:w="3529" w:type="dxa"/>
            <w:gridSpan w:val="4"/>
            <w:shd w:val="clear" w:color="auto" w:fill="D6E3BC" w:themeFill="accent3" w:themeFillTint="66"/>
          </w:tcPr>
          <w:p w:rsidR="006934EF" w:rsidRPr="00C05061" w:rsidRDefault="006934EF" w:rsidP="006934EF">
            <w:pPr>
              <w:rPr>
                <w:b/>
              </w:rPr>
            </w:pPr>
            <w:r w:rsidRPr="00C05061">
              <w:rPr>
                <w:b/>
              </w:rPr>
              <w:t>Navrhovaný/menovaný g</w:t>
            </w:r>
            <w:r>
              <w:rPr>
                <w:b/>
              </w:rPr>
              <w:t>estor spracovania PHRSR</w:t>
            </w:r>
            <w:r w:rsidRPr="00C05061">
              <w:rPr>
                <w:b/>
              </w:rPr>
              <w:t xml:space="preserve"> a jeho kontaktné údaje</w:t>
            </w:r>
          </w:p>
        </w:tc>
        <w:tc>
          <w:tcPr>
            <w:tcW w:w="5759" w:type="dxa"/>
            <w:gridSpan w:val="6"/>
          </w:tcPr>
          <w:p w:rsidR="006B3A9F" w:rsidRDefault="00C25FD6" w:rsidP="006B3A9F">
            <w:pPr>
              <w:rPr>
                <w:i/>
              </w:rPr>
            </w:pPr>
            <w:r w:rsidRPr="00C25FD6">
              <w:rPr>
                <w:i/>
              </w:rPr>
              <w:t>Mgr. Martin Hakel, BA</w:t>
            </w:r>
            <w:r>
              <w:rPr>
                <w:i/>
              </w:rPr>
              <w:t xml:space="preserve">, </w:t>
            </w:r>
            <w:r w:rsidRPr="00C25FD6">
              <w:rPr>
                <w:i/>
              </w:rPr>
              <w:t xml:space="preserve">vedúci </w:t>
            </w:r>
            <w:r w:rsidR="006B3A9F">
              <w:rPr>
                <w:i/>
              </w:rPr>
              <w:t>O</w:t>
            </w:r>
            <w:r w:rsidRPr="00C25FD6">
              <w:rPr>
                <w:i/>
              </w:rPr>
              <w:t>ddelenia</w:t>
            </w:r>
            <w:r>
              <w:rPr>
                <w:i/>
              </w:rPr>
              <w:t xml:space="preserve"> </w:t>
            </w:r>
            <w:r w:rsidR="006B3A9F">
              <w:rPr>
                <w:i/>
              </w:rPr>
              <w:t xml:space="preserve">stratégie a územného rozvoja, </w:t>
            </w:r>
          </w:p>
          <w:p w:rsidR="00C25FD6" w:rsidRDefault="006B3A9F" w:rsidP="006B3A9F">
            <w:pPr>
              <w:rPr>
                <w:i/>
              </w:rPr>
            </w:pPr>
            <w:r w:rsidRPr="006B3A9F">
              <w:rPr>
                <w:i/>
              </w:rPr>
              <w:t>Tel.: 02/ 4826 4824</w:t>
            </w:r>
            <w:r>
              <w:rPr>
                <w:i/>
              </w:rPr>
              <w:t xml:space="preserve">, </w:t>
            </w:r>
            <w:r w:rsidRPr="006B3A9F">
              <w:rPr>
                <w:i/>
              </w:rPr>
              <w:t xml:space="preserve">E-mail: </w:t>
            </w:r>
            <w:hyperlink r:id="rId8" w:history="1">
              <w:r w:rsidRPr="00A45A89">
                <w:rPr>
                  <w:rStyle w:val="Hypertextovprepojenie"/>
                  <w:i/>
                </w:rPr>
                <w:t>martin.hakel@region-bsk.sk</w:t>
              </w:r>
            </w:hyperlink>
          </w:p>
        </w:tc>
      </w:tr>
      <w:tr w:rsidR="006934EF" w:rsidTr="006934EF">
        <w:tc>
          <w:tcPr>
            <w:tcW w:w="3529" w:type="dxa"/>
            <w:gridSpan w:val="4"/>
            <w:shd w:val="clear" w:color="auto" w:fill="D6E3BC" w:themeFill="accent3" w:themeFillTint="66"/>
          </w:tcPr>
          <w:p w:rsidR="006934EF" w:rsidRPr="00C05061" w:rsidRDefault="006934EF" w:rsidP="006934EF">
            <w:pPr>
              <w:rPr>
                <w:b/>
              </w:rPr>
            </w:pPr>
            <w:r w:rsidRPr="00C05061">
              <w:rPr>
                <w:b/>
              </w:rPr>
              <w:t xml:space="preserve">Navrhovaný/menovaný koordinátor </w:t>
            </w:r>
            <w:r>
              <w:rPr>
                <w:b/>
              </w:rPr>
              <w:t>prípravných prác spracovania PHRSR</w:t>
            </w:r>
            <w:r w:rsidRPr="00C05061">
              <w:rPr>
                <w:b/>
              </w:rPr>
              <w:t xml:space="preserve"> a jeho kontaktné údaje</w:t>
            </w:r>
          </w:p>
        </w:tc>
        <w:tc>
          <w:tcPr>
            <w:tcW w:w="5759" w:type="dxa"/>
            <w:gridSpan w:val="6"/>
          </w:tcPr>
          <w:p w:rsidR="006B3A9F" w:rsidRDefault="006B3A9F" w:rsidP="006B3A9F">
            <w:pPr>
              <w:rPr>
                <w:i/>
              </w:rPr>
            </w:pPr>
            <w:r w:rsidRPr="006B3A9F">
              <w:rPr>
                <w:i/>
              </w:rPr>
              <w:t>Ing. Alžbeta Kollárová</w:t>
            </w:r>
            <w:r>
              <w:rPr>
                <w:i/>
              </w:rPr>
              <w:t xml:space="preserve">, </w:t>
            </w:r>
            <w:r w:rsidRPr="006B3A9F">
              <w:rPr>
                <w:i/>
              </w:rPr>
              <w:t>referent</w:t>
            </w:r>
            <w:r w:rsidR="00630B74">
              <w:rPr>
                <w:i/>
              </w:rPr>
              <w:t>ka</w:t>
            </w:r>
            <w:r>
              <w:rPr>
                <w:i/>
              </w:rPr>
              <w:t xml:space="preserve"> O</w:t>
            </w:r>
            <w:r w:rsidRPr="00C25FD6">
              <w:rPr>
                <w:i/>
              </w:rPr>
              <w:t>ddelenia</w:t>
            </w:r>
            <w:r>
              <w:rPr>
                <w:i/>
              </w:rPr>
              <w:t xml:space="preserve"> stratégie a územného rozvoja, </w:t>
            </w:r>
          </w:p>
          <w:p w:rsidR="005B313F" w:rsidRDefault="006B3A9F" w:rsidP="00843CB0">
            <w:pPr>
              <w:rPr>
                <w:i/>
              </w:rPr>
            </w:pPr>
            <w:r w:rsidRPr="006B3A9F">
              <w:rPr>
                <w:i/>
              </w:rPr>
              <w:t>Tel.: 02/ 4826 4108</w:t>
            </w:r>
            <w:r>
              <w:rPr>
                <w:i/>
              </w:rPr>
              <w:t xml:space="preserve">, </w:t>
            </w:r>
            <w:r w:rsidRPr="006B3A9F">
              <w:rPr>
                <w:i/>
              </w:rPr>
              <w:t xml:space="preserve">E-mail: </w:t>
            </w:r>
            <w:hyperlink r:id="rId9" w:history="1">
              <w:r w:rsidR="00843CB0" w:rsidRPr="00A45A89">
                <w:rPr>
                  <w:rStyle w:val="Hypertextovprepojenie"/>
                  <w:i/>
                </w:rPr>
                <w:t>alzbeta.kollarova@region-bsk.sk</w:t>
              </w:r>
            </w:hyperlink>
          </w:p>
        </w:tc>
      </w:tr>
      <w:tr w:rsidR="006934EF" w:rsidTr="00DE5A6C">
        <w:tc>
          <w:tcPr>
            <w:tcW w:w="3529" w:type="dxa"/>
            <w:gridSpan w:val="4"/>
            <w:shd w:val="clear" w:color="auto" w:fill="D6E3BC" w:themeFill="accent3" w:themeFillTint="66"/>
          </w:tcPr>
          <w:p w:rsidR="006934EF" w:rsidRPr="00C05061" w:rsidRDefault="006934EF" w:rsidP="006934EF">
            <w:pPr>
              <w:rPr>
                <w:b/>
              </w:rPr>
            </w:pPr>
            <w:r>
              <w:rPr>
                <w:b/>
              </w:rPr>
              <w:t>Členovia prípravného tímu/spracovatelia vstupnej správy</w:t>
            </w:r>
          </w:p>
        </w:tc>
        <w:tc>
          <w:tcPr>
            <w:tcW w:w="5759" w:type="dxa"/>
            <w:gridSpan w:val="6"/>
            <w:vAlign w:val="center"/>
          </w:tcPr>
          <w:p w:rsidR="006B3A9F" w:rsidRDefault="006B3A9F" w:rsidP="00DE5A6C">
            <w:pPr>
              <w:rPr>
                <w:i/>
              </w:rPr>
            </w:pPr>
            <w:r w:rsidRPr="00C25FD6">
              <w:rPr>
                <w:i/>
              </w:rPr>
              <w:t>Mgr. Martin Hakel, BA</w:t>
            </w:r>
            <w:r>
              <w:rPr>
                <w:i/>
              </w:rPr>
              <w:t xml:space="preserve">, </w:t>
            </w:r>
            <w:r w:rsidRPr="00C25FD6">
              <w:rPr>
                <w:i/>
              </w:rPr>
              <w:t xml:space="preserve">vedúci </w:t>
            </w:r>
            <w:r>
              <w:rPr>
                <w:i/>
              </w:rPr>
              <w:t>O</w:t>
            </w:r>
            <w:r w:rsidRPr="00C25FD6">
              <w:rPr>
                <w:i/>
              </w:rPr>
              <w:t>ddelenia</w:t>
            </w:r>
            <w:r>
              <w:rPr>
                <w:i/>
              </w:rPr>
              <w:t xml:space="preserve"> stratégie a územného rozvoja, </w:t>
            </w:r>
            <w:r w:rsidRPr="006B3A9F">
              <w:rPr>
                <w:i/>
              </w:rPr>
              <w:t xml:space="preserve">E-mail: </w:t>
            </w:r>
            <w:hyperlink r:id="rId10" w:history="1">
              <w:r w:rsidRPr="00A45A89">
                <w:rPr>
                  <w:rStyle w:val="Hypertextovprepojenie"/>
                  <w:i/>
                </w:rPr>
                <w:t>martin.hakel@region-bsk.sk</w:t>
              </w:r>
            </w:hyperlink>
            <w:r w:rsidR="00223C92">
              <w:rPr>
                <w:rStyle w:val="Hypertextovprepojenie"/>
                <w:i/>
              </w:rPr>
              <w:t>;</w:t>
            </w:r>
          </w:p>
          <w:p w:rsidR="006B3A9F" w:rsidRDefault="006B3A9F" w:rsidP="00DE5A6C">
            <w:pPr>
              <w:rPr>
                <w:i/>
              </w:rPr>
            </w:pPr>
          </w:p>
          <w:p w:rsidR="006B3A9F" w:rsidRDefault="006B3A9F" w:rsidP="00DE5A6C">
            <w:pPr>
              <w:rPr>
                <w:i/>
              </w:rPr>
            </w:pPr>
            <w:r w:rsidRPr="006B3A9F">
              <w:rPr>
                <w:i/>
              </w:rPr>
              <w:t>Ing. Alžbeta Kollárová</w:t>
            </w:r>
            <w:r>
              <w:rPr>
                <w:i/>
              </w:rPr>
              <w:t xml:space="preserve">, </w:t>
            </w:r>
            <w:r w:rsidRPr="006B3A9F">
              <w:rPr>
                <w:i/>
              </w:rPr>
              <w:t>referent</w:t>
            </w:r>
            <w:r w:rsidR="00DE5A6C">
              <w:rPr>
                <w:i/>
              </w:rPr>
              <w:t>ka</w:t>
            </w:r>
            <w:r>
              <w:rPr>
                <w:i/>
              </w:rPr>
              <w:t xml:space="preserve"> O</w:t>
            </w:r>
            <w:r w:rsidRPr="00C25FD6">
              <w:rPr>
                <w:i/>
              </w:rPr>
              <w:t>ddelenia</w:t>
            </w:r>
            <w:r>
              <w:rPr>
                <w:i/>
              </w:rPr>
              <w:t xml:space="preserve"> stratégie a územného rozvoja, </w:t>
            </w:r>
            <w:r w:rsidRPr="006B3A9F">
              <w:rPr>
                <w:i/>
              </w:rPr>
              <w:t xml:space="preserve">E-mail: </w:t>
            </w:r>
            <w:hyperlink r:id="rId11" w:history="1">
              <w:r w:rsidR="0085264D" w:rsidRPr="00A45A89">
                <w:rPr>
                  <w:rStyle w:val="Hypertextovprepojenie"/>
                  <w:i/>
                </w:rPr>
                <w:t>alzbeta.kollarova@region-bsk.sk</w:t>
              </w:r>
            </w:hyperlink>
            <w:r w:rsidR="00223C92">
              <w:rPr>
                <w:rStyle w:val="Hypertextovprepojenie"/>
                <w:i/>
              </w:rPr>
              <w:t>;</w:t>
            </w:r>
          </w:p>
          <w:p w:rsidR="005B313F" w:rsidRPr="007B5C3B" w:rsidRDefault="005B313F" w:rsidP="00DE5A6C">
            <w:pPr>
              <w:rPr>
                <w:i/>
              </w:rPr>
            </w:pPr>
          </w:p>
          <w:p w:rsidR="00DE5A6C" w:rsidRPr="00DE5A6C" w:rsidRDefault="00DE5A6C" w:rsidP="00DE5A6C">
            <w:pPr>
              <w:rPr>
                <w:rStyle w:val="Hypertextovprepojenie"/>
                <w:i/>
              </w:rPr>
            </w:pPr>
            <w:r w:rsidRPr="00DE5A6C">
              <w:rPr>
                <w:i/>
              </w:rPr>
              <w:t xml:space="preserve">Mgr. Peter Jesenský referent Oddelenia stratégie a územného rozvoja, E-mail: </w:t>
            </w:r>
            <w:hyperlink r:id="rId12" w:history="1">
              <w:r w:rsidRPr="00DE5A6C">
                <w:rPr>
                  <w:rStyle w:val="Hypertextovprepojenie"/>
                  <w:i/>
                </w:rPr>
                <w:t>peter.jesensky@region-bsk.sk</w:t>
              </w:r>
            </w:hyperlink>
            <w:r w:rsidRPr="00DE5A6C">
              <w:rPr>
                <w:rStyle w:val="Hypertextovprepojenie"/>
                <w:i/>
              </w:rPr>
              <w:t>;</w:t>
            </w:r>
          </w:p>
          <w:p w:rsidR="00DE5A6C" w:rsidRPr="00DE5A6C" w:rsidRDefault="00DE5A6C" w:rsidP="00DE5A6C">
            <w:pPr>
              <w:rPr>
                <w:i/>
              </w:rPr>
            </w:pPr>
          </w:p>
          <w:p w:rsidR="00DE5A6C" w:rsidRPr="00DE5A6C" w:rsidRDefault="00DE5A6C" w:rsidP="00DE5A6C">
            <w:pPr>
              <w:rPr>
                <w:rStyle w:val="Hypertextovprepojenie"/>
                <w:i/>
              </w:rPr>
            </w:pPr>
            <w:r w:rsidRPr="00DE5A6C">
              <w:rPr>
                <w:i/>
              </w:rPr>
              <w:t xml:space="preserve">Mgr. Zuzana Hradská Lacková referentka Oddelenia stratégie a územného rozvoja, E-mail: </w:t>
            </w:r>
            <w:hyperlink r:id="rId13" w:history="1">
              <w:r w:rsidRPr="00DE5A6C">
                <w:rPr>
                  <w:rStyle w:val="Hypertextovprepojenie"/>
                  <w:i/>
                </w:rPr>
                <w:t>zuzana.hradska@region-bsk.sk</w:t>
              </w:r>
            </w:hyperlink>
            <w:r w:rsidRPr="00DE5A6C">
              <w:rPr>
                <w:rStyle w:val="Hypertextovprepojenie"/>
                <w:i/>
              </w:rPr>
              <w:t>;</w:t>
            </w:r>
          </w:p>
          <w:p w:rsidR="00DE5A6C" w:rsidRPr="00DE5A6C" w:rsidRDefault="00DE5A6C" w:rsidP="00DE5A6C">
            <w:pPr>
              <w:rPr>
                <w:i/>
              </w:rPr>
            </w:pPr>
          </w:p>
          <w:p w:rsidR="00DE5A6C" w:rsidRPr="00DE5A6C" w:rsidRDefault="00DE5A6C" w:rsidP="00DE5A6C">
            <w:pPr>
              <w:rPr>
                <w:rStyle w:val="Hypertextovprepojenie"/>
                <w:i/>
              </w:rPr>
            </w:pPr>
            <w:r w:rsidRPr="00DE5A6C">
              <w:rPr>
                <w:i/>
              </w:rPr>
              <w:t xml:space="preserve">Mgr. Ján Stano referent Oddelenia stratégie a územného rozvoja, E-mail: </w:t>
            </w:r>
            <w:hyperlink r:id="rId14" w:history="1">
              <w:r w:rsidRPr="00DE5A6C">
                <w:rPr>
                  <w:rStyle w:val="Hypertextovprepojenie"/>
                  <w:i/>
                </w:rPr>
                <w:t>jan.stano@region-bsk.sk</w:t>
              </w:r>
            </w:hyperlink>
            <w:r w:rsidRPr="00DE5A6C">
              <w:rPr>
                <w:rStyle w:val="Hypertextovprepojenie"/>
                <w:i/>
              </w:rPr>
              <w:t>;</w:t>
            </w:r>
          </w:p>
          <w:p w:rsidR="00DE5A6C" w:rsidRPr="00DE5A6C" w:rsidRDefault="00DE5A6C" w:rsidP="00DE5A6C">
            <w:pPr>
              <w:rPr>
                <w:i/>
              </w:rPr>
            </w:pPr>
          </w:p>
          <w:p w:rsidR="006B3A9F" w:rsidRDefault="00DE5A6C" w:rsidP="00DE5A6C">
            <w:pPr>
              <w:rPr>
                <w:i/>
              </w:rPr>
            </w:pPr>
            <w:r w:rsidRPr="00DE5A6C">
              <w:rPr>
                <w:i/>
              </w:rPr>
              <w:t xml:space="preserve">Mgr. Veronika Gálová referentka Oddelenia stratégie a územného rozvoja, E-mail: </w:t>
            </w:r>
            <w:hyperlink r:id="rId15" w:history="1">
              <w:r w:rsidRPr="00DE5A6C">
                <w:rPr>
                  <w:rStyle w:val="Hypertextovprepojenie"/>
                  <w:i/>
                </w:rPr>
                <w:t>veronika.galova@region-bsk.sk</w:t>
              </w:r>
            </w:hyperlink>
            <w:r w:rsidRPr="00DE5A6C">
              <w:rPr>
                <w:rStyle w:val="Hypertextovprepojenie"/>
                <w:i/>
              </w:rPr>
              <w:t>;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76923C" w:themeFill="accent3" w:themeFillShade="BF"/>
          </w:tcPr>
          <w:p w:rsidR="006934EF" w:rsidRPr="00A61275" w:rsidRDefault="006934EF" w:rsidP="006934EF">
            <w:pPr>
              <w:pStyle w:val="Odsekzoznamu"/>
            </w:pPr>
          </w:p>
          <w:p w:rsidR="006934EF" w:rsidRPr="00A61275" w:rsidRDefault="006934EF" w:rsidP="006934EF">
            <w:pPr>
              <w:pStyle w:val="Odsekzoznamu"/>
              <w:numPr>
                <w:ilvl w:val="0"/>
                <w:numId w:val="7"/>
              </w:numPr>
            </w:pPr>
            <w:r>
              <w:rPr>
                <w:b/>
              </w:rPr>
              <w:t>Základné údaje o PHRSR</w:t>
            </w:r>
          </w:p>
          <w:p w:rsidR="006934EF" w:rsidRDefault="006934EF" w:rsidP="006934EF">
            <w:pPr>
              <w:pStyle w:val="Odsekzoznamu"/>
            </w:pPr>
          </w:p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B16370" w:rsidRDefault="006934EF" w:rsidP="006934E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370">
              <w:rPr>
                <w:rFonts w:asciiTheme="minorHAnsi" w:hAnsiTheme="minorHAnsi" w:cstheme="minorHAnsi"/>
                <w:b/>
                <w:sz w:val="22"/>
                <w:szCs w:val="22"/>
              </w:rPr>
              <w:t>Hlavné ciele, výzvy, problé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my a impulzy, na ktoré PHRSR</w:t>
            </w:r>
            <w:r w:rsidRPr="00B16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bude reagovať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D6E3BC" w:themeFill="accent3" w:themeFillTint="66"/>
          </w:tcPr>
          <w:p w:rsidR="006934EF" w:rsidRPr="00B16370" w:rsidRDefault="006934EF" w:rsidP="006934EF">
            <w:pPr>
              <w:pStyle w:val="Odsekzoznamu"/>
              <w:numPr>
                <w:ilvl w:val="1"/>
                <w:numId w:val="2"/>
              </w:numPr>
              <w:rPr>
                <w:b/>
              </w:rPr>
            </w:pPr>
            <w:r w:rsidRPr="00B16370">
              <w:rPr>
                <w:b/>
              </w:rPr>
              <w:t>Hlavné impulzy pre spracovanie dokumentu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5B4DA4" w:rsidRDefault="005B4DA4" w:rsidP="00DE5A6C">
            <w:pPr>
              <w:jc w:val="both"/>
            </w:pPr>
            <w:r w:rsidRPr="005B4DA4">
              <w:t>Hlavným dôvodom na obstarávanie nového PH</w:t>
            </w:r>
            <w:r w:rsidR="00652B29">
              <w:t>R</w:t>
            </w:r>
            <w:r w:rsidRPr="005B4DA4">
              <w:t>SR bolo končiace sa programové obdobie, na ktoré bol vypracovaný predchádzajúci rozvojový dokument (roky 2014-2020). Ďalšími dôvodmi boli nové, zmenené spoločenské okolnosti</w:t>
            </w:r>
            <w:r w:rsidR="00BE5BD1">
              <w:t xml:space="preserve"> (ako napr. nové programové obdobie regionálnej politiky EÚ a kreovanie nových rozvojových priorít EÚ, definovanie národných priorít implementácie Agendy 2030, nové paradigmy ako klimatické zmeny, nástup priemyselnej revolúcie 4.0 ako aj silnejúci proces suburbanizácie a väčšia potreba územnej spolupráce)</w:t>
            </w:r>
            <w:r w:rsidRPr="005B4DA4">
              <w:t>.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D6E3BC" w:themeFill="accent3" w:themeFillTint="66"/>
          </w:tcPr>
          <w:p w:rsidR="006934EF" w:rsidRPr="00C41B9F" w:rsidRDefault="006934EF" w:rsidP="006934EF">
            <w:pPr>
              <w:pStyle w:val="Odsekzoznamu"/>
              <w:numPr>
                <w:ilvl w:val="1"/>
                <w:numId w:val="2"/>
              </w:numPr>
              <w:rPr>
                <w:b/>
              </w:rPr>
            </w:pPr>
            <w:r w:rsidRPr="00C41B9F">
              <w:rPr>
                <w:b/>
              </w:rPr>
              <w:t>Hlavné výzvy a</w:t>
            </w:r>
            <w:r>
              <w:rPr>
                <w:b/>
              </w:rPr>
              <w:t> </w:t>
            </w:r>
            <w:r w:rsidRPr="00C41B9F">
              <w:rPr>
                <w:b/>
              </w:rPr>
              <w:t>problémy</w:t>
            </w:r>
            <w:r>
              <w:rPr>
                <w:b/>
              </w:rPr>
              <w:t>,</w:t>
            </w:r>
            <w:r w:rsidRPr="00C41B9F">
              <w:rPr>
                <w:b/>
              </w:rPr>
              <w:t xml:space="preserve"> na ktoré dokument reaguje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10631B" w:rsidRDefault="001C158C" w:rsidP="0010631B">
            <w:pPr>
              <w:pStyle w:val="Odsekzoznamu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N</w:t>
            </w:r>
            <w:r w:rsidR="00BE5BD1" w:rsidRPr="0010631B">
              <w:rPr>
                <w:i/>
              </w:rPr>
              <w:t>ové programové obdobie regionálnej politiky EÚ a kreovani</w:t>
            </w:r>
            <w:r>
              <w:rPr>
                <w:i/>
              </w:rPr>
              <w:t>e nových rozvojových priorít EÚ;</w:t>
            </w:r>
          </w:p>
          <w:p w:rsidR="0010631B" w:rsidRDefault="00BE5BD1" w:rsidP="0010631B">
            <w:pPr>
              <w:pStyle w:val="Odsekzoznamu"/>
              <w:numPr>
                <w:ilvl w:val="0"/>
                <w:numId w:val="8"/>
              </w:numPr>
              <w:rPr>
                <w:i/>
              </w:rPr>
            </w:pPr>
            <w:r w:rsidRPr="0010631B">
              <w:rPr>
                <w:i/>
              </w:rPr>
              <w:t>definovanie národných pri</w:t>
            </w:r>
            <w:r w:rsidR="001C158C">
              <w:rPr>
                <w:i/>
              </w:rPr>
              <w:t>orít implementácie Agendy 2030;</w:t>
            </w:r>
          </w:p>
          <w:p w:rsidR="0010631B" w:rsidRDefault="00BE5BD1" w:rsidP="0010631B">
            <w:pPr>
              <w:pStyle w:val="Odsekzoznamu"/>
              <w:numPr>
                <w:ilvl w:val="0"/>
                <w:numId w:val="8"/>
              </w:numPr>
              <w:rPr>
                <w:i/>
              </w:rPr>
            </w:pPr>
            <w:r w:rsidRPr="0010631B">
              <w:rPr>
                <w:i/>
              </w:rPr>
              <w:t xml:space="preserve">nové paradigmy ako klimatické zmeny, nástup priemyselnej revolúcie 4.0 ako aj </w:t>
            </w:r>
          </w:p>
          <w:p w:rsidR="005B4DA4" w:rsidRPr="0010631B" w:rsidRDefault="00BE5BD1" w:rsidP="0010631B">
            <w:pPr>
              <w:pStyle w:val="Odsekzoznamu"/>
              <w:numPr>
                <w:ilvl w:val="0"/>
                <w:numId w:val="8"/>
              </w:numPr>
              <w:rPr>
                <w:i/>
              </w:rPr>
            </w:pPr>
            <w:r w:rsidRPr="0010631B">
              <w:rPr>
                <w:i/>
              </w:rPr>
              <w:lastRenderedPageBreak/>
              <w:t>silnejúci proces suburbanizácie a väčšia potreba územnej spolupráce</w:t>
            </w:r>
            <w:r w:rsidR="001C158C">
              <w:rPr>
                <w:i/>
              </w:rPr>
              <w:t>.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D6E3BC" w:themeFill="accent3" w:themeFillTint="66"/>
          </w:tcPr>
          <w:p w:rsidR="006934EF" w:rsidRPr="00C41B9F" w:rsidRDefault="006934EF" w:rsidP="006934EF">
            <w:pPr>
              <w:pStyle w:val="Odsekzoznamu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Hlavné </w:t>
            </w:r>
            <w:r w:rsidRPr="00C41B9F">
              <w:rPr>
                <w:b/>
              </w:rPr>
              <w:t xml:space="preserve"> ciele </w:t>
            </w:r>
            <w:r>
              <w:rPr>
                <w:b/>
              </w:rPr>
              <w:t>PHRSR vrátane predbežnej vízie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1C158C" w:rsidRPr="005B62E7" w:rsidRDefault="001C158C" w:rsidP="001C158C">
            <w:pPr>
              <w:rPr>
                <w:i/>
              </w:rPr>
            </w:pPr>
            <w:r w:rsidRPr="001C158C">
              <w:rPr>
                <w:i/>
              </w:rPr>
              <w:t>PH</w:t>
            </w:r>
            <w:r w:rsidR="00DE5A6C">
              <w:rPr>
                <w:i/>
              </w:rPr>
              <w:t>R</w:t>
            </w:r>
            <w:r w:rsidRPr="001C158C">
              <w:rPr>
                <w:i/>
              </w:rPr>
              <w:t>SR BSK je strednodobý rozvojový dokument, ktorý bude vypracovaný v súlade s cieľmi a prioritami Agendy OSN pre udržateľný rozvoj 2030, Víziou a stratégiou rozvoja Slovenska do roku 2030 a bude vypracovaný podľa záväznej časti územnoplánovacej dokumentácie regiónu.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C41B9F" w:rsidRDefault="006934EF" w:rsidP="006934EF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C41B9F">
              <w:rPr>
                <w:b/>
              </w:rPr>
              <w:t xml:space="preserve">Predpokladaný obsah </w:t>
            </w:r>
            <w:r>
              <w:rPr>
                <w:b/>
              </w:rPr>
              <w:t>strategického dokumentu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B220E2" w:rsidRDefault="006934EF" w:rsidP="006934EF">
            <w:pPr>
              <w:pStyle w:val="Odsekzoznamu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Charakter dokumentu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auto"/>
          </w:tcPr>
          <w:p w:rsidR="00C10182" w:rsidRPr="00AD039C" w:rsidRDefault="00C10182" w:rsidP="00C10182">
            <w:pPr>
              <w:rPr>
                <w:i/>
              </w:rPr>
            </w:pPr>
            <w:r w:rsidRPr="00C10182">
              <w:rPr>
                <w:i/>
              </w:rPr>
              <w:t>Program hospodárskeho rozvoja a sociálneho rozvoja</w:t>
            </w:r>
            <w:r>
              <w:rPr>
                <w:i/>
              </w:rPr>
              <w:t xml:space="preserve"> </w:t>
            </w:r>
            <w:r w:rsidRPr="00C10182">
              <w:rPr>
                <w:i/>
              </w:rPr>
              <w:t>Bratislavského samosprávneho kraja</w:t>
            </w:r>
            <w:r>
              <w:rPr>
                <w:i/>
              </w:rPr>
              <w:t xml:space="preserve"> </w:t>
            </w:r>
            <w:r w:rsidRPr="00C10182">
              <w:rPr>
                <w:i/>
              </w:rPr>
              <w:t xml:space="preserve">na roky 2021 </w:t>
            </w:r>
            <w:r>
              <w:rPr>
                <w:i/>
              </w:rPr>
              <w:t>–</w:t>
            </w:r>
            <w:r w:rsidRPr="00C10182">
              <w:rPr>
                <w:i/>
              </w:rPr>
              <w:t xml:space="preserve"> 2027</w:t>
            </w:r>
            <w:r>
              <w:rPr>
                <w:i/>
              </w:rPr>
              <w:t xml:space="preserve"> </w:t>
            </w:r>
            <w:r w:rsidR="00DE5A6C">
              <w:rPr>
                <w:i/>
              </w:rPr>
              <w:t xml:space="preserve">(s výhľadom do roku 2030) </w:t>
            </w:r>
            <w:r>
              <w:rPr>
                <w:i/>
              </w:rPr>
              <w:t xml:space="preserve">predstavuje </w:t>
            </w:r>
            <w:r w:rsidRPr="00C10182">
              <w:rPr>
                <w:i/>
              </w:rPr>
              <w:t>spracovani</w:t>
            </w:r>
            <w:r w:rsidR="00DE5A6C">
              <w:rPr>
                <w:i/>
              </w:rPr>
              <w:t>e</w:t>
            </w:r>
            <w:r w:rsidRPr="00C10182">
              <w:rPr>
                <w:i/>
              </w:rPr>
              <w:t xml:space="preserve"> novej verzie PH</w:t>
            </w:r>
            <w:r w:rsidR="00DE5A6C">
              <w:rPr>
                <w:i/>
              </w:rPr>
              <w:t>R</w:t>
            </w:r>
            <w:r w:rsidRPr="00C10182">
              <w:rPr>
                <w:i/>
              </w:rPr>
              <w:t>SR</w:t>
            </w:r>
            <w:r>
              <w:rPr>
                <w:i/>
              </w:rPr>
              <w:t xml:space="preserve"> pre VÚC.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D6E3BC" w:themeFill="accent3" w:themeFillTint="66"/>
          </w:tcPr>
          <w:p w:rsidR="006934EF" w:rsidRPr="00C41B9F" w:rsidRDefault="006934EF" w:rsidP="006934EF">
            <w:pPr>
              <w:pStyle w:val="Odsekzoznamu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Body obsahu PHRSR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922E3C" w:rsidRDefault="00922E3C" w:rsidP="00922E3C">
            <w:pPr>
              <w:rPr>
                <w:i/>
              </w:rPr>
            </w:pPr>
            <w:r>
              <w:rPr>
                <w:i/>
              </w:rPr>
              <w:t>Obsah:</w:t>
            </w:r>
          </w:p>
          <w:p w:rsidR="00922E3C" w:rsidRPr="00922E3C" w:rsidRDefault="00922E3C" w:rsidP="00922E3C">
            <w:pPr>
              <w:pStyle w:val="Odsekzoznamu"/>
              <w:numPr>
                <w:ilvl w:val="0"/>
                <w:numId w:val="9"/>
              </w:numPr>
              <w:rPr>
                <w:i/>
              </w:rPr>
            </w:pPr>
            <w:r w:rsidRPr="00922E3C">
              <w:rPr>
                <w:i/>
              </w:rPr>
              <w:t>ÚVOD (Metodické a legislatívne východiská, Relevantné vstupy z nadradených programových a strategických dokumentov, Relevantné vstupy z regionálnych a lokálnych programových a strategických dokumentov)</w:t>
            </w:r>
          </w:p>
          <w:p w:rsidR="00922E3C" w:rsidRDefault="00922E3C" w:rsidP="00922E3C">
            <w:pPr>
              <w:pStyle w:val="Odsekzoznamu"/>
              <w:numPr>
                <w:ilvl w:val="0"/>
                <w:numId w:val="9"/>
              </w:numPr>
              <w:rPr>
                <w:i/>
              </w:rPr>
            </w:pPr>
            <w:r w:rsidRPr="00922E3C">
              <w:rPr>
                <w:i/>
              </w:rPr>
              <w:t>ANALYTICKÁ ČASŤ</w:t>
            </w:r>
            <w:r w:rsidR="006D5CB2">
              <w:rPr>
                <w:i/>
              </w:rPr>
              <w:t>:</w:t>
            </w:r>
          </w:p>
          <w:p w:rsidR="006D5CB2" w:rsidRDefault="00922E3C" w:rsidP="00922E3C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 w:rsidRPr="00922E3C">
              <w:rPr>
                <w:i/>
              </w:rPr>
              <w:t>Identifikácia územia</w:t>
            </w:r>
            <w:r w:rsidR="006D5CB2">
              <w:rPr>
                <w:i/>
              </w:rPr>
              <w:t>,</w:t>
            </w:r>
          </w:p>
          <w:p w:rsidR="006D5CB2" w:rsidRDefault="00922E3C" w:rsidP="00922E3C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 w:rsidRPr="00922E3C">
              <w:rPr>
                <w:i/>
              </w:rPr>
              <w:t>Sociálno-ekonomická analýza (Analýza ľudských zdrojov a demografická analýza, Sociálna inklúzia, Ekonomika a hospodárstvo, Výskum a vývoj, Cestovný ruch, Kultúra, Občianska vybavenosť, Digitalizácia a informatizácia, Analýza financovania BSK</w:t>
            </w:r>
            <w:r w:rsidR="006D5CB2">
              <w:rPr>
                <w:i/>
              </w:rPr>
              <w:t>)</w:t>
            </w:r>
            <w:r w:rsidRPr="00922E3C">
              <w:rPr>
                <w:i/>
              </w:rPr>
              <w:t>,</w:t>
            </w:r>
          </w:p>
          <w:p w:rsidR="00922E3C" w:rsidRDefault="00922E3C" w:rsidP="00922E3C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 w:rsidRPr="006D5CB2">
              <w:rPr>
                <w:i/>
              </w:rPr>
              <w:t xml:space="preserve">Územno-technická analýza, </w:t>
            </w:r>
            <w:r w:rsidR="006D5CB2" w:rsidRPr="006D5CB2">
              <w:rPr>
                <w:i/>
              </w:rPr>
              <w:t>Dopravná infraštruktúra, Technická infraštruktúra a</w:t>
            </w:r>
            <w:r w:rsidR="006D5CB2">
              <w:rPr>
                <w:i/>
              </w:rPr>
              <w:t> Bezpečnosť),</w:t>
            </w:r>
          </w:p>
          <w:p w:rsidR="00922E3C" w:rsidRDefault="00922E3C" w:rsidP="00922E3C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 w:rsidRPr="006D5CB2">
              <w:rPr>
                <w:i/>
              </w:rPr>
              <w:t>Prír</w:t>
            </w:r>
            <w:r w:rsidR="006D5CB2" w:rsidRPr="006D5CB2">
              <w:rPr>
                <w:i/>
              </w:rPr>
              <w:t xml:space="preserve">odno-environmentálna analýza (Odpadové hospodárstvo, Environmentálne limity, Environmentálne záťaže, Ovzdušie, voda a pôda, </w:t>
            </w:r>
            <w:r w:rsidRPr="006D5CB2">
              <w:rPr>
                <w:i/>
              </w:rPr>
              <w:t>Klimatické po</w:t>
            </w:r>
            <w:r w:rsidR="006D5CB2">
              <w:rPr>
                <w:i/>
              </w:rPr>
              <w:t>dmienky a dopady zmeny klímy)</w:t>
            </w:r>
            <w:r w:rsidR="004C2FDB">
              <w:rPr>
                <w:i/>
              </w:rPr>
              <w:t>,</w:t>
            </w:r>
          </w:p>
          <w:p w:rsidR="00922E3C" w:rsidRPr="006D5CB2" w:rsidRDefault="00922E3C" w:rsidP="006D5CB2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 w:rsidRPr="006D5CB2">
              <w:rPr>
                <w:i/>
              </w:rPr>
              <w:t>Inšt</w:t>
            </w:r>
            <w:r w:rsidR="006D5CB2">
              <w:rPr>
                <w:i/>
              </w:rPr>
              <w:t>itucionálno-organizačná analýza</w:t>
            </w:r>
            <w:r w:rsidR="004C2FDB">
              <w:rPr>
                <w:i/>
              </w:rPr>
              <w:t>,</w:t>
            </w:r>
          </w:p>
          <w:p w:rsidR="00922E3C" w:rsidRPr="006D5CB2" w:rsidRDefault="006D5CB2" w:rsidP="006D5CB2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SWOT analýza</w:t>
            </w:r>
            <w:r w:rsidR="004C2FDB">
              <w:rPr>
                <w:i/>
              </w:rPr>
              <w:t>,</w:t>
            </w:r>
          </w:p>
          <w:p w:rsidR="006D5CB2" w:rsidRDefault="00922E3C" w:rsidP="006D5CB2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 w:rsidRPr="006D5CB2">
              <w:rPr>
                <w:i/>
              </w:rPr>
              <w:t>Benchmarking metropolitných regiónov</w:t>
            </w:r>
            <w:r w:rsidR="004C2FDB">
              <w:rPr>
                <w:i/>
              </w:rPr>
              <w:t>.</w:t>
            </w:r>
          </w:p>
          <w:p w:rsidR="006D5CB2" w:rsidRDefault="00922E3C" w:rsidP="00922E3C">
            <w:pPr>
              <w:pStyle w:val="Odsekzoznamu"/>
              <w:numPr>
                <w:ilvl w:val="0"/>
                <w:numId w:val="9"/>
              </w:numPr>
              <w:rPr>
                <w:i/>
              </w:rPr>
            </w:pPr>
            <w:r w:rsidRPr="006D5CB2">
              <w:rPr>
                <w:i/>
              </w:rPr>
              <w:t>STRATEGICKO-P</w:t>
            </w:r>
            <w:r w:rsidR="006D5CB2" w:rsidRPr="006D5CB2">
              <w:rPr>
                <w:i/>
              </w:rPr>
              <w:t>ROGRAMOVÁ ČASŤ</w:t>
            </w:r>
          </w:p>
          <w:p w:rsidR="006D5CB2" w:rsidRDefault="006D5CB2" w:rsidP="006D5CB2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 w:rsidRPr="006D5CB2">
              <w:rPr>
                <w:i/>
              </w:rPr>
              <w:t xml:space="preserve">Vízia rozvoja, </w:t>
            </w:r>
          </w:p>
          <w:p w:rsidR="006D5CB2" w:rsidRDefault="00922E3C" w:rsidP="006D5CB2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 w:rsidRPr="006D5CB2">
              <w:rPr>
                <w:i/>
              </w:rPr>
              <w:t>Rozvojová stratégi</w:t>
            </w:r>
            <w:r w:rsidR="006D5CB2" w:rsidRPr="006D5CB2">
              <w:rPr>
                <w:i/>
              </w:rPr>
              <w:t xml:space="preserve">a (Ciele a priority rozvoja), </w:t>
            </w:r>
          </w:p>
          <w:p w:rsidR="006D5CB2" w:rsidRDefault="00922E3C" w:rsidP="006D5CB2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 w:rsidRPr="006D5CB2">
              <w:rPr>
                <w:i/>
              </w:rPr>
              <w:t>Definovanie cieľov</w:t>
            </w:r>
            <w:r w:rsidR="006D5CB2" w:rsidRPr="006D5CB2">
              <w:rPr>
                <w:i/>
              </w:rPr>
              <w:t xml:space="preserve"> a zdôvodnenie výberu cieľov, </w:t>
            </w:r>
          </w:p>
          <w:p w:rsidR="006D5CB2" w:rsidRDefault="006D5CB2" w:rsidP="006D5CB2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 w:rsidRPr="006D5CB2">
              <w:rPr>
                <w:i/>
              </w:rPr>
              <w:t xml:space="preserve">Priority rozvoja, </w:t>
            </w:r>
          </w:p>
          <w:p w:rsidR="006D5CB2" w:rsidRDefault="00922E3C" w:rsidP="006D5CB2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 w:rsidRPr="006D5CB2">
              <w:rPr>
                <w:i/>
              </w:rPr>
              <w:t>Popis rozvojovej stratégie</w:t>
            </w:r>
            <w:r w:rsidR="006D5CB2" w:rsidRPr="006D5CB2">
              <w:rPr>
                <w:i/>
              </w:rPr>
              <w:t xml:space="preserve"> (Zoznam opatrení a aktivít), </w:t>
            </w:r>
          </w:p>
          <w:p w:rsidR="00922E3C" w:rsidRDefault="00922E3C" w:rsidP="006D5CB2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 w:rsidRPr="006D5CB2">
              <w:rPr>
                <w:i/>
              </w:rPr>
              <w:t>Zoznam opatrení a aktiv</w:t>
            </w:r>
            <w:r w:rsidR="006D5CB2">
              <w:rPr>
                <w:i/>
              </w:rPr>
              <w:t>ít podľa prioritných oblastí</w:t>
            </w:r>
            <w:r w:rsidR="004C2FDB">
              <w:rPr>
                <w:i/>
              </w:rPr>
              <w:t>.</w:t>
            </w:r>
          </w:p>
          <w:p w:rsidR="006D5CB2" w:rsidRDefault="006D5CB2" w:rsidP="006D5CB2">
            <w:pPr>
              <w:pStyle w:val="Odsekzoznamu"/>
              <w:numPr>
                <w:ilvl w:val="0"/>
                <w:numId w:val="9"/>
              </w:numPr>
              <w:rPr>
                <w:i/>
              </w:rPr>
            </w:pPr>
            <w:r w:rsidRPr="006D5CB2">
              <w:rPr>
                <w:i/>
              </w:rPr>
              <w:t>Realizačno-finančná časť</w:t>
            </w:r>
          </w:p>
          <w:p w:rsidR="006D5CB2" w:rsidRDefault="006D5CB2" w:rsidP="006D5CB2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I</w:t>
            </w:r>
            <w:r w:rsidRPr="006D5CB2">
              <w:rPr>
                <w:i/>
              </w:rPr>
              <w:t>nštitucionálne a organizačné zabezpečeni</w:t>
            </w:r>
            <w:r>
              <w:rPr>
                <w:i/>
              </w:rPr>
              <w:t>e</w:t>
            </w:r>
            <w:r w:rsidRPr="006D5CB2">
              <w:rPr>
                <w:i/>
              </w:rPr>
              <w:t xml:space="preserve"> realizácie PH</w:t>
            </w:r>
            <w:r w:rsidR="00537B13">
              <w:rPr>
                <w:i/>
              </w:rPr>
              <w:t>R</w:t>
            </w:r>
            <w:r w:rsidRPr="006D5CB2">
              <w:rPr>
                <w:i/>
              </w:rPr>
              <w:t xml:space="preserve">SR BSK, </w:t>
            </w:r>
          </w:p>
          <w:p w:rsidR="006D5CB2" w:rsidRDefault="004C2FDB" w:rsidP="006D5CB2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S</w:t>
            </w:r>
            <w:r w:rsidR="006D5CB2" w:rsidRPr="006D5CB2">
              <w:rPr>
                <w:i/>
              </w:rPr>
              <w:t>ystém monitorovania a</w:t>
            </w:r>
            <w:r>
              <w:rPr>
                <w:i/>
              </w:rPr>
              <w:t> </w:t>
            </w:r>
            <w:r w:rsidR="006D5CB2" w:rsidRPr="006D5CB2">
              <w:rPr>
                <w:i/>
              </w:rPr>
              <w:t>hodnotenia</w:t>
            </w:r>
            <w:r>
              <w:rPr>
                <w:i/>
              </w:rPr>
              <w:t>,</w:t>
            </w:r>
          </w:p>
          <w:p w:rsidR="006D5CB2" w:rsidRDefault="006D5CB2" w:rsidP="006D5CB2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 w:rsidRPr="006D5CB2">
              <w:rPr>
                <w:i/>
              </w:rPr>
              <w:t>Akčn</w:t>
            </w:r>
            <w:r>
              <w:rPr>
                <w:i/>
              </w:rPr>
              <w:t>ý</w:t>
            </w:r>
            <w:r w:rsidRPr="006D5CB2">
              <w:rPr>
                <w:i/>
              </w:rPr>
              <w:t xml:space="preserve"> plán Bra</w:t>
            </w:r>
            <w:r>
              <w:rPr>
                <w:i/>
              </w:rPr>
              <w:t>tislavského samosprávneho kraja</w:t>
            </w:r>
            <w:r w:rsidR="004C2FDB">
              <w:rPr>
                <w:i/>
              </w:rPr>
              <w:t>.</w:t>
            </w:r>
          </w:p>
          <w:p w:rsidR="006D5CB2" w:rsidRDefault="006D5CB2" w:rsidP="006D5CB2">
            <w:pPr>
              <w:pStyle w:val="Odsekzoznamu"/>
              <w:numPr>
                <w:ilvl w:val="0"/>
                <w:numId w:val="9"/>
              </w:numPr>
              <w:rPr>
                <w:i/>
              </w:rPr>
            </w:pPr>
            <w:r w:rsidRPr="006D5CB2">
              <w:rPr>
                <w:i/>
              </w:rPr>
              <w:t>Záver</w:t>
            </w:r>
          </w:p>
          <w:p w:rsidR="00922E3C" w:rsidRDefault="006D5CB2" w:rsidP="006D5CB2">
            <w:pPr>
              <w:pStyle w:val="Odsekzoznamu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PRÍLOHY</w:t>
            </w:r>
          </w:p>
          <w:p w:rsidR="00702982" w:rsidRPr="00702982" w:rsidRDefault="00702982" w:rsidP="00702982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 w:rsidRPr="00702982">
              <w:rPr>
                <w:i/>
              </w:rPr>
              <w:t>Príloha č. 1 Systém monitorovania a hodnotenia pokroku PH</w:t>
            </w:r>
            <w:r w:rsidR="00537B13">
              <w:rPr>
                <w:i/>
              </w:rPr>
              <w:t>R</w:t>
            </w:r>
            <w:r w:rsidRPr="00702982">
              <w:rPr>
                <w:i/>
              </w:rPr>
              <w:t>SR BSK</w:t>
            </w:r>
          </w:p>
          <w:p w:rsidR="00702982" w:rsidRPr="00702982" w:rsidRDefault="00702982" w:rsidP="00702982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 w:rsidRPr="00702982">
              <w:rPr>
                <w:i/>
              </w:rPr>
              <w:t>Príloha č. 2 Databáza partnerov BSK</w:t>
            </w:r>
          </w:p>
          <w:p w:rsidR="00702982" w:rsidRPr="00702982" w:rsidRDefault="00702982" w:rsidP="00702982">
            <w:pPr>
              <w:pStyle w:val="Odsekzoznamu"/>
              <w:numPr>
                <w:ilvl w:val="1"/>
                <w:numId w:val="9"/>
              </w:numPr>
              <w:rPr>
                <w:i/>
              </w:rPr>
            </w:pPr>
            <w:r w:rsidRPr="00702982">
              <w:rPr>
                <w:i/>
              </w:rPr>
              <w:t>Príloha č. 3 Skrátená verzia PH</w:t>
            </w:r>
            <w:r w:rsidR="00537B13">
              <w:rPr>
                <w:i/>
              </w:rPr>
              <w:t>R</w:t>
            </w:r>
            <w:r w:rsidRPr="00702982">
              <w:rPr>
                <w:i/>
              </w:rPr>
              <w:t>SR BSK s infografikou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D6E3BC" w:themeFill="accent3" w:themeFillTint="66"/>
          </w:tcPr>
          <w:p w:rsidR="006934EF" w:rsidRPr="00B95FB7" w:rsidRDefault="006934EF" w:rsidP="006934EF">
            <w:pPr>
              <w:pStyle w:val="Odsekzoznamu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Vymedzenie územia a územné členenie stratégie/definované strategicko-plánovacie regióny (pri Vstupnej správe PHRSR VÚC a PHRSR skupiny obcí)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6934EF" w:rsidRDefault="00702982" w:rsidP="006934EF">
            <w:pPr>
              <w:rPr>
                <w:rFonts w:eastAsia="Arial"/>
                <w:i/>
                <w:iCs/>
              </w:rPr>
            </w:pPr>
            <w:r>
              <w:rPr>
                <w:rFonts w:eastAsia="Arial"/>
                <w:i/>
                <w:iCs/>
              </w:rPr>
              <w:t>Riešeným územím je územie Bratislavského kraja.</w:t>
            </w:r>
          </w:p>
          <w:p w:rsidR="00702982" w:rsidRDefault="00702982" w:rsidP="006934EF">
            <w:pPr>
              <w:rPr>
                <w:rFonts w:eastAsia="Arial"/>
                <w:i/>
                <w:iCs/>
              </w:rPr>
            </w:pPr>
          </w:p>
          <w:p w:rsidR="00795F60" w:rsidRDefault="00795F60" w:rsidP="00795F60">
            <w:pPr>
              <w:rPr>
                <w:i/>
              </w:rPr>
            </w:pPr>
            <w:r>
              <w:rPr>
                <w:i/>
              </w:rPr>
              <w:t>Stratégia bude členená na nasledujúce územné jednotky:</w:t>
            </w:r>
          </w:p>
          <w:p w:rsidR="00795F60" w:rsidRPr="00795F60" w:rsidRDefault="00795F60" w:rsidP="00795F60">
            <w:pPr>
              <w:pStyle w:val="Odsekzoznamu"/>
              <w:numPr>
                <w:ilvl w:val="0"/>
                <w:numId w:val="17"/>
              </w:numPr>
              <w:rPr>
                <w:i/>
              </w:rPr>
            </w:pPr>
            <w:r w:rsidRPr="00795F60">
              <w:rPr>
                <w:i/>
              </w:rPr>
              <w:t>Celé územie Bratislavského kraja (NUTS3),</w:t>
            </w:r>
          </w:p>
          <w:p w:rsidR="00795F60" w:rsidRDefault="00795F60" w:rsidP="00795F60">
            <w:pPr>
              <w:pStyle w:val="Odsekzoznamu"/>
              <w:numPr>
                <w:ilvl w:val="0"/>
                <w:numId w:val="17"/>
              </w:numPr>
              <w:rPr>
                <w:i/>
              </w:rPr>
            </w:pPr>
            <w:r w:rsidRPr="00795F60">
              <w:rPr>
                <w:i/>
              </w:rPr>
              <w:t>Územie hlavného mesta SR Bratislavy (okresy Bratislava I až V)</w:t>
            </w:r>
            <w:r>
              <w:rPr>
                <w:i/>
              </w:rPr>
              <w:t>,</w:t>
            </w:r>
          </w:p>
          <w:p w:rsidR="00795F60" w:rsidRDefault="00795F60" w:rsidP="00795F60">
            <w:pPr>
              <w:pStyle w:val="Odsekzoznamu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Územie okresu Senec,</w:t>
            </w:r>
          </w:p>
          <w:p w:rsidR="00795F60" w:rsidRDefault="00795F60" w:rsidP="00795F60">
            <w:pPr>
              <w:pStyle w:val="Odsekzoznamu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lastRenderedPageBreak/>
              <w:t>Územie okresu Pezinok a</w:t>
            </w:r>
          </w:p>
          <w:p w:rsidR="0063307F" w:rsidRPr="004C2FDB" w:rsidRDefault="00795F60" w:rsidP="00795F60">
            <w:pPr>
              <w:pStyle w:val="Odsekzoznamu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Územie okresu Malacky.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C41B9F" w:rsidRDefault="006934EF" w:rsidP="006934EF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C41B9F">
              <w:rPr>
                <w:b/>
              </w:rPr>
              <w:lastRenderedPageBreak/>
              <w:t>Uvažované/požadované variantné riešenia zohľadňujúce impulzy, výzvy, problémy, ciel</w:t>
            </w:r>
            <w:r>
              <w:rPr>
                <w:b/>
              </w:rPr>
              <w:t>e a geografický rozmer PHRSR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6934EF" w:rsidRPr="00A61275" w:rsidRDefault="00652B29" w:rsidP="006934EF">
            <w:pPr>
              <w:rPr>
                <w:i/>
              </w:rPr>
            </w:pPr>
            <w:r>
              <w:rPr>
                <w:i/>
              </w:rPr>
              <w:t xml:space="preserve">Dokument </w:t>
            </w:r>
            <w:r w:rsidRPr="00652B29">
              <w:rPr>
                <w:i/>
              </w:rPr>
              <w:t>PHRSR</w:t>
            </w:r>
            <w:r>
              <w:rPr>
                <w:i/>
              </w:rPr>
              <w:t xml:space="preserve"> neuvažuje s viac variantným riešením.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C41B9F" w:rsidRDefault="006934EF" w:rsidP="006934EF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C41B9F">
              <w:rPr>
                <w:b/>
              </w:rPr>
              <w:t xml:space="preserve">Vecný a časový harmonogram </w:t>
            </w:r>
            <w:r>
              <w:rPr>
                <w:b/>
              </w:rPr>
              <w:t>prípravy a schvaľovania PHRSR</w:t>
            </w:r>
            <w:r w:rsidRPr="00C41B9F">
              <w:rPr>
                <w:b/>
              </w:rPr>
              <w:t xml:space="preserve"> a zodpovednosti za jednotlivé kroky </w:t>
            </w:r>
          </w:p>
        </w:tc>
      </w:tr>
      <w:tr w:rsidR="006934EF" w:rsidTr="004C2FDB">
        <w:tc>
          <w:tcPr>
            <w:tcW w:w="1101" w:type="dxa"/>
            <w:shd w:val="clear" w:color="auto" w:fill="D6E3BC" w:themeFill="accent3" w:themeFillTint="66"/>
            <w:vAlign w:val="center"/>
          </w:tcPr>
          <w:p w:rsidR="006934EF" w:rsidRPr="00C41B9F" w:rsidRDefault="006934EF" w:rsidP="004C2FDB">
            <w:pPr>
              <w:jc w:val="center"/>
              <w:rPr>
                <w:b/>
              </w:rPr>
            </w:pPr>
            <w:r>
              <w:rPr>
                <w:b/>
              </w:rPr>
              <w:t>Fáza/ Krok</w:t>
            </w:r>
          </w:p>
        </w:tc>
        <w:tc>
          <w:tcPr>
            <w:tcW w:w="4252" w:type="dxa"/>
            <w:gridSpan w:val="5"/>
            <w:shd w:val="clear" w:color="auto" w:fill="D6E3BC" w:themeFill="accent3" w:themeFillTint="66"/>
            <w:vAlign w:val="center"/>
          </w:tcPr>
          <w:p w:rsidR="006934EF" w:rsidRPr="00C41B9F" w:rsidRDefault="006934EF" w:rsidP="004C2FDB">
            <w:pPr>
              <w:jc w:val="center"/>
              <w:rPr>
                <w:b/>
              </w:rPr>
            </w:pPr>
            <w:r w:rsidRPr="00C41B9F">
              <w:rPr>
                <w:b/>
              </w:rPr>
              <w:t>Obsah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vAlign w:val="center"/>
          </w:tcPr>
          <w:p w:rsidR="006934EF" w:rsidRPr="00C41B9F" w:rsidRDefault="006934EF" w:rsidP="004C2FDB">
            <w:pPr>
              <w:jc w:val="center"/>
              <w:rPr>
                <w:b/>
              </w:rPr>
            </w:pPr>
            <w:r w:rsidRPr="00C41B9F">
              <w:rPr>
                <w:b/>
              </w:rPr>
              <w:t>Začiatok fázy</w:t>
            </w:r>
          </w:p>
        </w:tc>
        <w:tc>
          <w:tcPr>
            <w:tcW w:w="1017" w:type="dxa"/>
            <w:shd w:val="clear" w:color="auto" w:fill="D6E3BC" w:themeFill="accent3" w:themeFillTint="66"/>
            <w:vAlign w:val="center"/>
          </w:tcPr>
          <w:p w:rsidR="006934EF" w:rsidRPr="00C41B9F" w:rsidRDefault="006934EF" w:rsidP="004C2FDB">
            <w:pPr>
              <w:jc w:val="center"/>
              <w:rPr>
                <w:b/>
              </w:rPr>
            </w:pPr>
            <w:r w:rsidRPr="00C41B9F">
              <w:rPr>
                <w:b/>
              </w:rPr>
              <w:t>Koniec fázy</w:t>
            </w:r>
          </w:p>
        </w:tc>
        <w:tc>
          <w:tcPr>
            <w:tcW w:w="1926" w:type="dxa"/>
            <w:shd w:val="clear" w:color="auto" w:fill="D6E3BC" w:themeFill="accent3" w:themeFillTint="66"/>
            <w:vAlign w:val="center"/>
          </w:tcPr>
          <w:p w:rsidR="006934EF" w:rsidRPr="00C41B9F" w:rsidRDefault="006934EF" w:rsidP="004C2FDB">
            <w:pPr>
              <w:jc w:val="center"/>
              <w:rPr>
                <w:b/>
              </w:rPr>
            </w:pPr>
            <w:r w:rsidRPr="00C41B9F">
              <w:rPr>
                <w:b/>
              </w:rPr>
              <w:t>Zodpovedn</w:t>
            </w:r>
            <w:r>
              <w:rPr>
                <w:b/>
              </w:rPr>
              <w:t>á osoba/partner</w:t>
            </w:r>
          </w:p>
        </w:tc>
      </w:tr>
      <w:tr w:rsidR="00055691" w:rsidTr="004C2FDB">
        <w:tc>
          <w:tcPr>
            <w:tcW w:w="1101" w:type="dxa"/>
            <w:vAlign w:val="center"/>
          </w:tcPr>
          <w:p w:rsidR="00055691" w:rsidRDefault="00055691" w:rsidP="004C2FDB">
            <w:pPr>
              <w:jc w:val="center"/>
            </w:pPr>
            <w:r>
              <w:t>1</w:t>
            </w:r>
          </w:p>
        </w:tc>
        <w:tc>
          <w:tcPr>
            <w:tcW w:w="4252" w:type="dxa"/>
            <w:gridSpan w:val="5"/>
            <w:vAlign w:val="center"/>
          </w:tcPr>
          <w:p w:rsidR="00055691" w:rsidRDefault="00055691" w:rsidP="004C2FDB">
            <w:r w:rsidRPr="00CE1044">
              <w:t>Úvod, Analytická časť, Strategicko-programová časť (návrh štruktúry)</w:t>
            </w:r>
          </w:p>
        </w:tc>
        <w:tc>
          <w:tcPr>
            <w:tcW w:w="992" w:type="dxa"/>
            <w:gridSpan w:val="2"/>
            <w:vAlign w:val="center"/>
          </w:tcPr>
          <w:p w:rsidR="00055691" w:rsidRDefault="00055691" w:rsidP="004C2FDB">
            <w:pPr>
              <w:jc w:val="center"/>
            </w:pPr>
            <w:r>
              <w:t>5/</w:t>
            </w:r>
            <w:r w:rsidRPr="00CE1044">
              <w:t>2019</w:t>
            </w:r>
          </w:p>
        </w:tc>
        <w:tc>
          <w:tcPr>
            <w:tcW w:w="1017" w:type="dxa"/>
            <w:vAlign w:val="center"/>
          </w:tcPr>
          <w:p w:rsidR="00055691" w:rsidRDefault="00055691" w:rsidP="004C2FDB">
            <w:pPr>
              <w:jc w:val="center"/>
            </w:pPr>
            <w:r>
              <w:t>10/</w:t>
            </w:r>
            <w:r w:rsidRPr="00CE1044">
              <w:t>2019</w:t>
            </w:r>
          </w:p>
        </w:tc>
        <w:tc>
          <w:tcPr>
            <w:tcW w:w="1926" w:type="dxa"/>
            <w:vAlign w:val="center"/>
          </w:tcPr>
          <w:p w:rsidR="00055691" w:rsidRDefault="00055691" w:rsidP="004C2FDB">
            <w:r>
              <w:t>Externý dodávateľ / BSK</w:t>
            </w:r>
          </w:p>
        </w:tc>
      </w:tr>
      <w:tr w:rsidR="00055691" w:rsidTr="004C2FDB">
        <w:tc>
          <w:tcPr>
            <w:tcW w:w="1101" w:type="dxa"/>
            <w:vAlign w:val="center"/>
          </w:tcPr>
          <w:p w:rsidR="00055691" w:rsidRDefault="00055691" w:rsidP="004C2FDB">
            <w:pPr>
              <w:jc w:val="center"/>
            </w:pPr>
            <w:r>
              <w:t>2</w:t>
            </w:r>
          </w:p>
        </w:tc>
        <w:tc>
          <w:tcPr>
            <w:tcW w:w="4252" w:type="dxa"/>
            <w:gridSpan w:val="5"/>
            <w:vAlign w:val="center"/>
          </w:tcPr>
          <w:p w:rsidR="00055691" w:rsidRDefault="00055691" w:rsidP="004C2FDB">
            <w:r w:rsidRPr="00CE1044">
              <w:t xml:space="preserve">1. </w:t>
            </w:r>
            <w:r w:rsidR="004C2FDB">
              <w:t>v</w:t>
            </w:r>
            <w:r w:rsidRPr="00CE1044">
              <w:t>erejné odborné prerokovanie</w:t>
            </w:r>
          </w:p>
        </w:tc>
        <w:tc>
          <w:tcPr>
            <w:tcW w:w="992" w:type="dxa"/>
            <w:gridSpan w:val="2"/>
            <w:vAlign w:val="center"/>
          </w:tcPr>
          <w:p w:rsidR="00055691" w:rsidRDefault="00055691" w:rsidP="004C2FDB">
            <w:pPr>
              <w:jc w:val="center"/>
            </w:pPr>
            <w:r>
              <w:t>10/</w:t>
            </w:r>
            <w:r w:rsidRPr="00CE1044">
              <w:t>2019</w:t>
            </w:r>
          </w:p>
        </w:tc>
        <w:tc>
          <w:tcPr>
            <w:tcW w:w="1017" w:type="dxa"/>
            <w:vAlign w:val="center"/>
          </w:tcPr>
          <w:p w:rsidR="00055691" w:rsidRDefault="00055691" w:rsidP="004C2FDB">
            <w:pPr>
              <w:jc w:val="center"/>
            </w:pPr>
            <w:r>
              <w:t>11/2019</w:t>
            </w:r>
          </w:p>
        </w:tc>
        <w:tc>
          <w:tcPr>
            <w:tcW w:w="1926" w:type="dxa"/>
            <w:vAlign w:val="center"/>
          </w:tcPr>
          <w:p w:rsidR="00055691" w:rsidRDefault="00055691" w:rsidP="004C2FDB">
            <w:r>
              <w:t>Externý dodávateľ / BSK</w:t>
            </w:r>
          </w:p>
        </w:tc>
      </w:tr>
      <w:tr w:rsidR="00055691" w:rsidTr="004C2FDB">
        <w:tc>
          <w:tcPr>
            <w:tcW w:w="1101" w:type="dxa"/>
            <w:vAlign w:val="center"/>
          </w:tcPr>
          <w:p w:rsidR="00055691" w:rsidRDefault="00055691" w:rsidP="004C2FDB">
            <w:pPr>
              <w:jc w:val="center"/>
            </w:pPr>
            <w:r>
              <w:t>3</w:t>
            </w:r>
          </w:p>
        </w:tc>
        <w:tc>
          <w:tcPr>
            <w:tcW w:w="4252" w:type="dxa"/>
            <w:gridSpan w:val="5"/>
            <w:vAlign w:val="center"/>
          </w:tcPr>
          <w:p w:rsidR="00055691" w:rsidRDefault="00055691" w:rsidP="004C2FDB">
            <w:r w:rsidRPr="00CE1044">
              <w:t>Úvod, Analytická časť, Strategicko-programová časť (návrh štruktúry)</w:t>
            </w:r>
          </w:p>
        </w:tc>
        <w:tc>
          <w:tcPr>
            <w:tcW w:w="992" w:type="dxa"/>
            <w:gridSpan w:val="2"/>
            <w:vAlign w:val="center"/>
          </w:tcPr>
          <w:p w:rsidR="00055691" w:rsidRDefault="00055691" w:rsidP="004C2FDB">
            <w:pPr>
              <w:jc w:val="center"/>
            </w:pPr>
            <w:r>
              <w:t>11/2019</w:t>
            </w:r>
          </w:p>
        </w:tc>
        <w:tc>
          <w:tcPr>
            <w:tcW w:w="1017" w:type="dxa"/>
            <w:vAlign w:val="center"/>
          </w:tcPr>
          <w:p w:rsidR="00055691" w:rsidRDefault="00055691" w:rsidP="004C2FDB">
            <w:pPr>
              <w:jc w:val="center"/>
            </w:pPr>
            <w:r>
              <w:t>12/2019</w:t>
            </w:r>
          </w:p>
        </w:tc>
        <w:tc>
          <w:tcPr>
            <w:tcW w:w="1926" w:type="dxa"/>
            <w:vAlign w:val="center"/>
          </w:tcPr>
          <w:p w:rsidR="00055691" w:rsidRDefault="00055691" w:rsidP="004C2FDB">
            <w:r>
              <w:t>Externý dodávateľ / BSK</w:t>
            </w:r>
          </w:p>
        </w:tc>
      </w:tr>
      <w:tr w:rsidR="00055691" w:rsidTr="004C2FDB">
        <w:tc>
          <w:tcPr>
            <w:tcW w:w="1101" w:type="dxa"/>
            <w:vAlign w:val="center"/>
          </w:tcPr>
          <w:p w:rsidR="00055691" w:rsidRDefault="00055691" w:rsidP="004C2FDB">
            <w:pPr>
              <w:jc w:val="center"/>
            </w:pPr>
            <w:r>
              <w:t>4</w:t>
            </w:r>
          </w:p>
        </w:tc>
        <w:tc>
          <w:tcPr>
            <w:tcW w:w="4252" w:type="dxa"/>
            <w:gridSpan w:val="5"/>
            <w:vAlign w:val="center"/>
          </w:tcPr>
          <w:p w:rsidR="00055691" w:rsidRDefault="00055691" w:rsidP="004C2FDB">
            <w:r w:rsidRPr="00CE1044">
              <w:t>Strategicko-programová časť – návrh</w:t>
            </w:r>
          </w:p>
        </w:tc>
        <w:tc>
          <w:tcPr>
            <w:tcW w:w="992" w:type="dxa"/>
            <w:gridSpan w:val="2"/>
            <w:vAlign w:val="center"/>
          </w:tcPr>
          <w:p w:rsidR="00055691" w:rsidRDefault="00055691" w:rsidP="004C2FDB">
            <w:pPr>
              <w:jc w:val="center"/>
            </w:pPr>
            <w:r>
              <w:t>12/2019</w:t>
            </w:r>
          </w:p>
        </w:tc>
        <w:tc>
          <w:tcPr>
            <w:tcW w:w="1017" w:type="dxa"/>
            <w:vAlign w:val="center"/>
          </w:tcPr>
          <w:p w:rsidR="00055691" w:rsidRDefault="00055691" w:rsidP="004C2FDB">
            <w:pPr>
              <w:jc w:val="center"/>
            </w:pPr>
            <w:r>
              <w:t>2/2020</w:t>
            </w:r>
          </w:p>
        </w:tc>
        <w:tc>
          <w:tcPr>
            <w:tcW w:w="1926" w:type="dxa"/>
            <w:vAlign w:val="center"/>
          </w:tcPr>
          <w:p w:rsidR="00055691" w:rsidRDefault="00055691" w:rsidP="004C2FDB">
            <w:r>
              <w:t>Externý dodávateľ / BSK</w:t>
            </w:r>
          </w:p>
        </w:tc>
      </w:tr>
      <w:tr w:rsidR="00055691" w:rsidTr="004C2FDB">
        <w:tc>
          <w:tcPr>
            <w:tcW w:w="1101" w:type="dxa"/>
            <w:vAlign w:val="center"/>
          </w:tcPr>
          <w:p w:rsidR="00055691" w:rsidRDefault="00055691" w:rsidP="004C2FDB">
            <w:pPr>
              <w:jc w:val="center"/>
            </w:pPr>
            <w:r>
              <w:t>5</w:t>
            </w:r>
          </w:p>
        </w:tc>
        <w:tc>
          <w:tcPr>
            <w:tcW w:w="4252" w:type="dxa"/>
            <w:gridSpan w:val="5"/>
            <w:vAlign w:val="center"/>
          </w:tcPr>
          <w:p w:rsidR="00055691" w:rsidRDefault="00055691" w:rsidP="004C2FDB">
            <w:r w:rsidRPr="00CE1044">
              <w:t xml:space="preserve">2. </w:t>
            </w:r>
            <w:r w:rsidR="004C2FDB">
              <w:t>v</w:t>
            </w:r>
            <w:r w:rsidRPr="00CE1044">
              <w:t>erejné odborné prerokovanie</w:t>
            </w:r>
          </w:p>
        </w:tc>
        <w:tc>
          <w:tcPr>
            <w:tcW w:w="992" w:type="dxa"/>
            <w:gridSpan w:val="2"/>
            <w:vAlign w:val="center"/>
          </w:tcPr>
          <w:p w:rsidR="00055691" w:rsidRDefault="00055691" w:rsidP="004C2FDB">
            <w:pPr>
              <w:jc w:val="center"/>
            </w:pPr>
            <w:r>
              <w:t>2/2020</w:t>
            </w:r>
          </w:p>
        </w:tc>
        <w:tc>
          <w:tcPr>
            <w:tcW w:w="1017" w:type="dxa"/>
            <w:vAlign w:val="center"/>
          </w:tcPr>
          <w:p w:rsidR="00055691" w:rsidRDefault="00055691" w:rsidP="004C2FDB">
            <w:pPr>
              <w:jc w:val="center"/>
            </w:pPr>
            <w:r>
              <w:t>3/2020</w:t>
            </w:r>
          </w:p>
        </w:tc>
        <w:tc>
          <w:tcPr>
            <w:tcW w:w="1926" w:type="dxa"/>
            <w:vAlign w:val="center"/>
          </w:tcPr>
          <w:p w:rsidR="00055691" w:rsidRDefault="00055691" w:rsidP="004C2FDB">
            <w:r>
              <w:t>Externý dodávateľ / BSK</w:t>
            </w:r>
          </w:p>
        </w:tc>
      </w:tr>
      <w:tr w:rsidR="00055691" w:rsidTr="004C2FDB">
        <w:tc>
          <w:tcPr>
            <w:tcW w:w="1101" w:type="dxa"/>
            <w:vAlign w:val="center"/>
          </w:tcPr>
          <w:p w:rsidR="00055691" w:rsidRDefault="00055691" w:rsidP="004C2FDB">
            <w:pPr>
              <w:jc w:val="center"/>
            </w:pPr>
            <w:r>
              <w:t>6</w:t>
            </w:r>
          </w:p>
        </w:tc>
        <w:tc>
          <w:tcPr>
            <w:tcW w:w="4252" w:type="dxa"/>
            <w:gridSpan w:val="5"/>
            <w:vAlign w:val="center"/>
          </w:tcPr>
          <w:p w:rsidR="00055691" w:rsidRDefault="00055691" w:rsidP="004C2FDB">
            <w:r w:rsidRPr="00CE1044">
              <w:t>Realizačno-finančná časť – návrh</w:t>
            </w:r>
          </w:p>
        </w:tc>
        <w:tc>
          <w:tcPr>
            <w:tcW w:w="992" w:type="dxa"/>
            <w:gridSpan w:val="2"/>
            <w:vAlign w:val="center"/>
          </w:tcPr>
          <w:p w:rsidR="00055691" w:rsidRDefault="00055691" w:rsidP="004C2FDB">
            <w:pPr>
              <w:jc w:val="center"/>
            </w:pPr>
            <w:r>
              <w:t>3/2020</w:t>
            </w:r>
          </w:p>
        </w:tc>
        <w:tc>
          <w:tcPr>
            <w:tcW w:w="1017" w:type="dxa"/>
            <w:vAlign w:val="center"/>
          </w:tcPr>
          <w:p w:rsidR="00055691" w:rsidRDefault="00055691" w:rsidP="004C2FDB">
            <w:pPr>
              <w:jc w:val="center"/>
            </w:pPr>
            <w:r>
              <w:t>5/2020</w:t>
            </w:r>
          </w:p>
        </w:tc>
        <w:tc>
          <w:tcPr>
            <w:tcW w:w="1926" w:type="dxa"/>
            <w:vAlign w:val="center"/>
          </w:tcPr>
          <w:p w:rsidR="00055691" w:rsidRDefault="00055691" w:rsidP="004C2FDB">
            <w:r>
              <w:t>Externý dodávateľ / BSK</w:t>
            </w:r>
          </w:p>
        </w:tc>
      </w:tr>
      <w:tr w:rsidR="00055691" w:rsidTr="004C2FDB">
        <w:tc>
          <w:tcPr>
            <w:tcW w:w="1101" w:type="dxa"/>
            <w:vAlign w:val="center"/>
          </w:tcPr>
          <w:p w:rsidR="00055691" w:rsidRDefault="00055691" w:rsidP="004C2FDB">
            <w:pPr>
              <w:jc w:val="center"/>
            </w:pPr>
            <w:r>
              <w:t>7</w:t>
            </w:r>
          </w:p>
        </w:tc>
        <w:tc>
          <w:tcPr>
            <w:tcW w:w="4252" w:type="dxa"/>
            <w:gridSpan w:val="5"/>
            <w:vAlign w:val="center"/>
          </w:tcPr>
          <w:p w:rsidR="00055691" w:rsidRDefault="00055691" w:rsidP="004C2FDB">
            <w:r w:rsidRPr="00CE1044">
              <w:t>Finálna verzia dokumentu (podklad pre začatie procesu SEA)</w:t>
            </w:r>
          </w:p>
        </w:tc>
        <w:tc>
          <w:tcPr>
            <w:tcW w:w="992" w:type="dxa"/>
            <w:gridSpan w:val="2"/>
            <w:vAlign w:val="center"/>
          </w:tcPr>
          <w:p w:rsidR="00055691" w:rsidRDefault="00055691" w:rsidP="004C2FDB">
            <w:pPr>
              <w:jc w:val="center"/>
            </w:pPr>
            <w:r>
              <w:t>5/2020</w:t>
            </w:r>
          </w:p>
        </w:tc>
        <w:tc>
          <w:tcPr>
            <w:tcW w:w="1017" w:type="dxa"/>
            <w:vAlign w:val="center"/>
          </w:tcPr>
          <w:p w:rsidR="00055691" w:rsidRDefault="00055691" w:rsidP="004C2FDB">
            <w:pPr>
              <w:jc w:val="center"/>
            </w:pPr>
            <w:r>
              <w:t>6/2020</w:t>
            </w:r>
          </w:p>
        </w:tc>
        <w:tc>
          <w:tcPr>
            <w:tcW w:w="1926" w:type="dxa"/>
            <w:vAlign w:val="center"/>
          </w:tcPr>
          <w:p w:rsidR="00055691" w:rsidRDefault="00055691" w:rsidP="004C2FDB">
            <w:r>
              <w:t>Externý dodávateľ / BSK</w:t>
            </w:r>
          </w:p>
        </w:tc>
      </w:tr>
      <w:tr w:rsidR="00055691" w:rsidTr="004C2FDB">
        <w:tc>
          <w:tcPr>
            <w:tcW w:w="1101" w:type="dxa"/>
            <w:vAlign w:val="center"/>
          </w:tcPr>
          <w:p w:rsidR="00055691" w:rsidRDefault="00055691" w:rsidP="004C2FDB">
            <w:pPr>
              <w:jc w:val="center"/>
            </w:pPr>
            <w:r>
              <w:t>8</w:t>
            </w:r>
          </w:p>
        </w:tc>
        <w:tc>
          <w:tcPr>
            <w:tcW w:w="4252" w:type="dxa"/>
            <w:gridSpan w:val="5"/>
            <w:vAlign w:val="center"/>
          </w:tcPr>
          <w:p w:rsidR="00055691" w:rsidRDefault="00055691" w:rsidP="004C2FDB">
            <w:r w:rsidRPr="00CE1044">
              <w:t>Ukončenie procesu SEA a finalizácia materiálov</w:t>
            </w:r>
          </w:p>
        </w:tc>
        <w:tc>
          <w:tcPr>
            <w:tcW w:w="992" w:type="dxa"/>
            <w:gridSpan w:val="2"/>
            <w:vAlign w:val="center"/>
          </w:tcPr>
          <w:p w:rsidR="00055691" w:rsidRDefault="00055691" w:rsidP="004C2FDB">
            <w:pPr>
              <w:jc w:val="center"/>
            </w:pPr>
            <w:r>
              <w:t>6/2020</w:t>
            </w:r>
          </w:p>
        </w:tc>
        <w:tc>
          <w:tcPr>
            <w:tcW w:w="1017" w:type="dxa"/>
            <w:vAlign w:val="center"/>
          </w:tcPr>
          <w:p w:rsidR="00055691" w:rsidRDefault="00055691" w:rsidP="004C2FDB">
            <w:pPr>
              <w:jc w:val="center"/>
            </w:pPr>
            <w:r>
              <w:t>12/2020</w:t>
            </w:r>
          </w:p>
        </w:tc>
        <w:tc>
          <w:tcPr>
            <w:tcW w:w="1926" w:type="dxa"/>
            <w:vAlign w:val="center"/>
          </w:tcPr>
          <w:p w:rsidR="00055691" w:rsidRDefault="00055691" w:rsidP="004C2FDB">
            <w:r>
              <w:t>Externý dodávateľ</w:t>
            </w:r>
          </w:p>
        </w:tc>
      </w:tr>
      <w:tr w:rsidR="00055691" w:rsidTr="004C2FDB">
        <w:tc>
          <w:tcPr>
            <w:tcW w:w="1101" w:type="dxa"/>
            <w:vAlign w:val="center"/>
          </w:tcPr>
          <w:p w:rsidR="00055691" w:rsidRDefault="00055691" w:rsidP="004C2FDB">
            <w:pPr>
              <w:jc w:val="center"/>
            </w:pPr>
            <w:r>
              <w:t>9</w:t>
            </w:r>
          </w:p>
        </w:tc>
        <w:tc>
          <w:tcPr>
            <w:tcW w:w="4252" w:type="dxa"/>
            <w:gridSpan w:val="5"/>
            <w:vAlign w:val="center"/>
          </w:tcPr>
          <w:p w:rsidR="00055691" w:rsidRPr="00CE1044" w:rsidRDefault="00055691" w:rsidP="004C2FDB">
            <w:r>
              <w:t>Schvaľovanie</w:t>
            </w:r>
          </w:p>
        </w:tc>
        <w:tc>
          <w:tcPr>
            <w:tcW w:w="992" w:type="dxa"/>
            <w:gridSpan w:val="2"/>
            <w:vAlign w:val="center"/>
          </w:tcPr>
          <w:p w:rsidR="00055691" w:rsidRDefault="00055691" w:rsidP="004C2FDB">
            <w:pPr>
              <w:jc w:val="center"/>
            </w:pPr>
            <w:r>
              <w:t>12/2020</w:t>
            </w:r>
          </w:p>
        </w:tc>
        <w:tc>
          <w:tcPr>
            <w:tcW w:w="1017" w:type="dxa"/>
            <w:vAlign w:val="center"/>
          </w:tcPr>
          <w:p w:rsidR="00055691" w:rsidRDefault="00055691" w:rsidP="004C2FDB">
            <w:pPr>
              <w:jc w:val="center"/>
            </w:pPr>
            <w:r>
              <w:t>12/2020</w:t>
            </w:r>
          </w:p>
        </w:tc>
        <w:tc>
          <w:tcPr>
            <w:tcW w:w="1926" w:type="dxa"/>
            <w:vAlign w:val="center"/>
          </w:tcPr>
          <w:p w:rsidR="00055691" w:rsidRDefault="00055691" w:rsidP="004C2FDB">
            <w:r>
              <w:t>BSK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C05061" w:rsidRDefault="006934EF" w:rsidP="006934EF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Vzťah PHRSR</w:t>
            </w:r>
            <w:r w:rsidRPr="00C05061">
              <w:rPr>
                <w:b/>
              </w:rPr>
              <w:t xml:space="preserve"> k iným strategických dokumentom </w:t>
            </w:r>
          </w:p>
        </w:tc>
      </w:tr>
      <w:tr w:rsidR="006934EF" w:rsidTr="004C2FDB">
        <w:tc>
          <w:tcPr>
            <w:tcW w:w="3529" w:type="dxa"/>
            <w:gridSpan w:val="4"/>
            <w:shd w:val="clear" w:color="auto" w:fill="D6E3BC" w:themeFill="accent3" w:themeFillTint="66"/>
            <w:vAlign w:val="center"/>
          </w:tcPr>
          <w:p w:rsidR="006934EF" w:rsidRPr="00C05061" w:rsidRDefault="006934EF" w:rsidP="004C2FDB">
            <w:pPr>
              <w:jc w:val="center"/>
              <w:rPr>
                <w:b/>
              </w:rPr>
            </w:pPr>
            <w:r w:rsidRPr="00C05061">
              <w:rPr>
                <w:b/>
              </w:rPr>
              <w:t>Názov dokumentu</w:t>
            </w:r>
          </w:p>
        </w:tc>
        <w:tc>
          <w:tcPr>
            <w:tcW w:w="2024" w:type="dxa"/>
            <w:gridSpan w:val="3"/>
            <w:shd w:val="clear" w:color="auto" w:fill="D6E3BC" w:themeFill="accent3" w:themeFillTint="66"/>
            <w:vAlign w:val="center"/>
          </w:tcPr>
          <w:p w:rsidR="006934EF" w:rsidRPr="00C05061" w:rsidRDefault="006934EF" w:rsidP="004C2FDB">
            <w:pPr>
              <w:jc w:val="center"/>
              <w:rPr>
                <w:b/>
              </w:rPr>
            </w:pPr>
            <w:r w:rsidRPr="00C05061">
              <w:rPr>
                <w:b/>
              </w:rPr>
              <w:t>Subjekt, ktorý dokument obstaral/schvaľoval</w:t>
            </w:r>
          </w:p>
        </w:tc>
        <w:tc>
          <w:tcPr>
            <w:tcW w:w="1809" w:type="dxa"/>
            <w:gridSpan w:val="2"/>
            <w:shd w:val="clear" w:color="auto" w:fill="D6E3BC" w:themeFill="accent3" w:themeFillTint="66"/>
            <w:vAlign w:val="center"/>
          </w:tcPr>
          <w:p w:rsidR="006934EF" w:rsidRPr="00C05061" w:rsidRDefault="006934EF" w:rsidP="004C2FDB">
            <w:pPr>
              <w:jc w:val="center"/>
              <w:rPr>
                <w:b/>
              </w:rPr>
            </w:pPr>
            <w:r w:rsidRPr="00C05061">
              <w:rPr>
                <w:b/>
              </w:rPr>
              <w:t>Časové zameranie</w:t>
            </w:r>
          </w:p>
        </w:tc>
        <w:tc>
          <w:tcPr>
            <w:tcW w:w="1926" w:type="dxa"/>
            <w:shd w:val="clear" w:color="auto" w:fill="D6E3BC" w:themeFill="accent3" w:themeFillTint="66"/>
            <w:vAlign w:val="center"/>
          </w:tcPr>
          <w:p w:rsidR="006934EF" w:rsidRPr="00C05061" w:rsidRDefault="006934EF" w:rsidP="004C2FDB">
            <w:pPr>
              <w:jc w:val="center"/>
              <w:rPr>
                <w:b/>
              </w:rPr>
            </w:pPr>
            <w:r w:rsidRPr="00C05061">
              <w:rPr>
                <w:b/>
              </w:rPr>
              <w:t>Relevan</w:t>
            </w:r>
            <w:r>
              <w:rPr>
                <w:b/>
              </w:rPr>
              <w:t>tnosť k spracovávanému PHRSR</w:t>
            </w:r>
          </w:p>
        </w:tc>
      </w:tr>
      <w:tr w:rsidR="00055691" w:rsidTr="004C2FDB">
        <w:tc>
          <w:tcPr>
            <w:tcW w:w="3529" w:type="dxa"/>
            <w:gridSpan w:val="4"/>
            <w:vAlign w:val="center"/>
          </w:tcPr>
          <w:p w:rsidR="00055691" w:rsidRDefault="003470D8" w:rsidP="004C2FDB">
            <w:pPr>
              <w:rPr>
                <w:i/>
              </w:rPr>
            </w:pPr>
            <w:r w:rsidRPr="003470D8">
              <w:rPr>
                <w:i/>
              </w:rPr>
              <w:t>Národné priority implementácie Agendy 2030</w:t>
            </w:r>
          </w:p>
        </w:tc>
        <w:tc>
          <w:tcPr>
            <w:tcW w:w="2024" w:type="dxa"/>
            <w:gridSpan w:val="3"/>
            <w:vAlign w:val="center"/>
          </w:tcPr>
          <w:p w:rsidR="00055691" w:rsidRDefault="003470D8" w:rsidP="004C2FDB">
            <w:pPr>
              <w:rPr>
                <w:i/>
              </w:rPr>
            </w:pPr>
            <w:r>
              <w:rPr>
                <w:i/>
              </w:rPr>
              <w:t>Úrad vlády SR</w:t>
            </w:r>
          </w:p>
        </w:tc>
        <w:tc>
          <w:tcPr>
            <w:tcW w:w="1809" w:type="dxa"/>
            <w:gridSpan w:val="2"/>
            <w:vAlign w:val="center"/>
          </w:tcPr>
          <w:p w:rsidR="00055691" w:rsidRPr="00FA0DCD" w:rsidRDefault="003470D8" w:rsidP="004C2FDB">
            <w:pPr>
              <w:rPr>
                <w:i/>
              </w:rPr>
            </w:pPr>
            <w:r>
              <w:rPr>
                <w:i/>
              </w:rPr>
              <w:t>Do roku 2030</w:t>
            </w:r>
          </w:p>
        </w:tc>
        <w:tc>
          <w:tcPr>
            <w:tcW w:w="1926" w:type="dxa"/>
            <w:vAlign w:val="center"/>
          </w:tcPr>
          <w:p w:rsidR="00055691" w:rsidRPr="00FA0DCD" w:rsidRDefault="003470D8" w:rsidP="004C2FDB">
            <w:pPr>
              <w:rPr>
                <w:i/>
              </w:rPr>
            </w:pPr>
            <w:r>
              <w:rPr>
                <w:i/>
              </w:rPr>
              <w:t>vysoká miera (záväzný / nadriadený) dokument</w:t>
            </w:r>
          </w:p>
        </w:tc>
      </w:tr>
      <w:tr w:rsidR="00044918" w:rsidRPr="00044918" w:rsidTr="004C2FDB">
        <w:tc>
          <w:tcPr>
            <w:tcW w:w="3529" w:type="dxa"/>
            <w:gridSpan w:val="4"/>
            <w:vAlign w:val="center"/>
          </w:tcPr>
          <w:p w:rsidR="003470D8" w:rsidRPr="00044918" w:rsidRDefault="003470D8" w:rsidP="004C2FDB">
            <w:pPr>
              <w:rPr>
                <w:i/>
              </w:rPr>
            </w:pPr>
            <w:r w:rsidRPr="00044918">
              <w:rPr>
                <w:i/>
              </w:rPr>
              <w:t>Vízia a stratégia rozvoja SR 2030 (*návrh)</w:t>
            </w:r>
          </w:p>
        </w:tc>
        <w:tc>
          <w:tcPr>
            <w:tcW w:w="2024" w:type="dxa"/>
            <w:gridSpan w:val="3"/>
            <w:vAlign w:val="center"/>
          </w:tcPr>
          <w:p w:rsidR="003470D8" w:rsidRPr="00044918" w:rsidRDefault="003470D8" w:rsidP="004C2FDB">
            <w:pPr>
              <w:rPr>
                <w:i/>
              </w:rPr>
            </w:pPr>
            <w:r w:rsidRPr="00044918">
              <w:rPr>
                <w:i/>
              </w:rPr>
              <w:t>Úrad vlády SR</w:t>
            </w:r>
          </w:p>
        </w:tc>
        <w:tc>
          <w:tcPr>
            <w:tcW w:w="1809" w:type="dxa"/>
            <w:gridSpan w:val="2"/>
            <w:vAlign w:val="center"/>
          </w:tcPr>
          <w:p w:rsidR="003470D8" w:rsidRPr="00044918" w:rsidRDefault="003470D8" w:rsidP="004C2FDB">
            <w:pPr>
              <w:rPr>
                <w:i/>
              </w:rPr>
            </w:pPr>
            <w:r w:rsidRPr="00044918">
              <w:rPr>
                <w:i/>
              </w:rPr>
              <w:t>Do roku 2030</w:t>
            </w:r>
          </w:p>
        </w:tc>
        <w:tc>
          <w:tcPr>
            <w:tcW w:w="1926" w:type="dxa"/>
            <w:vAlign w:val="center"/>
          </w:tcPr>
          <w:p w:rsidR="003470D8" w:rsidRPr="00044918" w:rsidRDefault="003470D8" w:rsidP="004C2FDB">
            <w:pPr>
              <w:rPr>
                <w:i/>
              </w:rPr>
            </w:pPr>
            <w:r w:rsidRPr="00044918">
              <w:rPr>
                <w:i/>
              </w:rPr>
              <w:t>vysoká miera (záväzný / nadriadený) dokument</w:t>
            </w:r>
          </w:p>
        </w:tc>
      </w:tr>
      <w:tr w:rsidR="00044918" w:rsidRPr="00044918" w:rsidTr="004C2FDB">
        <w:tc>
          <w:tcPr>
            <w:tcW w:w="3529" w:type="dxa"/>
            <w:gridSpan w:val="4"/>
            <w:vAlign w:val="center"/>
          </w:tcPr>
          <w:p w:rsidR="003470D8" w:rsidRPr="00044918" w:rsidRDefault="003470D8" w:rsidP="004C2FDB">
            <w:pPr>
              <w:rPr>
                <w:i/>
              </w:rPr>
            </w:pPr>
            <w:r w:rsidRPr="00044918">
              <w:rPr>
                <w:i/>
              </w:rPr>
              <w:t>Partnerská dohoda 2021-2027 (*návrh)</w:t>
            </w:r>
          </w:p>
        </w:tc>
        <w:tc>
          <w:tcPr>
            <w:tcW w:w="2024" w:type="dxa"/>
            <w:gridSpan w:val="3"/>
            <w:vAlign w:val="center"/>
          </w:tcPr>
          <w:p w:rsidR="003470D8" w:rsidRPr="00044918" w:rsidRDefault="003470D8" w:rsidP="004C2FDB">
            <w:pPr>
              <w:rPr>
                <w:i/>
              </w:rPr>
            </w:pPr>
            <w:r w:rsidRPr="00044918">
              <w:rPr>
                <w:i/>
              </w:rPr>
              <w:t>Úrad vlády SR</w:t>
            </w:r>
          </w:p>
        </w:tc>
        <w:tc>
          <w:tcPr>
            <w:tcW w:w="1809" w:type="dxa"/>
            <w:gridSpan w:val="2"/>
            <w:vAlign w:val="center"/>
          </w:tcPr>
          <w:p w:rsidR="003470D8" w:rsidRPr="00044918" w:rsidRDefault="003470D8" w:rsidP="004C2FDB">
            <w:pPr>
              <w:rPr>
                <w:i/>
              </w:rPr>
            </w:pPr>
            <w:r w:rsidRPr="00044918">
              <w:rPr>
                <w:i/>
              </w:rPr>
              <w:t>Do roku 2030</w:t>
            </w:r>
          </w:p>
        </w:tc>
        <w:tc>
          <w:tcPr>
            <w:tcW w:w="1926" w:type="dxa"/>
            <w:vAlign w:val="center"/>
          </w:tcPr>
          <w:p w:rsidR="003470D8" w:rsidRPr="00044918" w:rsidRDefault="003470D8" w:rsidP="004C2FDB">
            <w:pPr>
              <w:rPr>
                <w:i/>
              </w:rPr>
            </w:pPr>
            <w:r w:rsidRPr="00044918">
              <w:rPr>
                <w:i/>
              </w:rPr>
              <w:t>vysoká miera (záväzný / nadriadený) dokument</w:t>
            </w:r>
          </w:p>
        </w:tc>
      </w:tr>
      <w:tr w:rsidR="003470D8" w:rsidRPr="003470D8" w:rsidTr="004C2FDB">
        <w:tc>
          <w:tcPr>
            <w:tcW w:w="3529" w:type="dxa"/>
            <w:gridSpan w:val="4"/>
            <w:vAlign w:val="center"/>
          </w:tcPr>
          <w:p w:rsidR="003470D8" w:rsidRPr="003470D8" w:rsidRDefault="003470D8" w:rsidP="004C2FDB">
            <w:pPr>
              <w:rPr>
                <w:i/>
              </w:rPr>
            </w:pPr>
            <w:r w:rsidRPr="003470D8">
              <w:rPr>
                <w:i/>
              </w:rPr>
              <w:t>Územný plán regiónu Bratislavského samosprávneho kraja</w:t>
            </w:r>
          </w:p>
        </w:tc>
        <w:tc>
          <w:tcPr>
            <w:tcW w:w="2024" w:type="dxa"/>
            <w:gridSpan w:val="3"/>
            <w:vAlign w:val="center"/>
          </w:tcPr>
          <w:p w:rsidR="003470D8" w:rsidRPr="003470D8" w:rsidRDefault="003470D8" w:rsidP="004C2FDB">
            <w:pPr>
              <w:rPr>
                <w:i/>
              </w:rPr>
            </w:pPr>
            <w:r>
              <w:rPr>
                <w:i/>
              </w:rPr>
              <w:t>BSK</w:t>
            </w:r>
          </w:p>
        </w:tc>
        <w:tc>
          <w:tcPr>
            <w:tcW w:w="1809" w:type="dxa"/>
            <w:gridSpan w:val="2"/>
            <w:vAlign w:val="center"/>
          </w:tcPr>
          <w:p w:rsidR="003470D8" w:rsidRPr="003470D8" w:rsidRDefault="003470D8" w:rsidP="004C2FDB">
            <w:pPr>
              <w:rPr>
                <w:i/>
              </w:rPr>
            </w:pPr>
            <w:r>
              <w:rPr>
                <w:i/>
              </w:rPr>
              <w:t>Nie je definované</w:t>
            </w:r>
          </w:p>
        </w:tc>
        <w:tc>
          <w:tcPr>
            <w:tcW w:w="1926" w:type="dxa"/>
            <w:vAlign w:val="center"/>
          </w:tcPr>
          <w:p w:rsidR="003470D8" w:rsidRPr="003470D8" w:rsidRDefault="003470D8" w:rsidP="004C2FDB">
            <w:pPr>
              <w:rPr>
                <w:i/>
              </w:rPr>
            </w:pPr>
            <w:r w:rsidRPr="003470D8">
              <w:rPr>
                <w:i/>
              </w:rPr>
              <w:t>vysoká miera (záväzný / nadriadený) dokument</w:t>
            </w:r>
          </w:p>
        </w:tc>
      </w:tr>
      <w:tr w:rsidR="009E56FB" w:rsidRPr="003470D8" w:rsidTr="004C2FDB">
        <w:tc>
          <w:tcPr>
            <w:tcW w:w="3529" w:type="dxa"/>
            <w:gridSpan w:val="4"/>
            <w:vAlign w:val="center"/>
          </w:tcPr>
          <w:p w:rsidR="009E56FB" w:rsidRPr="003470D8" w:rsidRDefault="009E56FB" w:rsidP="004C2FDB">
            <w:pPr>
              <w:rPr>
                <w:i/>
              </w:rPr>
            </w:pPr>
            <w:r>
              <w:rPr>
                <w:i/>
              </w:rPr>
              <w:t>Regionálny plán udržateľnej mobility Bratislavského samosprávneho kraja (*návrh)</w:t>
            </w:r>
          </w:p>
        </w:tc>
        <w:tc>
          <w:tcPr>
            <w:tcW w:w="2024" w:type="dxa"/>
            <w:gridSpan w:val="3"/>
            <w:vAlign w:val="center"/>
          </w:tcPr>
          <w:p w:rsidR="009E56FB" w:rsidRDefault="009E56FB" w:rsidP="004C2FDB">
            <w:pPr>
              <w:rPr>
                <w:i/>
              </w:rPr>
            </w:pPr>
            <w:r>
              <w:rPr>
                <w:i/>
              </w:rPr>
              <w:t>BSK</w:t>
            </w:r>
          </w:p>
        </w:tc>
        <w:tc>
          <w:tcPr>
            <w:tcW w:w="1809" w:type="dxa"/>
            <w:gridSpan w:val="2"/>
            <w:vAlign w:val="center"/>
          </w:tcPr>
          <w:p w:rsidR="009E56FB" w:rsidRPr="003470D8" w:rsidRDefault="009E56FB" w:rsidP="004C2FDB">
            <w:pPr>
              <w:rPr>
                <w:i/>
              </w:rPr>
            </w:pPr>
            <w:r>
              <w:rPr>
                <w:i/>
              </w:rPr>
              <w:t>Nie je definované</w:t>
            </w:r>
          </w:p>
        </w:tc>
        <w:tc>
          <w:tcPr>
            <w:tcW w:w="1926" w:type="dxa"/>
            <w:vAlign w:val="center"/>
          </w:tcPr>
          <w:p w:rsidR="009E56FB" w:rsidRDefault="009E56FB" w:rsidP="004C2FDB">
            <w:r w:rsidRPr="003470D8">
              <w:t>stredná miera</w:t>
            </w:r>
            <w:r>
              <w:t xml:space="preserve"> (</w:t>
            </w:r>
            <w:r w:rsidRPr="003470D8">
              <w:t>smern</w:t>
            </w:r>
            <w:r>
              <w:t>é)</w:t>
            </w:r>
          </w:p>
        </w:tc>
      </w:tr>
      <w:tr w:rsidR="009E56FB" w:rsidRPr="003470D8" w:rsidTr="004C2FDB">
        <w:tc>
          <w:tcPr>
            <w:tcW w:w="3529" w:type="dxa"/>
            <w:gridSpan w:val="4"/>
            <w:vAlign w:val="center"/>
          </w:tcPr>
          <w:p w:rsidR="009E56FB" w:rsidRDefault="009E56FB" w:rsidP="004C2FDB">
            <w:pPr>
              <w:rPr>
                <w:i/>
              </w:rPr>
            </w:pPr>
            <w:r w:rsidRPr="009E56FB">
              <w:rPr>
                <w:i/>
              </w:rPr>
              <w:lastRenderedPageBreak/>
              <w:t>Koncepcia sociálnej inklúzie Bratislavského samosprávneho kraja na roky 2020-2030</w:t>
            </w:r>
          </w:p>
        </w:tc>
        <w:tc>
          <w:tcPr>
            <w:tcW w:w="2024" w:type="dxa"/>
            <w:gridSpan w:val="3"/>
            <w:vAlign w:val="center"/>
          </w:tcPr>
          <w:p w:rsidR="009E56FB" w:rsidRDefault="009E56FB" w:rsidP="004C2FDB">
            <w:pPr>
              <w:rPr>
                <w:i/>
              </w:rPr>
            </w:pPr>
            <w:r>
              <w:rPr>
                <w:i/>
              </w:rPr>
              <w:t>BSK</w:t>
            </w:r>
          </w:p>
        </w:tc>
        <w:tc>
          <w:tcPr>
            <w:tcW w:w="1809" w:type="dxa"/>
            <w:gridSpan w:val="2"/>
            <w:vAlign w:val="center"/>
          </w:tcPr>
          <w:p w:rsidR="009E56FB" w:rsidRPr="003470D8" w:rsidRDefault="009E56FB" w:rsidP="004C2FDB">
            <w:pPr>
              <w:rPr>
                <w:i/>
              </w:rPr>
            </w:pPr>
            <w:r w:rsidRPr="009E56FB">
              <w:rPr>
                <w:i/>
              </w:rPr>
              <w:t>2020-2030</w:t>
            </w:r>
          </w:p>
        </w:tc>
        <w:tc>
          <w:tcPr>
            <w:tcW w:w="1926" w:type="dxa"/>
            <w:vAlign w:val="center"/>
          </w:tcPr>
          <w:p w:rsidR="009E56FB" w:rsidRDefault="009E56FB" w:rsidP="004C2FDB">
            <w:r w:rsidRPr="003470D8">
              <w:t>stredná miera</w:t>
            </w:r>
            <w:r>
              <w:t xml:space="preserve"> (</w:t>
            </w:r>
            <w:r w:rsidRPr="003470D8">
              <w:t>smern</w:t>
            </w:r>
            <w:r>
              <w:t>é)</w:t>
            </w:r>
          </w:p>
        </w:tc>
      </w:tr>
      <w:tr w:rsidR="009E56FB" w:rsidRPr="003470D8" w:rsidTr="004C2FDB">
        <w:tc>
          <w:tcPr>
            <w:tcW w:w="3529" w:type="dxa"/>
            <w:gridSpan w:val="4"/>
            <w:vAlign w:val="center"/>
          </w:tcPr>
          <w:p w:rsidR="009E56FB" w:rsidRDefault="009E56FB" w:rsidP="004C2FDB">
            <w:r>
              <w:t>Ďalšie sektorálne strategické dokumenty pre územie Slovenska</w:t>
            </w:r>
          </w:p>
        </w:tc>
        <w:tc>
          <w:tcPr>
            <w:tcW w:w="2024" w:type="dxa"/>
            <w:gridSpan w:val="3"/>
            <w:vAlign w:val="center"/>
          </w:tcPr>
          <w:p w:rsidR="009E56FB" w:rsidRDefault="009E56FB" w:rsidP="004C2FDB">
            <w:r>
              <w:t>ministerstvá</w:t>
            </w:r>
          </w:p>
        </w:tc>
        <w:tc>
          <w:tcPr>
            <w:tcW w:w="1809" w:type="dxa"/>
            <w:gridSpan w:val="2"/>
            <w:vAlign w:val="center"/>
          </w:tcPr>
          <w:p w:rsidR="009E56FB" w:rsidRDefault="009E56FB" w:rsidP="004C2FDB">
            <w:r>
              <w:t>rôzne – spravidla do roku 2030</w:t>
            </w:r>
          </w:p>
        </w:tc>
        <w:tc>
          <w:tcPr>
            <w:tcW w:w="1926" w:type="dxa"/>
            <w:vAlign w:val="center"/>
          </w:tcPr>
          <w:p w:rsidR="009E56FB" w:rsidRPr="003470D8" w:rsidRDefault="009E56FB" w:rsidP="004C2FDB">
            <w:pPr>
              <w:rPr>
                <w:i/>
              </w:rPr>
            </w:pPr>
            <w:r w:rsidRPr="003470D8">
              <w:rPr>
                <w:i/>
              </w:rPr>
              <w:t>vysoká miera (záväzný / nadriadený) dokument</w:t>
            </w:r>
          </w:p>
        </w:tc>
      </w:tr>
      <w:tr w:rsidR="009E56FB" w:rsidTr="004C2FDB">
        <w:tc>
          <w:tcPr>
            <w:tcW w:w="3529" w:type="dxa"/>
            <w:gridSpan w:val="4"/>
            <w:vAlign w:val="center"/>
          </w:tcPr>
          <w:p w:rsidR="009E56FB" w:rsidRDefault="009E56FB" w:rsidP="004C2FDB">
            <w:r>
              <w:t>Ďalšie sektorálne strategické dokumenty pre územie Bratislavského kraja</w:t>
            </w:r>
          </w:p>
        </w:tc>
        <w:tc>
          <w:tcPr>
            <w:tcW w:w="2024" w:type="dxa"/>
            <w:gridSpan w:val="3"/>
            <w:vAlign w:val="center"/>
          </w:tcPr>
          <w:p w:rsidR="009E56FB" w:rsidRDefault="009E56FB" w:rsidP="004C2FDB">
            <w:r>
              <w:t>BSK</w:t>
            </w:r>
          </w:p>
        </w:tc>
        <w:tc>
          <w:tcPr>
            <w:tcW w:w="1809" w:type="dxa"/>
            <w:gridSpan w:val="2"/>
            <w:vAlign w:val="center"/>
          </w:tcPr>
          <w:p w:rsidR="009E56FB" w:rsidRDefault="009E56FB" w:rsidP="004C2FDB">
            <w:r>
              <w:t>rôzne – spravidla do roku 2030</w:t>
            </w:r>
          </w:p>
        </w:tc>
        <w:tc>
          <w:tcPr>
            <w:tcW w:w="1926" w:type="dxa"/>
            <w:vAlign w:val="center"/>
          </w:tcPr>
          <w:p w:rsidR="009E56FB" w:rsidRDefault="009E56FB" w:rsidP="004C2FDB">
            <w:r w:rsidRPr="003470D8">
              <w:t>stredná miera</w:t>
            </w:r>
            <w:r>
              <w:t xml:space="preserve"> (</w:t>
            </w:r>
            <w:r w:rsidRPr="003470D8">
              <w:t>smern</w:t>
            </w:r>
            <w:r>
              <w:t>é)</w:t>
            </w:r>
          </w:p>
        </w:tc>
      </w:tr>
      <w:tr w:rsidR="009E56FB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9E56FB" w:rsidRPr="00C05061" w:rsidRDefault="009E56FB" w:rsidP="006934EF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C05061">
              <w:rPr>
                <w:b/>
              </w:rPr>
              <w:t xml:space="preserve">Orgán </w:t>
            </w:r>
            <w:r>
              <w:rPr>
                <w:b/>
              </w:rPr>
              <w:t>kompetentný na priatie PHRSR</w:t>
            </w:r>
          </w:p>
        </w:tc>
      </w:tr>
      <w:tr w:rsidR="009E56FB" w:rsidTr="006934EF">
        <w:tc>
          <w:tcPr>
            <w:tcW w:w="9288" w:type="dxa"/>
            <w:gridSpan w:val="10"/>
          </w:tcPr>
          <w:p w:rsidR="009E56FB" w:rsidRPr="00BC7497" w:rsidRDefault="009E56FB" w:rsidP="006934EF">
            <w:pPr>
              <w:rPr>
                <w:i/>
              </w:rPr>
            </w:pPr>
            <w:r w:rsidRPr="00C25603">
              <w:rPr>
                <w:i/>
              </w:rPr>
              <w:t>Zastupiteľstvo Bratislavského samosprávneho kraja</w:t>
            </w:r>
          </w:p>
        </w:tc>
      </w:tr>
      <w:tr w:rsidR="009E56FB" w:rsidRPr="00C05061" w:rsidTr="006934EF">
        <w:trPr>
          <w:trHeight w:val="259"/>
        </w:trPr>
        <w:tc>
          <w:tcPr>
            <w:tcW w:w="9288" w:type="dxa"/>
            <w:gridSpan w:val="10"/>
            <w:shd w:val="clear" w:color="auto" w:fill="76923C" w:themeFill="accent3" w:themeFillShade="BF"/>
          </w:tcPr>
          <w:p w:rsidR="009E56FB" w:rsidRDefault="009E56FB" w:rsidP="006934EF">
            <w:pPr>
              <w:pStyle w:val="Odsekzoznamu"/>
              <w:rPr>
                <w:b/>
              </w:rPr>
            </w:pPr>
          </w:p>
          <w:p w:rsidR="009E56FB" w:rsidRDefault="009E56FB" w:rsidP="006934EF">
            <w:pPr>
              <w:pStyle w:val="Odsekzoznamu"/>
              <w:numPr>
                <w:ilvl w:val="0"/>
                <w:numId w:val="7"/>
              </w:numPr>
              <w:rPr>
                <w:b/>
              </w:rPr>
            </w:pPr>
            <w:r w:rsidRPr="00A61275">
              <w:rPr>
                <w:b/>
              </w:rPr>
              <w:t xml:space="preserve">Základné údaje o predpokladaných vplyvoch </w:t>
            </w:r>
            <w:r>
              <w:rPr>
                <w:b/>
              </w:rPr>
              <w:t>implementácie PHRSR</w:t>
            </w:r>
          </w:p>
          <w:p w:rsidR="009E56FB" w:rsidRPr="005F5CC1" w:rsidRDefault="009E56FB" w:rsidP="005F5CC1">
            <w:pPr>
              <w:rPr>
                <w:b/>
              </w:rPr>
            </w:pPr>
          </w:p>
        </w:tc>
      </w:tr>
      <w:tr w:rsidR="009E56FB" w:rsidRPr="00C05061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9E56FB" w:rsidRPr="00C05061" w:rsidRDefault="009E56FB" w:rsidP="006934EF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 w:rsidRPr="00C05061">
              <w:rPr>
                <w:b/>
              </w:rPr>
              <w:t>Predpokladané požiadavky na vstupy/zdroje</w:t>
            </w:r>
          </w:p>
        </w:tc>
      </w:tr>
      <w:tr w:rsidR="009E56FB" w:rsidTr="004C2FDB">
        <w:tc>
          <w:tcPr>
            <w:tcW w:w="3529" w:type="dxa"/>
            <w:gridSpan w:val="4"/>
            <w:shd w:val="clear" w:color="auto" w:fill="D6E3BC" w:themeFill="accent3" w:themeFillTint="66"/>
            <w:vAlign w:val="center"/>
          </w:tcPr>
          <w:p w:rsidR="009E56FB" w:rsidRPr="00C05061" w:rsidRDefault="009E56FB" w:rsidP="004C2FDB">
            <w:pPr>
              <w:rPr>
                <w:b/>
              </w:rPr>
            </w:pPr>
            <w:r w:rsidRPr="00C05061">
              <w:rPr>
                <w:b/>
              </w:rPr>
              <w:t>Finančné zdroje</w:t>
            </w:r>
          </w:p>
        </w:tc>
        <w:tc>
          <w:tcPr>
            <w:tcW w:w="5759" w:type="dxa"/>
            <w:gridSpan w:val="6"/>
          </w:tcPr>
          <w:p w:rsidR="009E56FB" w:rsidRPr="007B5C3B" w:rsidRDefault="0059200C" w:rsidP="00F42DBF">
            <w:pPr>
              <w:jc w:val="both"/>
            </w:pPr>
            <w:r>
              <w:t>Interné</w:t>
            </w:r>
            <w:r w:rsidR="0017237D" w:rsidRPr="007B5C3B">
              <w:t xml:space="preserve"> = 42 500,- EUR</w:t>
            </w:r>
          </w:p>
        </w:tc>
      </w:tr>
      <w:tr w:rsidR="0017237D" w:rsidTr="004C2FDB">
        <w:tc>
          <w:tcPr>
            <w:tcW w:w="3529" w:type="dxa"/>
            <w:gridSpan w:val="4"/>
            <w:shd w:val="clear" w:color="auto" w:fill="D6E3BC" w:themeFill="accent3" w:themeFillTint="66"/>
            <w:vAlign w:val="center"/>
          </w:tcPr>
          <w:p w:rsidR="0017237D" w:rsidRPr="00C05061" w:rsidRDefault="0017237D" w:rsidP="004C2FDB">
            <w:pPr>
              <w:rPr>
                <w:b/>
              </w:rPr>
            </w:pPr>
            <w:r w:rsidRPr="00C05061">
              <w:rPr>
                <w:b/>
              </w:rPr>
              <w:t>Ľudské zdroje</w:t>
            </w:r>
          </w:p>
        </w:tc>
        <w:tc>
          <w:tcPr>
            <w:tcW w:w="5759" w:type="dxa"/>
            <w:gridSpan w:val="6"/>
          </w:tcPr>
          <w:p w:rsidR="0017237D" w:rsidRPr="007B5C3B" w:rsidRDefault="0017237D" w:rsidP="00F42DBF">
            <w:pPr>
              <w:jc w:val="both"/>
            </w:pPr>
            <w:r w:rsidRPr="0059200C">
              <w:rPr>
                <w:b/>
                <w:bCs/>
              </w:rPr>
              <w:t>Interné</w:t>
            </w:r>
            <w:r w:rsidRPr="007B5C3B">
              <w:t xml:space="preserve"> = </w:t>
            </w:r>
            <w:r w:rsidR="00BC0921" w:rsidRPr="007B5C3B">
              <w:t xml:space="preserve">1 gestor </w:t>
            </w:r>
            <w:r w:rsidR="007B5C3B" w:rsidRPr="007B5C3B">
              <w:t xml:space="preserve">(vedúci Oddelenia stratégie a územného rozvoja) </w:t>
            </w:r>
            <w:r w:rsidR="00BC0921" w:rsidRPr="007B5C3B">
              <w:t xml:space="preserve">+ 1 koordinátor </w:t>
            </w:r>
            <w:r w:rsidR="007B5C3B" w:rsidRPr="007B5C3B">
              <w:t xml:space="preserve">(zamestnanec Oddelenia stratégie a územného rozvoja) </w:t>
            </w:r>
            <w:r w:rsidR="00267BDD">
              <w:t xml:space="preserve">+ ďalší zamestnanci a riaditelia jednotlivých </w:t>
            </w:r>
            <w:r w:rsidR="00F42DBF" w:rsidRPr="00F42DBF">
              <w:t>odborov</w:t>
            </w:r>
            <w:r w:rsidR="00BC0921" w:rsidRPr="00F42DBF">
              <w:t xml:space="preserve"> </w:t>
            </w:r>
            <w:r w:rsidR="00F42DBF" w:rsidRPr="00F42DBF">
              <w:t>Ú</w:t>
            </w:r>
            <w:r w:rsidR="00BC0921" w:rsidRPr="00F42DBF">
              <w:t>radu</w:t>
            </w:r>
            <w:r w:rsidR="00F42DBF" w:rsidRPr="00F42DBF">
              <w:t xml:space="preserve"> BSK</w:t>
            </w:r>
            <w:r w:rsidR="00267BDD">
              <w:t xml:space="preserve"> + socio-ekonomickí partneri</w:t>
            </w:r>
            <w:r w:rsidR="00BC0921" w:rsidRPr="007B5C3B">
              <w:t xml:space="preserve"> </w:t>
            </w:r>
            <w:r w:rsidRPr="007B5C3B">
              <w:t xml:space="preserve">/ </w:t>
            </w:r>
            <w:r w:rsidR="00044918" w:rsidRPr="0059200C">
              <w:rPr>
                <w:b/>
                <w:bCs/>
              </w:rPr>
              <w:t>E</w:t>
            </w:r>
            <w:r w:rsidRPr="0059200C">
              <w:rPr>
                <w:b/>
                <w:bCs/>
              </w:rPr>
              <w:t>xterné</w:t>
            </w:r>
            <w:r w:rsidRPr="007B5C3B">
              <w:t xml:space="preserve"> = 4 kľúčoví expert (Expert v oblasti ekonómie, štatistiky, Expert v oblasti humánnej geografie, resp. demografie, Expert v oblasti regionálneho rozvoja, Expert v tvorbe mapových podkladov) + 3 ďalší experti (životné prostredie, technická infraštruktúra, územné plánovanie a cezhraničná spolupráca)</w:t>
            </w:r>
            <w:r w:rsidR="001940A0" w:rsidRPr="007B5C3B">
              <w:t xml:space="preserve"> = </w:t>
            </w:r>
            <w:r w:rsidR="001940A0" w:rsidRPr="007B5C3B">
              <w:rPr>
                <w:b/>
              </w:rPr>
              <w:t>približne 16 osobomesiacov</w:t>
            </w:r>
          </w:p>
        </w:tc>
      </w:tr>
      <w:tr w:rsidR="0017237D" w:rsidTr="004C2FDB">
        <w:trPr>
          <w:trHeight w:val="67"/>
        </w:trPr>
        <w:tc>
          <w:tcPr>
            <w:tcW w:w="3529" w:type="dxa"/>
            <w:gridSpan w:val="4"/>
            <w:shd w:val="clear" w:color="auto" w:fill="D6E3BC" w:themeFill="accent3" w:themeFillTint="66"/>
            <w:vAlign w:val="center"/>
          </w:tcPr>
          <w:p w:rsidR="0017237D" w:rsidRPr="00C05061" w:rsidRDefault="0017237D" w:rsidP="004C2FDB">
            <w:pPr>
              <w:rPr>
                <w:b/>
              </w:rPr>
            </w:pPr>
            <w:r w:rsidRPr="00C05061">
              <w:rPr>
                <w:b/>
              </w:rPr>
              <w:t>Materiálne zdroje</w:t>
            </w:r>
          </w:p>
        </w:tc>
        <w:tc>
          <w:tcPr>
            <w:tcW w:w="5759" w:type="dxa"/>
            <w:gridSpan w:val="6"/>
          </w:tcPr>
          <w:p w:rsidR="0017237D" w:rsidRPr="00044918" w:rsidRDefault="00267BDD" w:rsidP="00F42DBF">
            <w:pPr>
              <w:jc w:val="both"/>
            </w:pPr>
            <w:r>
              <w:t xml:space="preserve">Materiálno-technické vybavenie </w:t>
            </w:r>
          </w:p>
        </w:tc>
      </w:tr>
      <w:tr w:rsidR="009E56FB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9E56FB" w:rsidRPr="00CD52B8" w:rsidRDefault="009E56FB" w:rsidP="006934EF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 w:rsidRPr="00CD52B8">
              <w:rPr>
                <w:b/>
              </w:rPr>
              <w:t>Údaje o predpokladaných výstupoch/efektoch</w:t>
            </w:r>
          </w:p>
        </w:tc>
      </w:tr>
      <w:tr w:rsidR="009E56FB" w:rsidTr="006934EF">
        <w:tc>
          <w:tcPr>
            <w:tcW w:w="9288" w:type="dxa"/>
            <w:gridSpan w:val="10"/>
          </w:tcPr>
          <w:p w:rsidR="00BC0921" w:rsidRPr="00BC0921" w:rsidRDefault="00BC0921" w:rsidP="00BC0921">
            <w:pPr>
              <w:pStyle w:val="Odsekzoznamu"/>
              <w:numPr>
                <w:ilvl w:val="0"/>
                <w:numId w:val="10"/>
              </w:numPr>
              <w:rPr>
                <w:i/>
              </w:rPr>
            </w:pPr>
            <w:r w:rsidRPr="00BC0921">
              <w:rPr>
                <w:i/>
              </w:rPr>
              <w:t>Koordinácia regionálneho rozvoja na územ</w:t>
            </w:r>
            <w:r>
              <w:rPr>
                <w:i/>
              </w:rPr>
              <w:t>í Bratislavského kraja;</w:t>
            </w:r>
          </w:p>
          <w:p w:rsidR="00BC0921" w:rsidRPr="00BC0921" w:rsidRDefault="00BC0921" w:rsidP="00BC0921">
            <w:pPr>
              <w:pStyle w:val="Odsekzoznamu"/>
              <w:numPr>
                <w:ilvl w:val="0"/>
                <w:numId w:val="10"/>
              </w:numPr>
              <w:rPr>
                <w:i/>
              </w:rPr>
            </w:pPr>
            <w:r w:rsidRPr="00BC0921">
              <w:rPr>
                <w:i/>
              </w:rPr>
              <w:t>mobilizáci</w:t>
            </w:r>
            <w:r>
              <w:rPr>
                <w:i/>
              </w:rPr>
              <w:t>a socio-ekonomických partnerov;</w:t>
            </w:r>
          </w:p>
          <w:p w:rsidR="00BC0921" w:rsidRPr="00BC0921" w:rsidRDefault="00BC0921" w:rsidP="00BC0921">
            <w:pPr>
              <w:pStyle w:val="Odsekzoznamu"/>
              <w:numPr>
                <w:ilvl w:val="0"/>
                <w:numId w:val="10"/>
              </w:numPr>
              <w:rPr>
                <w:i/>
              </w:rPr>
            </w:pPr>
            <w:r w:rsidRPr="00BC0921">
              <w:rPr>
                <w:i/>
              </w:rPr>
              <w:t>definovanie prioritnýc</w:t>
            </w:r>
            <w:r>
              <w:rPr>
                <w:i/>
              </w:rPr>
              <w:t>h oblastí kraja do roku 2030;</w:t>
            </w:r>
          </w:p>
          <w:p w:rsidR="0017237D" w:rsidRPr="004C2FDB" w:rsidRDefault="00BC0921" w:rsidP="006934EF">
            <w:pPr>
              <w:pStyle w:val="Odsekzoznamu"/>
              <w:numPr>
                <w:ilvl w:val="0"/>
                <w:numId w:val="10"/>
              </w:numPr>
              <w:rPr>
                <w:i/>
              </w:rPr>
            </w:pPr>
            <w:r w:rsidRPr="00BC0921">
              <w:rPr>
                <w:i/>
              </w:rPr>
              <w:t>podklad na vyjednávanie o alokácií finančných prostriedkov z</w:t>
            </w:r>
            <w:r>
              <w:rPr>
                <w:i/>
              </w:rPr>
              <w:t> </w:t>
            </w:r>
            <w:r w:rsidRPr="00BC0921">
              <w:rPr>
                <w:i/>
              </w:rPr>
              <w:t>EŠIF</w:t>
            </w:r>
            <w:r>
              <w:rPr>
                <w:i/>
              </w:rPr>
              <w:t>.</w:t>
            </w:r>
          </w:p>
        </w:tc>
      </w:tr>
      <w:tr w:rsidR="009E56FB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9E56FB" w:rsidRPr="00C41B9F" w:rsidRDefault="009E56FB" w:rsidP="006934EF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 w:rsidRPr="00C41B9F">
              <w:rPr>
                <w:b/>
              </w:rPr>
              <w:t>Možné riziká súvisiace s tvorbou a </w:t>
            </w:r>
            <w:r>
              <w:rPr>
                <w:b/>
              </w:rPr>
              <w:t>implementáciou PHRSR</w:t>
            </w:r>
          </w:p>
        </w:tc>
      </w:tr>
      <w:tr w:rsidR="009E56FB" w:rsidTr="006934EF">
        <w:tc>
          <w:tcPr>
            <w:tcW w:w="9288" w:type="dxa"/>
            <w:gridSpan w:val="10"/>
          </w:tcPr>
          <w:p w:rsidR="00BC0921" w:rsidRDefault="004F5CEB" w:rsidP="00B96489">
            <w:pPr>
              <w:jc w:val="both"/>
              <w:rPr>
                <w:iCs/>
              </w:rPr>
            </w:pPr>
            <w:r>
              <w:rPr>
                <w:iCs/>
              </w:rPr>
              <w:t>Tvorba dokumentu:</w:t>
            </w:r>
          </w:p>
          <w:p w:rsidR="004F5CEB" w:rsidRDefault="004F5CEB" w:rsidP="004F5CEB">
            <w:pPr>
              <w:pStyle w:val="Odsekzoznamu"/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rPr>
                <w:iCs/>
              </w:rPr>
              <w:t>Personálne</w:t>
            </w:r>
            <w:r w:rsidR="005A0C8D">
              <w:rPr>
                <w:iCs/>
              </w:rPr>
              <w:t>: zapojenie dostatočného počtu expertov pre tvorbu dokumentu, zapojenie dostatočného počtu socio-ekonomických partnerov pre tvorbu dokumentu, záujem jednotlivých aktérov</w:t>
            </w:r>
            <w:r w:rsidR="00223C92">
              <w:rPr>
                <w:iCs/>
              </w:rPr>
              <w:t>;</w:t>
            </w:r>
          </w:p>
          <w:p w:rsidR="004F5CEB" w:rsidRDefault="004F5CEB" w:rsidP="004F5CEB">
            <w:pPr>
              <w:pStyle w:val="Odsekzoznamu"/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rPr>
                <w:iCs/>
              </w:rPr>
              <w:t>Právne a</w:t>
            </w:r>
            <w:r w:rsidR="005A0C8D">
              <w:rPr>
                <w:iCs/>
              </w:rPr>
              <w:t> </w:t>
            </w:r>
            <w:r>
              <w:rPr>
                <w:iCs/>
              </w:rPr>
              <w:t>legislatívne</w:t>
            </w:r>
            <w:r w:rsidR="005A0C8D">
              <w:rPr>
                <w:iCs/>
              </w:rPr>
              <w:t>: zmena legislatívy, neukončený schvaľovací proces nadradených (záväzných) dokumentov</w:t>
            </w:r>
            <w:r w:rsidR="00223C92">
              <w:rPr>
                <w:iCs/>
              </w:rPr>
              <w:t xml:space="preserve"> a</w:t>
            </w:r>
          </w:p>
          <w:p w:rsidR="004F5CEB" w:rsidRDefault="004F5CEB" w:rsidP="004F5CEB">
            <w:pPr>
              <w:pStyle w:val="Odsekzoznamu"/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rPr>
                <w:iCs/>
              </w:rPr>
              <w:t>Harmonogram realizácie</w:t>
            </w:r>
            <w:r w:rsidR="005A0C8D">
              <w:rPr>
                <w:iCs/>
              </w:rPr>
              <w:t>: dostatočný časový harmonogram realizácie, predĺženie procesu SEA</w:t>
            </w:r>
            <w:r w:rsidR="00223C92">
              <w:rPr>
                <w:iCs/>
              </w:rPr>
              <w:t>.</w:t>
            </w:r>
          </w:p>
          <w:p w:rsidR="004F5CEB" w:rsidRPr="004F5CEB" w:rsidRDefault="004F5CEB" w:rsidP="004F5CEB">
            <w:pPr>
              <w:jc w:val="both"/>
              <w:rPr>
                <w:iCs/>
              </w:rPr>
            </w:pPr>
          </w:p>
          <w:p w:rsidR="00BC0921" w:rsidRDefault="004F5CEB" w:rsidP="00B96489">
            <w:pPr>
              <w:jc w:val="both"/>
              <w:rPr>
                <w:iCs/>
              </w:rPr>
            </w:pPr>
            <w:r>
              <w:rPr>
                <w:iCs/>
              </w:rPr>
              <w:t>Implementácia:</w:t>
            </w:r>
          </w:p>
          <w:p w:rsidR="009E56FB" w:rsidRPr="00537B13" w:rsidRDefault="009E56FB" w:rsidP="00537B13">
            <w:pPr>
              <w:pStyle w:val="Odsekzoznamu"/>
              <w:numPr>
                <w:ilvl w:val="0"/>
                <w:numId w:val="25"/>
              </w:numPr>
              <w:rPr>
                <w:iCs/>
              </w:rPr>
            </w:pPr>
            <w:r w:rsidRPr="00537B13">
              <w:rPr>
                <w:iCs/>
              </w:rPr>
              <w:t>Dokument PH</w:t>
            </w:r>
            <w:r w:rsidR="00537B13" w:rsidRPr="00537B13">
              <w:rPr>
                <w:iCs/>
              </w:rPr>
              <w:t>R</w:t>
            </w:r>
            <w:r w:rsidRPr="00537B13">
              <w:rPr>
                <w:iCs/>
              </w:rPr>
              <w:t>SR BSK 2021 – 2027 obsahuje viacero ideových rozvojových riešení v oblastiach ako sú napr. sociálna inklúzia, ekonomika a hospodárstvo, cestovný ruch, kultúra, dopravná a technická infraštruktúra, životné prostredie. Keďže sa jedná o ideové riešenia, v súčasnom stave spracovania dokumentu PH</w:t>
            </w:r>
            <w:r w:rsidR="00537B13" w:rsidRPr="00537B13">
              <w:rPr>
                <w:iCs/>
              </w:rPr>
              <w:t>R</w:t>
            </w:r>
            <w:r w:rsidRPr="00537B13">
              <w:rPr>
                <w:iCs/>
              </w:rPr>
              <w:t>SR je zložité hovoriť o rizikách vyplývajúcich z dokumentu. Riziká alebo negatívne vplyvy na životné prostredie môžu nastať až pri samotnej r</w:t>
            </w:r>
            <w:r w:rsidR="00223C92" w:rsidRPr="00537B13">
              <w:rPr>
                <w:iCs/>
              </w:rPr>
              <w:t>ealizácií konkrétnych projektov;</w:t>
            </w:r>
          </w:p>
          <w:p w:rsidR="00D15758" w:rsidRDefault="00D15758" w:rsidP="004F5CEB">
            <w:pPr>
              <w:pStyle w:val="Odsekzoznamu"/>
              <w:numPr>
                <w:ilvl w:val="0"/>
                <w:numId w:val="11"/>
              </w:numPr>
              <w:jc w:val="both"/>
              <w:rPr>
                <w:iCs/>
              </w:rPr>
            </w:pPr>
            <w:r>
              <w:rPr>
                <w:iCs/>
              </w:rPr>
              <w:t>Zmena politických priorít</w:t>
            </w:r>
            <w:r w:rsidR="00223C92">
              <w:rPr>
                <w:iCs/>
              </w:rPr>
              <w:t>;</w:t>
            </w:r>
          </w:p>
          <w:p w:rsidR="009E56FB" w:rsidRPr="00537B13" w:rsidRDefault="00D15758" w:rsidP="006934EF">
            <w:pPr>
              <w:pStyle w:val="Odsekzoznamu"/>
              <w:numPr>
                <w:ilvl w:val="0"/>
                <w:numId w:val="11"/>
              </w:numPr>
              <w:jc w:val="both"/>
              <w:rPr>
                <w:iCs/>
              </w:rPr>
            </w:pPr>
            <w:r>
              <w:rPr>
                <w:iCs/>
              </w:rPr>
              <w:t>Nedostatočne pripravený systém čerpania finančných prostriedkov zo EŠIF</w:t>
            </w:r>
            <w:r w:rsidR="00223C92">
              <w:rPr>
                <w:iCs/>
              </w:rPr>
              <w:t>.</w:t>
            </w:r>
          </w:p>
        </w:tc>
      </w:tr>
      <w:tr w:rsidR="009E56FB" w:rsidTr="006934EF">
        <w:tc>
          <w:tcPr>
            <w:tcW w:w="9288" w:type="dxa"/>
            <w:gridSpan w:val="10"/>
            <w:shd w:val="clear" w:color="auto" w:fill="76923C" w:themeFill="accent3" w:themeFillShade="BF"/>
          </w:tcPr>
          <w:p w:rsidR="009E56FB" w:rsidRDefault="009E56FB" w:rsidP="006934EF">
            <w:pPr>
              <w:pStyle w:val="Odsekzoznamu"/>
              <w:rPr>
                <w:b/>
              </w:rPr>
            </w:pPr>
          </w:p>
          <w:p w:rsidR="009E56FB" w:rsidRDefault="009E56FB" w:rsidP="006934EF">
            <w:pPr>
              <w:pStyle w:val="Odsekzoznamu"/>
              <w:numPr>
                <w:ilvl w:val="0"/>
                <w:numId w:val="7"/>
              </w:numPr>
              <w:rPr>
                <w:b/>
              </w:rPr>
            </w:pPr>
            <w:r w:rsidRPr="00C41B9F">
              <w:rPr>
                <w:b/>
              </w:rPr>
              <w:t>Dotknuté subjekty</w:t>
            </w:r>
          </w:p>
          <w:p w:rsidR="009E56FB" w:rsidRPr="00C41B9F" w:rsidRDefault="009E56FB" w:rsidP="006934EF">
            <w:pPr>
              <w:pStyle w:val="Odsekzoznamu"/>
              <w:rPr>
                <w:b/>
              </w:rPr>
            </w:pPr>
          </w:p>
        </w:tc>
      </w:tr>
      <w:tr w:rsidR="009E56FB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9E56FB" w:rsidRPr="00C41B9F" w:rsidRDefault="009E56FB" w:rsidP="006934EF">
            <w:pPr>
              <w:pStyle w:val="Odsekzoznamu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Vymedzenie kľúčových partnerov (hlavných aktérov rozvoja, dotknutej vere</w:t>
            </w:r>
            <w:r w:rsidRPr="00C41B9F">
              <w:rPr>
                <w:b/>
              </w:rPr>
              <w:t>jnosti vrátane jej združení a osobitne sociálno-ekonomických partnerov</w:t>
            </w:r>
            <w:r>
              <w:rPr>
                <w:b/>
              </w:rPr>
              <w:t>)</w:t>
            </w:r>
          </w:p>
        </w:tc>
      </w:tr>
      <w:tr w:rsidR="009E56FB" w:rsidTr="006934EF">
        <w:tc>
          <w:tcPr>
            <w:tcW w:w="9288" w:type="dxa"/>
            <w:gridSpan w:val="10"/>
            <w:shd w:val="clear" w:color="auto" w:fill="D6E3BC" w:themeFill="accent3" w:themeFillTint="66"/>
          </w:tcPr>
          <w:p w:rsidR="009E56FB" w:rsidRPr="00B421B3" w:rsidRDefault="009E56FB" w:rsidP="006934EF">
            <w:pPr>
              <w:pStyle w:val="Odsekzoznamu"/>
              <w:numPr>
                <w:ilvl w:val="1"/>
                <w:numId w:val="6"/>
              </w:numPr>
              <w:rPr>
                <w:b/>
              </w:rPr>
            </w:pPr>
            <w:r w:rsidRPr="00B421B3">
              <w:rPr>
                <w:b/>
              </w:rPr>
              <w:t xml:space="preserve"> Definovanie hlavných aktérov rozvoja obce</w:t>
            </w:r>
            <w:r>
              <w:rPr>
                <w:b/>
              </w:rPr>
              <w:t>/skupiny obcí</w:t>
            </w:r>
            <w:r w:rsidRPr="00B421B3">
              <w:rPr>
                <w:b/>
              </w:rPr>
              <w:t>/mesta/VÚC</w:t>
            </w:r>
          </w:p>
        </w:tc>
      </w:tr>
      <w:tr w:rsidR="009E56FB" w:rsidTr="006934EF">
        <w:tc>
          <w:tcPr>
            <w:tcW w:w="9288" w:type="dxa"/>
            <w:gridSpan w:val="10"/>
          </w:tcPr>
          <w:p w:rsidR="009E56FB" w:rsidRPr="00D15758" w:rsidRDefault="00D15758" w:rsidP="00D15758">
            <w:pPr>
              <w:pStyle w:val="Odsekzoznamu"/>
              <w:numPr>
                <w:ilvl w:val="0"/>
                <w:numId w:val="13"/>
              </w:numPr>
              <w:rPr>
                <w:i/>
              </w:rPr>
            </w:pPr>
            <w:r w:rsidRPr="00D15758">
              <w:rPr>
                <w:i/>
              </w:rPr>
              <w:t>Úrad Bratislavského samosprávneho kraja</w:t>
            </w:r>
          </w:p>
          <w:p w:rsidR="00D15758" w:rsidRPr="00D15758" w:rsidRDefault="00D15758" w:rsidP="00D15758">
            <w:pPr>
              <w:pStyle w:val="Odsekzoznamu"/>
              <w:numPr>
                <w:ilvl w:val="0"/>
                <w:numId w:val="13"/>
              </w:numPr>
              <w:rPr>
                <w:i/>
              </w:rPr>
            </w:pPr>
            <w:r w:rsidRPr="00D15758">
              <w:rPr>
                <w:i/>
              </w:rPr>
              <w:t>Hlavné mesto SR Bratislava</w:t>
            </w:r>
          </w:p>
          <w:p w:rsidR="00D15758" w:rsidRPr="00D15758" w:rsidRDefault="00D15758" w:rsidP="00D15758">
            <w:pPr>
              <w:pStyle w:val="Odsekzoznamu"/>
              <w:numPr>
                <w:ilvl w:val="0"/>
                <w:numId w:val="13"/>
              </w:numPr>
              <w:rPr>
                <w:i/>
              </w:rPr>
            </w:pPr>
            <w:r w:rsidRPr="00D15758">
              <w:rPr>
                <w:i/>
              </w:rPr>
              <w:t>Mestá a obce na území Bratislavského kraja</w:t>
            </w:r>
          </w:p>
          <w:p w:rsidR="00D15758" w:rsidRPr="00E536B0" w:rsidRDefault="00D15758" w:rsidP="00D15758">
            <w:pPr>
              <w:pStyle w:val="Odsekzoznamu"/>
              <w:numPr>
                <w:ilvl w:val="0"/>
                <w:numId w:val="13"/>
              </w:numPr>
              <w:rPr>
                <w:i/>
              </w:rPr>
            </w:pPr>
            <w:r w:rsidRPr="00D15758">
              <w:rPr>
                <w:i/>
              </w:rPr>
              <w:t>Kľúčoví socioekonomickí partneri</w:t>
            </w:r>
          </w:p>
        </w:tc>
      </w:tr>
      <w:tr w:rsidR="009E56FB" w:rsidTr="006934EF">
        <w:tc>
          <w:tcPr>
            <w:tcW w:w="9288" w:type="dxa"/>
            <w:gridSpan w:val="10"/>
            <w:shd w:val="clear" w:color="auto" w:fill="D6E3BC" w:themeFill="accent3" w:themeFillTint="66"/>
          </w:tcPr>
          <w:p w:rsidR="009E56FB" w:rsidRPr="00B421B3" w:rsidRDefault="009E56FB" w:rsidP="006934EF">
            <w:pPr>
              <w:pStyle w:val="Odsekzoznamu"/>
              <w:numPr>
                <w:ilvl w:val="1"/>
                <w:numId w:val="6"/>
              </w:numPr>
              <w:rPr>
                <w:b/>
              </w:rPr>
            </w:pPr>
            <w:r w:rsidRPr="00B421B3">
              <w:rPr>
                <w:b/>
              </w:rPr>
              <w:t>Definovanie dotknutej verejnosti</w:t>
            </w:r>
          </w:p>
        </w:tc>
      </w:tr>
      <w:tr w:rsidR="009E56FB" w:rsidTr="006934EF">
        <w:tc>
          <w:tcPr>
            <w:tcW w:w="9288" w:type="dxa"/>
            <w:gridSpan w:val="10"/>
          </w:tcPr>
          <w:p w:rsidR="009E56FB" w:rsidRPr="00D15758" w:rsidRDefault="00D15758" w:rsidP="00D15758">
            <w:pPr>
              <w:pStyle w:val="Odsekzoznamu"/>
              <w:numPr>
                <w:ilvl w:val="0"/>
                <w:numId w:val="13"/>
              </w:numPr>
              <w:rPr>
                <w:i/>
              </w:rPr>
            </w:pPr>
            <w:r w:rsidRPr="00D15758">
              <w:rPr>
                <w:i/>
              </w:rPr>
              <w:t>O</w:t>
            </w:r>
            <w:r w:rsidR="009E56FB" w:rsidRPr="00D15758">
              <w:rPr>
                <w:i/>
              </w:rPr>
              <w:t>byvatelia Bratislavského kraja</w:t>
            </w:r>
            <w:r w:rsidR="00044918">
              <w:rPr>
                <w:i/>
              </w:rPr>
              <w:t xml:space="preserve"> a</w:t>
            </w:r>
          </w:p>
          <w:p w:rsidR="009E56FB" w:rsidRPr="00E536B0" w:rsidRDefault="00D15758" w:rsidP="00D15758">
            <w:pPr>
              <w:pStyle w:val="Odsekzoznamu"/>
              <w:numPr>
                <w:ilvl w:val="0"/>
                <w:numId w:val="13"/>
              </w:numPr>
              <w:rPr>
                <w:i/>
              </w:rPr>
            </w:pPr>
            <w:r w:rsidRPr="00D15758">
              <w:rPr>
                <w:i/>
              </w:rPr>
              <w:t>záujmové združenia.</w:t>
            </w:r>
          </w:p>
        </w:tc>
      </w:tr>
      <w:tr w:rsidR="009E56FB" w:rsidTr="006934EF">
        <w:tc>
          <w:tcPr>
            <w:tcW w:w="9288" w:type="dxa"/>
            <w:gridSpan w:val="10"/>
            <w:shd w:val="clear" w:color="auto" w:fill="D6E3BC" w:themeFill="accent3" w:themeFillTint="66"/>
          </w:tcPr>
          <w:p w:rsidR="009E56FB" w:rsidRPr="00B421B3" w:rsidRDefault="009E56FB" w:rsidP="006934EF">
            <w:pPr>
              <w:pStyle w:val="Odsekzoznamu"/>
              <w:numPr>
                <w:ilvl w:val="1"/>
                <w:numId w:val="6"/>
              </w:numPr>
              <w:rPr>
                <w:b/>
              </w:rPr>
            </w:pPr>
            <w:r w:rsidRPr="00B421B3">
              <w:rPr>
                <w:b/>
              </w:rPr>
              <w:t>Definovanie partnerov verejného sektora – sociálno-ekonomických partnerov</w:t>
            </w:r>
          </w:p>
        </w:tc>
      </w:tr>
      <w:tr w:rsidR="009E56FB" w:rsidTr="006934EF">
        <w:tc>
          <w:tcPr>
            <w:tcW w:w="1704" w:type="dxa"/>
            <w:gridSpan w:val="2"/>
            <w:shd w:val="clear" w:color="auto" w:fill="D6E3BC" w:themeFill="accent3" w:themeFillTint="66"/>
          </w:tcPr>
          <w:p w:rsidR="009E56FB" w:rsidRPr="00B421B3" w:rsidRDefault="009E56FB" w:rsidP="006934EF">
            <w:pPr>
              <w:rPr>
                <w:b/>
              </w:rPr>
            </w:pPr>
            <w:r w:rsidRPr="00B421B3">
              <w:rPr>
                <w:b/>
              </w:rPr>
              <w:t>Identifikácia partnera</w:t>
            </w:r>
          </w:p>
        </w:tc>
        <w:tc>
          <w:tcPr>
            <w:tcW w:w="1825" w:type="dxa"/>
            <w:gridSpan w:val="2"/>
            <w:shd w:val="clear" w:color="auto" w:fill="D6E3BC" w:themeFill="accent3" w:themeFillTint="66"/>
          </w:tcPr>
          <w:p w:rsidR="009E56FB" w:rsidRPr="00B421B3" w:rsidRDefault="009E56FB" w:rsidP="006934EF">
            <w:pPr>
              <w:rPr>
                <w:b/>
              </w:rPr>
            </w:pPr>
            <w:r w:rsidRPr="00B421B3">
              <w:rPr>
                <w:b/>
              </w:rPr>
              <w:t>Hlavná motivácia p</w:t>
            </w:r>
            <w:r>
              <w:rPr>
                <w:b/>
              </w:rPr>
              <w:t>artnera p</w:t>
            </w:r>
            <w:r w:rsidRPr="00B421B3">
              <w:rPr>
                <w:b/>
              </w:rPr>
              <w:t>re spoluprácu</w:t>
            </w:r>
          </w:p>
        </w:tc>
        <w:tc>
          <w:tcPr>
            <w:tcW w:w="1824" w:type="dxa"/>
            <w:gridSpan w:val="2"/>
            <w:shd w:val="clear" w:color="auto" w:fill="D6E3BC" w:themeFill="accent3" w:themeFillTint="66"/>
          </w:tcPr>
          <w:p w:rsidR="009E56FB" w:rsidRPr="00B421B3" w:rsidRDefault="009E56FB" w:rsidP="006934EF">
            <w:pPr>
              <w:rPr>
                <w:b/>
              </w:rPr>
            </w:pPr>
            <w:r w:rsidRPr="00B421B3">
              <w:rPr>
                <w:b/>
              </w:rPr>
              <w:t>Kapacita p</w:t>
            </w:r>
            <w:r>
              <w:rPr>
                <w:b/>
              </w:rPr>
              <w:t>re zapojenie do tvorby PHRSR</w:t>
            </w:r>
          </w:p>
        </w:tc>
        <w:tc>
          <w:tcPr>
            <w:tcW w:w="2009" w:type="dxa"/>
            <w:gridSpan w:val="3"/>
            <w:shd w:val="clear" w:color="auto" w:fill="D6E3BC" w:themeFill="accent3" w:themeFillTint="66"/>
          </w:tcPr>
          <w:p w:rsidR="009E56FB" w:rsidRPr="00B421B3" w:rsidRDefault="009E56FB" w:rsidP="006934EF">
            <w:pPr>
              <w:rPr>
                <w:b/>
              </w:rPr>
            </w:pPr>
            <w:r w:rsidRPr="00B421B3">
              <w:rPr>
                <w:b/>
              </w:rPr>
              <w:t>Návrh inštitucionalizácie partnerstva resp. využitia existujúcej</w:t>
            </w:r>
          </w:p>
        </w:tc>
        <w:tc>
          <w:tcPr>
            <w:tcW w:w="1926" w:type="dxa"/>
            <w:shd w:val="clear" w:color="auto" w:fill="D6E3BC" w:themeFill="accent3" w:themeFillTint="66"/>
          </w:tcPr>
          <w:p w:rsidR="009E56FB" w:rsidRPr="00B421B3" w:rsidRDefault="009E56FB" w:rsidP="006934EF">
            <w:pPr>
              <w:rPr>
                <w:b/>
              </w:rPr>
            </w:pPr>
            <w:r w:rsidRPr="00B421B3">
              <w:rPr>
                <w:b/>
              </w:rPr>
              <w:t>Návrh kľúčových fáz</w:t>
            </w:r>
            <w:r>
              <w:rPr>
                <w:b/>
              </w:rPr>
              <w:t xml:space="preserve"> </w:t>
            </w:r>
            <w:r w:rsidRPr="00B421B3">
              <w:rPr>
                <w:b/>
              </w:rPr>
              <w:t>zapojenia partnera</w:t>
            </w:r>
          </w:p>
        </w:tc>
      </w:tr>
      <w:tr w:rsidR="00826B8E" w:rsidTr="006934EF">
        <w:tc>
          <w:tcPr>
            <w:tcW w:w="1704" w:type="dxa"/>
            <w:gridSpan w:val="2"/>
          </w:tcPr>
          <w:p w:rsidR="00F30438" w:rsidRDefault="0015522B" w:rsidP="006934EF">
            <w:pPr>
              <w:rPr>
                <w:i/>
              </w:rPr>
            </w:pPr>
            <w:r w:rsidRPr="0015522B">
              <w:rPr>
                <w:i/>
              </w:rPr>
              <w:t>Riadiaci pracovníci a zamestnanci</w:t>
            </w:r>
            <w:r w:rsidR="00936C84" w:rsidRPr="0015522B">
              <w:rPr>
                <w:i/>
              </w:rPr>
              <w:t xml:space="preserve"> BSK</w:t>
            </w:r>
            <w:r w:rsidRPr="0015522B">
              <w:rPr>
                <w:i/>
              </w:rPr>
              <w:t xml:space="preserve"> podľa jednotlivých odborov a</w:t>
            </w:r>
            <w:r w:rsidR="00F30438">
              <w:rPr>
                <w:i/>
              </w:rPr>
              <w:t> </w:t>
            </w:r>
            <w:r w:rsidRPr="0015522B">
              <w:rPr>
                <w:i/>
              </w:rPr>
              <w:t>oddelení</w:t>
            </w:r>
            <w:r w:rsidR="00F30438">
              <w:rPr>
                <w:i/>
              </w:rPr>
              <w:t>;</w:t>
            </w:r>
          </w:p>
          <w:p w:rsidR="00826B8E" w:rsidRPr="0015522B" w:rsidRDefault="00F30438" w:rsidP="006934EF">
            <w:pPr>
              <w:rPr>
                <w:i/>
              </w:rPr>
            </w:pPr>
            <w:r w:rsidRPr="00537B13">
              <w:rPr>
                <w:i/>
              </w:rPr>
              <w:t>Komisie zastupiteľstva BSK</w:t>
            </w:r>
            <w:r>
              <w:rPr>
                <w:i/>
              </w:rPr>
              <w:t xml:space="preserve"> a</w:t>
            </w:r>
          </w:p>
          <w:p w:rsidR="00936C84" w:rsidRPr="00D15758" w:rsidRDefault="00936C84" w:rsidP="0015522B">
            <w:pPr>
              <w:rPr>
                <w:i/>
                <w:highlight w:val="yellow"/>
              </w:rPr>
            </w:pPr>
            <w:r w:rsidRPr="00F30438">
              <w:rPr>
                <w:i/>
              </w:rPr>
              <w:t>Socio</w:t>
            </w:r>
            <w:r w:rsidR="0015522B" w:rsidRPr="00F30438">
              <w:rPr>
                <w:i/>
              </w:rPr>
              <w:t>-</w:t>
            </w:r>
            <w:r w:rsidRPr="00F30438">
              <w:rPr>
                <w:i/>
              </w:rPr>
              <w:t>eko</w:t>
            </w:r>
            <w:r w:rsidR="0015522B" w:rsidRPr="00F30438">
              <w:rPr>
                <w:i/>
              </w:rPr>
              <w:t>n</w:t>
            </w:r>
            <w:r w:rsidRPr="00F30438">
              <w:rPr>
                <w:i/>
              </w:rPr>
              <w:t>omick</w:t>
            </w:r>
            <w:r w:rsidR="0015522B" w:rsidRPr="00F30438">
              <w:rPr>
                <w:i/>
              </w:rPr>
              <w:t>í</w:t>
            </w:r>
            <w:r w:rsidRPr="00F30438">
              <w:rPr>
                <w:i/>
              </w:rPr>
              <w:t xml:space="preserve"> partneri</w:t>
            </w:r>
            <w:r w:rsidR="0015522B" w:rsidRPr="00F30438">
              <w:rPr>
                <w:i/>
              </w:rPr>
              <w:t xml:space="preserve"> </w:t>
            </w:r>
            <w:r w:rsidR="0015522B" w:rsidRPr="00223C92">
              <w:rPr>
                <w:i/>
              </w:rPr>
              <w:t>(viď príloha „Zoznam socio-ekonomických partnerov“)</w:t>
            </w:r>
            <w:r w:rsidRPr="00223C92">
              <w:rPr>
                <w:i/>
              </w:rPr>
              <w:t>.</w:t>
            </w:r>
          </w:p>
        </w:tc>
        <w:tc>
          <w:tcPr>
            <w:tcW w:w="1825" w:type="dxa"/>
            <w:gridSpan w:val="2"/>
          </w:tcPr>
          <w:p w:rsidR="0015522B" w:rsidRPr="0015522B" w:rsidRDefault="0015522B" w:rsidP="00936C84">
            <w:pPr>
              <w:rPr>
                <w:i/>
              </w:rPr>
            </w:pPr>
            <w:r w:rsidRPr="0015522B">
              <w:rPr>
                <w:i/>
              </w:rPr>
              <w:t>Identifikácia problémových oblastí;</w:t>
            </w:r>
          </w:p>
          <w:p w:rsidR="00826B8E" w:rsidRPr="0015522B" w:rsidRDefault="0015522B" w:rsidP="00936C84">
            <w:pPr>
              <w:rPr>
                <w:i/>
              </w:rPr>
            </w:pPr>
            <w:r w:rsidRPr="0015522B">
              <w:rPr>
                <w:i/>
              </w:rPr>
              <w:t>Predstavenie</w:t>
            </w:r>
            <w:r w:rsidR="00936C84" w:rsidRPr="0015522B">
              <w:rPr>
                <w:i/>
              </w:rPr>
              <w:t xml:space="preserve"> svojej </w:t>
            </w:r>
            <w:r w:rsidRPr="0015522B">
              <w:rPr>
                <w:i/>
              </w:rPr>
              <w:t>vízie rozvoja,</w:t>
            </w:r>
          </w:p>
          <w:p w:rsidR="0015522B" w:rsidRPr="0015522B" w:rsidRDefault="0015522B" w:rsidP="00936C84">
            <w:pPr>
              <w:rPr>
                <w:i/>
              </w:rPr>
            </w:pPr>
            <w:r>
              <w:rPr>
                <w:i/>
              </w:rPr>
              <w:t>Predstavenie plánovaných aktivít a ich stav prípravy a</w:t>
            </w:r>
          </w:p>
          <w:p w:rsidR="00936C84" w:rsidRPr="0015522B" w:rsidRDefault="0015522B" w:rsidP="00936C84">
            <w:pPr>
              <w:rPr>
                <w:i/>
              </w:rPr>
            </w:pPr>
            <w:r w:rsidRPr="0015522B">
              <w:rPr>
                <w:i/>
              </w:rPr>
              <w:t>Záujem</w:t>
            </w:r>
            <w:r w:rsidR="00936C84" w:rsidRPr="0015522B">
              <w:rPr>
                <w:i/>
              </w:rPr>
              <w:t xml:space="preserve"> o rozvoj </w:t>
            </w:r>
            <w:r w:rsidRPr="0015522B">
              <w:rPr>
                <w:i/>
              </w:rPr>
              <w:t>regiónu.</w:t>
            </w:r>
          </w:p>
        </w:tc>
        <w:tc>
          <w:tcPr>
            <w:tcW w:w="1824" w:type="dxa"/>
            <w:gridSpan w:val="2"/>
          </w:tcPr>
          <w:p w:rsidR="00826B8E" w:rsidRPr="0015522B" w:rsidRDefault="0015522B" w:rsidP="0015522B">
            <w:pPr>
              <w:rPr>
                <w:i/>
              </w:rPr>
            </w:pPr>
            <w:r w:rsidRPr="0015522B">
              <w:rPr>
                <w:i/>
              </w:rPr>
              <w:t>Individuálne</w:t>
            </w:r>
            <w:r w:rsidR="00936C84" w:rsidRPr="0015522B">
              <w:rPr>
                <w:i/>
              </w:rPr>
              <w:t xml:space="preserve"> </w:t>
            </w:r>
            <w:r w:rsidRPr="0015522B">
              <w:rPr>
                <w:i/>
              </w:rPr>
              <w:t>podľa</w:t>
            </w:r>
            <w:r w:rsidR="00936C84" w:rsidRPr="0015522B">
              <w:rPr>
                <w:i/>
              </w:rPr>
              <w:t xml:space="preserve"> potreby (</w:t>
            </w:r>
            <w:r w:rsidRPr="0015522B">
              <w:rPr>
                <w:i/>
              </w:rPr>
              <w:t>študovanie</w:t>
            </w:r>
            <w:r w:rsidR="00936C84" w:rsidRPr="0015522B">
              <w:rPr>
                <w:i/>
              </w:rPr>
              <w:t xml:space="preserve"> </w:t>
            </w:r>
            <w:r w:rsidRPr="0015522B">
              <w:rPr>
                <w:i/>
              </w:rPr>
              <w:t>materiálov</w:t>
            </w:r>
            <w:r w:rsidR="00936C84" w:rsidRPr="0015522B">
              <w:rPr>
                <w:i/>
              </w:rPr>
              <w:t xml:space="preserve"> a </w:t>
            </w:r>
            <w:r w:rsidRPr="0015522B">
              <w:rPr>
                <w:i/>
              </w:rPr>
              <w:t>pripomienkovanie</w:t>
            </w:r>
            <w:r w:rsidR="00936C84" w:rsidRPr="0015522B">
              <w:rPr>
                <w:i/>
              </w:rPr>
              <w:t>+ v priemere 2 x</w:t>
            </w:r>
            <w:r w:rsidRPr="0015522B">
              <w:rPr>
                <w:i/>
              </w:rPr>
              <w:t xml:space="preserve"> účasť na</w:t>
            </w:r>
            <w:r w:rsidR="00936C84" w:rsidRPr="0015522B">
              <w:rPr>
                <w:i/>
              </w:rPr>
              <w:t xml:space="preserve"> verejn</w:t>
            </w:r>
            <w:r w:rsidRPr="0015522B">
              <w:rPr>
                <w:i/>
              </w:rPr>
              <w:t>om</w:t>
            </w:r>
            <w:r w:rsidR="00936C84" w:rsidRPr="0015522B">
              <w:rPr>
                <w:i/>
              </w:rPr>
              <w:t xml:space="preserve"> prerokovan</w:t>
            </w:r>
            <w:r w:rsidRPr="0015522B">
              <w:rPr>
                <w:i/>
              </w:rPr>
              <w:t>í</w:t>
            </w:r>
            <w:r w:rsidR="00936C84" w:rsidRPr="0015522B">
              <w:rPr>
                <w:i/>
              </w:rPr>
              <w:t xml:space="preserve"> +2 x </w:t>
            </w:r>
            <w:r w:rsidRPr="0015522B">
              <w:rPr>
                <w:i/>
              </w:rPr>
              <w:t>individuálne</w:t>
            </w:r>
            <w:r w:rsidR="00936C84" w:rsidRPr="0015522B">
              <w:rPr>
                <w:i/>
              </w:rPr>
              <w:t xml:space="preserve"> stretnutia)</w:t>
            </w:r>
            <w:r w:rsidRPr="0015522B">
              <w:rPr>
                <w:i/>
              </w:rPr>
              <w:t>.</w:t>
            </w:r>
          </w:p>
        </w:tc>
        <w:tc>
          <w:tcPr>
            <w:tcW w:w="2009" w:type="dxa"/>
            <w:gridSpan w:val="3"/>
          </w:tcPr>
          <w:p w:rsidR="00F30438" w:rsidRPr="00F30438" w:rsidRDefault="00936C84" w:rsidP="00F30438">
            <w:pPr>
              <w:rPr>
                <w:i/>
              </w:rPr>
            </w:pPr>
            <w:r w:rsidRPr="00F30438">
              <w:rPr>
                <w:i/>
              </w:rPr>
              <w:t>Združenia miest a obc</w:t>
            </w:r>
            <w:r w:rsidR="00F30438" w:rsidRPr="00F30438">
              <w:rPr>
                <w:i/>
              </w:rPr>
              <w:t>í</w:t>
            </w:r>
            <w:r w:rsidRPr="00F30438">
              <w:rPr>
                <w:i/>
              </w:rPr>
              <w:t xml:space="preserve"> BSK (</w:t>
            </w:r>
            <w:r w:rsidR="00F30438" w:rsidRPr="00F30438">
              <w:rPr>
                <w:i/>
              </w:rPr>
              <w:t>Mestské časti hlavného mesta SR Bratislava,</w:t>
            </w:r>
          </w:p>
          <w:p w:rsidR="00F30438" w:rsidRPr="00F30438" w:rsidRDefault="00F30438" w:rsidP="00F30438">
            <w:pPr>
              <w:rPr>
                <w:i/>
              </w:rPr>
            </w:pPr>
            <w:r w:rsidRPr="00F30438">
              <w:rPr>
                <w:i/>
              </w:rPr>
              <w:t>Mesto Bratislava,</w:t>
            </w:r>
          </w:p>
          <w:p w:rsidR="00F30438" w:rsidRPr="00F30438" w:rsidRDefault="00F30438" w:rsidP="00F30438">
            <w:pPr>
              <w:rPr>
                <w:i/>
              </w:rPr>
            </w:pPr>
            <w:r w:rsidRPr="00F30438">
              <w:rPr>
                <w:i/>
              </w:rPr>
              <w:t>Obce regiónu Podunajskej oblasti,</w:t>
            </w:r>
          </w:p>
          <w:p w:rsidR="00F30438" w:rsidRPr="00F30438" w:rsidRDefault="00F30438" w:rsidP="00F30438">
            <w:pPr>
              <w:rPr>
                <w:i/>
              </w:rPr>
            </w:pPr>
            <w:r w:rsidRPr="00F30438">
              <w:rPr>
                <w:i/>
              </w:rPr>
              <w:t>Obce regiónu Malokarpatsko a</w:t>
            </w:r>
          </w:p>
          <w:p w:rsidR="00F30438" w:rsidRPr="00F30438" w:rsidRDefault="00F30438" w:rsidP="00F30438">
            <w:pPr>
              <w:rPr>
                <w:i/>
              </w:rPr>
            </w:pPr>
            <w:r w:rsidRPr="00F30438">
              <w:rPr>
                <w:i/>
              </w:rPr>
              <w:t>Obce regiónu Záhorie</w:t>
            </w:r>
            <w:r w:rsidR="00936C84" w:rsidRPr="00F30438">
              <w:rPr>
                <w:i/>
              </w:rPr>
              <w:t>)</w:t>
            </w:r>
            <w:r w:rsidRPr="00F30438">
              <w:rPr>
                <w:i/>
              </w:rPr>
              <w:t>;</w:t>
            </w:r>
          </w:p>
          <w:p w:rsidR="00826B8E" w:rsidRPr="00F30438" w:rsidRDefault="00F30438" w:rsidP="00F30438">
            <w:pPr>
              <w:rPr>
                <w:i/>
              </w:rPr>
            </w:pPr>
            <w:r w:rsidRPr="00267BDD">
              <w:rPr>
                <w:i/>
              </w:rPr>
              <w:t>R</w:t>
            </w:r>
            <w:r w:rsidR="00603DD8" w:rsidRPr="00267BDD">
              <w:rPr>
                <w:i/>
              </w:rPr>
              <w:t>ada partnerstva</w:t>
            </w:r>
            <w:r w:rsidRPr="00267BDD">
              <w:rPr>
                <w:i/>
              </w:rPr>
              <w:t>;</w:t>
            </w:r>
          </w:p>
          <w:p w:rsidR="00603DD8" w:rsidRPr="00F30438" w:rsidRDefault="00603DD8" w:rsidP="00F30438">
            <w:pPr>
              <w:rPr>
                <w:i/>
              </w:rPr>
            </w:pPr>
            <w:r w:rsidRPr="00F30438">
              <w:rPr>
                <w:i/>
              </w:rPr>
              <w:t>Adhoc pracovn</w:t>
            </w:r>
            <w:r w:rsidR="00F30438" w:rsidRPr="00F30438">
              <w:rPr>
                <w:i/>
              </w:rPr>
              <w:t>é</w:t>
            </w:r>
            <w:r w:rsidRPr="00F30438">
              <w:rPr>
                <w:i/>
              </w:rPr>
              <w:t xml:space="preserve"> skupiny </w:t>
            </w:r>
            <w:r w:rsidR="00F30438" w:rsidRPr="00F30438">
              <w:rPr>
                <w:i/>
              </w:rPr>
              <w:t>tematické a územné (viď rozdelenie nižšie).</w:t>
            </w:r>
          </w:p>
        </w:tc>
        <w:tc>
          <w:tcPr>
            <w:tcW w:w="1926" w:type="dxa"/>
          </w:tcPr>
          <w:p w:rsidR="00826B8E" w:rsidRPr="00F30438" w:rsidRDefault="00F30438" w:rsidP="006934EF">
            <w:pPr>
              <w:rPr>
                <w:i/>
              </w:rPr>
            </w:pPr>
            <w:r w:rsidRPr="00F30438">
              <w:rPr>
                <w:i/>
              </w:rPr>
              <w:t>Analytická</w:t>
            </w:r>
            <w:r w:rsidR="00603DD8" w:rsidRPr="00F30438">
              <w:rPr>
                <w:i/>
              </w:rPr>
              <w:t xml:space="preserve"> časť (v</w:t>
            </w:r>
            <w:r w:rsidRPr="00F30438">
              <w:rPr>
                <w:i/>
              </w:rPr>
              <w:t>erejné prerokovanie);</w:t>
            </w:r>
          </w:p>
          <w:p w:rsidR="00603DD8" w:rsidRPr="00F30438" w:rsidRDefault="00603DD8" w:rsidP="006934EF">
            <w:pPr>
              <w:rPr>
                <w:i/>
              </w:rPr>
            </w:pPr>
            <w:r w:rsidRPr="00F30438">
              <w:rPr>
                <w:i/>
              </w:rPr>
              <w:t>Návrhová časť (pracovné skupiny, verejné prerokovanie</w:t>
            </w:r>
            <w:r w:rsidR="00F30438">
              <w:rPr>
                <w:i/>
              </w:rPr>
              <w:t xml:space="preserve"> a individuálne stretnutia</w:t>
            </w:r>
            <w:r w:rsidRPr="00F30438">
              <w:rPr>
                <w:i/>
              </w:rPr>
              <w:t>)</w:t>
            </w:r>
            <w:r w:rsidR="00F30438" w:rsidRPr="00F30438">
              <w:rPr>
                <w:i/>
              </w:rPr>
              <w:t xml:space="preserve"> a</w:t>
            </w:r>
          </w:p>
          <w:p w:rsidR="00603DD8" w:rsidRPr="00F30438" w:rsidRDefault="00603DD8" w:rsidP="006934EF">
            <w:pPr>
              <w:rPr>
                <w:i/>
              </w:rPr>
            </w:pPr>
            <w:r w:rsidRPr="00F30438">
              <w:rPr>
                <w:i/>
              </w:rPr>
              <w:t>Proces SEA</w:t>
            </w:r>
            <w:r w:rsidR="00F30438" w:rsidRPr="00F30438">
              <w:rPr>
                <w:i/>
              </w:rPr>
              <w:t>.</w:t>
            </w:r>
          </w:p>
        </w:tc>
      </w:tr>
      <w:tr w:rsidR="009E56FB" w:rsidTr="006934EF">
        <w:tc>
          <w:tcPr>
            <w:tcW w:w="9288" w:type="dxa"/>
            <w:gridSpan w:val="10"/>
            <w:shd w:val="clear" w:color="auto" w:fill="EAF1DD" w:themeFill="accent3" w:themeFillTint="33"/>
          </w:tcPr>
          <w:p w:rsidR="009E56FB" w:rsidRPr="00AD039C" w:rsidRDefault="009E56FB" w:rsidP="006934EF">
            <w:pPr>
              <w:pStyle w:val="Odsekzoznamu"/>
              <w:numPr>
                <w:ilvl w:val="2"/>
                <w:numId w:val="6"/>
              </w:numPr>
              <w:rPr>
                <w:b/>
              </w:rPr>
            </w:pPr>
            <w:r w:rsidRPr="00AD039C">
              <w:rPr>
                <w:b/>
              </w:rPr>
              <w:t>Návrh koordinačnej štruktú</w:t>
            </w:r>
            <w:r>
              <w:rPr>
                <w:b/>
              </w:rPr>
              <w:t>ry procesu spracovania PHRSR</w:t>
            </w:r>
          </w:p>
        </w:tc>
      </w:tr>
      <w:tr w:rsidR="009E56FB" w:rsidTr="006934EF">
        <w:tc>
          <w:tcPr>
            <w:tcW w:w="1809" w:type="dxa"/>
            <w:gridSpan w:val="3"/>
            <w:shd w:val="clear" w:color="auto" w:fill="EAF1DD" w:themeFill="accent3" w:themeFillTint="33"/>
          </w:tcPr>
          <w:p w:rsidR="009E56FB" w:rsidRPr="00AD039C" w:rsidRDefault="009E56FB" w:rsidP="006934EF">
            <w:pPr>
              <w:rPr>
                <w:b/>
              </w:rPr>
            </w:pPr>
            <w:r w:rsidRPr="00AD039C">
              <w:rPr>
                <w:b/>
              </w:rPr>
              <w:t>Gestor</w:t>
            </w:r>
            <w:r>
              <w:rPr>
                <w:b/>
              </w:rPr>
              <w:t xml:space="preserve"> tvorby stratégie</w:t>
            </w:r>
          </w:p>
        </w:tc>
        <w:tc>
          <w:tcPr>
            <w:tcW w:w="7479" w:type="dxa"/>
            <w:gridSpan w:val="7"/>
          </w:tcPr>
          <w:p w:rsidR="00563F03" w:rsidRDefault="00563F03" w:rsidP="00563F03">
            <w:pPr>
              <w:rPr>
                <w:i/>
              </w:rPr>
            </w:pPr>
            <w:r w:rsidRPr="00C25FD6">
              <w:rPr>
                <w:i/>
              </w:rPr>
              <w:t>Mgr. Martin Hakel, BA</w:t>
            </w:r>
            <w:r>
              <w:rPr>
                <w:i/>
              </w:rPr>
              <w:t xml:space="preserve">, </w:t>
            </w:r>
            <w:r w:rsidRPr="00C25FD6">
              <w:rPr>
                <w:i/>
              </w:rPr>
              <w:t xml:space="preserve">vedúci </w:t>
            </w:r>
            <w:r>
              <w:rPr>
                <w:i/>
              </w:rPr>
              <w:t>O</w:t>
            </w:r>
            <w:r w:rsidRPr="00C25FD6">
              <w:rPr>
                <w:i/>
              </w:rPr>
              <w:t>ddelenia</w:t>
            </w:r>
            <w:r w:rsidR="00044918">
              <w:rPr>
                <w:i/>
              </w:rPr>
              <w:t xml:space="preserve"> stratégie a územného rozvoja,</w:t>
            </w:r>
          </w:p>
          <w:p w:rsidR="009E56FB" w:rsidRPr="00D15758" w:rsidRDefault="00563F03" w:rsidP="00563F03">
            <w:pPr>
              <w:rPr>
                <w:i/>
                <w:highlight w:val="yellow"/>
              </w:rPr>
            </w:pPr>
            <w:r w:rsidRPr="006B3A9F">
              <w:rPr>
                <w:i/>
              </w:rPr>
              <w:t>Tel.: 02/ 4826 4824</w:t>
            </w:r>
            <w:r>
              <w:rPr>
                <w:i/>
              </w:rPr>
              <w:t xml:space="preserve">, </w:t>
            </w:r>
            <w:r w:rsidRPr="006B3A9F">
              <w:rPr>
                <w:i/>
              </w:rPr>
              <w:t xml:space="preserve">E-mail: </w:t>
            </w:r>
            <w:hyperlink r:id="rId16" w:history="1">
              <w:r w:rsidRPr="00A45A89">
                <w:rPr>
                  <w:rStyle w:val="Hypertextovprepojenie"/>
                  <w:i/>
                </w:rPr>
                <w:t>martin.hakel@region-bsk.sk</w:t>
              </w:r>
            </w:hyperlink>
          </w:p>
        </w:tc>
      </w:tr>
      <w:tr w:rsidR="00563F03" w:rsidTr="006934EF">
        <w:tc>
          <w:tcPr>
            <w:tcW w:w="1809" w:type="dxa"/>
            <w:gridSpan w:val="3"/>
            <w:shd w:val="clear" w:color="auto" w:fill="EAF1DD" w:themeFill="accent3" w:themeFillTint="33"/>
          </w:tcPr>
          <w:p w:rsidR="00563F03" w:rsidRPr="00AD039C" w:rsidRDefault="00563F03" w:rsidP="006934EF">
            <w:pPr>
              <w:rPr>
                <w:b/>
              </w:rPr>
            </w:pPr>
            <w:r w:rsidRPr="00AD039C">
              <w:rPr>
                <w:b/>
              </w:rPr>
              <w:t>Koordinátor</w:t>
            </w:r>
            <w:r>
              <w:rPr>
                <w:b/>
              </w:rPr>
              <w:t xml:space="preserve"> prípravných prác </w:t>
            </w:r>
          </w:p>
        </w:tc>
        <w:tc>
          <w:tcPr>
            <w:tcW w:w="7479" w:type="dxa"/>
            <w:gridSpan w:val="7"/>
          </w:tcPr>
          <w:p w:rsidR="00563F03" w:rsidRDefault="00563F03" w:rsidP="00154E38">
            <w:pPr>
              <w:rPr>
                <w:i/>
              </w:rPr>
            </w:pPr>
            <w:r w:rsidRPr="006B3A9F">
              <w:rPr>
                <w:i/>
              </w:rPr>
              <w:t>Ing. Alžbeta Kollárová</w:t>
            </w:r>
            <w:r>
              <w:rPr>
                <w:i/>
              </w:rPr>
              <w:t xml:space="preserve">, </w:t>
            </w:r>
            <w:r w:rsidRPr="006B3A9F">
              <w:rPr>
                <w:i/>
              </w:rPr>
              <w:t>referent</w:t>
            </w:r>
            <w:r w:rsidR="0059200C">
              <w:rPr>
                <w:i/>
              </w:rPr>
              <w:t>ka</w:t>
            </w:r>
            <w:r>
              <w:rPr>
                <w:i/>
              </w:rPr>
              <w:t xml:space="preserve"> O</w:t>
            </w:r>
            <w:r w:rsidRPr="00C25FD6">
              <w:rPr>
                <w:i/>
              </w:rPr>
              <w:t>ddelenia</w:t>
            </w:r>
            <w:r w:rsidR="00044918">
              <w:rPr>
                <w:i/>
              </w:rPr>
              <w:t xml:space="preserve"> stratégie a územného rozvoja,</w:t>
            </w:r>
          </w:p>
          <w:p w:rsidR="00563F03" w:rsidRDefault="00563F03" w:rsidP="00843CB0">
            <w:pPr>
              <w:rPr>
                <w:i/>
              </w:rPr>
            </w:pPr>
            <w:r w:rsidRPr="006B3A9F">
              <w:rPr>
                <w:i/>
              </w:rPr>
              <w:t>Tel.: 02/ 4826 4108</w:t>
            </w:r>
            <w:r>
              <w:rPr>
                <w:i/>
              </w:rPr>
              <w:t xml:space="preserve">, </w:t>
            </w:r>
            <w:r w:rsidRPr="006B3A9F">
              <w:rPr>
                <w:i/>
              </w:rPr>
              <w:t xml:space="preserve">E-mail: </w:t>
            </w:r>
            <w:hyperlink r:id="rId17" w:history="1">
              <w:r w:rsidR="00843CB0" w:rsidRPr="00A45A89">
                <w:rPr>
                  <w:rStyle w:val="Hypertextovprepojenie"/>
                  <w:i/>
                </w:rPr>
                <w:t>alzbeta.kollarova@region-bsk.sk</w:t>
              </w:r>
            </w:hyperlink>
          </w:p>
        </w:tc>
      </w:tr>
      <w:tr w:rsidR="00563F03" w:rsidTr="006934EF">
        <w:tc>
          <w:tcPr>
            <w:tcW w:w="1809" w:type="dxa"/>
            <w:gridSpan w:val="3"/>
            <w:shd w:val="clear" w:color="auto" w:fill="EAF1DD" w:themeFill="accent3" w:themeFillTint="33"/>
          </w:tcPr>
          <w:p w:rsidR="00563F03" w:rsidRPr="00AD039C" w:rsidRDefault="00563F03" w:rsidP="006934EF">
            <w:pPr>
              <w:rPr>
                <w:b/>
              </w:rPr>
            </w:pPr>
            <w:r w:rsidRPr="00AD039C">
              <w:rPr>
                <w:b/>
              </w:rPr>
              <w:t>Koordinátor</w:t>
            </w:r>
            <w:r>
              <w:rPr>
                <w:b/>
              </w:rPr>
              <w:t xml:space="preserve"> tvorby stratégie</w:t>
            </w:r>
          </w:p>
        </w:tc>
        <w:tc>
          <w:tcPr>
            <w:tcW w:w="7479" w:type="dxa"/>
            <w:gridSpan w:val="7"/>
          </w:tcPr>
          <w:p w:rsidR="00563F03" w:rsidRDefault="00563F03" w:rsidP="00154E38">
            <w:pPr>
              <w:rPr>
                <w:i/>
              </w:rPr>
            </w:pPr>
            <w:r w:rsidRPr="006B3A9F">
              <w:rPr>
                <w:i/>
              </w:rPr>
              <w:t>Ing. Alžbeta Kollárová</w:t>
            </w:r>
            <w:r>
              <w:rPr>
                <w:i/>
              </w:rPr>
              <w:t xml:space="preserve">, </w:t>
            </w:r>
            <w:r w:rsidRPr="006B3A9F">
              <w:rPr>
                <w:i/>
              </w:rPr>
              <w:t>referent</w:t>
            </w:r>
            <w:r w:rsidR="0059200C">
              <w:rPr>
                <w:i/>
              </w:rPr>
              <w:t>ka</w:t>
            </w:r>
            <w:r>
              <w:rPr>
                <w:i/>
              </w:rPr>
              <w:t xml:space="preserve"> O</w:t>
            </w:r>
            <w:r w:rsidRPr="00C25FD6">
              <w:rPr>
                <w:i/>
              </w:rPr>
              <w:t>ddelenia</w:t>
            </w:r>
            <w:r w:rsidR="00044918">
              <w:rPr>
                <w:i/>
              </w:rPr>
              <w:t xml:space="preserve"> stratégie a územného rozvoja,</w:t>
            </w:r>
          </w:p>
          <w:p w:rsidR="00563F03" w:rsidRDefault="00563F03" w:rsidP="00843CB0">
            <w:pPr>
              <w:rPr>
                <w:i/>
              </w:rPr>
            </w:pPr>
            <w:r w:rsidRPr="006B3A9F">
              <w:rPr>
                <w:i/>
              </w:rPr>
              <w:t>Tel.: 02/ 4826 4108</w:t>
            </w:r>
            <w:r>
              <w:rPr>
                <w:i/>
              </w:rPr>
              <w:t xml:space="preserve">, </w:t>
            </w:r>
            <w:r w:rsidRPr="006B3A9F">
              <w:rPr>
                <w:i/>
              </w:rPr>
              <w:t xml:space="preserve">E-mail: </w:t>
            </w:r>
            <w:hyperlink r:id="rId18" w:history="1">
              <w:r w:rsidR="00843CB0" w:rsidRPr="00A45A89">
                <w:rPr>
                  <w:rStyle w:val="Hypertextovprepojenie"/>
                  <w:i/>
                </w:rPr>
                <w:t>alzbeta.kollarova@region-bsk.sk</w:t>
              </w:r>
            </w:hyperlink>
          </w:p>
        </w:tc>
      </w:tr>
      <w:tr w:rsidR="009E56FB" w:rsidTr="006934EF">
        <w:tc>
          <w:tcPr>
            <w:tcW w:w="1809" w:type="dxa"/>
            <w:gridSpan w:val="3"/>
            <w:shd w:val="clear" w:color="auto" w:fill="EAF1DD" w:themeFill="accent3" w:themeFillTint="33"/>
          </w:tcPr>
          <w:p w:rsidR="009E56FB" w:rsidRPr="00AD039C" w:rsidRDefault="009E56FB" w:rsidP="006934EF">
            <w:pPr>
              <w:rPr>
                <w:b/>
              </w:rPr>
            </w:pPr>
            <w:r w:rsidRPr="00AD039C">
              <w:rPr>
                <w:b/>
              </w:rPr>
              <w:t>Členovia riadiaceho výboru</w:t>
            </w:r>
          </w:p>
        </w:tc>
        <w:tc>
          <w:tcPr>
            <w:tcW w:w="7479" w:type="dxa"/>
            <w:gridSpan w:val="7"/>
          </w:tcPr>
          <w:p w:rsidR="00603DD8" w:rsidRPr="00154E38" w:rsidRDefault="00603DD8" w:rsidP="006934EF">
            <w:pPr>
              <w:rPr>
                <w:i/>
              </w:rPr>
            </w:pPr>
            <w:r w:rsidRPr="00154E38">
              <w:rPr>
                <w:i/>
              </w:rPr>
              <w:t>Riaditelia a zamestnanci odborov BSK</w:t>
            </w:r>
            <w:r w:rsidR="00154E38" w:rsidRPr="00154E38">
              <w:rPr>
                <w:i/>
              </w:rPr>
              <w:t>;</w:t>
            </w:r>
          </w:p>
          <w:p w:rsidR="00603DD8" w:rsidRPr="00154E38" w:rsidRDefault="00603DD8" w:rsidP="006934EF">
            <w:pPr>
              <w:rPr>
                <w:i/>
              </w:rPr>
            </w:pPr>
            <w:r w:rsidRPr="00537B13">
              <w:rPr>
                <w:i/>
              </w:rPr>
              <w:t>Komisie zastupiteľstva BSK</w:t>
            </w:r>
            <w:r w:rsidR="00154E38" w:rsidRPr="00154E38">
              <w:rPr>
                <w:i/>
              </w:rPr>
              <w:t xml:space="preserve"> a</w:t>
            </w:r>
          </w:p>
          <w:p w:rsidR="00603DD8" w:rsidRPr="00154E38" w:rsidRDefault="00603DD8" w:rsidP="006934EF">
            <w:pPr>
              <w:rPr>
                <w:i/>
              </w:rPr>
            </w:pPr>
            <w:r w:rsidRPr="00154E38">
              <w:rPr>
                <w:i/>
              </w:rPr>
              <w:t>Socio</w:t>
            </w:r>
            <w:r w:rsidR="00154E38">
              <w:rPr>
                <w:i/>
              </w:rPr>
              <w:t>-</w:t>
            </w:r>
            <w:r w:rsidRPr="00154E38">
              <w:rPr>
                <w:i/>
              </w:rPr>
              <w:t>ekonomickí partneri</w:t>
            </w:r>
          </w:p>
          <w:p w:rsidR="00603DD8" w:rsidRPr="00154E38" w:rsidRDefault="00603DD8" w:rsidP="00603DD8">
            <w:pPr>
              <w:pStyle w:val="Odsekzoznamu"/>
              <w:numPr>
                <w:ilvl w:val="2"/>
                <w:numId w:val="9"/>
              </w:numPr>
              <w:ind w:left="601" w:hanging="283"/>
              <w:rPr>
                <w:i/>
              </w:rPr>
            </w:pPr>
            <w:r w:rsidRPr="00154E38">
              <w:rPr>
                <w:i/>
              </w:rPr>
              <w:t>(1) občianska spoločnosť a verejná správa (samospráva, občianske iniciatívy, hnutia</w:t>
            </w:r>
            <w:r w:rsidR="00154E38" w:rsidRPr="00154E38">
              <w:rPr>
                <w:i/>
              </w:rPr>
              <w:t xml:space="preserve"> a</w:t>
            </w:r>
            <w:r w:rsidRPr="00154E38">
              <w:rPr>
                <w:i/>
              </w:rPr>
              <w:t xml:space="preserve"> organizácie)</w:t>
            </w:r>
            <w:r w:rsidR="00154E38" w:rsidRPr="00154E38">
              <w:rPr>
                <w:i/>
              </w:rPr>
              <w:t>;</w:t>
            </w:r>
          </w:p>
          <w:p w:rsidR="00603DD8" w:rsidRPr="00154E38" w:rsidRDefault="00603DD8" w:rsidP="00603DD8">
            <w:pPr>
              <w:pStyle w:val="Odsekzoznamu"/>
              <w:numPr>
                <w:ilvl w:val="2"/>
                <w:numId w:val="9"/>
              </w:numPr>
              <w:ind w:left="601" w:hanging="283"/>
              <w:rPr>
                <w:i/>
              </w:rPr>
            </w:pPr>
            <w:r w:rsidRPr="00154E38">
              <w:rPr>
                <w:i/>
              </w:rPr>
              <w:t>(2) akademické pracoviská (veda, výskum, vzdelávanie)</w:t>
            </w:r>
            <w:r w:rsidR="00154E38" w:rsidRPr="00154E38">
              <w:rPr>
                <w:i/>
              </w:rPr>
              <w:t xml:space="preserve"> a</w:t>
            </w:r>
          </w:p>
          <w:p w:rsidR="00603DD8" w:rsidRPr="00154E38" w:rsidRDefault="00603DD8" w:rsidP="00603DD8">
            <w:pPr>
              <w:pStyle w:val="Odsekzoznamu"/>
              <w:numPr>
                <w:ilvl w:val="2"/>
                <w:numId w:val="9"/>
              </w:numPr>
              <w:ind w:left="601" w:hanging="283"/>
              <w:rPr>
                <w:i/>
              </w:rPr>
            </w:pPr>
            <w:r w:rsidRPr="00154E38">
              <w:rPr>
                <w:i/>
              </w:rPr>
              <w:t>(3) ekonomické subjekty (priemyselné podniky, poskytovatelia služieb a pod.).</w:t>
            </w:r>
          </w:p>
          <w:p w:rsidR="00154E38" w:rsidRPr="00154E38" w:rsidRDefault="00154E38" w:rsidP="00154E38">
            <w:pPr>
              <w:rPr>
                <w:i/>
              </w:rPr>
            </w:pPr>
          </w:p>
          <w:p w:rsidR="0085264D" w:rsidRPr="00D15758" w:rsidRDefault="00154E38" w:rsidP="00154E38">
            <w:pPr>
              <w:rPr>
                <w:i/>
                <w:highlight w:val="yellow"/>
              </w:rPr>
            </w:pPr>
            <w:r>
              <w:rPr>
                <w:i/>
              </w:rPr>
              <w:lastRenderedPageBreak/>
              <w:t>* Pre kompletný prehľad s</w:t>
            </w:r>
            <w:r w:rsidRPr="00F30438">
              <w:rPr>
                <w:i/>
              </w:rPr>
              <w:t>ocio-ekonomick</w:t>
            </w:r>
            <w:r>
              <w:rPr>
                <w:i/>
              </w:rPr>
              <w:t>ých</w:t>
            </w:r>
            <w:r w:rsidRPr="00F30438">
              <w:rPr>
                <w:i/>
              </w:rPr>
              <w:t xml:space="preserve"> partner</w:t>
            </w:r>
            <w:r>
              <w:rPr>
                <w:i/>
              </w:rPr>
              <w:t>o</w:t>
            </w:r>
            <w:r w:rsidRPr="00443310">
              <w:rPr>
                <w:i/>
              </w:rPr>
              <w:t>v viď príloha „Zoznam socio-ekonomických partnerov“.</w:t>
            </w:r>
          </w:p>
        </w:tc>
      </w:tr>
      <w:tr w:rsidR="009E56FB" w:rsidTr="006934EF">
        <w:tc>
          <w:tcPr>
            <w:tcW w:w="1809" w:type="dxa"/>
            <w:gridSpan w:val="3"/>
            <w:shd w:val="clear" w:color="auto" w:fill="EAF1DD" w:themeFill="accent3" w:themeFillTint="33"/>
          </w:tcPr>
          <w:p w:rsidR="009E56FB" w:rsidRPr="00AD039C" w:rsidRDefault="009E56FB" w:rsidP="006934EF">
            <w:pPr>
              <w:rPr>
                <w:b/>
              </w:rPr>
            </w:pPr>
            <w:r w:rsidRPr="00AD039C">
              <w:rPr>
                <w:b/>
              </w:rPr>
              <w:lastRenderedPageBreak/>
              <w:t>Tím pre koordináciu tvorby</w:t>
            </w:r>
            <w:r>
              <w:rPr>
                <w:b/>
              </w:rPr>
              <w:t xml:space="preserve"> a implementácie</w:t>
            </w:r>
          </w:p>
        </w:tc>
        <w:tc>
          <w:tcPr>
            <w:tcW w:w="7479" w:type="dxa"/>
            <w:gridSpan w:val="7"/>
          </w:tcPr>
          <w:p w:rsidR="005E4972" w:rsidRDefault="005E4972" w:rsidP="006934EF">
            <w:pPr>
              <w:rPr>
                <w:i/>
              </w:rPr>
            </w:pPr>
            <w:r w:rsidRPr="005E4972">
              <w:rPr>
                <w:i/>
              </w:rPr>
              <w:t>Ing. Alžbeta Kollárová, referent</w:t>
            </w:r>
            <w:r w:rsidR="0059200C">
              <w:rPr>
                <w:i/>
              </w:rPr>
              <w:t>ka</w:t>
            </w:r>
            <w:bookmarkStart w:id="0" w:name="_GoBack"/>
            <w:bookmarkEnd w:id="0"/>
            <w:r w:rsidRPr="005E4972">
              <w:rPr>
                <w:i/>
              </w:rPr>
              <w:t xml:space="preserve"> Oddelen</w:t>
            </w:r>
            <w:r>
              <w:rPr>
                <w:i/>
              </w:rPr>
              <w:t>ia stratégie a územného rozvoja (k</w:t>
            </w:r>
            <w:r w:rsidRPr="005E4972">
              <w:rPr>
                <w:i/>
              </w:rPr>
              <w:t>oordinátor</w:t>
            </w:r>
            <w:r>
              <w:rPr>
                <w:i/>
              </w:rPr>
              <w:t>);</w:t>
            </w:r>
          </w:p>
          <w:p w:rsidR="007B5C3B" w:rsidRDefault="007B5C3B" w:rsidP="006934EF">
            <w:pPr>
              <w:rPr>
                <w:i/>
              </w:rPr>
            </w:pPr>
          </w:p>
          <w:p w:rsidR="005E4972" w:rsidRDefault="005E4972" w:rsidP="006934EF">
            <w:pPr>
              <w:rPr>
                <w:i/>
              </w:rPr>
            </w:pPr>
            <w:r w:rsidRPr="00C25FD6">
              <w:rPr>
                <w:i/>
              </w:rPr>
              <w:t>Mgr. Martin Hakel, BA</w:t>
            </w:r>
            <w:r>
              <w:rPr>
                <w:i/>
              </w:rPr>
              <w:t xml:space="preserve">, </w:t>
            </w:r>
            <w:r w:rsidRPr="00C25FD6">
              <w:rPr>
                <w:i/>
              </w:rPr>
              <w:t xml:space="preserve">vedúci </w:t>
            </w:r>
            <w:r>
              <w:rPr>
                <w:i/>
              </w:rPr>
              <w:t>O</w:t>
            </w:r>
            <w:r w:rsidRPr="00C25FD6">
              <w:rPr>
                <w:i/>
              </w:rPr>
              <w:t>ddelenia</w:t>
            </w:r>
            <w:r>
              <w:rPr>
                <w:i/>
              </w:rPr>
              <w:t xml:space="preserve"> stratégie a územného rozvoja (gestor);</w:t>
            </w:r>
          </w:p>
          <w:p w:rsidR="007B5C3B" w:rsidRDefault="007B5C3B" w:rsidP="006934EF">
            <w:pPr>
              <w:rPr>
                <w:i/>
              </w:rPr>
            </w:pPr>
          </w:p>
          <w:p w:rsidR="005E4972" w:rsidRDefault="005E4972" w:rsidP="006934EF">
            <w:pPr>
              <w:rPr>
                <w:i/>
              </w:rPr>
            </w:pPr>
            <w:r>
              <w:rPr>
                <w:i/>
              </w:rPr>
              <w:t>Zamestnanci O</w:t>
            </w:r>
            <w:r w:rsidRPr="00C25FD6">
              <w:rPr>
                <w:i/>
              </w:rPr>
              <w:t>ddelenia</w:t>
            </w:r>
            <w:r>
              <w:rPr>
                <w:i/>
              </w:rPr>
              <w:t xml:space="preserve"> stratégie a územného rozvoja a</w:t>
            </w:r>
          </w:p>
          <w:p w:rsidR="007B5C3B" w:rsidRDefault="007B5C3B" w:rsidP="006934EF">
            <w:pPr>
              <w:rPr>
                <w:i/>
              </w:rPr>
            </w:pPr>
          </w:p>
          <w:p w:rsidR="001940A0" w:rsidRPr="00D15758" w:rsidRDefault="005E4972" w:rsidP="007B5C3B">
            <w:pPr>
              <w:rPr>
                <w:i/>
                <w:highlight w:val="yellow"/>
              </w:rPr>
            </w:pPr>
            <w:r>
              <w:rPr>
                <w:i/>
              </w:rPr>
              <w:t>Externí experti /</w:t>
            </w:r>
            <w:r w:rsidR="00223C92">
              <w:rPr>
                <w:i/>
              </w:rPr>
              <w:t xml:space="preserve"> spracovateľ</w:t>
            </w:r>
            <w:r>
              <w:rPr>
                <w:i/>
              </w:rPr>
              <w:t xml:space="preserve"> PH</w:t>
            </w:r>
            <w:r w:rsidR="00537B13">
              <w:rPr>
                <w:i/>
              </w:rPr>
              <w:t>R</w:t>
            </w:r>
            <w:r>
              <w:rPr>
                <w:i/>
              </w:rPr>
              <w:t>SR (Inštitút priestorového plánovania</w:t>
            </w:r>
            <w:r w:rsidR="007B5C3B">
              <w:rPr>
                <w:i/>
              </w:rPr>
              <w:t>, zodpovedný riešiteľ: Ing. Ľubomír Macák).</w:t>
            </w:r>
          </w:p>
        </w:tc>
      </w:tr>
      <w:tr w:rsidR="009E56FB" w:rsidTr="006934EF">
        <w:tc>
          <w:tcPr>
            <w:tcW w:w="9288" w:type="dxa"/>
            <w:gridSpan w:val="10"/>
            <w:shd w:val="clear" w:color="auto" w:fill="EAF1DD" w:themeFill="accent3" w:themeFillTint="33"/>
          </w:tcPr>
          <w:p w:rsidR="009E56FB" w:rsidRPr="00AD039C" w:rsidRDefault="009E56FB" w:rsidP="006934EF">
            <w:pPr>
              <w:rPr>
                <w:b/>
              </w:rPr>
            </w:pPr>
            <w:r w:rsidRPr="00AD039C">
              <w:rPr>
                <w:b/>
              </w:rPr>
              <w:t xml:space="preserve">Pracovné </w:t>
            </w:r>
            <w:r>
              <w:rPr>
                <w:b/>
              </w:rPr>
              <w:t>skupiny zodpovedné za jednotlivé úlohy</w:t>
            </w:r>
          </w:p>
        </w:tc>
      </w:tr>
      <w:tr w:rsidR="009E56FB" w:rsidTr="006934EF">
        <w:tc>
          <w:tcPr>
            <w:tcW w:w="4361" w:type="dxa"/>
            <w:gridSpan w:val="5"/>
            <w:shd w:val="clear" w:color="auto" w:fill="EAF1DD" w:themeFill="accent3" w:themeFillTint="33"/>
          </w:tcPr>
          <w:p w:rsidR="009E56FB" w:rsidRPr="00AD039C" w:rsidRDefault="009E56FB" w:rsidP="006934EF">
            <w:pPr>
              <w:rPr>
                <w:b/>
              </w:rPr>
            </w:pPr>
            <w:r w:rsidRPr="00AD039C">
              <w:rPr>
                <w:b/>
              </w:rPr>
              <w:t>Pracovné tímy v strategicko-plánova</w:t>
            </w:r>
            <w:r>
              <w:rPr>
                <w:b/>
              </w:rPr>
              <w:t>c</w:t>
            </w:r>
            <w:r w:rsidRPr="00AD039C">
              <w:rPr>
                <w:b/>
              </w:rPr>
              <w:t>ích regiónoch a ich koordinátori</w:t>
            </w:r>
          </w:p>
        </w:tc>
        <w:tc>
          <w:tcPr>
            <w:tcW w:w="4927" w:type="dxa"/>
            <w:gridSpan w:val="5"/>
            <w:shd w:val="clear" w:color="auto" w:fill="EAF1DD" w:themeFill="accent3" w:themeFillTint="33"/>
          </w:tcPr>
          <w:p w:rsidR="009E56FB" w:rsidRPr="00AD039C" w:rsidRDefault="009E56FB" w:rsidP="006934EF">
            <w:pPr>
              <w:rPr>
                <w:b/>
              </w:rPr>
            </w:pPr>
            <w:r w:rsidRPr="00AD039C">
              <w:rPr>
                <w:b/>
              </w:rPr>
              <w:t>Tematické pracovné tímy a ich koordinátori</w:t>
            </w:r>
          </w:p>
        </w:tc>
      </w:tr>
      <w:tr w:rsidR="00A6049C" w:rsidTr="006934EF">
        <w:tc>
          <w:tcPr>
            <w:tcW w:w="4361" w:type="dxa"/>
            <w:gridSpan w:val="5"/>
          </w:tcPr>
          <w:p w:rsidR="00A6049C" w:rsidRPr="00A6049C" w:rsidRDefault="00A6049C" w:rsidP="00795F60">
            <w:pPr>
              <w:pStyle w:val="Odsekzoznamu"/>
              <w:numPr>
                <w:ilvl w:val="0"/>
                <w:numId w:val="17"/>
              </w:numPr>
              <w:ind w:left="284" w:hanging="284"/>
              <w:rPr>
                <w:i/>
              </w:rPr>
            </w:pPr>
            <w:r w:rsidRPr="00A6049C">
              <w:rPr>
                <w:i/>
              </w:rPr>
              <w:t>Pracovný tím pre celé územie Bratislavského kraja (prierezové témy) – koordinátor: Ing. Ľubomír Macák (</w:t>
            </w:r>
            <w:hyperlink r:id="rId19" w:history="1">
              <w:r w:rsidRPr="00A6049C">
                <w:rPr>
                  <w:rStyle w:val="Hypertextovprepojenie"/>
                  <w:i/>
                </w:rPr>
                <w:t>ipp@ipp-oz.sk</w:t>
              </w:r>
            </w:hyperlink>
            <w:r w:rsidRPr="00A6049C">
              <w:rPr>
                <w:i/>
              </w:rPr>
              <w:t>),</w:t>
            </w:r>
          </w:p>
          <w:p w:rsidR="00A6049C" w:rsidRPr="00A6049C" w:rsidRDefault="00A6049C" w:rsidP="00795F60">
            <w:pPr>
              <w:pStyle w:val="Odsekzoznamu"/>
              <w:numPr>
                <w:ilvl w:val="0"/>
                <w:numId w:val="17"/>
              </w:numPr>
              <w:ind w:left="284" w:hanging="284"/>
              <w:rPr>
                <w:i/>
              </w:rPr>
            </w:pPr>
            <w:r w:rsidRPr="00A6049C">
              <w:rPr>
                <w:i/>
              </w:rPr>
              <w:t>Pracovný tím pre územie hlavného mesta SR Bratislavy (okresy Bratislava I až V) - koordinátor: Ing. Ľubomír Macák (</w:t>
            </w:r>
            <w:hyperlink r:id="rId20" w:history="1">
              <w:r w:rsidRPr="00A6049C">
                <w:rPr>
                  <w:rStyle w:val="Hypertextovprepojenie"/>
                  <w:i/>
                </w:rPr>
                <w:t>ipp@ipp-oz.sk</w:t>
              </w:r>
            </w:hyperlink>
            <w:r w:rsidRPr="00A6049C">
              <w:rPr>
                <w:i/>
              </w:rPr>
              <w:t>),</w:t>
            </w:r>
          </w:p>
          <w:p w:rsidR="00A6049C" w:rsidRPr="00A6049C" w:rsidRDefault="00A6049C" w:rsidP="00795F60">
            <w:pPr>
              <w:pStyle w:val="Odsekzoznamu"/>
              <w:numPr>
                <w:ilvl w:val="0"/>
                <w:numId w:val="17"/>
              </w:numPr>
              <w:ind w:left="284" w:hanging="284"/>
              <w:rPr>
                <w:i/>
              </w:rPr>
            </w:pPr>
            <w:r w:rsidRPr="00A6049C">
              <w:rPr>
                <w:i/>
              </w:rPr>
              <w:t>Pracovný tím pre územie okresu Senec - koordinátor: Ing. Pavol Petrík (</w:t>
            </w:r>
            <w:hyperlink r:id="rId21" w:history="1">
              <w:r w:rsidRPr="00A6049C">
                <w:rPr>
                  <w:rStyle w:val="Hypertextovprepojenie"/>
                  <w:i/>
                </w:rPr>
                <w:t>petrik@ipp-oz.sk</w:t>
              </w:r>
            </w:hyperlink>
            <w:r w:rsidRPr="00A6049C">
              <w:rPr>
                <w:i/>
              </w:rPr>
              <w:t>),</w:t>
            </w:r>
          </w:p>
          <w:p w:rsidR="00A6049C" w:rsidRPr="00A6049C" w:rsidRDefault="00A6049C" w:rsidP="00795F60">
            <w:pPr>
              <w:pStyle w:val="Odsekzoznamu"/>
              <w:numPr>
                <w:ilvl w:val="0"/>
                <w:numId w:val="17"/>
              </w:numPr>
              <w:ind w:left="284" w:hanging="284"/>
              <w:rPr>
                <w:i/>
              </w:rPr>
            </w:pPr>
            <w:r w:rsidRPr="00A6049C">
              <w:rPr>
                <w:i/>
              </w:rPr>
              <w:t>Pracovný tím pre územie okresu Pezinok - Ing. Pavol Petrík (</w:t>
            </w:r>
            <w:hyperlink r:id="rId22" w:history="1">
              <w:r w:rsidRPr="00A6049C">
                <w:rPr>
                  <w:rStyle w:val="Hypertextovprepojenie"/>
                  <w:i/>
                </w:rPr>
                <w:t>petrik@ipp-oz.sk</w:t>
              </w:r>
            </w:hyperlink>
            <w:r w:rsidRPr="00A6049C">
              <w:rPr>
                <w:i/>
              </w:rPr>
              <w:t>) a</w:t>
            </w:r>
          </w:p>
          <w:p w:rsidR="00A6049C" w:rsidRPr="00A6049C" w:rsidRDefault="00A6049C" w:rsidP="00795F60">
            <w:pPr>
              <w:pStyle w:val="Odsekzoznamu"/>
              <w:numPr>
                <w:ilvl w:val="0"/>
                <w:numId w:val="19"/>
              </w:numPr>
              <w:ind w:left="284" w:hanging="284"/>
              <w:rPr>
                <w:i/>
              </w:rPr>
            </w:pPr>
            <w:r w:rsidRPr="00A6049C">
              <w:rPr>
                <w:i/>
              </w:rPr>
              <w:t>Pracovný tím pre územie okresu Malacky - Ing. Pavol Petrík (</w:t>
            </w:r>
            <w:hyperlink r:id="rId23" w:history="1">
              <w:r w:rsidRPr="00A6049C">
                <w:rPr>
                  <w:rStyle w:val="Hypertextovprepojenie"/>
                  <w:i/>
                </w:rPr>
                <w:t>petrik@ipp-oz.sk</w:t>
              </w:r>
            </w:hyperlink>
            <w:r w:rsidRPr="00A6049C">
              <w:rPr>
                <w:i/>
              </w:rPr>
              <w:t>).</w:t>
            </w:r>
          </w:p>
        </w:tc>
        <w:tc>
          <w:tcPr>
            <w:tcW w:w="4927" w:type="dxa"/>
            <w:gridSpan w:val="5"/>
          </w:tcPr>
          <w:p w:rsidR="00A6049C" w:rsidRPr="00044918" w:rsidRDefault="00A6049C" w:rsidP="00044918">
            <w:pPr>
              <w:pStyle w:val="Odsekzoznamu"/>
              <w:numPr>
                <w:ilvl w:val="0"/>
                <w:numId w:val="17"/>
              </w:numPr>
              <w:ind w:left="284" w:hanging="284"/>
              <w:rPr>
                <w:i/>
              </w:rPr>
            </w:pPr>
            <w:r w:rsidRPr="00044918">
              <w:rPr>
                <w:i/>
              </w:rPr>
              <w:t>Tematický pracovný tím pre oblasť technickej infraštruktúry</w:t>
            </w:r>
            <w:r w:rsidR="00044918" w:rsidRPr="00044918">
              <w:rPr>
                <w:i/>
              </w:rPr>
              <w:t xml:space="preserve"> a Tematický pracovný tím</w:t>
            </w:r>
            <w:r w:rsidRPr="00044918">
              <w:rPr>
                <w:i/>
              </w:rPr>
              <w:t xml:space="preserve"> pre oblasť cestovný ruch a kultúra – koordinátor: Mgr. Filip Polonský, Ph.D. (</w:t>
            </w:r>
            <w:hyperlink r:id="rId24" w:history="1">
              <w:r w:rsidR="00563F03" w:rsidRPr="00537B13">
                <w:rPr>
                  <w:rStyle w:val="Hypertextovprepojenie"/>
                  <w:i/>
                </w:rPr>
                <w:t>polonsky@ipp-oz.sk</w:t>
              </w:r>
            </w:hyperlink>
            <w:r w:rsidRPr="00044918">
              <w:rPr>
                <w:i/>
              </w:rPr>
              <w:t>),</w:t>
            </w:r>
          </w:p>
          <w:p w:rsidR="00A6049C" w:rsidRPr="00A6049C" w:rsidRDefault="00A6049C" w:rsidP="00154E38">
            <w:pPr>
              <w:pStyle w:val="Odsekzoznamu"/>
              <w:numPr>
                <w:ilvl w:val="0"/>
                <w:numId w:val="17"/>
              </w:numPr>
              <w:ind w:left="284" w:hanging="284"/>
              <w:rPr>
                <w:i/>
              </w:rPr>
            </w:pPr>
            <w:r>
              <w:rPr>
                <w:i/>
              </w:rPr>
              <w:t>Tematický p</w:t>
            </w:r>
            <w:r w:rsidRPr="00A6049C">
              <w:rPr>
                <w:i/>
              </w:rPr>
              <w:t xml:space="preserve">racovný tím pre </w:t>
            </w:r>
            <w:r>
              <w:rPr>
                <w:i/>
              </w:rPr>
              <w:t>oblasť veda, výskum a inovácie, pre oblasť hospodárstvo a </w:t>
            </w:r>
            <w:r w:rsidR="00044918">
              <w:rPr>
                <w:i/>
              </w:rPr>
              <w:t>Tematický p</w:t>
            </w:r>
            <w:r w:rsidR="00044918" w:rsidRPr="00A6049C">
              <w:rPr>
                <w:i/>
              </w:rPr>
              <w:t>racovný tím</w:t>
            </w:r>
            <w:r w:rsidR="00044918">
              <w:rPr>
                <w:i/>
              </w:rPr>
              <w:t xml:space="preserve"> </w:t>
            </w:r>
            <w:r>
              <w:rPr>
                <w:i/>
              </w:rPr>
              <w:t xml:space="preserve">pre oblasť ľudské zdroje, školstvo a šport </w:t>
            </w:r>
            <w:r w:rsidRPr="00A6049C">
              <w:rPr>
                <w:i/>
              </w:rPr>
              <w:t>– koordinátor: Ing. Pavol Petrík (</w:t>
            </w:r>
            <w:hyperlink r:id="rId25" w:history="1">
              <w:r w:rsidRPr="00A6049C">
                <w:rPr>
                  <w:rStyle w:val="Hypertextovprepojenie"/>
                  <w:i/>
                </w:rPr>
                <w:t>petrik@ipp-oz.sk</w:t>
              </w:r>
            </w:hyperlink>
            <w:r w:rsidRPr="00A6049C">
              <w:rPr>
                <w:i/>
              </w:rPr>
              <w:t>),</w:t>
            </w:r>
          </w:p>
          <w:p w:rsidR="00A6049C" w:rsidRDefault="00A6049C" w:rsidP="00A6049C">
            <w:pPr>
              <w:pStyle w:val="Odsekzoznamu"/>
              <w:numPr>
                <w:ilvl w:val="0"/>
                <w:numId w:val="17"/>
              </w:numPr>
              <w:ind w:left="284" w:hanging="284"/>
              <w:rPr>
                <w:i/>
              </w:rPr>
            </w:pPr>
            <w:r>
              <w:rPr>
                <w:i/>
              </w:rPr>
              <w:t>Tematický p</w:t>
            </w:r>
            <w:r w:rsidRPr="00A6049C">
              <w:rPr>
                <w:i/>
              </w:rPr>
              <w:t xml:space="preserve">racovný tím pre </w:t>
            </w:r>
            <w:r>
              <w:rPr>
                <w:i/>
              </w:rPr>
              <w:t xml:space="preserve">oblasť životné prostredie </w:t>
            </w:r>
            <w:r w:rsidRPr="00A6049C">
              <w:rPr>
                <w:i/>
              </w:rPr>
              <w:t xml:space="preserve">– koordinátor: </w:t>
            </w:r>
            <w:r>
              <w:rPr>
                <w:i/>
              </w:rPr>
              <w:t>Ing. Michal Štiffel</w:t>
            </w:r>
            <w:r w:rsidRPr="00A6049C">
              <w:rPr>
                <w:i/>
              </w:rPr>
              <w:t xml:space="preserve"> (</w:t>
            </w:r>
            <w:hyperlink r:id="rId26" w:history="1">
              <w:r w:rsidR="00563F03" w:rsidRPr="00A45A89">
                <w:rPr>
                  <w:rStyle w:val="Hypertextovprepojenie"/>
                  <w:i/>
                </w:rPr>
                <w:t>stiffel@ipp-oz.sk</w:t>
              </w:r>
            </w:hyperlink>
            <w:r w:rsidRPr="00A6049C">
              <w:rPr>
                <w:i/>
              </w:rPr>
              <w:t>),</w:t>
            </w:r>
          </w:p>
          <w:p w:rsidR="00A6049C" w:rsidRPr="00A6049C" w:rsidRDefault="00A6049C" w:rsidP="00A6049C">
            <w:pPr>
              <w:pStyle w:val="Odsekzoznamu"/>
              <w:numPr>
                <w:ilvl w:val="0"/>
                <w:numId w:val="17"/>
              </w:numPr>
              <w:ind w:left="284" w:hanging="284"/>
              <w:rPr>
                <w:i/>
              </w:rPr>
            </w:pPr>
            <w:r w:rsidRPr="00A6049C">
              <w:rPr>
                <w:i/>
              </w:rPr>
              <w:t xml:space="preserve">Tematický pracovný tím pre oblasť Komplexný rozvoj regiónu (financie) - koordinátor: Ing. </w:t>
            </w:r>
            <w:r>
              <w:rPr>
                <w:i/>
              </w:rPr>
              <w:t>Ľubomír Macák</w:t>
            </w:r>
            <w:r w:rsidRPr="00A6049C">
              <w:rPr>
                <w:i/>
              </w:rPr>
              <w:t xml:space="preserve"> (</w:t>
            </w:r>
            <w:hyperlink r:id="rId27" w:history="1">
              <w:r w:rsidRPr="00A6049C">
                <w:rPr>
                  <w:rStyle w:val="Hypertextovprepojenie"/>
                  <w:i/>
                </w:rPr>
                <w:t>ipp@ipp-oz.sk</w:t>
              </w:r>
            </w:hyperlink>
            <w:r w:rsidRPr="00A6049C">
              <w:rPr>
                <w:i/>
              </w:rPr>
              <w:t>),</w:t>
            </w:r>
          </w:p>
          <w:p w:rsidR="00A6049C" w:rsidRDefault="00A6049C" w:rsidP="00A6049C">
            <w:pPr>
              <w:pStyle w:val="Odsekzoznamu"/>
              <w:ind w:left="284"/>
              <w:rPr>
                <w:i/>
              </w:rPr>
            </w:pPr>
          </w:p>
          <w:p w:rsidR="00A6049C" w:rsidRPr="00A6049C" w:rsidRDefault="00A6049C" w:rsidP="00A6049C">
            <w:pPr>
              <w:pStyle w:val="Odsekzoznamu"/>
              <w:ind w:left="284"/>
              <w:rPr>
                <w:i/>
              </w:rPr>
            </w:pPr>
            <w:r w:rsidRPr="001940A0">
              <w:rPr>
                <w:i/>
                <w:u w:val="single"/>
              </w:rPr>
              <w:t>Pozn</w:t>
            </w:r>
            <w:r>
              <w:rPr>
                <w:i/>
              </w:rPr>
              <w:t>.: Pracovné skupiny pre oblasť dopravy a mobility a sociálnej inklúzie sú organizované samostatne v rámci iných úloh BSK (v rámci tvorby Regionálneho plánu udržateľnej mobility BSK a Koncepcie sociálnej inklúzie BSK na roky 2020-2030).</w:t>
            </w:r>
          </w:p>
        </w:tc>
      </w:tr>
      <w:tr w:rsidR="009E56FB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9E56FB" w:rsidRPr="00C41B9F" w:rsidRDefault="009E56FB" w:rsidP="006934EF">
            <w:pPr>
              <w:pStyle w:val="Odsekzoznamu"/>
              <w:numPr>
                <w:ilvl w:val="0"/>
                <w:numId w:val="6"/>
              </w:numPr>
              <w:rPr>
                <w:b/>
              </w:rPr>
            </w:pPr>
            <w:r w:rsidRPr="00C41B9F">
              <w:rPr>
                <w:b/>
              </w:rPr>
              <w:t xml:space="preserve">Zoznam dotknutých subjektov podľa </w:t>
            </w:r>
            <w:r>
              <w:rPr>
                <w:b/>
              </w:rPr>
              <w:t>z</w:t>
            </w:r>
            <w:r w:rsidRPr="00C41B9F">
              <w:rPr>
                <w:b/>
              </w:rPr>
              <w:t>ákona</w:t>
            </w:r>
            <w:r>
              <w:rPr>
                <w:b/>
              </w:rPr>
              <w:t xml:space="preserve"> č.</w:t>
            </w:r>
            <w:r w:rsidRPr="00C41B9F">
              <w:rPr>
                <w:b/>
              </w:rPr>
              <w:t xml:space="preserve"> 24/2006 Z.</w:t>
            </w:r>
            <w:r>
              <w:rPr>
                <w:b/>
              </w:rPr>
              <w:t xml:space="preserve"> </w:t>
            </w:r>
            <w:r w:rsidRPr="00C41B9F">
              <w:rPr>
                <w:b/>
              </w:rPr>
              <w:t>z.</w:t>
            </w:r>
            <w:r>
              <w:rPr>
                <w:b/>
              </w:rPr>
              <w:t xml:space="preserve"> o posudzovaní vplyvov na životné prostredie a doplnení niektorých zákonov</w:t>
            </w:r>
          </w:p>
        </w:tc>
      </w:tr>
      <w:tr w:rsidR="009E56FB" w:rsidTr="006934EF">
        <w:tc>
          <w:tcPr>
            <w:tcW w:w="9288" w:type="dxa"/>
            <w:gridSpan w:val="10"/>
          </w:tcPr>
          <w:p w:rsidR="00F3143A" w:rsidRPr="00117B29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117B29">
              <w:rPr>
                <w:iCs/>
              </w:rPr>
              <w:t>Ministerstvo dopravy</w:t>
            </w:r>
            <w:r w:rsidR="00A55E0F">
              <w:rPr>
                <w:iCs/>
              </w:rPr>
              <w:t xml:space="preserve"> a</w:t>
            </w:r>
            <w:r w:rsidRPr="00117B29">
              <w:rPr>
                <w:iCs/>
              </w:rPr>
              <w:t xml:space="preserve"> výstavby SR, Nám. slobody 6, P.O.</w:t>
            </w:r>
            <w:r>
              <w:rPr>
                <w:iCs/>
              </w:rPr>
              <w:t xml:space="preserve"> </w:t>
            </w:r>
            <w:r w:rsidRPr="00117B29">
              <w:rPr>
                <w:iCs/>
              </w:rPr>
              <w:t>Box 100, 810 05 Bratislava 15</w:t>
            </w:r>
          </w:p>
          <w:p w:rsidR="00F3143A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117B29">
              <w:rPr>
                <w:iCs/>
              </w:rPr>
              <w:t xml:space="preserve">Ministerstvo pôdohospodárstva </w:t>
            </w:r>
            <w:r w:rsidR="00A55E0F">
              <w:rPr>
                <w:iCs/>
              </w:rPr>
              <w:t xml:space="preserve">a rozvoja vidieka </w:t>
            </w:r>
            <w:r w:rsidRPr="00117B29">
              <w:rPr>
                <w:iCs/>
              </w:rPr>
              <w:t>SR, Dobrovičova 12, 812 66 Bratislava 1</w:t>
            </w:r>
          </w:p>
          <w:p w:rsidR="00F3143A" w:rsidRPr="00625006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625006">
              <w:rPr>
                <w:iCs/>
              </w:rPr>
              <w:t>Ministerstvo práce, sociálnych vecí a rodiny SR, Špitálska 4, 6, 8, 816 43 Bratislava</w:t>
            </w:r>
          </w:p>
          <w:p w:rsidR="00F3143A" w:rsidRPr="00625006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625006">
              <w:rPr>
                <w:iCs/>
              </w:rPr>
              <w:t>Ministerstvo školstva, vedy, výskumu a športu SR, Stromová 1, 813 30 Bratislava</w:t>
            </w:r>
          </w:p>
          <w:p w:rsidR="00F3143A" w:rsidRPr="00625006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625006">
              <w:rPr>
                <w:iCs/>
              </w:rPr>
              <w:t>Ministerstvo kultúry SR, Nám. SNP č.33, 813 30 Bratislava</w:t>
            </w:r>
          </w:p>
          <w:p w:rsidR="00F3143A" w:rsidRPr="00117B29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625006">
              <w:rPr>
                <w:iCs/>
              </w:rPr>
              <w:t>Ministerstvo životného prostredia SR, Nám. Ľ. Štúra 1, 812 35 Bratislava</w:t>
            </w:r>
          </w:p>
          <w:p w:rsidR="00F3143A" w:rsidRPr="005053C3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5053C3">
              <w:rPr>
                <w:iCs/>
              </w:rPr>
              <w:t>Hlavné mesto SR Bratislava, Primaciálne nám.1, 814 99 Bratislava</w:t>
            </w:r>
          </w:p>
          <w:p w:rsidR="00F3143A" w:rsidRPr="005053C3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5053C3">
              <w:rPr>
                <w:iCs/>
              </w:rPr>
              <w:t>Mesto Malacky - Mestský úrad, Záhorácka 1919, 901 01 Malacky</w:t>
            </w:r>
          </w:p>
          <w:p w:rsidR="00F3143A" w:rsidRPr="005053C3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5053C3">
              <w:rPr>
                <w:iCs/>
              </w:rPr>
              <w:t>Mesto Stupava – Hlavná 24/1, 900 31 Stupava</w:t>
            </w:r>
          </w:p>
          <w:p w:rsidR="00F3143A" w:rsidRPr="005053C3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5053C3">
              <w:rPr>
                <w:iCs/>
              </w:rPr>
              <w:t>Mesto Modra – Dukelská 38, 900 01</w:t>
            </w:r>
          </w:p>
          <w:p w:rsidR="00F3143A" w:rsidRPr="005053C3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5053C3">
              <w:rPr>
                <w:iCs/>
              </w:rPr>
              <w:t>Mesto Pezinok – Radničné nám.7, 902 01 Pezinok</w:t>
            </w:r>
          </w:p>
          <w:p w:rsidR="00F3143A" w:rsidRPr="005053C3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5053C3">
              <w:rPr>
                <w:iCs/>
              </w:rPr>
              <w:t>Mesto Svätý Jur – Prostredná 29, 900 21</w:t>
            </w:r>
          </w:p>
          <w:p w:rsidR="00F3143A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5053C3">
              <w:rPr>
                <w:iCs/>
              </w:rPr>
              <w:t>Mesto Senec – Mierové nám.8, 903 01</w:t>
            </w:r>
          </w:p>
          <w:p w:rsidR="00F3143A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117B29">
              <w:rPr>
                <w:iCs/>
              </w:rPr>
              <w:lastRenderedPageBreak/>
              <w:t>Združenie miest a obcí Slovenska, Bezručova 9, 811 09 Bratislava</w:t>
            </w:r>
          </w:p>
          <w:p w:rsidR="00F3143A" w:rsidRPr="00A05802" w:rsidRDefault="004A3ACB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>
              <w:t>ZDRUŽENIE MIEST A OBCÍ ZÁHORIE, Námestie slobody 10, 909 01 Skalica</w:t>
            </w:r>
          </w:p>
          <w:p w:rsidR="00F3143A" w:rsidRPr="00A05802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A05802">
              <w:rPr>
                <w:iCs/>
              </w:rPr>
              <w:t>Združenie miest a obcí Malokarpatského regiónu, Horná ulica č.20, 900 01 Modra</w:t>
            </w:r>
          </w:p>
          <w:p w:rsidR="00F3143A" w:rsidRPr="00A05802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A05802">
              <w:rPr>
                <w:iCs/>
              </w:rPr>
              <w:t>Regionálne združenie Podunajsko, Rovinka 326, 900 41 Rovinka</w:t>
            </w:r>
          </w:p>
          <w:p w:rsidR="00F3143A" w:rsidRPr="005053C3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A05802">
              <w:rPr>
                <w:iCs/>
              </w:rPr>
              <w:t>Regionálne združenie Mestských častí hl. mesta Bratislavy, Miestny úrad mestskej časti Bratislava- Petržalka, Kutlíkov</w:t>
            </w:r>
            <w:r w:rsidR="00AB34BA">
              <w:rPr>
                <w:iCs/>
              </w:rPr>
              <w:t>a</w:t>
            </w:r>
            <w:r w:rsidRPr="00A05802">
              <w:rPr>
                <w:iCs/>
              </w:rPr>
              <w:t xml:space="preserve"> 17, 852 12 Bratislava</w:t>
            </w:r>
          </w:p>
          <w:p w:rsidR="00F3143A" w:rsidRPr="00117B29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117B29">
              <w:rPr>
                <w:iCs/>
              </w:rPr>
              <w:t>Okresný úrad Malacky, odbor starostlivosti o životné prostredie, Záhorácka 2942/60A, Malacky</w:t>
            </w:r>
          </w:p>
          <w:p w:rsidR="00F3143A" w:rsidRPr="00117B29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117B29">
              <w:rPr>
                <w:iCs/>
              </w:rPr>
              <w:t>Okresný úrad Pezinok, odbor starostlivosti o životné prostredie, M.R. Štefánika 10, Pezinok</w:t>
            </w:r>
          </w:p>
          <w:p w:rsidR="00F3143A" w:rsidRPr="00117B29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117B29">
              <w:rPr>
                <w:iCs/>
              </w:rPr>
              <w:t>Okresný úrad Senec, odbor starostlivosti o životné prostredie, Hurbanova 21, Senec</w:t>
            </w:r>
          </w:p>
          <w:p w:rsidR="00F3143A" w:rsidRPr="00CB4F19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117B29">
              <w:rPr>
                <w:iCs/>
              </w:rPr>
              <w:t>Okresný úrad Bratislava, Odbor starostlivosti o životné prostredie</w:t>
            </w:r>
            <w:r w:rsidR="00321B2B">
              <w:rPr>
                <w:iCs/>
              </w:rPr>
              <w:t>,</w:t>
            </w:r>
            <w:r w:rsidRPr="00117B29">
              <w:rPr>
                <w:iCs/>
              </w:rPr>
              <w:t xml:space="preserve"> </w:t>
            </w:r>
            <w:r w:rsidR="00321B2B" w:rsidRPr="00321B2B">
              <w:rPr>
                <w:iCs/>
              </w:rPr>
              <w:t>Tomášikova 46, 832 05 Bratislava</w:t>
            </w:r>
          </w:p>
          <w:p w:rsidR="00F3143A" w:rsidRPr="00117B29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117B29">
              <w:rPr>
                <w:iCs/>
              </w:rPr>
              <w:t>Krajský pozemkový úrad Bratislava, Trenčianska 55, 821 09 Bratislava</w:t>
            </w:r>
          </w:p>
          <w:p w:rsidR="00F3143A" w:rsidRPr="00117B29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117B29">
              <w:rPr>
                <w:iCs/>
              </w:rPr>
              <w:t>Trnavský samosprávny kraj, Starohájska 10, P.O.Box 128, 917 01 Trnava</w:t>
            </w:r>
          </w:p>
          <w:p w:rsidR="00F3143A" w:rsidRPr="00117B29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117B29">
              <w:rPr>
                <w:iCs/>
              </w:rPr>
              <w:t>Krajský úrad pre cestnú dopravu a</w:t>
            </w:r>
            <w:r w:rsidR="00C0599C">
              <w:rPr>
                <w:iCs/>
              </w:rPr>
              <w:t> pozemné komunikácie</w:t>
            </w:r>
            <w:r w:rsidRPr="00117B29">
              <w:rPr>
                <w:iCs/>
              </w:rPr>
              <w:t>, Vajnorská 98/D, 831 04 Bratislava</w:t>
            </w:r>
          </w:p>
          <w:p w:rsidR="00F3143A" w:rsidRPr="00117B29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117B29">
              <w:rPr>
                <w:iCs/>
              </w:rPr>
              <w:t>ŠOP SR, Správa CHKO Dunajské Luhy, Korzo Bélu Bartóka, Dunajská Streda</w:t>
            </w:r>
          </w:p>
          <w:p w:rsidR="00F3143A" w:rsidRPr="00117B29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117B29">
              <w:rPr>
                <w:iCs/>
              </w:rPr>
              <w:t>ŠOP SR, Správa CHKO Záhorie, Vajanského 17, 901 01 Malacky</w:t>
            </w:r>
          </w:p>
          <w:p w:rsidR="00F3143A" w:rsidRPr="00117B29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117B29">
              <w:rPr>
                <w:iCs/>
              </w:rPr>
              <w:t>ŠOP SR, Správa CHKO Malé Karpaty, Štúrova 115, Modra 900 01</w:t>
            </w:r>
          </w:p>
          <w:p w:rsidR="00F3143A" w:rsidRPr="00117B29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117B29">
              <w:rPr>
                <w:iCs/>
              </w:rPr>
              <w:t>Krajský pamiatkový úrad, Leškova 17, 811 04 Bratislava</w:t>
            </w:r>
          </w:p>
          <w:p w:rsidR="00F3143A" w:rsidRPr="00117B29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117B29">
              <w:rPr>
                <w:iCs/>
              </w:rPr>
              <w:t>Regionálny úrad verejného zdravotníctva Bratislava, hl. M. So sídlom v Bratislave, Ružinovská 8, 820 09 Bratislava</w:t>
            </w:r>
          </w:p>
          <w:p w:rsidR="00F3143A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117B29">
              <w:rPr>
                <w:iCs/>
              </w:rPr>
              <w:t xml:space="preserve">Mestské lesy </w:t>
            </w:r>
            <w:r w:rsidR="004A3ACB">
              <w:rPr>
                <w:iCs/>
              </w:rPr>
              <w:t>v</w:t>
            </w:r>
            <w:r w:rsidRPr="00117B29">
              <w:rPr>
                <w:iCs/>
              </w:rPr>
              <w:t xml:space="preserve"> Bratislave, Cesta Mládeže 4, 830 01 Bratislava</w:t>
            </w:r>
          </w:p>
          <w:p w:rsidR="00F3143A" w:rsidRPr="00762B70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Letisko M. R. Štefánika – Airport</w:t>
            </w:r>
            <w:r w:rsidR="009D2506">
              <w:rPr>
                <w:iCs/>
              </w:rPr>
              <w:t xml:space="preserve"> Bratislava</w:t>
            </w:r>
            <w:r w:rsidRPr="00762B70">
              <w:rPr>
                <w:iCs/>
              </w:rPr>
              <w:t>, a.s., 823 11 Bratislava 22</w:t>
            </w:r>
          </w:p>
          <w:p w:rsidR="00F3143A" w:rsidRPr="00762B70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Slovenská správa ciest, Miletičova 19, 826 19 Bratislava 29</w:t>
            </w:r>
          </w:p>
          <w:p w:rsidR="00F3143A" w:rsidRPr="00762B70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Železnice SR, Odbor expertízy, Klemensova 8, 813 61 Bratislava 1</w:t>
            </w:r>
          </w:p>
          <w:p w:rsidR="00F3143A" w:rsidRPr="00762B70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Slovak Lines, a.s., Rožňavská 2, P.O.BOX 35, 820 04 Bratislava 24</w:t>
            </w:r>
          </w:p>
          <w:p w:rsidR="00F3143A" w:rsidRPr="00762B70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Dopravný podnik Bratislava a.s., Olejkárska 1, 814 52 Bratislava 1</w:t>
            </w:r>
          </w:p>
          <w:p w:rsidR="00F3143A" w:rsidRPr="00762B70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Bratislavská vodárenská spoločnosť, a. s.</w:t>
            </w:r>
            <w:r w:rsidR="00A55E0F">
              <w:rPr>
                <w:iCs/>
              </w:rPr>
              <w:t xml:space="preserve"> </w:t>
            </w:r>
            <w:r w:rsidRPr="00762B70">
              <w:rPr>
                <w:iCs/>
              </w:rPr>
              <w:t>,</w:t>
            </w:r>
            <w:r w:rsidR="00A55E0F">
              <w:rPr>
                <w:iCs/>
              </w:rPr>
              <w:t xml:space="preserve"> </w:t>
            </w:r>
            <w:r w:rsidRPr="00762B70">
              <w:rPr>
                <w:iCs/>
              </w:rPr>
              <w:t>Prešovská 48, 826 46 Bratislava 29</w:t>
            </w:r>
          </w:p>
          <w:p w:rsidR="00F3143A" w:rsidRPr="00762B70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Slovenský plynárenský priemysel, a. s., OZ Bratislava, Votrubova 1, 825 17 Bratislava 26</w:t>
            </w:r>
          </w:p>
          <w:p w:rsidR="00F3143A" w:rsidRPr="00762B70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Západoslovenská energetika, a. s., Čulenova 6, 816 47 Bratislava 1</w:t>
            </w:r>
          </w:p>
          <w:p w:rsidR="00F3143A" w:rsidRPr="00762B70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Slovenské elektrárne, a. s., Hraničná 12, 827 36 Bratislava 212</w:t>
            </w:r>
          </w:p>
          <w:p w:rsidR="00F3143A" w:rsidRPr="00762B70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Slovenská elektrizačná prenosová sústava, a. s., Mlynské nivy 59/A, 824 84 Bratislava 26</w:t>
            </w:r>
          </w:p>
          <w:p w:rsidR="00F3143A" w:rsidRPr="00762B70" w:rsidRDefault="009D2506" w:rsidP="009D2506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9D2506">
              <w:rPr>
                <w:iCs/>
              </w:rPr>
              <w:t>Slovak Telekom, a. s., Bajkalská 28, 817 62 Bratislava</w:t>
            </w:r>
          </w:p>
          <w:p w:rsidR="00F3143A" w:rsidRPr="00762B70" w:rsidRDefault="00F3143A" w:rsidP="009D2506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O</w:t>
            </w:r>
            <w:r w:rsidR="009D2506">
              <w:rPr>
                <w:iCs/>
              </w:rPr>
              <w:t>range</w:t>
            </w:r>
            <w:r w:rsidRPr="00762B70">
              <w:rPr>
                <w:iCs/>
              </w:rPr>
              <w:t xml:space="preserve"> Slovensko, </w:t>
            </w:r>
            <w:r w:rsidR="00C0599C">
              <w:rPr>
                <w:iCs/>
              </w:rPr>
              <w:t>a</w:t>
            </w:r>
            <w:r w:rsidRPr="00762B70">
              <w:rPr>
                <w:iCs/>
              </w:rPr>
              <w:t xml:space="preserve">.s., </w:t>
            </w:r>
            <w:r w:rsidR="009D2506" w:rsidRPr="009D2506">
              <w:rPr>
                <w:iCs/>
              </w:rPr>
              <w:t>Metodova 8, 821 08 Bratislava</w:t>
            </w:r>
          </w:p>
          <w:p w:rsidR="00F3143A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Archeologický ústav SAV, Akademická 2, 949 21 Nitra</w:t>
            </w:r>
          </w:p>
          <w:p w:rsidR="00F3143A" w:rsidRPr="00762B70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Slovenský vodohospodársky podnik š. p., OZ Piešťany, Nábrežie I. Krasku č. 834/3</w:t>
            </w:r>
          </w:p>
          <w:p w:rsidR="00F3143A" w:rsidRPr="00762B70" w:rsidRDefault="00F3143A" w:rsidP="00F3143A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Slovenský vodohospodársky podnik š. p., OZ Bratislava, Karloveská 2, 842 17 Bratislava 4</w:t>
            </w:r>
          </w:p>
          <w:p w:rsidR="00F3143A" w:rsidRPr="007B3C3F" w:rsidRDefault="00F3143A" w:rsidP="007B3C3F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B3C3F">
              <w:rPr>
                <w:iCs/>
              </w:rPr>
              <w:t xml:space="preserve">Slovenský pozemkový fond, </w:t>
            </w:r>
            <w:r w:rsidR="007B3C3F" w:rsidRPr="007B3C3F">
              <w:rPr>
                <w:iCs/>
              </w:rPr>
              <w:t>Búdková 36, 817 15 Bratislava</w:t>
            </w:r>
          </w:p>
          <w:p w:rsidR="00A55E0F" w:rsidRPr="00762B70" w:rsidRDefault="00A55E0F" w:rsidP="007B3C3F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Lesy SR, š.p., Nám. SNP 8, 974 01 Banská Bystrica</w:t>
            </w:r>
          </w:p>
          <w:p w:rsidR="00F3143A" w:rsidRPr="00762B70" w:rsidRDefault="00F3143A" w:rsidP="007B3C3F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Lesy Modra, 900 01 Harmónia 3238</w:t>
            </w:r>
          </w:p>
          <w:p w:rsidR="00F3143A" w:rsidRPr="00762B70" w:rsidRDefault="00F3143A" w:rsidP="007B3C3F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UPC BROADBAND SLOVAKIA s.r.o., Ševčenkova 36, P.O.BOX 216, 850 00 Bratislava</w:t>
            </w:r>
          </w:p>
          <w:p w:rsidR="00F3143A" w:rsidRPr="00762B70" w:rsidRDefault="00F3143A" w:rsidP="007B3C3F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Úrad pre správu nehnuteľného majetku a výstavby MO SR, Krížna 42, P. O. BOX 7, 820 05 Bratislava</w:t>
            </w:r>
          </w:p>
          <w:p w:rsidR="00F3143A" w:rsidRPr="00762B70" w:rsidRDefault="00F3143A" w:rsidP="007B3C3F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Regionálne cesty Bratislava a. s., Čučoriedková 6, 827 12 Bratislava</w:t>
            </w:r>
          </w:p>
          <w:p w:rsidR="00F3143A" w:rsidRPr="00762B70" w:rsidRDefault="00F3143A" w:rsidP="007B3C3F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 xml:space="preserve">Národná diaľničná spoločnosť a.s., </w:t>
            </w:r>
            <w:r w:rsidR="007B3C3F" w:rsidRPr="007B3C3F">
              <w:rPr>
                <w:iCs/>
              </w:rPr>
              <w:t>Dúbravská cesta 14, 841 04 Bratislava</w:t>
            </w:r>
          </w:p>
          <w:p w:rsidR="00D15758" w:rsidRDefault="00F3143A" w:rsidP="007B3C3F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762B70">
              <w:rPr>
                <w:iCs/>
              </w:rPr>
              <w:t>Hydromeliorácie š. p. Bratislava, Vrakunská 29, 825 63 Bratislava 211</w:t>
            </w:r>
          </w:p>
          <w:p w:rsidR="008E5103" w:rsidRPr="00537B13" w:rsidRDefault="00223C92" w:rsidP="00223C92">
            <w:pPr>
              <w:numPr>
                <w:ilvl w:val="0"/>
                <w:numId w:val="20"/>
              </w:numPr>
              <w:tabs>
                <w:tab w:val="clear" w:pos="720"/>
              </w:tabs>
              <w:ind w:left="589" w:hanging="643"/>
              <w:jc w:val="both"/>
              <w:rPr>
                <w:iCs/>
              </w:rPr>
            </w:pPr>
            <w:r w:rsidRPr="00223C92">
              <w:rPr>
                <w:iCs/>
              </w:rPr>
              <w:t>Bratislavská integrovaná doprava, a.s., Sabinovská 16, 820 05 Bratislava 25</w:t>
            </w:r>
          </w:p>
        </w:tc>
      </w:tr>
      <w:tr w:rsidR="009E56FB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9E56FB" w:rsidRPr="00C41B9F" w:rsidRDefault="009E56FB" w:rsidP="006934EF">
            <w:pPr>
              <w:pStyle w:val="Odsekzoznamu"/>
              <w:numPr>
                <w:ilvl w:val="0"/>
                <w:numId w:val="6"/>
              </w:numPr>
              <w:rPr>
                <w:b/>
              </w:rPr>
            </w:pPr>
            <w:r w:rsidRPr="00C41B9F">
              <w:rPr>
                <w:b/>
              </w:rPr>
              <w:lastRenderedPageBreak/>
              <w:t>Dotknuté susedné štáty</w:t>
            </w:r>
          </w:p>
        </w:tc>
      </w:tr>
      <w:tr w:rsidR="009E56FB" w:rsidTr="006934EF">
        <w:tc>
          <w:tcPr>
            <w:tcW w:w="9288" w:type="dxa"/>
            <w:gridSpan w:val="10"/>
          </w:tcPr>
          <w:p w:rsidR="009E56FB" w:rsidRPr="00117B29" w:rsidRDefault="009E56FB" w:rsidP="005821C1">
            <w:pPr>
              <w:jc w:val="both"/>
              <w:rPr>
                <w:iCs/>
              </w:rPr>
            </w:pPr>
            <w:r w:rsidRPr="00117B29">
              <w:rPr>
                <w:iCs/>
              </w:rPr>
              <w:t>Bratislavský kraj susedí s dvomi štátmi a to Rakúskom a Maďarskom. Dokument PH</w:t>
            </w:r>
            <w:r w:rsidR="00537B13">
              <w:rPr>
                <w:iCs/>
              </w:rPr>
              <w:t>R</w:t>
            </w:r>
            <w:r w:rsidRPr="00117B29">
              <w:rPr>
                <w:iCs/>
              </w:rPr>
              <w:t xml:space="preserve">SR </w:t>
            </w:r>
            <w:r>
              <w:rPr>
                <w:iCs/>
              </w:rPr>
              <w:t xml:space="preserve">BSK 2021 – 2027 </w:t>
            </w:r>
            <w:r w:rsidRPr="00117B29">
              <w:rPr>
                <w:iCs/>
              </w:rPr>
              <w:t>svojimi aktivitami neplánuje priamo zasahovať do územia susedných štátov.</w:t>
            </w:r>
            <w:r>
              <w:rPr>
                <w:iCs/>
              </w:rPr>
              <w:t xml:space="preserve"> Dokument PH</w:t>
            </w:r>
            <w:r w:rsidR="00537B13">
              <w:rPr>
                <w:iCs/>
              </w:rPr>
              <w:t>R</w:t>
            </w:r>
            <w:r>
              <w:rPr>
                <w:iCs/>
              </w:rPr>
              <w:t xml:space="preserve">SR BSK 2021 – 2027 ideovo rieši prepojenie medzi susednými štátmi </w:t>
            </w:r>
            <w:r w:rsidR="005821C1">
              <w:rPr>
                <w:iCs/>
              </w:rPr>
              <w:t xml:space="preserve">napríklad </w:t>
            </w:r>
            <w:r>
              <w:rPr>
                <w:iCs/>
              </w:rPr>
              <w:t xml:space="preserve">v rámci medzinárodnej </w:t>
            </w:r>
            <w:r>
              <w:rPr>
                <w:iCs/>
              </w:rPr>
              <w:lastRenderedPageBreak/>
              <w:t>spolupráce v oblasti verejnej hromadnej dopravy alebo cyklistickej dopravy pričom ale neobsahuje podrobné technické riešenia.</w:t>
            </w:r>
          </w:p>
        </w:tc>
      </w:tr>
      <w:tr w:rsidR="009E56FB" w:rsidTr="006934EF">
        <w:tc>
          <w:tcPr>
            <w:tcW w:w="9288" w:type="dxa"/>
            <w:gridSpan w:val="10"/>
          </w:tcPr>
          <w:p w:rsidR="009E56FB" w:rsidRDefault="009E56FB" w:rsidP="006934EF"/>
        </w:tc>
      </w:tr>
    </w:tbl>
    <w:p w:rsidR="00F22719" w:rsidRDefault="00F22719"/>
    <w:sectPr w:rsidR="00F22719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BE6" w:rsidRDefault="00726BE6" w:rsidP="00986A21">
      <w:pPr>
        <w:spacing w:after="0" w:line="240" w:lineRule="auto"/>
      </w:pPr>
      <w:r>
        <w:separator/>
      </w:r>
    </w:p>
  </w:endnote>
  <w:endnote w:type="continuationSeparator" w:id="0">
    <w:p w:rsidR="00726BE6" w:rsidRDefault="00726BE6" w:rsidP="0098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32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4E38" w:rsidRDefault="00154E38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78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78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4E38" w:rsidRDefault="00154E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BE6" w:rsidRDefault="00726BE6" w:rsidP="00986A21">
      <w:pPr>
        <w:spacing w:after="0" w:line="240" w:lineRule="auto"/>
      </w:pPr>
      <w:r>
        <w:separator/>
      </w:r>
    </w:p>
  </w:footnote>
  <w:footnote w:type="continuationSeparator" w:id="0">
    <w:p w:rsidR="00726BE6" w:rsidRDefault="00726BE6" w:rsidP="0098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E38" w:rsidRDefault="00154E38">
    <w:pPr>
      <w:pStyle w:val="Hlavika"/>
    </w:pPr>
    <w:r>
      <w:tab/>
    </w:r>
    <w:r>
      <w:tab/>
      <w:t>Šablóna Vstupnej Správy PHRSR 2020, verzia 1.0.1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E8B"/>
    <w:multiLevelType w:val="hybridMultilevel"/>
    <w:tmpl w:val="B838C0F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3E8F85E">
      <w:numFmt w:val="bullet"/>
      <w:lvlText w:val="-"/>
      <w:lvlJc w:val="left"/>
      <w:pPr>
        <w:ind w:left="2084" w:hanging="36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C770C6"/>
    <w:multiLevelType w:val="hybridMultilevel"/>
    <w:tmpl w:val="6FBAB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79F8"/>
    <w:multiLevelType w:val="hybridMultilevel"/>
    <w:tmpl w:val="E5C2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78D"/>
    <w:multiLevelType w:val="hybridMultilevel"/>
    <w:tmpl w:val="A4002288"/>
    <w:lvl w:ilvl="0" w:tplc="85BAAFA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2AE1"/>
    <w:multiLevelType w:val="hybridMultilevel"/>
    <w:tmpl w:val="D9E829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967CB5"/>
    <w:multiLevelType w:val="hybridMultilevel"/>
    <w:tmpl w:val="0DACC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0BAD"/>
    <w:multiLevelType w:val="hybridMultilevel"/>
    <w:tmpl w:val="340E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02FD1"/>
    <w:multiLevelType w:val="multilevel"/>
    <w:tmpl w:val="F9420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214BD7"/>
    <w:multiLevelType w:val="hybridMultilevel"/>
    <w:tmpl w:val="2B560D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A5D9B"/>
    <w:multiLevelType w:val="hybridMultilevel"/>
    <w:tmpl w:val="8806F4B6"/>
    <w:lvl w:ilvl="0" w:tplc="85BAAFA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145D7"/>
    <w:multiLevelType w:val="hybridMultilevel"/>
    <w:tmpl w:val="2CF2A5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077615"/>
    <w:multiLevelType w:val="hybridMultilevel"/>
    <w:tmpl w:val="995CD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E3CAF"/>
    <w:multiLevelType w:val="hybridMultilevel"/>
    <w:tmpl w:val="E20C9E96"/>
    <w:lvl w:ilvl="0" w:tplc="865620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B1E9C"/>
    <w:multiLevelType w:val="hybridMultilevel"/>
    <w:tmpl w:val="F73C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3753C"/>
    <w:multiLevelType w:val="hybridMultilevel"/>
    <w:tmpl w:val="B35EB6F2"/>
    <w:lvl w:ilvl="0" w:tplc="85BAAFA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F013D"/>
    <w:multiLevelType w:val="hybridMultilevel"/>
    <w:tmpl w:val="96EAFF24"/>
    <w:lvl w:ilvl="0" w:tplc="85BAAFA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19E9"/>
    <w:multiLevelType w:val="hybridMultilevel"/>
    <w:tmpl w:val="856AD6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80703"/>
    <w:multiLevelType w:val="hybridMultilevel"/>
    <w:tmpl w:val="8A7882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26FF7"/>
    <w:multiLevelType w:val="hybridMultilevel"/>
    <w:tmpl w:val="6E1A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67882"/>
    <w:multiLevelType w:val="hybridMultilevel"/>
    <w:tmpl w:val="D9E829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A60679"/>
    <w:multiLevelType w:val="hybridMultilevel"/>
    <w:tmpl w:val="1938E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A7B1D"/>
    <w:multiLevelType w:val="hybridMultilevel"/>
    <w:tmpl w:val="937EB8CE"/>
    <w:lvl w:ilvl="0" w:tplc="85BAAFA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670B3"/>
    <w:multiLevelType w:val="hybridMultilevel"/>
    <w:tmpl w:val="D9E829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77692D"/>
    <w:multiLevelType w:val="multilevel"/>
    <w:tmpl w:val="7C483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8"/>
  </w:num>
  <w:num w:numId="5">
    <w:abstractNumId w:val="1"/>
  </w:num>
  <w:num w:numId="6">
    <w:abstractNumId w:val="7"/>
  </w:num>
  <w:num w:numId="7">
    <w:abstractNumId w:val="12"/>
  </w:num>
  <w:num w:numId="8">
    <w:abstractNumId w:val="20"/>
  </w:num>
  <w:num w:numId="9">
    <w:abstractNumId w:val="0"/>
  </w:num>
  <w:num w:numId="10">
    <w:abstractNumId w:val="6"/>
  </w:num>
  <w:num w:numId="11">
    <w:abstractNumId w:val="5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  <w:num w:numId="17">
    <w:abstractNumId w:val="3"/>
  </w:num>
  <w:num w:numId="18">
    <w:abstractNumId w:val="9"/>
  </w:num>
  <w:num w:numId="19">
    <w:abstractNumId w:val="21"/>
  </w:num>
  <w:num w:numId="20">
    <w:abstractNumId w:val="10"/>
  </w:num>
  <w:num w:numId="21">
    <w:abstractNumId w:val="10"/>
  </w:num>
  <w:num w:numId="22">
    <w:abstractNumId w:val="19"/>
  </w:num>
  <w:num w:numId="23">
    <w:abstractNumId w:val="4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Njc2NTEwAJKmBko6SsGpxcWZ+XkgBUa1ANbPmsAsAAAA"/>
  </w:docVars>
  <w:rsids>
    <w:rsidRoot w:val="00CD7954"/>
    <w:rsid w:val="000250CF"/>
    <w:rsid w:val="0003060E"/>
    <w:rsid w:val="00044918"/>
    <w:rsid w:val="00055691"/>
    <w:rsid w:val="00077576"/>
    <w:rsid w:val="00096B74"/>
    <w:rsid w:val="0010631B"/>
    <w:rsid w:val="00117B29"/>
    <w:rsid w:val="001260DD"/>
    <w:rsid w:val="00154E38"/>
    <w:rsid w:val="0015522B"/>
    <w:rsid w:val="0017237D"/>
    <w:rsid w:val="001940A0"/>
    <w:rsid w:val="001A64BA"/>
    <w:rsid w:val="001C158C"/>
    <w:rsid w:val="00204743"/>
    <w:rsid w:val="002150EE"/>
    <w:rsid w:val="00223C92"/>
    <w:rsid w:val="00243491"/>
    <w:rsid w:val="00267BDD"/>
    <w:rsid w:val="002C3F56"/>
    <w:rsid w:val="002C6F92"/>
    <w:rsid w:val="002F000E"/>
    <w:rsid w:val="00321B2B"/>
    <w:rsid w:val="003470D8"/>
    <w:rsid w:val="003A1EA0"/>
    <w:rsid w:val="003C1E24"/>
    <w:rsid w:val="003F196D"/>
    <w:rsid w:val="00443310"/>
    <w:rsid w:val="00466116"/>
    <w:rsid w:val="0048250B"/>
    <w:rsid w:val="00490A8E"/>
    <w:rsid w:val="004A3ACB"/>
    <w:rsid w:val="004C2FDB"/>
    <w:rsid w:val="004F5CEB"/>
    <w:rsid w:val="00537B13"/>
    <w:rsid w:val="00563F03"/>
    <w:rsid w:val="005821C1"/>
    <w:rsid w:val="0059200C"/>
    <w:rsid w:val="005A0C8D"/>
    <w:rsid w:val="005A26F5"/>
    <w:rsid w:val="005B313F"/>
    <w:rsid w:val="005B4DA4"/>
    <w:rsid w:val="005B62E7"/>
    <w:rsid w:val="005E4972"/>
    <w:rsid w:val="005F5CC1"/>
    <w:rsid w:val="00603DD8"/>
    <w:rsid w:val="00612B69"/>
    <w:rsid w:val="00625006"/>
    <w:rsid w:val="00630B74"/>
    <w:rsid w:val="0063307F"/>
    <w:rsid w:val="00652B29"/>
    <w:rsid w:val="00663839"/>
    <w:rsid w:val="006934EF"/>
    <w:rsid w:val="006A0683"/>
    <w:rsid w:val="006B1943"/>
    <w:rsid w:val="006B3A9F"/>
    <w:rsid w:val="006D5CB2"/>
    <w:rsid w:val="006E3E13"/>
    <w:rsid w:val="00702982"/>
    <w:rsid w:val="00707CB6"/>
    <w:rsid w:val="00715C38"/>
    <w:rsid w:val="00726BE6"/>
    <w:rsid w:val="0075027A"/>
    <w:rsid w:val="00795F60"/>
    <w:rsid w:val="007A0EED"/>
    <w:rsid w:val="007B3C3F"/>
    <w:rsid w:val="007B5C3B"/>
    <w:rsid w:val="00826B8E"/>
    <w:rsid w:val="008320D5"/>
    <w:rsid w:val="00840E42"/>
    <w:rsid w:val="00843CB0"/>
    <w:rsid w:val="0085264D"/>
    <w:rsid w:val="00872D4F"/>
    <w:rsid w:val="008A5F75"/>
    <w:rsid w:val="008D053E"/>
    <w:rsid w:val="008D0B00"/>
    <w:rsid w:val="008D3C4E"/>
    <w:rsid w:val="008D6B0F"/>
    <w:rsid w:val="008E3802"/>
    <w:rsid w:val="008E5103"/>
    <w:rsid w:val="00910786"/>
    <w:rsid w:val="00917E02"/>
    <w:rsid w:val="00922E3C"/>
    <w:rsid w:val="00936C84"/>
    <w:rsid w:val="00965C54"/>
    <w:rsid w:val="00986A21"/>
    <w:rsid w:val="00994F2A"/>
    <w:rsid w:val="009D2506"/>
    <w:rsid w:val="009E56FB"/>
    <w:rsid w:val="009F7876"/>
    <w:rsid w:val="00A341D2"/>
    <w:rsid w:val="00A40F05"/>
    <w:rsid w:val="00A55E0F"/>
    <w:rsid w:val="00A6049C"/>
    <w:rsid w:val="00A61275"/>
    <w:rsid w:val="00A82EF0"/>
    <w:rsid w:val="00AB34BA"/>
    <w:rsid w:val="00AB4732"/>
    <w:rsid w:val="00AD039C"/>
    <w:rsid w:val="00B16370"/>
    <w:rsid w:val="00B220E2"/>
    <w:rsid w:val="00B26516"/>
    <w:rsid w:val="00B345B2"/>
    <w:rsid w:val="00B421B3"/>
    <w:rsid w:val="00B95FB7"/>
    <w:rsid w:val="00B96489"/>
    <w:rsid w:val="00BA3605"/>
    <w:rsid w:val="00BC0921"/>
    <w:rsid w:val="00BC7497"/>
    <w:rsid w:val="00BD0683"/>
    <w:rsid w:val="00BD3B3E"/>
    <w:rsid w:val="00BE5BD1"/>
    <w:rsid w:val="00C05061"/>
    <w:rsid w:val="00C0599C"/>
    <w:rsid w:val="00C10182"/>
    <w:rsid w:val="00C25603"/>
    <w:rsid w:val="00C25FD6"/>
    <w:rsid w:val="00C315E1"/>
    <w:rsid w:val="00C34BFE"/>
    <w:rsid w:val="00C41B9F"/>
    <w:rsid w:val="00C67376"/>
    <w:rsid w:val="00C77808"/>
    <w:rsid w:val="00CC59B6"/>
    <w:rsid w:val="00CD1396"/>
    <w:rsid w:val="00CD52B8"/>
    <w:rsid w:val="00CD7954"/>
    <w:rsid w:val="00CE1044"/>
    <w:rsid w:val="00CF42C7"/>
    <w:rsid w:val="00D15758"/>
    <w:rsid w:val="00D25EF3"/>
    <w:rsid w:val="00D553BF"/>
    <w:rsid w:val="00D815E0"/>
    <w:rsid w:val="00DD188B"/>
    <w:rsid w:val="00DE3173"/>
    <w:rsid w:val="00DE5A6C"/>
    <w:rsid w:val="00E536B0"/>
    <w:rsid w:val="00E60791"/>
    <w:rsid w:val="00E70841"/>
    <w:rsid w:val="00EA6B5B"/>
    <w:rsid w:val="00EE4DD1"/>
    <w:rsid w:val="00EE6D55"/>
    <w:rsid w:val="00F22719"/>
    <w:rsid w:val="00F30438"/>
    <w:rsid w:val="00F3143A"/>
    <w:rsid w:val="00F42DBF"/>
    <w:rsid w:val="00F87CE0"/>
    <w:rsid w:val="00FA0DCD"/>
    <w:rsid w:val="00FB00AC"/>
    <w:rsid w:val="00FB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EF70"/>
  <w15:docId w15:val="{49133A4E-4D23-4109-BB3C-C0221AA9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6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6F9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8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6A21"/>
  </w:style>
  <w:style w:type="paragraph" w:styleId="Pta">
    <w:name w:val="footer"/>
    <w:basedOn w:val="Normlny"/>
    <w:link w:val="PtaChar"/>
    <w:uiPriority w:val="99"/>
    <w:unhideWhenUsed/>
    <w:rsid w:val="0098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6A21"/>
  </w:style>
  <w:style w:type="paragraph" w:styleId="Textbubliny">
    <w:name w:val="Balloon Text"/>
    <w:basedOn w:val="Normlny"/>
    <w:link w:val="TextbublinyChar"/>
    <w:uiPriority w:val="99"/>
    <w:semiHidden/>
    <w:unhideWhenUsed/>
    <w:rsid w:val="00A4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F0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40F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0F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0F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0F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0F05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B3A9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E5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8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7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4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hakel@region-bsk.sk" TargetMode="External"/><Relationship Id="rId13" Type="http://schemas.openxmlformats.org/officeDocument/2006/relationships/hyperlink" Target="mailto:zuzana.hradska@region-bsk.sk" TargetMode="External"/><Relationship Id="rId18" Type="http://schemas.openxmlformats.org/officeDocument/2006/relationships/hyperlink" Target="mailto:alzbeta.kollarova@region-bsk.sk" TargetMode="External"/><Relationship Id="rId26" Type="http://schemas.openxmlformats.org/officeDocument/2006/relationships/hyperlink" Target="mailto:stiffel@ipp-oz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petrik@ipp-oz.s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eter.jesensky@region-bsk.sk" TargetMode="External"/><Relationship Id="rId17" Type="http://schemas.openxmlformats.org/officeDocument/2006/relationships/hyperlink" Target="mailto:alzbeta.kollarova@region-bsk.sk" TargetMode="External"/><Relationship Id="rId25" Type="http://schemas.openxmlformats.org/officeDocument/2006/relationships/hyperlink" Target="mailto:petrik@ipp-oz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n.hakel@region-bsk.sk" TargetMode="External"/><Relationship Id="rId20" Type="http://schemas.openxmlformats.org/officeDocument/2006/relationships/hyperlink" Target="mailto:ipp@ipp-oz.s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zbeta.kollarova@region-bsk.sk" TargetMode="External"/><Relationship Id="rId24" Type="http://schemas.openxmlformats.org/officeDocument/2006/relationships/hyperlink" Target="mailto:polonsky@ipp-oz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ronika.galova@region-bsk.sk" TargetMode="External"/><Relationship Id="rId23" Type="http://schemas.openxmlformats.org/officeDocument/2006/relationships/hyperlink" Target="mailto:petrik@ipp-oz.sk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artin.hakel@region-bsk.sk" TargetMode="External"/><Relationship Id="rId19" Type="http://schemas.openxmlformats.org/officeDocument/2006/relationships/hyperlink" Target="mailto:ipp@ipp-oz.s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zbeta.kollarova@region-bsk.sk" TargetMode="External"/><Relationship Id="rId14" Type="http://schemas.openxmlformats.org/officeDocument/2006/relationships/hyperlink" Target="mailto:jan.stano@region-bsk.sk" TargetMode="External"/><Relationship Id="rId22" Type="http://schemas.openxmlformats.org/officeDocument/2006/relationships/hyperlink" Target="mailto:petrik@ipp-oz.sk" TargetMode="External"/><Relationship Id="rId27" Type="http://schemas.openxmlformats.org/officeDocument/2006/relationships/hyperlink" Target="mailto:ipp@ipp-oz.s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5B78-E937-4561-860C-C8590A07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2905</Words>
  <Characters>16564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Alžbeta Kollárová</cp:lastModifiedBy>
  <cp:revision>6</cp:revision>
  <cp:lastPrinted>2020-02-07T08:13:00Z</cp:lastPrinted>
  <dcterms:created xsi:type="dcterms:W3CDTF">2020-02-04T09:22:00Z</dcterms:created>
  <dcterms:modified xsi:type="dcterms:W3CDTF">2020-02-24T07:56:00Z</dcterms:modified>
</cp:coreProperties>
</file>