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-553720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C835AF">
      <w:pPr>
        <w:pStyle w:val="Nzov"/>
        <w:ind w:left="708" w:firstLine="708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>pre zákazku podľa §</w:t>
      </w:r>
      <w:r w:rsidR="004B5966">
        <w:rPr>
          <w:b/>
          <w:sz w:val="24"/>
          <w:szCs w:val="24"/>
        </w:rPr>
        <w:t xml:space="preserve"> 11</w:t>
      </w:r>
      <w:r w:rsidR="00CD597E">
        <w:rPr>
          <w:b/>
          <w:sz w:val="24"/>
          <w:szCs w:val="24"/>
        </w:rPr>
        <w:t>7</w:t>
      </w:r>
      <w:r w:rsidRPr="005B010A">
        <w:rPr>
          <w:b/>
          <w:sz w:val="24"/>
          <w:szCs w:val="24"/>
        </w:rPr>
        <w:t xml:space="preserve">  č. </w:t>
      </w:r>
      <w:r w:rsidR="007247A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7247A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Z.</w:t>
      </w:r>
      <w:r w:rsidR="0020609E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z.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113990" w:rsidRDefault="00113990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CD597E" w:rsidRDefault="00CD597E" w:rsidP="00997728">
      <w:pPr>
        <w:pStyle w:val="Nzov"/>
        <w:numPr>
          <w:ilvl w:val="0"/>
          <w:numId w:val="20"/>
        </w:numPr>
        <w:jc w:val="left"/>
        <w:rPr>
          <w:sz w:val="24"/>
          <w:u w:val="single"/>
        </w:rPr>
      </w:pPr>
      <w:r w:rsidRPr="00CD597E">
        <w:rPr>
          <w:sz w:val="24"/>
          <w:u w:val="single"/>
        </w:rPr>
        <w:t>Názov zákazky</w:t>
      </w:r>
    </w:p>
    <w:p w:rsidR="00997728" w:rsidRDefault="00CD597E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M</w:t>
      </w:r>
      <w:r w:rsidR="00392A7F">
        <w:rPr>
          <w:b w:val="0"/>
          <w:sz w:val="24"/>
        </w:rPr>
        <w:t>aľovanie</w:t>
      </w:r>
      <w:r w:rsidR="00035340">
        <w:rPr>
          <w:b w:val="0"/>
          <w:sz w:val="24"/>
        </w:rPr>
        <w:t xml:space="preserve"> a</w:t>
      </w:r>
      <w:r w:rsidR="00392A7F">
        <w:rPr>
          <w:b w:val="0"/>
          <w:sz w:val="24"/>
        </w:rPr>
        <w:t xml:space="preserve"> </w:t>
      </w:r>
      <w:r w:rsidR="00035340">
        <w:rPr>
          <w:b w:val="0"/>
          <w:sz w:val="24"/>
        </w:rPr>
        <w:t xml:space="preserve">natieranie </w:t>
      </w:r>
      <w:r w:rsidR="00392A7F">
        <w:rPr>
          <w:b w:val="0"/>
          <w:sz w:val="24"/>
        </w:rPr>
        <w:t>telocvične</w:t>
      </w:r>
    </w:p>
    <w:p w:rsidR="00EE4CD6" w:rsidRDefault="00EE4CD6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CD597E" w:rsidRDefault="00997728" w:rsidP="00997728">
      <w:pPr>
        <w:pStyle w:val="Nzov"/>
        <w:numPr>
          <w:ilvl w:val="0"/>
          <w:numId w:val="20"/>
        </w:numPr>
        <w:jc w:val="left"/>
        <w:rPr>
          <w:sz w:val="24"/>
          <w:u w:val="single"/>
        </w:rPr>
      </w:pPr>
      <w:r w:rsidRPr="00CD597E">
        <w:rPr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</w:t>
      </w:r>
      <w:r w:rsidR="00E166E1">
        <w:rPr>
          <w:b w:val="0"/>
          <w:sz w:val="24"/>
        </w:rPr>
        <w:t>Jana Cipovová</w:t>
      </w:r>
      <w:r w:rsidR="00944FBC">
        <w:rPr>
          <w:b w:val="0"/>
          <w:sz w:val="24"/>
        </w:rPr>
        <w:t>, t</w:t>
      </w:r>
      <w:r w:rsidR="00FC4892">
        <w:rPr>
          <w:b w:val="0"/>
          <w:sz w:val="24"/>
        </w:rPr>
        <w:t>el. 034/77</w:t>
      </w:r>
      <w:r w:rsidR="00944FBC">
        <w:rPr>
          <w:b w:val="0"/>
          <w:sz w:val="24"/>
        </w:rPr>
        <w:t>2</w:t>
      </w:r>
      <w:r w:rsidR="00FC4892">
        <w:rPr>
          <w:b w:val="0"/>
          <w:sz w:val="24"/>
        </w:rPr>
        <w:t xml:space="preserve"> </w:t>
      </w:r>
      <w:r w:rsidR="00944FBC">
        <w:rPr>
          <w:b w:val="0"/>
          <w:sz w:val="24"/>
        </w:rPr>
        <w:t>2469</w:t>
      </w:r>
    </w:p>
    <w:p w:rsidR="00EE4CD6" w:rsidRDefault="00EE4CD6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CD597E" w:rsidRPr="00CD597E" w:rsidRDefault="00CD597E" w:rsidP="00CD597E">
      <w:pPr>
        <w:pStyle w:val="Nzov"/>
        <w:numPr>
          <w:ilvl w:val="0"/>
          <w:numId w:val="20"/>
        </w:numPr>
        <w:spacing w:line="276" w:lineRule="auto"/>
        <w:jc w:val="left"/>
        <w:rPr>
          <w:sz w:val="24"/>
          <w:u w:val="single"/>
        </w:rPr>
      </w:pPr>
      <w:r w:rsidRPr="00CD597E">
        <w:rPr>
          <w:sz w:val="24"/>
          <w:u w:val="single"/>
        </w:rPr>
        <w:t xml:space="preserve">CPV: </w:t>
      </w:r>
    </w:p>
    <w:p w:rsidR="00CD597E" w:rsidRDefault="00CD597E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 w:rsidRPr="00CD597E">
        <w:rPr>
          <w:b w:val="0"/>
          <w:sz w:val="24"/>
        </w:rPr>
        <w:t xml:space="preserve">45442180-2 Opakované natieranie a maľovanie </w:t>
      </w:r>
      <w:r w:rsidRPr="00CD597E">
        <w:rPr>
          <w:b w:val="0"/>
          <w:sz w:val="24"/>
        </w:rPr>
        <w:cr/>
      </w:r>
    </w:p>
    <w:p w:rsidR="00D65D39" w:rsidRPr="00CD597E" w:rsidRDefault="0017014B" w:rsidP="00D65D39">
      <w:pPr>
        <w:pStyle w:val="Nzov"/>
        <w:numPr>
          <w:ilvl w:val="0"/>
          <w:numId w:val="20"/>
        </w:numPr>
        <w:spacing w:line="276" w:lineRule="auto"/>
        <w:jc w:val="left"/>
        <w:rPr>
          <w:sz w:val="24"/>
          <w:u w:val="single"/>
        </w:rPr>
      </w:pPr>
      <w:r w:rsidRPr="00CD597E">
        <w:rPr>
          <w:sz w:val="24"/>
          <w:u w:val="single"/>
        </w:rPr>
        <w:t>Predmet</w:t>
      </w:r>
      <w:r w:rsidR="00D65D39" w:rsidRPr="00CD597E">
        <w:rPr>
          <w:sz w:val="24"/>
          <w:u w:val="single"/>
        </w:rPr>
        <w:t xml:space="preserve"> zákazky</w:t>
      </w:r>
      <w:r w:rsidRPr="00CD597E">
        <w:rPr>
          <w:sz w:val="24"/>
          <w:u w:val="single"/>
        </w:rPr>
        <w:t xml:space="preserve"> a jeho špecifikácia</w:t>
      </w:r>
    </w:p>
    <w:p w:rsidR="0017014B" w:rsidRDefault="00CD597E" w:rsidP="00CD597E">
      <w:pPr>
        <w:pStyle w:val="Nzov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Predmetom zákazky sú dodávky a práce súvisiace s vymaľovaním a natieraním </w:t>
      </w:r>
      <w:r w:rsidR="00682B20">
        <w:rPr>
          <w:b w:val="0"/>
          <w:sz w:val="24"/>
        </w:rPr>
        <w:t xml:space="preserve">priestorov športovej haly telocvične,  </w:t>
      </w:r>
      <w:r w:rsidR="00392A7F" w:rsidRPr="00392A7F">
        <w:rPr>
          <w:b w:val="0"/>
          <w:sz w:val="24"/>
        </w:rPr>
        <w:t xml:space="preserve"> spoločných priestorov </w:t>
      </w:r>
      <w:r w:rsidR="00682B20">
        <w:rPr>
          <w:b w:val="0"/>
          <w:sz w:val="24"/>
        </w:rPr>
        <w:t>telocvične – šatne, sklady</w:t>
      </w:r>
      <w:r w:rsidR="007526D5">
        <w:rPr>
          <w:b w:val="0"/>
          <w:sz w:val="24"/>
        </w:rPr>
        <w:t xml:space="preserve"> </w:t>
      </w:r>
      <w:r w:rsidR="00682B20">
        <w:rPr>
          <w:b w:val="0"/>
          <w:sz w:val="24"/>
        </w:rPr>
        <w:t>a sociálne</w:t>
      </w:r>
      <w:r>
        <w:rPr>
          <w:b w:val="0"/>
          <w:sz w:val="24"/>
        </w:rPr>
        <w:t>ho</w:t>
      </w:r>
      <w:r w:rsidR="00682B20">
        <w:rPr>
          <w:b w:val="0"/>
          <w:sz w:val="24"/>
        </w:rPr>
        <w:t xml:space="preserve"> zariadenia telocvične</w:t>
      </w:r>
      <w:r w:rsidR="00C835AF">
        <w:rPr>
          <w:b w:val="0"/>
          <w:sz w:val="24"/>
        </w:rPr>
        <w:t xml:space="preserve"> </w:t>
      </w:r>
      <w:r w:rsidR="00C835AF" w:rsidRPr="00C835AF">
        <w:rPr>
          <w:b w:val="0"/>
          <w:sz w:val="24"/>
        </w:rPr>
        <w:t>Gymnázi</w:t>
      </w:r>
      <w:r w:rsidR="00C835AF">
        <w:rPr>
          <w:b w:val="0"/>
          <w:sz w:val="24"/>
        </w:rPr>
        <w:t>a</w:t>
      </w:r>
      <w:r w:rsidR="00C835AF" w:rsidRPr="00C835AF">
        <w:rPr>
          <w:b w:val="0"/>
          <w:sz w:val="24"/>
        </w:rPr>
        <w:t>, Ul. 1. mája č. 8, 901 01 Malacky.</w:t>
      </w:r>
    </w:p>
    <w:p w:rsidR="00CD597E" w:rsidRDefault="00CD597E" w:rsidP="00CD597E">
      <w:pPr>
        <w:pStyle w:val="Nzov"/>
        <w:ind w:left="720"/>
        <w:jc w:val="both"/>
        <w:rPr>
          <w:b w:val="0"/>
          <w:sz w:val="24"/>
        </w:rPr>
      </w:pPr>
    </w:p>
    <w:p w:rsidR="0017014B" w:rsidRPr="00CD597E" w:rsidRDefault="00CD597E" w:rsidP="0017014B">
      <w:pPr>
        <w:pStyle w:val="Nzov"/>
        <w:ind w:left="720"/>
        <w:jc w:val="left"/>
        <w:rPr>
          <w:sz w:val="24"/>
        </w:rPr>
      </w:pPr>
      <w:r w:rsidRPr="00CD597E">
        <w:rPr>
          <w:sz w:val="24"/>
        </w:rPr>
        <w:t>Predmet zákazky zahŕňa:</w:t>
      </w:r>
    </w:p>
    <w:p w:rsidR="00B01AFE" w:rsidRDefault="0017014B" w:rsidP="0017014B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a) </w:t>
      </w:r>
      <w:r w:rsidR="00B01AFE">
        <w:rPr>
          <w:b w:val="0"/>
          <w:sz w:val="24"/>
        </w:rPr>
        <w:t xml:space="preserve">Úpravy povrchov: </w:t>
      </w:r>
    </w:p>
    <w:p w:rsidR="0017014B" w:rsidRPr="00B01AFE" w:rsidRDefault="00B01AFE" w:rsidP="00B01AFE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Príprava vnútorného podkladu stropov Weber-Terranova, podkladový náter weber 700 – </w:t>
      </w:r>
      <w:r w:rsidR="00181ADE">
        <w:rPr>
          <w:b w:val="0"/>
          <w:sz w:val="24"/>
        </w:rPr>
        <w:t>667</w:t>
      </w:r>
      <w:r>
        <w:rPr>
          <w:b w:val="0"/>
          <w:sz w:val="24"/>
        </w:rPr>
        <w:t>,00 m</w:t>
      </w:r>
      <w:r>
        <w:rPr>
          <w:b w:val="0"/>
          <w:sz w:val="24"/>
          <w:vertAlign w:val="superscript"/>
        </w:rPr>
        <w:t>2</w:t>
      </w:r>
      <w:r w:rsidR="005D2542">
        <w:rPr>
          <w:b w:val="0"/>
          <w:sz w:val="24"/>
        </w:rPr>
        <w:t>.</w:t>
      </w:r>
    </w:p>
    <w:p w:rsidR="00EE4CD6" w:rsidRDefault="005D2542" w:rsidP="00B01AFE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Úprava maltou cementovou vrátane rohovníkov, penetrácie a lešenia </w:t>
      </w:r>
    </w:p>
    <w:p w:rsidR="00B01AFE" w:rsidRPr="005D2542" w:rsidRDefault="005D2542" w:rsidP="00EE4CD6">
      <w:pPr>
        <w:pStyle w:val="Nzov"/>
        <w:ind w:left="1500"/>
        <w:jc w:val="left"/>
        <w:rPr>
          <w:b w:val="0"/>
          <w:sz w:val="24"/>
        </w:rPr>
      </w:pPr>
      <w:r>
        <w:rPr>
          <w:b w:val="0"/>
          <w:sz w:val="24"/>
        </w:rPr>
        <w:t>50,00 m</w:t>
      </w:r>
      <w:r>
        <w:rPr>
          <w:b w:val="0"/>
          <w:sz w:val="24"/>
          <w:vertAlign w:val="superscript"/>
        </w:rPr>
        <w:t>2</w:t>
      </w:r>
      <w:r w:rsidR="00EE4CD6">
        <w:rPr>
          <w:b w:val="0"/>
          <w:sz w:val="24"/>
        </w:rPr>
        <w:t>.</w:t>
      </w:r>
    </w:p>
    <w:p w:rsidR="005D2542" w:rsidRDefault="005D2542" w:rsidP="00B01AFE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Príprava vnútorného podkladu stien Weber-Terranova, podkladový náter weber 700 – </w:t>
      </w:r>
      <w:r w:rsidR="00181ADE">
        <w:rPr>
          <w:b w:val="0"/>
          <w:sz w:val="24"/>
        </w:rPr>
        <w:t>396</w:t>
      </w:r>
      <w:r>
        <w:rPr>
          <w:b w:val="0"/>
          <w:sz w:val="24"/>
        </w:rPr>
        <w:t>,00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5D2542" w:rsidRDefault="0017014B" w:rsidP="0017014B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b) </w:t>
      </w:r>
      <w:r w:rsidR="005D2542">
        <w:rPr>
          <w:b w:val="0"/>
          <w:sz w:val="24"/>
        </w:rPr>
        <w:t>Ostatné konštrukcie a práce:</w:t>
      </w:r>
    </w:p>
    <w:p w:rsidR="0017014B" w:rsidRDefault="005D2542" w:rsidP="005D2542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Montáž lešenia ľahkého pracovného radového s podlahami šírky od 0,80 do 1,00 m, výšky do 10,00 m – </w:t>
      </w:r>
      <w:r w:rsidR="00181ADE">
        <w:rPr>
          <w:b w:val="0"/>
          <w:sz w:val="24"/>
        </w:rPr>
        <w:t>667</w:t>
      </w:r>
      <w:r>
        <w:rPr>
          <w:b w:val="0"/>
          <w:sz w:val="24"/>
        </w:rPr>
        <w:t>,00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5D2542" w:rsidRDefault="005D2542" w:rsidP="005D2542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Demontáž a osadenie okennej mreže do pripravených otvorov, bez ich </w:t>
      </w:r>
    </w:p>
    <w:p w:rsidR="005D2542" w:rsidRDefault="005D2542" w:rsidP="005D2542">
      <w:pPr>
        <w:pStyle w:val="Nzov"/>
        <w:ind w:left="1440"/>
        <w:jc w:val="left"/>
        <w:rPr>
          <w:b w:val="0"/>
          <w:sz w:val="24"/>
        </w:rPr>
      </w:pPr>
      <w:r>
        <w:rPr>
          <w:b w:val="0"/>
          <w:sz w:val="24"/>
        </w:rPr>
        <w:t xml:space="preserve">dodania – </w:t>
      </w:r>
      <w:r w:rsidR="00181ADE">
        <w:rPr>
          <w:b w:val="0"/>
          <w:sz w:val="24"/>
        </w:rPr>
        <w:t>1</w:t>
      </w:r>
      <w:r>
        <w:rPr>
          <w:b w:val="0"/>
          <w:sz w:val="24"/>
        </w:rPr>
        <w:t>0 kusov.</w:t>
      </w:r>
    </w:p>
    <w:p w:rsidR="005D2542" w:rsidRDefault="00181ADE" w:rsidP="0017014B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c</w:t>
      </w:r>
      <w:r w:rsidR="0017014B">
        <w:rPr>
          <w:b w:val="0"/>
          <w:sz w:val="24"/>
        </w:rPr>
        <w:t xml:space="preserve">) </w:t>
      </w:r>
      <w:r w:rsidR="005D2542">
        <w:rPr>
          <w:b w:val="0"/>
          <w:sz w:val="24"/>
        </w:rPr>
        <w:t>Presun hmôt HSV:</w:t>
      </w:r>
    </w:p>
    <w:p w:rsidR="0017014B" w:rsidRDefault="005D2542" w:rsidP="005D2542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Presun hmôt pre budovy (801, 803, 812), zvislá konštr. </w:t>
      </w:r>
      <w:r w:rsidR="00EE4CD6">
        <w:rPr>
          <w:b w:val="0"/>
          <w:sz w:val="24"/>
        </w:rPr>
        <w:t>z</w:t>
      </w:r>
      <w:r>
        <w:rPr>
          <w:b w:val="0"/>
          <w:sz w:val="24"/>
        </w:rPr>
        <w:t> tehál, tvárnic, z kovu výšky do</w:t>
      </w:r>
      <w:r w:rsidR="00EE4CD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6,00 m </w:t>
      </w:r>
      <w:r w:rsidR="00361DF6">
        <w:rPr>
          <w:b w:val="0"/>
          <w:sz w:val="24"/>
        </w:rPr>
        <w:t>–</w:t>
      </w:r>
      <w:r>
        <w:rPr>
          <w:b w:val="0"/>
          <w:sz w:val="24"/>
        </w:rPr>
        <w:t xml:space="preserve"> </w:t>
      </w:r>
      <w:r w:rsidR="00361DF6">
        <w:rPr>
          <w:b w:val="0"/>
          <w:sz w:val="24"/>
        </w:rPr>
        <w:t xml:space="preserve">t </w:t>
      </w:r>
      <w:r w:rsidR="00181ADE">
        <w:rPr>
          <w:b w:val="0"/>
          <w:sz w:val="24"/>
        </w:rPr>
        <w:t>17</w:t>
      </w:r>
      <w:r w:rsidR="00361DF6">
        <w:rPr>
          <w:b w:val="0"/>
          <w:sz w:val="24"/>
        </w:rPr>
        <w:t>,</w:t>
      </w:r>
      <w:r w:rsidR="00181ADE">
        <w:rPr>
          <w:b w:val="0"/>
          <w:sz w:val="24"/>
        </w:rPr>
        <w:t>709</w:t>
      </w:r>
      <w:r w:rsidR="00361DF6">
        <w:rPr>
          <w:b w:val="0"/>
          <w:sz w:val="24"/>
        </w:rPr>
        <w:t>.</w:t>
      </w:r>
    </w:p>
    <w:p w:rsidR="00361DF6" w:rsidRDefault="0017014B" w:rsidP="0017014B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d) </w:t>
      </w:r>
      <w:r w:rsidR="00361DF6">
        <w:rPr>
          <w:b w:val="0"/>
          <w:sz w:val="24"/>
        </w:rPr>
        <w:t>N</w:t>
      </w:r>
      <w:r w:rsidRPr="00682B20">
        <w:rPr>
          <w:b w:val="0"/>
          <w:sz w:val="24"/>
        </w:rPr>
        <w:t>áter</w:t>
      </w:r>
      <w:r w:rsidR="00361DF6">
        <w:rPr>
          <w:b w:val="0"/>
          <w:sz w:val="24"/>
        </w:rPr>
        <w:t>y:</w:t>
      </w:r>
    </w:p>
    <w:p w:rsidR="00361DF6" w:rsidRDefault="00361DF6" w:rsidP="00361DF6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Odstránenie starých náterov z omietok oškrabaním s obrúsením </w:t>
      </w:r>
    </w:p>
    <w:p w:rsidR="0017014B" w:rsidRDefault="00361DF6" w:rsidP="00361DF6">
      <w:pPr>
        <w:pStyle w:val="Nzov"/>
        <w:ind w:left="1440"/>
        <w:jc w:val="left"/>
        <w:rPr>
          <w:b w:val="0"/>
          <w:sz w:val="24"/>
        </w:rPr>
      </w:pPr>
      <w:r>
        <w:rPr>
          <w:b w:val="0"/>
          <w:sz w:val="24"/>
        </w:rPr>
        <w:t>stropov – 2</w:t>
      </w:r>
      <w:r w:rsidR="00181ADE">
        <w:rPr>
          <w:b w:val="0"/>
          <w:sz w:val="24"/>
        </w:rPr>
        <w:t>3</w:t>
      </w:r>
      <w:r>
        <w:rPr>
          <w:b w:val="0"/>
          <w:sz w:val="24"/>
        </w:rPr>
        <w:t>0,00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361DF6" w:rsidRDefault="00361DF6" w:rsidP="00361DF6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Odstránenie starých náterov z omietok oškrabaním s obrúsením </w:t>
      </w:r>
    </w:p>
    <w:p w:rsidR="00361DF6" w:rsidRDefault="00361DF6" w:rsidP="00361DF6">
      <w:pPr>
        <w:pStyle w:val="Nzov"/>
        <w:ind w:left="1440"/>
        <w:jc w:val="left"/>
        <w:rPr>
          <w:b w:val="0"/>
          <w:sz w:val="24"/>
        </w:rPr>
      </w:pPr>
      <w:r>
        <w:rPr>
          <w:b w:val="0"/>
          <w:sz w:val="24"/>
        </w:rPr>
        <w:t>stien – 1</w:t>
      </w:r>
      <w:r w:rsidR="00181ADE">
        <w:rPr>
          <w:b w:val="0"/>
          <w:sz w:val="24"/>
        </w:rPr>
        <w:t>2</w:t>
      </w:r>
      <w:r>
        <w:rPr>
          <w:b w:val="0"/>
          <w:sz w:val="24"/>
        </w:rPr>
        <w:t>5,00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361DF6" w:rsidRDefault="00361DF6" w:rsidP="00361DF6">
      <w:pPr>
        <w:pStyle w:val="Nzov"/>
        <w:ind w:left="1440"/>
        <w:jc w:val="left"/>
        <w:rPr>
          <w:b w:val="0"/>
          <w:sz w:val="24"/>
        </w:rPr>
      </w:pPr>
      <w:r>
        <w:rPr>
          <w:b w:val="0"/>
          <w:sz w:val="24"/>
        </w:rPr>
        <w:t>Nátery olejové farby bielej betónových povrchov stien dvojnásobné 1x email vrátane vysprávok – 28,00 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DB111F" w:rsidRDefault="00361DF6" w:rsidP="00361DF6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 w:rsidRPr="00DB111F">
        <w:rPr>
          <w:b w:val="0"/>
          <w:sz w:val="24"/>
        </w:rPr>
        <w:lastRenderedPageBreak/>
        <w:t xml:space="preserve">Náter farbami ekologickými riediteľnými vodou PAMAKRYLOM univerzálnym stropov dvojnásobný – </w:t>
      </w:r>
      <w:r w:rsidR="00181ADE">
        <w:rPr>
          <w:b w:val="0"/>
          <w:sz w:val="24"/>
        </w:rPr>
        <w:t>667</w:t>
      </w:r>
      <w:r w:rsidRPr="00DB111F">
        <w:rPr>
          <w:b w:val="0"/>
          <w:sz w:val="24"/>
        </w:rPr>
        <w:t>,00 m</w:t>
      </w:r>
      <w:r w:rsidRPr="00DB111F">
        <w:rPr>
          <w:b w:val="0"/>
          <w:sz w:val="24"/>
          <w:vertAlign w:val="superscript"/>
        </w:rPr>
        <w:t>2</w:t>
      </w:r>
      <w:r w:rsidRPr="00DB111F">
        <w:rPr>
          <w:b w:val="0"/>
          <w:sz w:val="24"/>
        </w:rPr>
        <w:t>.</w:t>
      </w:r>
    </w:p>
    <w:p w:rsidR="00361DF6" w:rsidRDefault="00361DF6" w:rsidP="00361DF6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 w:rsidRPr="00DB111F">
        <w:rPr>
          <w:b w:val="0"/>
          <w:sz w:val="24"/>
        </w:rPr>
        <w:t xml:space="preserve">Náter farbami ekologickými riediteľnými vodou PAMAKRYLOM univerzálnym stien dvojnásobný – </w:t>
      </w:r>
      <w:r w:rsidR="00181ADE">
        <w:rPr>
          <w:b w:val="0"/>
          <w:sz w:val="24"/>
        </w:rPr>
        <w:t>396</w:t>
      </w:r>
      <w:r w:rsidRPr="00DB111F">
        <w:rPr>
          <w:b w:val="0"/>
          <w:sz w:val="24"/>
        </w:rPr>
        <w:t>,00 m</w:t>
      </w:r>
      <w:r w:rsidRPr="00DB111F">
        <w:rPr>
          <w:b w:val="0"/>
          <w:sz w:val="24"/>
          <w:vertAlign w:val="superscript"/>
        </w:rPr>
        <w:t>2</w:t>
      </w:r>
      <w:r w:rsidRPr="00DB111F">
        <w:rPr>
          <w:b w:val="0"/>
          <w:sz w:val="24"/>
        </w:rPr>
        <w:t>.</w:t>
      </w:r>
    </w:p>
    <w:p w:rsidR="00BA4882" w:rsidRDefault="00BA4882" w:rsidP="00BA4882">
      <w:pPr>
        <w:pStyle w:val="Nzov"/>
        <w:ind w:left="1440"/>
        <w:jc w:val="left"/>
        <w:rPr>
          <w:b w:val="0"/>
          <w:sz w:val="24"/>
        </w:rPr>
      </w:pPr>
    </w:p>
    <w:p w:rsidR="00BA4882" w:rsidRDefault="00BA4882" w:rsidP="00BA4882">
      <w:pPr>
        <w:pStyle w:val="Nzov"/>
        <w:ind w:left="1440"/>
        <w:jc w:val="both"/>
        <w:rPr>
          <w:b w:val="0"/>
          <w:sz w:val="24"/>
        </w:rPr>
      </w:pPr>
      <w:r w:rsidRPr="00BA4882">
        <w:rPr>
          <w:b w:val="0"/>
          <w:sz w:val="24"/>
        </w:rPr>
        <w:t>Pokiaľ z opisu predmetu zákazky vyplýva priame alebo nepriame označenie výrobku alebo výrobcu, verejný obstarávateľ v takom prípade pripustí ekvivalentné plnenie, za ktoré bude považovať výrobok rovnakých alebo vyšších parametrov, ako sú uvedené v opise predmetu zákazky.</w:t>
      </w:r>
    </w:p>
    <w:p w:rsidR="00CD597E" w:rsidRPr="00DB111F" w:rsidRDefault="00CD597E" w:rsidP="00CD597E">
      <w:pPr>
        <w:pStyle w:val="Nzov"/>
        <w:jc w:val="left"/>
        <w:rPr>
          <w:b w:val="0"/>
          <w:sz w:val="24"/>
        </w:rPr>
      </w:pPr>
    </w:p>
    <w:p w:rsidR="009448A5" w:rsidRPr="00BA4882" w:rsidRDefault="006C6652" w:rsidP="009448A5">
      <w:pPr>
        <w:pStyle w:val="Nzov"/>
        <w:numPr>
          <w:ilvl w:val="0"/>
          <w:numId w:val="20"/>
        </w:numPr>
        <w:jc w:val="left"/>
        <w:rPr>
          <w:sz w:val="24"/>
          <w:u w:val="single"/>
        </w:rPr>
      </w:pPr>
      <w:r w:rsidRPr="00BA4882">
        <w:rPr>
          <w:sz w:val="24"/>
          <w:u w:val="single"/>
        </w:rPr>
        <w:t>Opis predmetu zákazky</w:t>
      </w:r>
      <w:r w:rsidR="0017014B" w:rsidRPr="00BA4882">
        <w:rPr>
          <w:sz w:val="24"/>
          <w:u w:val="single"/>
        </w:rPr>
        <w:t xml:space="preserve"> a požiadavky na predmet zákazky</w:t>
      </w:r>
    </w:p>
    <w:p w:rsidR="0017014B" w:rsidRDefault="0017014B" w:rsidP="00682B20">
      <w:pPr>
        <w:pStyle w:val="Nzov"/>
        <w:ind w:left="720"/>
        <w:jc w:val="left"/>
        <w:rPr>
          <w:b w:val="0"/>
          <w:sz w:val="24"/>
        </w:rPr>
      </w:pPr>
    </w:p>
    <w:p w:rsidR="0017014B" w:rsidRDefault="0017014B" w:rsidP="00CD597E">
      <w:pPr>
        <w:pStyle w:val="Nzov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a) </w:t>
      </w:r>
      <w:r w:rsidRPr="0017014B">
        <w:rPr>
          <w:b w:val="0"/>
          <w:sz w:val="24"/>
        </w:rPr>
        <w:t xml:space="preserve">Predmet zákazky musí byť vyhotovený na vysokej kvalitatívnej úrovni pri dodržaní parametrov zadania, platných STN noriem, technologických postupov, všeobecne záväzných technických požiadaviek, platných právnych, prevádzkových a bezpečnostných predpisov. </w:t>
      </w:r>
    </w:p>
    <w:p w:rsidR="0017014B" w:rsidRDefault="0017014B" w:rsidP="00CD597E">
      <w:pPr>
        <w:pStyle w:val="Nzov"/>
        <w:ind w:left="720"/>
        <w:jc w:val="both"/>
        <w:rPr>
          <w:b w:val="0"/>
          <w:sz w:val="24"/>
        </w:rPr>
      </w:pPr>
      <w:r w:rsidRPr="0017014B">
        <w:rPr>
          <w:b w:val="0"/>
          <w:sz w:val="24"/>
        </w:rPr>
        <w:t xml:space="preserve">b) Všetky materiály a technológie použité v procese realizácie musia byť platne certifikované, resp. musia byť v súlade so zákonom č. 264/1999 Z. z. o technických požiadavkách na výrobky a o posudzovaní zhody a o zmene a doplnení niektorých zákonov v znení neskorších predpisov. Uchádzač nesie plnú zodpovednosť za materiál a zariadenie nachádzajúce sa na pracovisku. </w:t>
      </w:r>
    </w:p>
    <w:p w:rsidR="0017014B" w:rsidRDefault="0017014B" w:rsidP="00CD597E">
      <w:pPr>
        <w:pStyle w:val="Nzov"/>
        <w:ind w:left="720"/>
        <w:jc w:val="both"/>
        <w:rPr>
          <w:b w:val="0"/>
          <w:sz w:val="24"/>
        </w:rPr>
      </w:pPr>
      <w:r w:rsidRPr="0017014B">
        <w:rPr>
          <w:b w:val="0"/>
          <w:sz w:val="24"/>
        </w:rPr>
        <w:t>c) Uchádzač bude predmet zákazky vykonávať prednostne  počas letných prázdnin v mesiaci júl</w:t>
      </w:r>
      <w:r>
        <w:rPr>
          <w:b w:val="0"/>
          <w:sz w:val="24"/>
        </w:rPr>
        <w:t xml:space="preserve"> a august</w:t>
      </w:r>
      <w:r w:rsidRPr="0017014B">
        <w:rPr>
          <w:b w:val="0"/>
          <w:sz w:val="24"/>
        </w:rPr>
        <w:t xml:space="preserve"> 201</w:t>
      </w:r>
      <w:r>
        <w:rPr>
          <w:b w:val="0"/>
          <w:sz w:val="24"/>
        </w:rPr>
        <w:t>9</w:t>
      </w:r>
      <w:r w:rsidRPr="0017014B">
        <w:rPr>
          <w:b w:val="0"/>
          <w:sz w:val="24"/>
        </w:rPr>
        <w:t xml:space="preserve">. </w:t>
      </w:r>
    </w:p>
    <w:p w:rsidR="0017014B" w:rsidRDefault="0017014B" w:rsidP="00CD597E">
      <w:pPr>
        <w:pStyle w:val="Nzov"/>
        <w:ind w:left="720"/>
        <w:jc w:val="both"/>
        <w:rPr>
          <w:b w:val="0"/>
          <w:sz w:val="24"/>
        </w:rPr>
      </w:pPr>
      <w:r w:rsidRPr="0017014B">
        <w:rPr>
          <w:b w:val="0"/>
          <w:sz w:val="24"/>
        </w:rPr>
        <w:t xml:space="preserve">d) Uchádzač je povinný akceptovať požiadavku verejného obstarávateľa na dôsledné denné upratanie pracoviska po ukončení činností v interiéri budovy. Uchádzač odstráni na vlastné náklady odpady, ktoré sú výsledkom jeho činností pri realizácii predmetu zákazky. V prípade nesplnenia týchto požiadaviek môže verejný obstarávateľ na náklady uchádzača zabezpečiť poriadok a vzniknuté náklady odúčtovať z konečnej fakturácie. </w:t>
      </w:r>
    </w:p>
    <w:p w:rsidR="0017014B" w:rsidRDefault="0017014B" w:rsidP="00CD597E">
      <w:pPr>
        <w:pStyle w:val="Nzov"/>
        <w:ind w:left="720"/>
        <w:jc w:val="both"/>
        <w:rPr>
          <w:b w:val="0"/>
          <w:sz w:val="24"/>
        </w:rPr>
      </w:pPr>
      <w:r w:rsidRPr="0017014B">
        <w:rPr>
          <w:b w:val="0"/>
          <w:sz w:val="24"/>
        </w:rPr>
        <w:t xml:space="preserve">e) Nakladanie s odpadmi vrátane dokladovania o naložení s odpadom je uchádzač povinný realizovať v zmysle príslušných právnych predpisov upravujúcich nakladanie s odpadmi. Náklady na odvoz a likvidáciu odpadu a poplatok za uloženie odpadu musia byť uchádzačom zohľadnené v cenovej ponuke. Prípadné škody – postihy, ktoré by vznikli verejnému obstarávateľovi zanedbaním povinností uchádzača v tejto súvislosti, bude hradiť uchádzač. V prípade, že zo strany správneho orgánu dôjde k udeleniu pokuty alebo inej sankcie voči verejnému obstarávateľovi z dôvodu pochybenia na strane uchádzača v tejto veci, túto znáša a uhradí v určenej lehote uchádzač. </w:t>
      </w:r>
    </w:p>
    <w:p w:rsidR="00DC1F1F" w:rsidRDefault="0017014B" w:rsidP="00CD597E">
      <w:pPr>
        <w:pStyle w:val="Nzov"/>
        <w:ind w:left="720"/>
        <w:jc w:val="both"/>
        <w:rPr>
          <w:b w:val="0"/>
          <w:sz w:val="24"/>
        </w:rPr>
      </w:pPr>
      <w:r w:rsidRPr="0017014B">
        <w:rPr>
          <w:b w:val="0"/>
          <w:sz w:val="24"/>
        </w:rPr>
        <w:t>f) Uchádzač bude zodpovedať za ochranu životného prostredia.</w:t>
      </w:r>
    </w:p>
    <w:p w:rsidR="0017014B" w:rsidRDefault="0017014B" w:rsidP="00CD597E">
      <w:pPr>
        <w:pStyle w:val="Nzov"/>
        <w:ind w:left="720"/>
        <w:jc w:val="both"/>
        <w:rPr>
          <w:b w:val="0"/>
          <w:sz w:val="24"/>
        </w:rPr>
      </w:pPr>
      <w:r w:rsidRPr="0017014B">
        <w:rPr>
          <w:b w:val="0"/>
          <w:sz w:val="24"/>
        </w:rPr>
        <w:t xml:space="preserve">g) Predmet zákazky bude považovaný za splnený po jeho zhotovení, t. j. potvrdením preberacieho protokolu odovzdaní a prevzatí predmetu zákazky. </w:t>
      </w:r>
    </w:p>
    <w:p w:rsidR="0017014B" w:rsidRDefault="0017014B" w:rsidP="00682B20">
      <w:pPr>
        <w:pStyle w:val="Nzov"/>
        <w:ind w:left="720"/>
        <w:jc w:val="left"/>
        <w:rPr>
          <w:b w:val="0"/>
          <w:sz w:val="24"/>
        </w:rPr>
      </w:pPr>
    </w:p>
    <w:p w:rsidR="00997728" w:rsidRPr="00BA4882" w:rsidRDefault="00997728" w:rsidP="00F84D90">
      <w:pPr>
        <w:pStyle w:val="Nzov"/>
        <w:numPr>
          <w:ilvl w:val="0"/>
          <w:numId w:val="20"/>
        </w:numPr>
        <w:jc w:val="left"/>
        <w:rPr>
          <w:sz w:val="24"/>
          <w:u w:val="single"/>
        </w:rPr>
      </w:pPr>
      <w:r w:rsidRPr="00BA4882">
        <w:rPr>
          <w:sz w:val="24"/>
          <w:u w:val="single"/>
        </w:rPr>
        <w:t>Pred</w:t>
      </w:r>
      <w:r w:rsidR="00034917" w:rsidRPr="00BA4882">
        <w:rPr>
          <w:sz w:val="24"/>
          <w:u w:val="single"/>
        </w:rPr>
        <w:t>po</w:t>
      </w:r>
      <w:r w:rsidRPr="00BA4882">
        <w:rPr>
          <w:sz w:val="24"/>
          <w:u w:val="single"/>
        </w:rPr>
        <w:t>klad</w:t>
      </w:r>
      <w:r w:rsidR="00914FBD" w:rsidRPr="00BA4882">
        <w:rPr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DC1F1F" w:rsidRPr="00DC1F1F">
        <w:rPr>
          <w:b w:val="0"/>
          <w:sz w:val="24"/>
        </w:rPr>
        <w:t xml:space="preserve">Predpokladaná </w:t>
      </w:r>
      <w:r w:rsidR="00DC1F1F">
        <w:rPr>
          <w:b w:val="0"/>
          <w:sz w:val="24"/>
        </w:rPr>
        <w:t xml:space="preserve">hodnota zákazky: </w:t>
      </w:r>
      <w:r w:rsidR="0020609E" w:rsidRPr="00DC1F1F">
        <w:rPr>
          <w:b w:val="0"/>
          <w:sz w:val="24"/>
        </w:rPr>
        <w:t xml:space="preserve"> </w:t>
      </w:r>
      <w:r w:rsidR="00BF1DC1">
        <w:rPr>
          <w:b w:val="0"/>
          <w:sz w:val="24"/>
        </w:rPr>
        <w:t>9 980</w:t>
      </w:r>
      <w:r w:rsidR="00B01AFE">
        <w:rPr>
          <w:b w:val="0"/>
          <w:sz w:val="24"/>
        </w:rPr>
        <w:t>,</w:t>
      </w:r>
      <w:r w:rsidR="00BF1DC1">
        <w:rPr>
          <w:b w:val="0"/>
          <w:sz w:val="24"/>
        </w:rPr>
        <w:t>86</w:t>
      </w:r>
      <w:r w:rsidR="00B01AFE">
        <w:rPr>
          <w:b w:val="0"/>
          <w:sz w:val="24"/>
        </w:rPr>
        <w:t xml:space="preserve"> </w:t>
      </w:r>
      <w:r w:rsidR="00FC4892" w:rsidRPr="00DC1F1F">
        <w:rPr>
          <w:b w:val="0"/>
          <w:sz w:val="24"/>
        </w:rPr>
        <w:t>- Eur</w:t>
      </w:r>
      <w:r w:rsidR="00FC4892">
        <w:rPr>
          <w:b w:val="0"/>
          <w:sz w:val="24"/>
        </w:rPr>
        <w:t xml:space="preserve">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D65D39" w:rsidRPr="00BA4882" w:rsidRDefault="00D65D39" w:rsidP="00D65D39">
      <w:pPr>
        <w:pStyle w:val="Nzov"/>
        <w:numPr>
          <w:ilvl w:val="0"/>
          <w:numId w:val="20"/>
        </w:numPr>
        <w:jc w:val="left"/>
        <w:rPr>
          <w:sz w:val="24"/>
        </w:rPr>
      </w:pPr>
      <w:r w:rsidRPr="00BA4882">
        <w:rPr>
          <w:sz w:val="24"/>
          <w:u w:val="single"/>
        </w:rPr>
        <w:t>Rozdelenie predmetu zákazky na časti</w:t>
      </w:r>
    </w:p>
    <w:p w:rsidR="007951AF" w:rsidRPr="0017014B" w:rsidRDefault="00D65D39" w:rsidP="00D07992">
      <w:pPr>
        <w:pStyle w:val="Nzov"/>
        <w:jc w:val="left"/>
        <w:rPr>
          <w:b w:val="0"/>
          <w:sz w:val="24"/>
          <w:vertAlign w:val="subscript"/>
        </w:rPr>
      </w:pPr>
      <w:r w:rsidRPr="0017014B">
        <w:rPr>
          <w:b w:val="0"/>
          <w:sz w:val="24"/>
        </w:rPr>
        <w:t xml:space="preserve">       </w:t>
      </w:r>
      <w:r w:rsidR="009448A5" w:rsidRPr="0017014B">
        <w:rPr>
          <w:b w:val="0"/>
          <w:sz w:val="24"/>
        </w:rPr>
        <w:t xml:space="preserve">    </w:t>
      </w:r>
      <w:r w:rsidRPr="0017014B">
        <w:rPr>
          <w:b w:val="0"/>
          <w:sz w:val="24"/>
        </w:rPr>
        <w:t xml:space="preserve"> </w:t>
      </w:r>
      <w:r w:rsidR="0017014B">
        <w:rPr>
          <w:b w:val="0"/>
          <w:sz w:val="24"/>
        </w:rPr>
        <w:t>P</w:t>
      </w:r>
      <w:r w:rsidR="0017014B" w:rsidRPr="0017014B">
        <w:rPr>
          <w:b w:val="0"/>
          <w:sz w:val="24"/>
        </w:rPr>
        <w:t xml:space="preserve">ožaduje sa predloženie ponuky na celý predmet zákazky. 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D597E" w:rsidRPr="00BA4882" w:rsidRDefault="00CD597E" w:rsidP="00CD597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u w:val="single"/>
        </w:rPr>
      </w:pPr>
      <w:bookmarkStart w:id="0" w:name="_Toc452453909"/>
      <w:r w:rsidRPr="00BA4882">
        <w:rPr>
          <w:rFonts w:ascii="Times New Roman" w:hAnsi="Times New Roman" w:cs="Times New Roman"/>
          <w:b/>
          <w:u w:val="single"/>
        </w:rPr>
        <w:t>Podmienky účasti pre uchádzačov</w:t>
      </w:r>
      <w:bookmarkEnd w:id="0"/>
    </w:p>
    <w:p w:rsidR="00CD597E" w:rsidRDefault="00CD597E" w:rsidP="00CD597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CD597E" w:rsidRPr="00BA4882" w:rsidRDefault="00CD597E" w:rsidP="00CD597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A4882">
        <w:rPr>
          <w:rFonts w:ascii="Times New Roman" w:hAnsi="Times New Roman" w:cs="Times New Roman"/>
        </w:rPr>
        <w:t>Požaduje sa preukázanie splnenia podmienok osobného postavenia podľa § 32 ods. 1 písm. e) a f) zákona o VO:</w:t>
      </w:r>
    </w:p>
    <w:p w:rsidR="00CD597E" w:rsidRPr="00CD597E" w:rsidRDefault="00CD597E" w:rsidP="00CD597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D597E">
        <w:rPr>
          <w:rFonts w:ascii="Times New Roman" w:hAnsi="Times New Roman" w:cs="Times New Roman"/>
        </w:rPr>
        <w:t>predložením čestného vyhlásenia podpísaného oprávnenou osobou uchádzača, že uchádzač spĺňa podmienky osobného postavenia podľa § 32 ods. 1 písm. e) a f) zákona o</w:t>
      </w:r>
      <w:r w:rsidR="00BA4882">
        <w:rPr>
          <w:rFonts w:ascii="Times New Roman" w:hAnsi="Times New Roman" w:cs="Times New Roman"/>
        </w:rPr>
        <w:t> </w:t>
      </w:r>
      <w:r w:rsidRPr="00CD597E">
        <w:rPr>
          <w:rFonts w:ascii="Times New Roman" w:hAnsi="Times New Roman" w:cs="Times New Roman"/>
        </w:rPr>
        <w:t>VO</w:t>
      </w:r>
      <w:r w:rsidR="00BA4882">
        <w:rPr>
          <w:rFonts w:ascii="Times New Roman" w:hAnsi="Times New Roman" w:cs="Times New Roman"/>
        </w:rPr>
        <w:t xml:space="preserve"> </w:t>
      </w:r>
      <w:r w:rsidRPr="00CD597E">
        <w:rPr>
          <w:rFonts w:ascii="Times New Roman" w:hAnsi="Times New Roman" w:cs="Times New Roman"/>
        </w:rPr>
        <w:t xml:space="preserve">alebo </w:t>
      </w:r>
    </w:p>
    <w:p w:rsidR="00CD597E" w:rsidRPr="00CD597E" w:rsidRDefault="00CD597E" w:rsidP="00CD597E">
      <w:pPr>
        <w:pStyle w:val="Default"/>
        <w:ind w:left="1134" w:hanging="414"/>
        <w:jc w:val="both"/>
        <w:rPr>
          <w:rFonts w:ascii="Times New Roman" w:hAnsi="Times New Roman" w:cs="Times New Roman"/>
        </w:rPr>
      </w:pPr>
      <w:r w:rsidRPr="00CD597E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</w:t>
      </w:r>
      <w:r w:rsidRPr="00CD597E">
        <w:rPr>
          <w:rFonts w:ascii="Times New Roman" w:hAnsi="Times New Roman" w:cs="Times New Roman"/>
        </w:rPr>
        <w:t xml:space="preserve">predložením dokladov podľa § 32 ods. 2 písm. e) a f) zákona o VO, resp. podľa ods. 4 a/alebo ods. 5 zákona v rozsahu a platnosti v zmysle zákona o VO, alebo </w:t>
      </w:r>
    </w:p>
    <w:p w:rsidR="00CD597E" w:rsidRPr="00CD597E" w:rsidRDefault="00CD597E" w:rsidP="00CD597E">
      <w:pPr>
        <w:pStyle w:val="Default"/>
        <w:ind w:left="851" w:hanging="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 </w:t>
      </w:r>
      <w:r w:rsidRPr="00CD597E">
        <w:rPr>
          <w:rFonts w:ascii="Times New Roman" w:hAnsi="Times New Roman" w:cs="Times New Roman"/>
        </w:rPr>
        <w:t>zápisom do zoznamu hospodárskych subjektov v zmysle § 152 zákona o VO.</w:t>
      </w:r>
    </w:p>
    <w:p w:rsidR="00CD597E" w:rsidRPr="00CD597E" w:rsidRDefault="00CD597E" w:rsidP="00CD597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D597E" w:rsidRPr="00CD597E" w:rsidRDefault="00CD597E" w:rsidP="00CD597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CD597E">
        <w:rPr>
          <w:rFonts w:ascii="Times New Roman" w:hAnsi="Times New Roman" w:cs="Times New Roman"/>
        </w:rPr>
        <w:t>V prípade, že verejný obstarávateľ bude mať pochybnosti o tom, že uchádzač spĺňa podmienky účasti podľa § 32 ods. 1 písm. e) a f) zákona o VO, požiada uchádzača o predloženie dokladov preukazujúcich splnenie týchto spochybnených podmienok účasti.</w:t>
      </w:r>
    </w:p>
    <w:p w:rsidR="00CD597E" w:rsidRDefault="00CD597E" w:rsidP="00CD597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CD597E" w:rsidRPr="00CD597E" w:rsidRDefault="00CD597E" w:rsidP="00CD597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597E">
        <w:rPr>
          <w:rFonts w:ascii="Times New Roman" w:hAnsi="Times New Roman" w:cs="Times New Roman"/>
          <w:b/>
        </w:rPr>
        <w:t>Verejný obstarávate upozorňuje uchádzača na skutočnosť, že podľa § 117 ods. 5 zákona o VO nesmie verejný obstarávateľ uzavrieť zmluvu s uchádzačom,  ktorý  nespĺňa  podmienky účasti podľa § 32 ods. 1 písm. e) a f) alebo ak u neho existuje dôvod na vylúčenie podľa § 40 ods. 6 písm. f) tohto zákona.</w:t>
      </w:r>
    </w:p>
    <w:p w:rsidR="008F49C4" w:rsidRDefault="008F49C4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BA4882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4882">
        <w:rPr>
          <w:rFonts w:ascii="Times New Roman" w:hAnsi="Times New Roman" w:cs="Times New Roman"/>
          <w:b/>
          <w:u w:val="single"/>
        </w:rPr>
        <w:t>S</w:t>
      </w:r>
      <w:r w:rsidR="00914FBD" w:rsidRPr="00BA4882">
        <w:rPr>
          <w:rFonts w:ascii="Times New Roman" w:hAnsi="Times New Roman" w:cs="Times New Roman"/>
          <w:b/>
          <w:u w:val="single"/>
        </w:rPr>
        <w:t>pôsob</w:t>
      </w:r>
      <w:r w:rsidR="00EE4CD6" w:rsidRPr="00BA4882">
        <w:rPr>
          <w:rFonts w:ascii="Times New Roman" w:hAnsi="Times New Roman" w:cs="Times New Roman"/>
          <w:b/>
          <w:u w:val="single"/>
        </w:rPr>
        <w:t xml:space="preserve"> a lehota </w:t>
      </w:r>
      <w:r w:rsidR="00914FBD" w:rsidRPr="00BA4882">
        <w:rPr>
          <w:rFonts w:ascii="Times New Roman" w:hAnsi="Times New Roman" w:cs="Times New Roman"/>
          <w:b/>
          <w:u w:val="single"/>
        </w:rPr>
        <w:t>predloženia  ponuky</w:t>
      </w:r>
    </w:p>
    <w:p w:rsidR="00C145A7" w:rsidRDefault="00C145A7" w:rsidP="00EE4CD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Spôsob:  osobne alebo poštou.</w:t>
      </w:r>
    </w:p>
    <w:p w:rsidR="00C145A7" w:rsidRDefault="00C145A7" w:rsidP="00EE4CD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Lehota:  </w:t>
      </w:r>
      <w:r w:rsidR="00EE4CD6">
        <w:rPr>
          <w:rFonts w:ascii="Times New Roman" w:hAnsi="Times New Roman" w:cs="Times New Roman"/>
        </w:rPr>
        <w:t>do 23. 07. 2019</w:t>
      </w:r>
      <w:r>
        <w:rPr>
          <w:rFonts w:ascii="Times New Roman" w:hAnsi="Times New Roman" w:cs="Times New Roman"/>
        </w:rPr>
        <w:t xml:space="preserve"> do 13:00 hod.</w:t>
      </w:r>
    </w:p>
    <w:p w:rsidR="00914FBD" w:rsidRDefault="00E13668" w:rsidP="00EE4CD6">
      <w:pPr>
        <w:pStyle w:val="Default"/>
        <w:spacing w:line="276" w:lineRule="auto"/>
        <w:ind w:left="708"/>
        <w:jc w:val="both"/>
      </w:pPr>
      <w:r>
        <w:t xml:space="preserve"> </w:t>
      </w:r>
    </w:p>
    <w:p w:rsidR="00034917" w:rsidRPr="00BA4882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4882">
        <w:rPr>
          <w:rFonts w:ascii="Times New Roman" w:hAnsi="Times New Roman" w:cs="Times New Roman"/>
          <w:b/>
          <w:u w:val="single"/>
        </w:rPr>
        <w:t>Obsah ponuky</w:t>
      </w:r>
    </w:p>
    <w:p w:rsidR="00034917" w:rsidRDefault="00BA4882" w:rsidP="00BA4882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Predložený návrh na plnenie podľa prílohy č.1 tejto výzvy </w:t>
      </w:r>
    </w:p>
    <w:p w:rsidR="00C835AF" w:rsidRPr="00C835AF" w:rsidRDefault="00C835AF" w:rsidP="00C835AF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835AF">
        <w:rPr>
          <w:rFonts w:ascii="Times New Roman" w:hAnsi="Times New Roman" w:cs="Times New Roman"/>
        </w:rPr>
        <w:t xml:space="preserve">Identifikačné údaje uchádzača, s uvedením kontaktnej osoby uchádzača (meno, </w:t>
      </w:r>
    </w:p>
    <w:p w:rsidR="00C835AF" w:rsidRPr="00C835AF" w:rsidRDefault="00C835AF" w:rsidP="00C835AF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C835AF">
        <w:rPr>
          <w:rFonts w:ascii="Times New Roman" w:hAnsi="Times New Roman" w:cs="Times New Roman"/>
        </w:rPr>
        <w:t xml:space="preserve">emailová adresa, číslo telefónu), na ktorú sa môže verejný obstarávateľ obrátiť </w:t>
      </w:r>
    </w:p>
    <w:p w:rsidR="00C835AF" w:rsidRDefault="00C835AF" w:rsidP="00C835AF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C835AF">
        <w:rPr>
          <w:rFonts w:ascii="Times New Roman" w:hAnsi="Times New Roman" w:cs="Times New Roman"/>
        </w:rPr>
        <w:t>v prípade potreby získať vysvetlenie k obsahu predloženej ponuky.</w:t>
      </w:r>
    </w:p>
    <w:p w:rsidR="00BA4882" w:rsidRDefault="00BA4882" w:rsidP="00BA4882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Predložený ocenený rozpočet podpísaný oprávnenou osobou uchádzača / súpis dodávok a prác súvisiacich s realizáciou predmetu zákazky/</w:t>
      </w:r>
    </w:p>
    <w:p w:rsidR="00C835AF" w:rsidRDefault="00C835AF" w:rsidP="00BA4882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Doklady preukazujúce splnenie podmienok účasti podľa bodu 8 tejto Výzvy.</w:t>
      </w:r>
    </w:p>
    <w:p w:rsidR="00C835AF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113990" w:rsidRDefault="00034917" w:rsidP="00C835AF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BA4882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A4882">
        <w:rPr>
          <w:rFonts w:ascii="Times New Roman" w:hAnsi="Times New Roman" w:cs="Times New Roman"/>
          <w:b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BA4882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A4882">
        <w:rPr>
          <w:rFonts w:ascii="Times New Roman" w:hAnsi="Times New Roman" w:cs="Times New Roman"/>
          <w:b/>
          <w:u w:val="single"/>
        </w:rPr>
        <w:t>Kritérium hodnotenia</w:t>
      </w:r>
    </w:p>
    <w:p w:rsidR="009448A5" w:rsidRPr="00FF18D7" w:rsidRDefault="00CD597E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predmetu zákazky v EUR s DPH.</w:t>
      </w: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BA4882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A4882">
        <w:rPr>
          <w:rFonts w:ascii="Times New Roman" w:hAnsi="Times New Roman" w:cs="Times New Roman"/>
          <w:b/>
          <w:u w:val="single"/>
        </w:rPr>
        <w:t>Spôsob vzniku záväzku</w:t>
      </w:r>
      <w:r w:rsidR="006C02FE" w:rsidRPr="00BA4882">
        <w:rPr>
          <w:rFonts w:ascii="Times New Roman" w:hAnsi="Times New Roman" w:cs="Times New Roman"/>
          <w:b/>
          <w:u w:val="single"/>
        </w:rPr>
        <w:t xml:space="preserve"> a lehota viazanosti ponuky:</w:t>
      </w:r>
    </w:p>
    <w:p w:rsidR="00E65406" w:rsidRDefault="00CD597E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úspešného uchádzača bude vystavená objednávky. </w:t>
      </w:r>
    </w:p>
    <w:p w:rsidR="009448A5" w:rsidRPr="00E65406" w:rsidRDefault="00E6540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65406">
        <w:rPr>
          <w:rFonts w:ascii="Times New Roman" w:hAnsi="Times New Roman" w:cs="Times New Roman"/>
        </w:rPr>
        <w:t xml:space="preserve">Termín realizácie predmetu zákazky je od </w:t>
      </w:r>
      <w:r>
        <w:rPr>
          <w:rFonts w:ascii="Times New Roman" w:hAnsi="Times New Roman" w:cs="Times New Roman"/>
        </w:rPr>
        <w:t>29</w:t>
      </w:r>
      <w:r w:rsidRPr="00E65406">
        <w:rPr>
          <w:rFonts w:ascii="Times New Roman" w:hAnsi="Times New Roman" w:cs="Times New Roman"/>
        </w:rPr>
        <w:t>.</w:t>
      </w:r>
      <w:r w:rsidR="00B01AFE">
        <w:rPr>
          <w:rFonts w:ascii="Times New Roman" w:hAnsi="Times New Roman" w:cs="Times New Roman"/>
        </w:rPr>
        <w:t xml:space="preserve"> </w:t>
      </w:r>
      <w:r w:rsidRPr="00E65406">
        <w:rPr>
          <w:rFonts w:ascii="Times New Roman" w:hAnsi="Times New Roman" w:cs="Times New Roman"/>
        </w:rPr>
        <w:t>07.</w:t>
      </w:r>
      <w:r w:rsidR="00B01AFE">
        <w:rPr>
          <w:rFonts w:ascii="Times New Roman" w:hAnsi="Times New Roman" w:cs="Times New Roman"/>
        </w:rPr>
        <w:t xml:space="preserve"> 2019</w:t>
      </w:r>
      <w:r w:rsidR="00C145A7">
        <w:rPr>
          <w:rFonts w:ascii="Times New Roman" w:hAnsi="Times New Roman" w:cs="Times New Roman"/>
        </w:rPr>
        <w:t xml:space="preserve"> do 24</w:t>
      </w:r>
      <w:r w:rsidRPr="00E65406">
        <w:rPr>
          <w:rFonts w:ascii="Times New Roman" w:hAnsi="Times New Roman" w:cs="Times New Roman"/>
        </w:rPr>
        <w:t>.</w:t>
      </w:r>
      <w:r w:rsidR="00B01AFE">
        <w:rPr>
          <w:rFonts w:ascii="Times New Roman" w:hAnsi="Times New Roman" w:cs="Times New Roman"/>
        </w:rPr>
        <w:t xml:space="preserve"> </w:t>
      </w:r>
      <w:r w:rsidRPr="00E6540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E65406">
        <w:rPr>
          <w:rFonts w:ascii="Times New Roman" w:hAnsi="Times New Roman" w:cs="Times New Roman"/>
        </w:rPr>
        <w:t>.</w:t>
      </w:r>
      <w:r w:rsidR="00B01AFE">
        <w:rPr>
          <w:rFonts w:ascii="Times New Roman" w:hAnsi="Times New Roman" w:cs="Times New Roman"/>
        </w:rPr>
        <w:t xml:space="preserve"> </w:t>
      </w:r>
      <w:r w:rsidRPr="00E6540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BA4882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A4882">
        <w:rPr>
          <w:rFonts w:ascii="Times New Roman" w:hAnsi="Times New Roman" w:cs="Times New Roman"/>
          <w:b/>
          <w:u w:val="single"/>
        </w:rPr>
        <w:t>Obchodné podmienky</w:t>
      </w:r>
    </w:p>
    <w:p w:rsidR="00E65406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Objednávateľ neposkytne dodávateľovi žiaden preddavok. Predmet zákazky bude financovaný formou bezhotovostného platobného styku bez zálohovej platby. </w:t>
      </w:r>
    </w:p>
    <w:p w:rsidR="00E65406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Splatnosť faktúry je do 30 kalendárnych dní odo dňa jej doručenia objednávateľovi. </w:t>
      </w:r>
    </w:p>
    <w:p w:rsidR="00E65406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Úhradu ceny predmetu zákazky uskutoční objednávateľ po odovzdaní a prevzatí celého predmetu zákazky na základe faktúry vystavenej dodávateľom. Neoddeliteľnou súčasťou faktúry bude preberací protokol o odovzdaní a prevzatí predmetu zákazky, vrátane súpisu vykonaných činností a dodávok podpísaný zodpovednými zástupcami oboch zmluvných strán. </w:t>
      </w:r>
    </w:p>
    <w:p w:rsidR="00E65406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Faktúra musí obsahovať všetky náležitosti v zmysle zákona č. 222/2004 Z. z. o DPH v znení neskorších predpisov. </w:t>
      </w:r>
    </w:p>
    <w:p w:rsidR="00E65406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Predmet zákazky prechádza na objednávateľa dňom riadneho splnenia záväzku, t. j. potvrdením preberacieho protokolu o odovzdaní a prevzatí predmetu zákazky. </w:t>
      </w:r>
    </w:p>
    <w:p w:rsidR="00E65406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Pri zodpovednosti za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 xml:space="preserve">vady sa zmluvné strany budú riadiť ustanoveniami § 560 a nasl. Obchodného zákonníka, ktoré upravujú nároky zo zodpovednosti za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 xml:space="preserve">vady. </w:t>
      </w:r>
    </w:p>
    <w:p w:rsidR="00E65406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Objednávateľ požaduje záruku na predmet zákazky minimálne 24 mesiacov odo dňa jeho prevzatia uvedeného v preberacom protokole. </w:t>
      </w:r>
    </w:p>
    <w:p w:rsidR="00F13DCE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Záruka sa vzťahuje na predmet zákazky za predpokladu riadnej starostlivosti a údržby predmetu zákazky objednávateľom. Záruka sa nevzťahuje na prípady násilného poškodenia predmetu zmluvy, resp. poškodenia živelnou pohromou. </w:t>
      </w:r>
    </w:p>
    <w:p w:rsidR="00F13DCE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Dodávateľ sa zaväzuje začať s odstraňovaním prípadných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>v</w:t>
      </w:r>
      <w:r w:rsidR="00C8013F">
        <w:rPr>
          <w:rFonts w:ascii="Times New Roman" w:hAnsi="Times New Roman" w:cs="Times New Roman"/>
        </w:rPr>
        <w:t>a</w:t>
      </w:r>
      <w:r w:rsidRPr="00E00C3B">
        <w:rPr>
          <w:rFonts w:ascii="Times New Roman" w:hAnsi="Times New Roman" w:cs="Times New Roman"/>
        </w:rPr>
        <w:t xml:space="preserve">d predmetu zákazky bezodkladne od uplatnenia písomnej oprávnenej reklamácie objednávateľa a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 xml:space="preserve">vady odstráni v čo najkratšom technicky možnom čase. Termín odstránenia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>v</w:t>
      </w:r>
      <w:r w:rsidR="00C8013F">
        <w:rPr>
          <w:rFonts w:ascii="Times New Roman" w:hAnsi="Times New Roman" w:cs="Times New Roman"/>
        </w:rPr>
        <w:t>a</w:t>
      </w:r>
      <w:r w:rsidRPr="00E00C3B">
        <w:rPr>
          <w:rFonts w:ascii="Times New Roman" w:hAnsi="Times New Roman" w:cs="Times New Roman"/>
        </w:rPr>
        <w:t xml:space="preserve">d sa dohodne písomnou formou. Ak bude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 xml:space="preserve">vada predmetu zákazky neopraviteľná, dodávateľ sa zaväzuje určiť do 5 dní od zistenia tejto skutočnosti náhradný predmet plnenia. Odstraňovanie záručných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>v</w:t>
      </w:r>
      <w:r w:rsidR="00C8013F">
        <w:rPr>
          <w:rFonts w:ascii="Times New Roman" w:hAnsi="Times New Roman" w:cs="Times New Roman"/>
        </w:rPr>
        <w:t>a</w:t>
      </w:r>
      <w:r w:rsidRPr="00E00C3B">
        <w:rPr>
          <w:rFonts w:ascii="Times New Roman" w:hAnsi="Times New Roman" w:cs="Times New Roman"/>
        </w:rPr>
        <w:t xml:space="preserve">d je bezplatné. </w:t>
      </w:r>
    </w:p>
    <w:p w:rsidR="00F13DCE" w:rsidRPr="00E00C3B" w:rsidRDefault="00E65406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Objednávateľ má právo zabezpečiť odstránenie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>v</w:t>
      </w:r>
      <w:r w:rsidR="00C8013F">
        <w:rPr>
          <w:rFonts w:ascii="Times New Roman" w:hAnsi="Times New Roman" w:cs="Times New Roman"/>
        </w:rPr>
        <w:t>a</w:t>
      </w:r>
      <w:r w:rsidRPr="00E00C3B">
        <w:rPr>
          <w:rFonts w:ascii="Times New Roman" w:hAnsi="Times New Roman" w:cs="Times New Roman"/>
        </w:rPr>
        <w:t xml:space="preserve">d inou organizáciou na náklady dodávateľa len v prípade vzájomnej dohody s dodávateľom alebo ak dodávateľ v dohodnutom termíne </w:t>
      </w:r>
      <w:r w:rsidR="00C8013F">
        <w:rPr>
          <w:rFonts w:ascii="Times New Roman" w:hAnsi="Times New Roman" w:cs="Times New Roman"/>
        </w:rPr>
        <w:t>zá</w:t>
      </w:r>
      <w:r w:rsidRPr="00E00C3B">
        <w:rPr>
          <w:rFonts w:ascii="Times New Roman" w:hAnsi="Times New Roman" w:cs="Times New Roman"/>
        </w:rPr>
        <w:t xml:space="preserve">vady neodstráni. </w:t>
      </w:r>
    </w:p>
    <w:p w:rsidR="00F13DCE" w:rsidRPr="00E00C3B" w:rsidRDefault="00F13DCE" w:rsidP="00BA488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>Objednávka a f</w:t>
      </w:r>
      <w:r w:rsidR="00E65406" w:rsidRPr="00E00C3B">
        <w:rPr>
          <w:rFonts w:ascii="Times New Roman" w:hAnsi="Times New Roman" w:cs="Times New Roman"/>
        </w:rPr>
        <w:t xml:space="preserve">aktúra podlieha povinnému zverejneniu podľa § 5a ods. 1 zákona č. 211/2000 Z. z. o slobodnom prístupe k informáciám a o zmene a doplnení niektorých zákonov v znení neskorších predpisov a zákona č. 546/2010 Z. z., ktorým sa dopĺňa zákon č. 40/1964 Zb. Občiansky zákonník v znení neskorších predpisov a ktorým sa menia a dopĺňajú niektoré zákony. </w:t>
      </w:r>
    </w:p>
    <w:p w:rsidR="008F49C4" w:rsidRPr="00E00C3B" w:rsidRDefault="00E65406" w:rsidP="00F13DCE">
      <w:pPr>
        <w:pStyle w:val="Default"/>
        <w:ind w:left="1080"/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 </w:t>
      </w:r>
    </w:p>
    <w:p w:rsidR="009448A5" w:rsidRPr="00C835AF" w:rsidRDefault="00BA4882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835AF">
        <w:rPr>
          <w:rFonts w:ascii="Times New Roman" w:hAnsi="Times New Roman" w:cs="Times New Roman"/>
          <w:b/>
          <w:bCs/>
          <w:u w:val="single"/>
        </w:rPr>
        <w:t>Ostatné podmienky</w:t>
      </w:r>
    </w:p>
    <w:p w:rsidR="000B5E95" w:rsidRPr="00E00C3B" w:rsidRDefault="000B5E95" w:rsidP="000B5E9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b) Všetky náklady a výdavky spojené s prípravou a predložením ponuky znáša uchádzač bez akéhokoľvek finančného nároku voči verejnému obstarávateľovi. </w:t>
      </w:r>
    </w:p>
    <w:p w:rsidR="000B5E95" w:rsidRPr="00E00C3B" w:rsidRDefault="000B5E95" w:rsidP="000B5E9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c) Ponuky uchádzačov doručené na adresu verejného obstarávateľa a predložené v lehote na predkladanie ponúk sa uchádzačom nevracajú. Zostávajú ako súčasť dokumentácie tohto verejného obstarávania. </w:t>
      </w:r>
    </w:p>
    <w:p w:rsidR="000B5E95" w:rsidRPr="00E00C3B" w:rsidRDefault="000B5E95" w:rsidP="000B5E9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 xml:space="preserve">d) Ponuky sa predkladajú v slovenskom jazyku. </w:t>
      </w:r>
    </w:p>
    <w:p w:rsidR="00113990" w:rsidRDefault="000B5E95" w:rsidP="000B5E9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E00C3B">
        <w:rPr>
          <w:rFonts w:ascii="Times New Roman" w:hAnsi="Times New Roman" w:cs="Times New Roman"/>
        </w:rPr>
        <w:t>e) Každý uchádzač môže predložiť iba jednu ponuku, buď samostatne sám za seba alebo ako splnomocnený člen skupiny za členov skupiny.</w:t>
      </w:r>
    </w:p>
    <w:p w:rsidR="00C835AF" w:rsidRPr="00E00C3B" w:rsidRDefault="00C835AF" w:rsidP="00C835AF">
      <w:pPr>
        <w:pStyle w:val="Default"/>
        <w:spacing w:line="276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C835AF">
        <w:rPr>
          <w:rFonts w:ascii="Times New Roman" w:hAnsi="Times New Roman" w:cs="Times New Roman"/>
          <w:b/>
        </w:rPr>
        <w:t>Predložením ponuky uchádzač súhlasí so všetkými zadávacími podmienkami zákazky.</w:t>
      </w:r>
    </w:p>
    <w:p w:rsidR="008F49C4" w:rsidRPr="00E00C3B" w:rsidRDefault="008F49C4" w:rsidP="000B5E9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05957" w:rsidRPr="00C835AF" w:rsidRDefault="00812E96" w:rsidP="00812E96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u w:val="single"/>
          <w:lang w:eastAsia="sk-SK"/>
        </w:rPr>
      </w:pPr>
      <w:r w:rsidRPr="00812E96">
        <w:rPr>
          <w:sz w:val="24"/>
          <w:szCs w:val="24"/>
          <w:lang w:eastAsia="sk-SK"/>
        </w:rPr>
        <w:t>16.</w:t>
      </w:r>
      <w:r>
        <w:rPr>
          <w:sz w:val="24"/>
          <w:szCs w:val="24"/>
          <w:u w:val="single"/>
          <w:lang w:eastAsia="sk-SK"/>
        </w:rPr>
        <w:t xml:space="preserve"> </w:t>
      </w:r>
      <w:r w:rsidR="00D05957" w:rsidRPr="00C835AF">
        <w:rPr>
          <w:b/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Pr="00DD463C" w:rsidRDefault="00D05957" w:rsidP="00DD463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DD463C">
        <w:rPr>
          <w:sz w:val="24"/>
          <w:szCs w:val="24"/>
          <w:lang w:eastAsia="sk-SK"/>
        </w:rPr>
        <w:t>nebude predložená ani jedna ponuka</w:t>
      </w:r>
      <w:r w:rsidR="00DB111F">
        <w:rPr>
          <w:sz w:val="24"/>
          <w:szCs w:val="24"/>
          <w:lang w:eastAsia="sk-SK"/>
        </w:rPr>
        <w:t>,</w:t>
      </w:r>
    </w:p>
    <w:p w:rsidR="00D05957" w:rsidRPr="00DD463C" w:rsidRDefault="00D05957" w:rsidP="00DD463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DD463C">
        <w:rPr>
          <w:sz w:val="24"/>
          <w:szCs w:val="24"/>
          <w:lang w:eastAsia="sk-SK"/>
        </w:rPr>
        <w:t>ani jeden uchádzač nesplní podmienky účasti</w:t>
      </w:r>
      <w:r w:rsidR="00DB111F">
        <w:rPr>
          <w:sz w:val="24"/>
          <w:szCs w:val="24"/>
          <w:lang w:eastAsia="sk-SK"/>
        </w:rPr>
        <w:t>,</w:t>
      </w:r>
    </w:p>
    <w:p w:rsidR="00D05957" w:rsidRPr="00DD463C" w:rsidRDefault="00D05957" w:rsidP="00DD463C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DD463C">
        <w:rPr>
          <w:sz w:val="24"/>
          <w:szCs w:val="24"/>
          <w:lang w:eastAsia="sk-SK"/>
        </w:rPr>
        <w:t>ak sa zmenili okolnosti, za ktorých sa vyhlásilo toto verejné obstarávanie</w:t>
      </w:r>
      <w:r w:rsidR="00DB111F">
        <w:rPr>
          <w:sz w:val="24"/>
          <w:szCs w:val="24"/>
          <w:lang w:eastAsia="sk-SK"/>
        </w:rPr>
        <w:t>.</w:t>
      </w:r>
    </w:p>
    <w:p w:rsidR="00E00C3B" w:rsidRDefault="00E00C3B" w:rsidP="00E00C3B">
      <w:pPr>
        <w:pStyle w:val="Odsekzoznamu"/>
        <w:autoSpaceDE w:val="0"/>
        <w:autoSpaceDN w:val="0"/>
        <w:adjustRightInd w:val="0"/>
        <w:ind w:left="1080"/>
        <w:jc w:val="both"/>
        <w:rPr>
          <w:sz w:val="24"/>
          <w:szCs w:val="24"/>
          <w:lang w:eastAsia="sk-SK"/>
        </w:rPr>
      </w:pPr>
    </w:p>
    <w:p w:rsidR="00E00C3B" w:rsidRDefault="00E00C3B" w:rsidP="00E00C3B">
      <w:pPr>
        <w:pStyle w:val="Odsekzoznamu"/>
        <w:autoSpaceDE w:val="0"/>
        <w:autoSpaceDN w:val="0"/>
        <w:adjustRightInd w:val="0"/>
        <w:ind w:left="1080"/>
        <w:jc w:val="both"/>
        <w:rPr>
          <w:sz w:val="24"/>
          <w:szCs w:val="24"/>
          <w:lang w:eastAsia="sk-SK"/>
        </w:rPr>
      </w:pPr>
    </w:p>
    <w:p w:rsidR="00F13DCE" w:rsidRPr="00F13DCE" w:rsidRDefault="008E3297" w:rsidP="00F13DCE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1</w:t>
      </w:r>
      <w:r w:rsidR="00812E96">
        <w:rPr>
          <w:sz w:val="24"/>
          <w:szCs w:val="24"/>
          <w:lang w:eastAsia="sk-SK"/>
        </w:rPr>
        <w:t>7</w:t>
      </w:r>
      <w:r w:rsidR="00F13DCE">
        <w:rPr>
          <w:sz w:val="24"/>
          <w:szCs w:val="24"/>
          <w:lang w:eastAsia="sk-SK"/>
        </w:rPr>
        <w:t>.</w:t>
      </w:r>
      <w:r w:rsidR="00F13DCE">
        <w:t xml:space="preserve"> </w:t>
      </w:r>
      <w:r w:rsidR="00F13DCE" w:rsidRPr="00C835AF">
        <w:rPr>
          <w:b/>
          <w:sz w:val="24"/>
          <w:szCs w:val="24"/>
          <w:u w:val="single"/>
        </w:rPr>
        <w:t>Oznámenie o výsledku vyhodnotenia ponúk</w:t>
      </w:r>
      <w:r w:rsidR="00F13DCE" w:rsidRPr="00F13DCE">
        <w:rPr>
          <w:sz w:val="24"/>
          <w:szCs w:val="24"/>
        </w:rPr>
        <w:t xml:space="preserve"> </w:t>
      </w:r>
    </w:p>
    <w:p w:rsidR="00F13DCE" w:rsidRPr="00F13DCE" w:rsidRDefault="00F13DCE" w:rsidP="00F13DCE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F13DCE" w:rsidRDefault="00F13DCE" w:rsidP="00F13DCE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13DCE">
        <w:rPr>
          <w:sz w:val="24"/>
          <w:szCs w:val="24"/>
        </w:rPr>
        <w:t xml:space="preserve">a) Úspešnému uchádzačovi bude doručené oznámenie o prijatí ponuky a súčasne bude </w:t>
      </w:r>
    </w:p>
    <w:p w:rsidR="00E00C3B" w:rsidRDefault="00F13DCE" w:rsidP="00F13DCE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0C3B">
        <w:rPr>
          <w:sz w:val="24"/>
          <w:szCs w:val="24"/>
        </w:rPr>
        <w:t xml:space="preserve">objednávkou </w:t>
      </w:r>
      <w:r w:rsidRPr="00F13DCE">
        <w:rPr>
          <w:sz w:val="24"/>
          <w:szCs w:val="24"/>
        </w:rPr>
        <w:t xml:space="preserve">vyzvaný na </w:t>
      </w:r>
      <w:r>
        <w:rPr>
          <w:sz w:val="24"/>
          <w:szCs w:val="24"/>
        </w:rPr>
        <w:t>výkon služby</w:t>
      </w:r>
      <w:r w:rsidR="00E00C3B">
        <w:rPr>
          <w:sz w:val="24"/>
          <w:szCs w:val="24"/>
        </w:rPr>
        <w:t>.</w:t>
      </w:r>
    </w:p>
    <w:p w:rsidR="00E00C3B" w:rsidRDefault="00E00C3B" w:rsidP="00F13DCE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Uchádzačom, ktorých </w:t>
      </w:r>
      <w:r w:rsidR="00F13DCE" w:rsidRPr="00F13DCE">
        <w:rPr>
          <w:sz w:val="24"/>
          <w:szCs w:val="24"/>
        </w:rPr>
        <w:t>ponuky boli vyhodnocované, bude doručené oznámenie o</w:t>
      </w:r>
    </w:p>
    <w:p w:rsidR="00E00C3B" w:rsidRDefault="00E00C3B" w:rsidP="00F13DCE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3DCE" w:rsidRPr="00F13DCE">
        <w:rPr>
          <w:sz w:val="24"/>
          <w:szCs w:val="24"/>
        </w:rPr>
        <w:t xml:space="preserve"> neúspešnosti ich ponúk s uvedením výhodnosti ponuky</w:t>
      </w:r>
      <w:r>
        <w:rPr>
          <w:sz w:val="24"/>
          <w:szCs w:val="24"/>
        </w:rPr>
        <w:t xml:space="preserve"> víťazného uchádzača</w:t>
      </w:r>
      <w:r w:rsidR="00F13DCE" w:rsidRPr="00F13DCE">
        <w:rPr>
          <w:sz w:val="24"/>
          <w:szCs w:val="24"/>
        </w:rPr>
        <w:t>.</w:t>
      </w:r>
    </w:p>
    <w:p w:rsidR="00D05957" w:rsidRDefault="00E00C3B" w:rsidP="00E00C3B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3DCE" w:rsidRPr="00F13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F49C4" w:rsidRPr="00D05957" w:rsidRDefault="008F49C4" w:rsidP="00E00C3B">
      <w:pPr>
        <w:pStyle w:val="Odsekzoznamu"/>
        <w:autoSpaceDE w:val="0"/>
        <w:autoSpaceDN w:val="0"/>
        <w:adjustRightInd w:val="0"/>
        <w:ind w:left="426"/>
        <w:jc w:val="both"/>
        <w:rPr>
          <w:sz w:val="24"/>
          <w:szCs w:val="24"/>
          <w:lang w:eastAsia="sk-SK"/>
        </w:rPr>
      </w:pPr>
    </w:p>
    <w:p w:rsidR="00AC6379" w:rsidRPr="00962381" w:rsidRDefault="00812E96" w:rsidP="00F13DC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13DCE" w:rsidRPr="00E00C3B">
        <w:rPr>
          <w:rFonts w:ascii="Times New Roman" w:hAnsi="Times New Roman" w:cs="Times New Roman"/>
        </w:rPr>
        <w:t>.</w:t>
      </w:r>
      <w:r w:rsidR="00F13DCE">
        <w:rPr>
          <w:rFonts w:ascii="Times New Roman" w:hAnsi="Times New Roman" w:cs="Times New Roman"/>
          <w:u w:val="single"/>
        </w:rPr>
        <w:t xml:space="preserve"> </w:t>
      </w:r>
      <w:r w:rsidR="00962381" w:rsidRPr="00C835AF">
        <w:rPr>
          <w:rFonts w:ascii="Times New Roman" w:hAnsi="Times New Roman" w:cs="Times New Roman"/>
          <w:b/>
          <w:u w:val="single"/>
        </w:rPr>
        <w:t>Použitie elektronickej aukcie:</w:t>
      </w:r>
    </w:p>
    <w:p w:rsidR="00962381" w:rsidRPr="00962381" w:rsidRDefault="00962381" w:rsidP="0096238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sa.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F49C4" w:rsidRDefault="008F49C4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F49C4" w:rsidRDefault="008F49C4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C145A7">
        <w:rPr>
          <w:rFonts w:ascii="Times New Roman" w:hAnsi="Times New Roman" w:cs="Times New Roman"/>
        </w:rPr>
        <w:t>11</w:t>
      </w:r>
      <w:r w:rsidR="002C59A0">
        <w:rPr>
          <w:rFonts w:ascii="Times New Roman" w:hAnsi="Times New Roman" w:cs="Times New Roman"/>
        </w:rPr>
        <w:t>.</w:t>
      </w:r>
      <w:r w:rsidR="00476CB7">
        <w:rPr>
          <w:rFonts w:ascii="Times New Roman" w:hAnsi="Times New Roman" w:cs="Times New Roman"/>
        </w:rPr>
        <w:t xml:space="preserve"> </w:t>
      </w:r>
      <w:r w:rsidR="004735F7">
        <w:rPr>
          <w:rFonts w:ascii="Times New Roman" w:hAnsi="Times New Roman" w:cs="Times New Roman"/>
        </w:rPr>
        <w:t>0</w:t>
      </w:r>
      <w:r w:rsidR="00476CB7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76CB7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476CB7">
        <w:rPr>
          <w:rFonts w:ascii="Times New Roman" w:hAnsi="Times New Roman" w:cs="Times New Roman"/>
        </w:rPr>
        <w:t>9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476CB7">
        <w:rPr>
          <w:rFonts w:ascii="Times New Roman" w:hAnsi="Times New Roman" w:cs="Times New Roman"/>
        </w:rPr>
        <w:t xml:space="preserve">       </w:t>
      </w:r>
      <w:r w:rsidR="00CB1052">
        <w:rPr>
          <w:rFonts w:ascii="Times New Roman" w:hAnsi="Times New Roman" w:cs="Times New Roman"/>
        </w:rPr>
        <w:t xml:space="preserve">     </w:t>
      </w:r>
      <w:r w:rsidR="00476CB7">
        <w:rPr>
          <w:rFonts w:ascii="Times New Roman" w:hAnsi="Times New Roman" w:cs="Times New Roman"/>
        </w:rPr>
        <w:t xml:space="preserve">    </w:t>
      </w:r>
      <w:r w:rsidR="007951AF">
        <w:rPr>
          <w:rFonts w:ascii="Times New Roman" w:hAnsi="Times New Roman" w:cs="Times New Roman"/>
        </w:rPr>
        <w:t xml:space="preserve">Vypracoval: </w:t>
      </w:r>
      <w:r w:rsidR="00361DF6">
        <w:rPr>
          <w:rFonts w:ascii="Times New Roman" w:hAnsi="Times New Roman" w:cs="Times New Roman"/>
        </w:rPr>
        <w:t>Jana Cipovová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EE4CD6" w:rsidRDefault="00EE4CD6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EE4CD6" w:rsidRDefault="00EE4CD6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EE4CD6" w:rsidRDefault="00EE4CD6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E3297" w:rsidRDefault="008E329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E3297" w:rsidRDefault="008E329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944FBC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944FBC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8348C" w:rsidRDefault="003C3555" w:rsidP="00C145A7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="008572D8" w:rsidRPr="008572D8">
        <w:rPr>
          <w:rFonts w:ascii="Times New Roman" w:hAnsi="Times New Roman" w:cs="Times New Roman"/>
        </w:rPr>
        <w:t xml:space="preserve">                                          </w:t>
      </w:r>
    </w:p>
    <w:p w:rsidR="00C835AF" w:rsidRDefault="0008348C" w:rsidP="00F84D90">
      <w:pPr>
        <w:pStyle w:val="Default"/>
        <w:spacing w:after="58"/>
        <w:ind w:firstLine="360"/>
        <w:jc w:val="both"/>
      </w:pPr>
      <w:r>
        <w:t xml:space="preserve">                                                                                                                         </w:t>
      </w:r>
      <w:r w:rsidR="00E82C37">
        <w:t xml:space="preserve"> </w:t>
      </w:r>
    </w:p>
    <w:p w:rsidR="00C835AF" w:rsidRDefault="00C835AF" w:rsidP="00F84D90">
      <w:pPr>
        <w:pStyle w:val="Default"/>
        <w:spacing w:after="58"/>
        <w:ind w:firstLine="360"/>
        <w:jc w:val="both"/>
      </w:pPr>
    </w:p>
    <w:p w:rsidR="00C835AF" w:rsidRDefault="00C835AF" w:rsidP="00F84D90">
      <w:pPr>
        <w:pStyle w:val="Default"/>
        <w:spacing w:after="58"/>
        <w:ind w:firstLine="360"/>
        <w:jc w:val="both"/>
      </w:pPr>
    </w:p>
    <w:p w:rsidR="00C835AF" w:rsidRDefault="00C835AF" w:rsidP="00F84D90">
      <w:pPr>
        <w:pStyle w:val="Default"/>
        <w:spacing w:after="58"/>
        <w:ind w:firstLine="360"/>
        <w:jc w:val="both"/>
      </w:pPr>
    </w:p>
    <w:p w:rsidR="00973068" w:rsidRDefault="00973068" w:rsidP="00F84D90">
      <w:pPr>
        <w:pStyle w:val="Default"/>
        <w:spacing w:after="58"/>
        <w:ind w:firstLine="360"/>
        <w:jc w:val="both"/>
      </w:pPr>
    </w:p>
    <w:p w:rsidR="00973068" w:rsidRDefault="00973068" w:rsidP="00F84D90">
      <w:pPr>
        <w:pStyle w:val="Default"/>
        <w:spacing w:after="58"/>
        <w:ind w:firstLine="360"/>
        <w:jc w:val="both"/>
      </w:pPr>
    </w:p>
    <w:p w:rsidR="00E82C37" w:rsidRDefault="00944FBC" w:rsidP="00F84D90">
      <w:pPr>
        <w:pStyle w:val="Default"/>
        <w:spacing w:after="58"/>
        <w:ind w:firstLine="360"/>
        <w:jc w:val="both"/>
      </w:pPr>
      <w:bookmarkStart w:id="1" w:name="_GoBack"/>
      <w:bookmarkEnd w:id="1"/>
      <w:r>
        <w:t xml:space="preserve">Príloha č. </w:t>
      </w:r>
      <w:r w:rsidR="00C145A7">
        <w:t>1</w:t>
      </w:r>
      <w:r>
        <w:t xml:space="preserve"> </w:t>
      </w:r>
    </w:p>
    <w:p w:rsidR="00E82C37" w:rsidRDefault="00E82C37" w:rsidP="00F84D90">
      <w:pPr>
        <w:pStyle w:val="Default"/>
        <w:spacing w:after="58"/>
        <w:ind w:firstLine="360"/>
        <w:jc w:val="both"/>
        <w:rPr>
          <w:b/>
        </w:rPr>
      </w:pPr>
    </w:p>
    <w:p w:rsidR="00944FBC" w:rsidRPr="00E82C37" w:rsidRDefault="00944FBC" w:rsidP="00E82C37">
      <w:pPr>
        <w:pStyle w:val="Default"/>
        <w:spacing w:after="58"/>
        <w:ind w:firstLine="360"/>
        <w:jc w:val="center"/>
        <w:rPr>
          <w:rFonts w:ascii="Times New Roman" w:hAnsi="Times New Roman" w:cs="Times New Roman"/>
          <w:b/>
        </w:rPr>
      </w:pPr>
      <w:r w:rsidRPr="00E82C37">
        <w:rPr>
          <w:rFonts w:ascii="Times New Roman" w:hAnsi="Times New Roman" w:cs="Times New Roman"/>
          <w:b/>
        </w:rPr>
        <w:t>NÁVRH UCHÁDZAČA NA PLNENIE KRITÉRIA</w:t>
      </w:r>
    </w:p>
    <w:p w:rsidR="00944FBC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BB2B2E" w:rsidRPr="00E82C37" w:rsidRDefault="00BB2B2E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944FBC" w:rsidRPr="00E82C37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 w:rsidRPr="00E82C37">
        <w:rPr>
          <w:rFonts w:ascii="Times New Roman" w:hAnsi="Times New Roman" w:cs="Times New Roman"/>
        </w:rPr>
        <w:t xml:space="preserve">1. Obchodné meno uchádzača: </w:t>
      </w:r>
    </w:p>
    <w:p w:rsidR="00944FBC" w:rsidRPr="00E82C37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944FBC" w:rsidRPr="00E82C37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 w:rsidRPr="00E82C37">
        <w:rPr>
          <w:rFonts w:ascii="Times New Roman" w:hAnsi="Times New Roman" w:cs="Times New Roman"/>
        </w:rPr>
        <w:t xml:space="preserve">2. Adresa alebo sídlo uchádzača: </w:t>
      </w:r>
    </w:p>
    <w:p w:rsidR="00944FBC" w:rsidRPr="00E82C37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02F7C" w:rsidRPr="00BB2B2E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  <w:b/>
        </w:rPr>
      </w:pPr>
      <w:r w:rsidRPr="00E82C37">
        <w:rPr>
          <w:rFonts w:ascii="Times New Roman" w:hAnsi="Times New Roman" w:cs="Times New Roman"/>
        </w:rPr>
        <w:t>3. Názov zákazky:</w:t>
      </w:r>
      <w:r w:rsidR="00BB2B2E">
        <w:rPr>
          <w:rFonts w:ascii="Times New Roman" w:hAnsi="Times New Roman" w:cs="Times New Roman"/>
        </w:rPr>
        <w:t xml:space="preserve">      </w:t>
      </w:r>
      <w:r w:rsidRPr="00E82C37">
        <w:rPr>
          <w:rFonts w:ascii="Times New Roman" w:hAnsi="Times New Roman" w:cs="Times New Roman"/>
        </w:rPr>
        <w:t xml:space="preserve"> </w:t>
      </w:r>
      <w:r w:rsidRPr="00BB2B2E">
        <w:rPr>
          <w:rFonts w:ascii="Times New Roman" w:hAnsi="Times New Roman" w:cs="Times New Roman"/>
          <w:b/>
        </w:rPr>
        <w:t>„</w:t>
      </w:r>
      <w:r w:rsidR="00580CCD">
        <w:rPr>
          <w:rFonts w:ascii="Times New Roman" w:hAnsi="Times New Roman" w:cs="Times New Roman"/>
          <w:b/>
        </w:rPr>
        <w:t>M</w:t>
      </w:r>
      <w:r w:rsidRPr="00BB2B2E">
        <w:rPr>
          <w:rFonts w:ascii="Times New Roman" w:hAnsi="Times New Roman" w:cs="Times New Roman"/>
          <w:b/>
        </w:rPr>
        <w:t xml:space="preserve">aľovanie </w:t>
      </w:r>
      <w:r w:rsidR="00BB2B2E" w:rsidRPr="00BB2B2E">
        <w:rPr>
          <w:rFonts w:ascii="Times New Roman" w:hAnsi="Times New Roman" w:cs="Times New Roman"/>
          <w:b/>
        </w:rPr>
        <w:t>a natieranie telocvične</w:t>
      </w:r>
      <w:r w:rsidRPr="00BB2B2E">
        <w:rPr>
          <w:rFonts w:ascii="Times New Roman" w:hAnsi="Times New Roman" w:cs="Times New Roman"/>
          <w:b/>
        </w:rPr>
        <w:t xml:space="preserve">“ </w:t>
      </w:r>
    </w:p>
    <w:p w:rsidR="00802F7C" w:rsidRPr="00BB2B2E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  <w:b/>
        </w:rPr>
      </w:pPr>
    </w:p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802F7C" w:rsidRPr="00E82C37" w:rsidTr="00802F7C">
        <w:tc>
          <w:tcPr>
            <w:tcW w:w="2302" w:type="dxa"/>
          </w:tcPr>
          <w:p w:rsidR="00802F7C" w:rsidRPr="00E82C37" w:rsidRDefault="00802F7C" w:rsidP="00F84D90">
            <w:pPr>
              <w:pStyle w:val="Default"/>
              <w:spacing w:after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02F7C" w:rsidRPr="00E82C37" w:rsidRDefault="00802F7C" w:rsidP="00F84D90">
            <w:pPr>
              <w:pStyle w:val="Default"/>
              <w:spacing w:after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02F7C" w:rsidRPr="00E82C37" w:rsidRDefault="00802F7C" w:rsidP="00F84D90">
            <w:pPr>
              <w:pStyle w:val="Default"/>
              <w:spacing w:after="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02F7C" w:rsidRPr="00E82C37" w:rsidRDefault="00802F7C" w:rsidP="00F84D90">
            <w:pPr>
              <w:pStyle w:val="Default"/>
              <w:spacing w:after="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7C" w:rsidRPr="00E82C37" w:rsidTr="00802F7C">
        <w:tc>
          <w:tcPr>
            <w:tcW w:w="2302" w:type="dxa"/>
          </w:tcPr>
          <w:p w:rsidR="00802F7C" w:rsidRPr="00E82C37" w:rsidRDefault="00802F7C" w:rsidP="00F84D90">
            <w:pPr>
              <w:pStyle w:val="Default"/>
              <w:spacing w:after="58"/>
              <w:jc w:val="both"/>
              <w:rPr>
                <w:rFonts w:ascii="Times New Roman" w:hAnsi="Times New Roman" w:cs="Times New Roman"/>
              </w:rPr>
            </w:pPr>
            <w:r w:rsidRPr="00E82C37">
              <w:rPr>
                <w:rFonts w:ascii="Times New Roman" w:hAnsi="Times New Roman" w:cs="Times New Roman"/>
              </w:rPr>
              <w:t>Kritérium</w:t>
            </w:r>
          </w:p>
        </w:tc>
        <w:tc>
          <w:tcPr>
            <w:tcW w:w="2302" w:type="dxa"/>
          </w:tcPr>
          <w:p w:rsidR="00802F7C" w:rsidRPr="00E82C37" w:rsidRDefault="00C835AF" w:rsidP="00E82C37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</w:rPr>
            </w:pPr>
            <w:r w:rsidRPr="00C835AF">
              <w:rPr>
                <w:rFonts w:ascii="Times New Roman" w:hAnsi="Times New Roman" w:cs="Times New Roman"/>
              </w:rPr>
              <w:t>Celková cena predmetu zákazky</w:t>
            </w:r>
            <w:r w:rsidR="00802F7C" w:rsidRPr="00E82C37">
              <w:rPr>
                <w:rFonts w:ascii="Times New Roman" w:hAnsi="Times New Roman" w:cs="Times New Roman"/>
              </w:rPr>
              <w:t xml:space="preserve"> bez DPH</w:t>
            </w:r>
          </w:p>
        </w:tc>
        <w:tc>
          <w:tcPr>
            <w:tcW w:w="2303" w:type="dxa"/>
          </w:tcPr>
          <w:p w:rsidR="00C835AF" w:rsidRDefault="00C835AF" w:rsidP="00E82C37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:rsidR="00802F7C" w:rsidRPr="00E82C37" w:rsidRDefault="00C835AF" w:rsidP="00E82C37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02F7C" w:rsidRPr="00E82C37">
              <w:rPr>
                <w:rFonts w:ascii="Times New Roman" w:hAnsi="Times New Roman" w:cs="Times New Roman"/>
              </w:rPr>
              <w:t>ýška DPH</w:t>
            </w:r>
          </w:p>
        </w:tc>
        <w:tc>
          <w:tcPr>
            <w:tcW w:w="2303" w:type="dxa"/>
          </w:tcPr>
          <w:p w:rsidR="00802F7C" w:rsidRPr="00E82C37" w:rsidRDefault="00C835AF" w:rsidP="00E82C37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</w:rPr>
            </w:pPr>
            <w:r w:rsidRPr="00C835AF">
              <w:rPr>
                <w:rFonts w:ascii="Times New Roman" w:hAnsi="Times New Roman" w:cs="Times New Roman"/>
              </w:rPr>
              <w:t>Celková cena predmetu zákazky</w:t>
            </w:r>
            <w:r w:rsidR="00802F7C" w:rsidRPr="00E82C37">
              <w:rPr>
                <w:rFonts w:ascii="Times New Roman" w:hAnsi="Times New Roman" w:cs="Times New Roman"/>
              </w:rPr>
              <w:t xml:space="preserve"> s DPH</w:t>
            </w:r>
          </w:p>
        </w:tc>
      </w:tr>
      <w:tr w:rsidR="00802F7C" w:rsidRPr="00E82C37" w:rsidTr="00802F7C">
        <w:tc>
          <w:tcPr>
            <w:tcW w:w="2302" w:type="dxa"/>
          </w:tcPr>
          <w:p w:rsidR="00E82C37" w:rsidRDefault="00E82C37" w:rsidP="00F84D90">
            <w:pPr>
              <w:pStyle w:val="Default"/>
              <w:spacing w:after="58"/>
              <w:jc w:val="both"/>
              <w:rPr>
                <w:rFonts w:ascii="Times New Roman" w:hAnsi="Times New Roman" w:cs="Times New Roman"/>
              </w:rPr>
            </w:pPr>
          </w:p>
          <w:p w:rsidR="00E82C37" w:rsidRPr="00E82C37" w:rsidRDefault="00C835AF" w:rsidP="00C835AF">
            <w:pPr>
              <w:pStyle w:val="Default"/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Celková </w:t>
            </w:r>
            <w:r w:rsidRPr="00C835AF">
              <w:rPr>
                <w:rFonts w:ascii="Times New Roman" w:hAnsi="Times New Roman" w:cs="Times New Roman"/>
              </w:rPr>
              <w:t xml:space="preserve">cena predmetu zákazky </w:t>
            </w:r>
          </w:p>
        </w:tc>
        <w:tc>
          <w:tcPr>
            <w:tcW w:w="2302" w:type="dxa"/>
          </w:tcPr>
          <w:p w:rsidR="00802F7C" w:rsidRPr="00C835AF" w:rsidRDefault="00802F7C" w:rsidP="00C835AF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835AF" w:rsidRPr="00C835AF" w:rsidRDefault="00C835AF" w:rsidP="00C835AF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5AF">
              <w:rPr>
                <w:rFonts w:ascii="Times New Roman" w:hAnsi="Times New Roman" w:cs="Times New Roman"/>
                <w:color w:val="FF0000"/>
              </w:rPr>
              <w:t>Vyplní uchádzač</w:t>
            </w:r>
          </w:p>
        </w:tc>
        <w:tc>
          <w:tcPr>
            <w:tcW w:w="2303" w:type="dxa"/>
          </w:tcPr>
          <w:p w:rsidR="00C835AF" w:rsidRPr="00C835AF" w:rsidRDefault="00C835AF" w:rsidP="00C835AF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02F7C" w:rsidRPr="00C835AF" w:rsidRDefault="00C835AF" w:rsidP="00C835AF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5AF">
              <w:rPr>
                <w:rFonts w:ascii="Times New Roman" w:hAnsi="Times New Roman" w:cs="Times New Roman"/>
                <w:color w:val="FF0000"/>
              </w:rPr>
              <w:t>Vyplní uchádzač</w:t>
            </w:r>
          </w:p>
        </w:tc>
        <w:tc>
          <w:tcPr>
            <w:tcW w:w="2303" w:type="dxa"/>
          </w:tcPr>
          <w:p w:rsidR="00C835AF" w:rsidRPr="00C835AF" w:rsidRDefault="00C835AF" w:rsidP="00C835AF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02F7C" w:rsidRPr="00C835AF" w:rsidRDefault="00C835AF" w:rsidP="00C835AF">
            <w:pPr>
              <w:pStyle w:val="Default"/>
              <w:spacing w:after="5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35AF">
              <w:rPr>
                <w:rFonts w:ascii="Times New Roman" w:hAnsi="Times New Roman" w:cs="Times New Roman"/>
                <w:color w:val="FF0000"/>
              </w:rPr>
              <w:t>Vyplní uchádzač</w:t>
            </w:r>
          </w:p>
        </w:tc>
      </w:tr>
    </w:tbl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02F7C" w:rsidRPr="00E82C37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 w:rsidRPr="00E82C37">
        <w:rPr>
          <w:rFonts w:ascii="Times New Roman" w:hAnsi="Times New Roman" w:cs="Times New Roman"/>
        </w:rPr>
        <w:t xml:space="preserve"> Vyhlasujem, že ponuková cena spĺňa požiadavky verejného obstarávateľa uvedené vo výzve na predloženie cenovej ponuky a obsahuje všetky náklady súvisiace s dodávkou predmetu zákazky. </w:t>
      </w:r>
    </w:p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02F7C" w:rsidRPr="00E82C37" w:rsidRDefault="00BB2B2E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  <w:r w:rsidR="00944FBC" w:rsidRPr="00E82C37">
        <w:rPr>
          <w:rFonts w:ascii="Times New Roman" w:hAnsi="Times New Roman" w:cs="Times New Roman"/>
        </w:rPr>
        <w:t xml:space="preserve"> </w:t>
      </w:r>
    </w:p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02F7C" w:rsidRPr="00E82C37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E82C37" w:rsidRDefault="00944FB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 w:rsidRPr="00E82C37">
        <w:rPr>
          <w:rFonts w:ascii="Times New Roman" w:hAnsi="Times New Roman" w:cs="Times New Roman"/>
        </w:rPr>
        <w:t>Pečiatka, meno a podpis uchádzača*)</w:t>
      </w:r>
    </w:p>
    <w:p w:rsidR="00802F7C" w:rsidRDefault="00802F7C" w:rsidP="00F84D90">
      <w:pPr>
        <w:pStyle w:val="Default"/>
        <w:spacing w:after="58"/>
        <w:ind w:firstLine="360"/>
        <w:jc w:val="both"/>
      </w:pPr>
    </w:p>
    <w:p w:rsidR="00E82C37" w:rsidRDefault="00E82C37" w:rsidP="00F84D90">
      <w:pPr>
        <w:pStyle w:val="Default"/>
        <w:spacing w:after="58"/>
        <w:ind w:firstLine="360"/>
        <w:jc w:val="both"/>
      </w:pPr>
    </w:p>
    <w:p w:rsidR="00E82C37" w:rsidRDefault="00E82C37" w:rsidP="00F84D90">
      <w:pPr>
        <w:pStyle w:val="Default"/>
        <w:spacing w:after="58"/>
        <w:ind w:firstLine="360"/>
        <w:jc w:val="both"/>
      </w:pPr>
    </w:p>
    <w:p w:rsidR="00E82C37" w:rsidRDefault="00E82C37" w:rsidP="00F84D90">
      <w:pPr>
        <w:pStyle w:val="Default"/>
        <w:spacing w:after="58"/>
        <w:ind w:firstLine="360"/>
        <w:jc w:val="both"/>
      </w:pPr>
    </w:p>
    <w:p w:rsidR="003014DA" w:rsidRDefault="003014DA" w:rsidP="00F84D90">
      <w:pPr>
        <w:pStyle w:val="Default"/>
        <w:spacing w:after="58"/>
        <w:ind w:firstLine="360"/>
        <w:jc w:val="both"/>
      </w:pPr>
    </w:p>
    <w:p w:rsidR="003014DA" w:rsidRDefault="003014DA" w:rsidP="00F84D90">
      <w:pPr>
        <w:pStyle w:val="Default"/>
        <w:spacing w:after="58"/>
        <w:ind w:firstLine="360"/>
        <w:jc w:val="both"/>
      </w:pPr>
    </w:p>
    <w:p w:rsidR="00802F7C" w:rsidRPr="00F84D90" w:rsidRDefault="00802F7C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t>*)Podpis uchádzača, jeho štatutárneho orgánu alebo iného zástupcu uchádzača, ktorý je oprávnený konať v mene uchádzača v záväzkových vzťahoch v súlade s dokladom o oprávnení podnikať, t.j. podľa toho, kto za uchádzača koná navonok.</w:t>
      </w:r>
    </w:p>
    <w:sectPr w:rsidR="00802F7C" w:rsidRPr="00F84D90" w:rsidSect="00147A7A"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A9" w:rsidRDefault="008B0EA9">
      <w:r>
        <w:separator/>
      </w:r>
    </w:p>
  </w:endnote>
  <w:endnote w:type="continuationSeparator" w:id="0">
    <w:p w:rsidR="008B0EA9" w:rsidRDefault="008B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A9" w:rsidRDefault="008B0EA9">
      <w:r>
        <w:separator/>
      </w:r>
    </w:p>
  </w:footnote>
  <w:footnote w:type="continuationSeparator" w:id="0">
    <w:p w:rsidR="008B0EA9" w:rsidRDefault="008B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43C2"/>
    <w:multiLevelType w:val="hybridMultilevel"/>
    <w:tmpl w:val="6C6AA3FA"/>
    <w:lvl w:ilvl="0" w:tplc="CBDC3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2C2C"/>
    <w:multiLevelType w:val="hybridMultilevel"/>
    <w:tmpl w:val="A6DE3C7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17A2759"/>
    <w:multiLevelType w:val="hybridMultilevel"/>
    <w:tmpl w:val="4AE2453E"/>
    <w:lvl w:ilvl="0" w:tplc="E6E20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D2182"/>
    <w:multiLevelType w:val="hybridMultilevel"/>
    <w:tmpl w:val="8984FF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C69DE"/>
    <w:multiLevelType w:val="hybridMultilevel"/>
    <w:tmpl w:val="EC52C7A8"/>
    <w:lvl w:ilvl="0" w:tplc="01E2AF7C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D3E7E"/>
    <w:multiLevelType w:val="hybridMultilevel"/>
    <w:tmpl w:val="2F7290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4"/>
  </w:num>
  <w:num w:numId="5">
    <w:abstractNumId w:val="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2"/>
  </w:num>
  <w:num w:numId="11">
    <w:abstractNumId w:val="31"/>
  </w:num>
  <w:num w:numId="12">
    <w:abstractNumId w:val="28"/>
  </w:num>
  <w:num w:numId="13">
    <w:abstractNumId w:val="0"/>
  </w:num>
  <w:num w:numId="14">
    <w:abstractNumId w:val="21"/>
  </w:num>
  <w:num w:numId="15">
    <w:abstractNumId w:val="6"/>
  </w:num>
  <w:num w:numId="16">
    <w:abstractNumId w:val="30"/>
  </w:num>
  <w:num w:numId="17">
    <w:abstractNumId w:val="17"/>
  </w:num>
  <w:num w:numId="18">
    <w:abstractNumId w:val="13"/>
  </w:num>
  <w:num w:numId="19">
    <w:abstractNumId w:val="27"/>
  </w:num>
  <w:num w:numId="20">
    <w:abstractNumId w:val="10"/>
  </w:num>
  <w:num w:numId="21">
    <w:abstractNumId w:val="29"/>
  </w:num>
  <w:num w:numId="22">
    <w:abstractNumId w:val="11"/>
  </w:num>
  <w:num w:numId="23">
    <w:abstractNumId w:val="18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12"/>
  </w:num>
  <w:num w:numId="29">
    <w:abstractNumId w:val="14"/>
  </w:num>
  <w:num w:numId="30">
    <w:abstractNumId w:val="19"/>
  </w:num>
  <w:num w:numId="31">
    <w:abstractNumId w:val="9"/>
  </w:num>
  <w:num w:numId="32">
    <w:abstractNumId w:val="5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D"/>
    <w:rsid w:val="00002C13"/>
    <w:rsid w:val="00017976"/>
    <w:rsid w:val="00026C7A"/>
    <w:rsid w:val="00034917"/>
    <w:rsid w:val="00035340"/>
    <w:rsid w:val="00050D5D"/>
    <w:rsid w:val="00066A37"/>
    <w:rsid w:val="0008348C"/>
    <w:rsid w:val="000841B2"/>
    <w:rsid w:val="000911F9"/>
    <w:rsid w:val="000B5E95"/>
    <w:rsid w:val="000C362E"/>
    <w:rsid w:val="000E6EB4"/>
    <w:rsid w:val="00113990"/>
    <w:rsid w:val="00120CB9"/>
    <w:rsid w:val="00147A7A"/>
    <w:rsid w:val="00147FEB"/>
    <w:rsid w:val="0016020E"/>
    <w:rsid w:val="0017014B"/>
    <w:rsid w:val="00181ADE"/>
    <w:rsid w:val="001C5864"/>
    <w:rsid w:val="001C5D23"/>
    <w:rsid w:val="0020609E"/>
    <w:rsid w:val="00227DF2"/>
    <w:rsid w:val="0023557F"/>
    <w:rsid w:val="002437D7"/>
    <w:rsid w:val="00264CD6"/>
    <w:rsid w:val="00277DB8"/>
    <w:rsid w:val="00287CB9"/>
    <w:rsid w:val="00297293"/>
    <w:rsid w:val="002A0742"/>
    <w:rsid w:val="002C59A0"/>
    <w:rsid w:val="003014DA"/>
    <w:rsid w:val="0033731C"/>
    <w:rsid w:val="003519B3"/>
    <w:rsid w:val="00361DF6"/>
    <w:rsid w:val="00392A7F"/>
    <w:rsid w:val="003A5CF4"/>
    <w:rsid w:val="003B2D62"/>
    <w:rsid w:val="003B72A4"/>
    <w:rsid w:val="003C3555"/>
    <w:rsid w:val="003D0656"/>
    <w:rsid w:val="003E2637"/>
    <w:rsid w:val="004004E2"/>
    <w:rsid w:val="00403A6D"/>
    <w:rsid w:val="00407A1E"/>
    <w:rsid w:val="00446F09"/>
    <w:rsid w:val="004543D3"/>
    <w:rsid w:val="00456963"/>
    <w:rsid w:val="004603FD"/>
    <w:rsid w:val="004735F7"/>
    <w:rsid w:val="00476CB7"/>
    <w:rsid w:val="00477936"/>
    <w:rsid w:val="00484FA5"/>
    <w:rsid w:val="004B5966"/>
    <w:rsid w:val="004C799F"/>
    <w:rsid w:val="004F6245"/>
    <w:rsid w:val="00513F55"/>
    <w:rsid w:val="0054726A"/>
    <w:rsid w:val="0055767C"/>
    <w:rsid w:val="0056515D"/>
    <w:rsid w:val="00580CCD"/>
    <w:rsid w:val="005828C5"/>
    <w:rsid w:val="005B010A"/>
    <w:rsid w:val="005B5CD7"/>
    <w:rsid w:val="005D2542"/>
    <w:rsid w:val="005F0EC9"/>
    <w:rsid w:val="00602ACB"/>
    <w:rsid w:val="006170A3"/>
    <w:rsid w:val="00632C81"/>
    <w:rsid w:val="006375E5"/>
    <w:rsid w:val="006502FC"/>
    <w:rsid w:val="00681BD4"/>
    <w:rsid w:val="00682B20"/>
    <w:rsid w:val="006842B9"/>
    <w:rsid w:val="006B6FFC"/>
    <w:rsid w:val="006C02FE"/>
    <w:rsid w:val="006C5130"/>
    <w:rsid w:val="006C6652"/>
    <w:rsid w:val="006D029E"/>
    <w:rsid w:val="006D7407"/>
    <w:rsid w:val="0071674C"/>
    <w:rsid w:val="007221BC"/>
    <w:rsid w:val="007247A6"/>
    <w:rsid w:val="0073041E"/>
    <w:rsid w:val="00740F2B"/>
    <w:rsid w:val="007501A5"/>
    <w:rsid w:val="007513C2"/>
    <w:rsid w:val="007526D5"/>
    <w:rsid w:val="007769F2"/>
    <w:rsid w:val="00782179"/>
    <w:rsid w:val="007925BE"/>
    <w:rsid w:val="007951AF"/>
    <w:rsid w:val="007F5BBC"/>
    <w:rsid w:val="00802F7C"/>
    <w:rsid w:val="00812E96"/>
    <w:rsid w:val="008145DD"/>
    <w:rsid w:val="0082199D"/>
    <w:rsid w:val="00835C0B"/>
    <w:rsid w:val="00856F73"/>
    <w:rsid w:val="008572D8"/>
    <w:rsid w:val="00874342"/>
    <w:rsid w:val="008749F8"/>
    <w:rsid w:val="00882705"/>
    <w:rsid w:val="00886573"/>
    <w:rsid w:val="008B0EA9"/>
    <w:rsid w:val="008C6076"/>
    <w:rsid w:val="008C74EF"/>
    <w:rsid w:val="008C7B21"/>
    <w:rsid w:val="008E3297"/>
    <w:rsid w:val="008F1907"/>
    <w:rsid w:val="008F49C4"/>
    <w:rsid w:val="0091148F"/>
    <w:rsid w:val="00914FBD"/>
    <w:rsid w:val="00920E31"/>
    <w:rsid w:val="0092620B"/>
    <w:rsid w:val="009448A5"/>
    <w:rsid w:val="00944FBC"/>
    <w:rsid w:val="00955B66"/>
    <w:rsid w:val="00962381"/>
    <w:rsid w:val="00973068"/>
    <w:rsid w:val="009850D0"/>
    <w:rsid w:val="00987ABD"/>
    <w:rsid w:val="00997728"/>
    <w:rsid w:val="009A4687"/>
    <w:rsid w:val="009C11F5"/>
    <w:rsid w:val="009C5C9B"/>
    <w:rsid w:val="009D22DE"/>
    <w:rsid w:val="009E3213"/>
    <w:rsid w:val="00A05E82"/>
    <w:rsid w:val="00A17008"/>
    <w:rsid w:val="00A348B1"/>
    <w:rsid w:val="00A55D0F"/>
    <w:rsid w:val="00A715B8"/>
    <w:rsid w:val="00A84650"/>
    <w:rsid w:val="00A94BAA"/>
    <w:rsid w:val="00AA0A25"/>
    <w:rsid w:val="00AA6AE2"/>
    <w:rsid w:val="00AA6FA0"/>
    <w:rsid w:val="00AC1170"/>
    <w:rsid w:val="00AC2B57"/>
    <w:rsid w:val="00AC6379"/>
    <w:rsid w:val="00AE6F27"/>
    <w:rsid w:val="00B01AFE"/>
    <w:rsid w:val="00B0285A"/>
    <w:rsid w:val="00B03A2A"/>
    <w:rsid w:val="00B06DFE"/>
    <w:rsid w:val="00B1236C"/>
    <w:rsid w:val="00B37ACB"/>
    <w:rsid w:val="00BA4882"/>
    <w:rsid w:val="00BA7F0D"/>
    <w:rsid w:val="00BB2B2E"/>
    <w:rsid w:val="00BB356F"/>
    <w:rsid w:val="00BD6571"/>
    <w:rsid w:val="00BF1DC1"/>
    <w:rsid w:val="00C145A7"/>
    <w:rsid w:val="00C224BC"/>
    <w:rsid w:val="00C22F52"/>
    <w:rsid w:val="00C324AF"/>
    <w:rsid w:val="00C34895"/>
    <w:rsid w:val="00C53CF5"/>
    <w:rsid w:val="00C8013F"/>
    <w:rsid w:val="00C835AF"/>
    <w:rsid w:val="00C85E07"/>
    <w:rsid w:val="00C86B5C"/>
    <w:rsid w:val="00CB1052"/>
    <w:rsid w:val="00CC4CA3"/>
    <w:rsid w:val="00CD532D"/>
    <w:rsid w:val="00CD597E"/>
    <w:rsid w:val="00CE5DC5"/>
    <w:rsid w:val="00D01240"/>
    <w:rsid w:val="00D05957"/>
    <w:rsid w:val="00D063AB"/>
    <w:rsid w:val="00D07992"/>
    <w:rsid w:val="00D13132"/>
    <w:rsid w:val="00D44913"/>
    <w:rsid w:val="00D45180"/>
    <w:rsid w:val="00D65D39"/>
    <w:rsid w:val="00D7586D"/>
    <w:rsid w:val="00D77082"/>
    <w:rsid w:val="00D85DB5"/>
    <w:rsid w:val="00D964CA"/>
    <w:rsid w:val="00DB111F"/>
    <w:rsid w:val="00DB2949"/>
    <w:rsid w:val="00DC16E3"/>
    <w:rsid w:val="00DC1F1F"/>
    <w:rsid w:val="00DD1215"/>
    <w:rsid w:val="00DD463C"/>
    <w:rsid w:val="00DD522F"/>
    <w:rsid w:val="00DF1174"/>
    <w:rsid w:val="00E00C3B"/>
    <w:rsid w:val="00E12F1D"/>
    <w:rsid w:val="00E13668"/>
    <w:rsid w:val="00E166E1"/>
    <w:rsid w:val="00E334E7"/>
    <w:rsid w:val="00E35F73"/>
    <w:rsid w:val="00E364DF"/>
    <w:rsid w:val="00E43475"/>
    <w:rsid w:val="00E47344"/>
    <w:rsid w:val="00E513F0"/>
    <w:rsid w:val="00E54384"/>
    <w:rsid w:val="00E65406"/>
    <w:rsid w:val="00E77392"/>
    <w:rsid w:val="00E82C37"/>
    <w:rsid w:val="00E87227"/>
    <w:rsid w:val="00E91160"/>
    <w:rsid w:val="00EB7EEB"/>
    <w:rsid w:val="00ED3431"/>
    <w:rsid w:val="00ED3AE4"/>
    <w:rsid w:val="00EE3551"/>
    <w:rsid w:val="00EE4CD6"/>
    <w:rsid w:val="00EF61A6"/>
    <w:rsid w:val="00F101CF"/>
    <w:rsid w:val="00F13DCE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2B239"/>
  <w15:docId w15:val="{D0628894-DB49-4C5A-8AB8-1F51E85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2B9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80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Ethan Frome</vt:lpstr>
      <vt:lpstr>pre zákazku podľa § 117  č. 343/2015 Z. z. o verejnom obstarávaní a o zmene a do</vt:lpstr>
      <vt:lpstr>Ethan Frome</vt:lpstr>
    </vt:vector>
  </TitlesOfParts>
  <Company>Gymnázium Malacky</Company>
  <LinksUpToDate>false</LinksUpToDate>
  <CharactersWithSpaces>11501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Ľuboš Patúc</cp:lastModifiedBy>
  <cp:revision>3</cp:revision>
  <cp:lastPrinted>2019-07-11T12:29:00Z</cp:lastPrinted>
  <dcterms:created xsi:type="dcterms:W3CDTF">2019-07-12T08:34:00Z</dcterms:created>
  <dcterms:modified xsi:type="dcterms:W3CDTF">2019-07-12T09:25:00Z</dcterms:modified>
</cp:coreProperties>
</file>