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bCs w:val="false"/>
          <w:caps/>
          <w:sz w:val="20"/>
          <w:szCs w:val="20"/>
        </w:rPr>
        <w:t>Gymnázium Pankúchova 6, 851 04 Bratislava</w:t>
      </w:r>
    </w:p>
    <w:p>
      <w:pPr>
        <w:pStyle w:val="Normal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aps/>
          <w:sz w:val="20"/>
          <w:szCs w:val="20"/>
        </w:rPr>
        <w:t xml:space="preserve">príloha č. 3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aps/>
          <w:sz w:val="20"/>
          <w:szCs w:val="20"/>
        </w:rPr>
        <w:t xml:space="preserve">Návrh na plneNie  PREDMETU ZÁKAZKY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Predmet zákazky:</w:t>
      </w:r>
      <w:r>
        <w:rPr>
          <w:rFonts w:cs="Times New Roman" w:ascii="Times New Roman" w:hAnsi="Times New Roman"/>
          <w:sz w:val="18"/>
          <w:szCs w:val="18"/>
        </w:rPr>
        <w:t xml:space="preserve"> Lyžiarsky výcvikový kurz žiakov gymnázia pre verejného obstarávateľa Gymnázium Pankúchova 6, 851 04 Bratislava.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07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77"/>
      </w:tblGrid>
      <w:tr>
        <w:trPr>
          <w:trHeight w:val="8534" w:hRule="atLeast"/>
        </w:trPr>
        <w:tc>
          <w:tcPr>
            <w:tcW w:w="907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 xml:space="preserve">Špecifikácia predmetu zákazky 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Ubytovacie, stravovacie a športové služby pre účastníkov školského lyžiarskeho výcvikového kurzu  v období od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.2020 do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tbl>
            <w:tblPr>
              <w:tblStyle w:val="Mriekatabuky"/>
              <w:tblW w:w="8216" w:type="dxa"/>
              <w:jc w:val="left"/>
              <w:tblInd w:w="284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82"/>
              <w:gridCol w:w="1013"/>
              <w:gridCol w:w="1306"/>
              <w:gridCol w:w="697"/>
              <w:gridCol w:w="1147"/>
              <w:gridCol w:w="935"/>
              <w:gridCol w:w="811"/>
              <w:gridCol w:w="3"/>
              <w:gridCol w:w="1221"/>
            </w:tblGrid>
            <w:tr>
              <w:trPr/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Popis položky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Merná jednotka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Počet osôb (žiaci / pedagógovia)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Počet dní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Jednotková cena bez DPH/1 žiak/1 deň pobytu v EUR</w:t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Celková cena bez DPH za všetky MJ  bez DPH v EUR</w:t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Výška DPH v EUR</w:t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Celková cena za celý predmet zákazky s DPH v EUR (hodnotiace kritérium)</w:t>
                  </w:r>
                </w:p>
              </w:tc>
            </w:tr>
            <w:tr>
              <w:trPr/>
              <w:tc>
                <w:tcPr>
                  <w:tcW w:w="4098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114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81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122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</w:tr>
            <w:tr>
              <w:trPr>
                <w:trHeight w:val="732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Stravovanie žiakov + pitný režim – plná penzia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40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 xml:space="preserve">Stravovanie pedagógov + pitný režim – plná penzia 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4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98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Ubytovanie žiakov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40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93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Ubytovanie pedagógov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4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703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Lyžiarska permanentka - žiaci  a  pedagógovia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44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61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Spolu bez DPH</w:t>
                  </w:r>
                </w:p>
              </w:tc>
              <w:tc>
                <w:tcPr>
                  <w:tcW w:w="5909" w:type="dxa"/>
                  <w:gridSpan w:val="6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99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Spolu s DPH</w:t>
                  </w:r>
                </w:p>
              </w:tc>
              <w:tc>
                <w:tcPr>
                  <w:tcW w:w="5909" w:type="dxa"/>
                  <w:gridSpan w:val="6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</w:tbl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Ak je uchádzač platiteľom DPH uvedie cenu bez DPH a cenu vrátane DPH, ak uchádzač nie je platiteľom DPH v ponuke na to upozorní.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Verejný obstarávateľ požaduje podrobný rozpis položiek zahrnutých v celkovej cene zákazky na základe špecifikácie predmetu zákazky (tabuľka).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LibreOffice/6.0.6.2$Windows_X86_64 LibreOffice_project/0c292870b25a325b5ed35f6b45599d2ea4458e77</Application>
  <Pages>1</Pages>
  <Words>189</Words>
  <Characters>1032</Characters>
  <CharactersWithSpaces>1197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2020-01-13T14:20:46Z</dcterms:created>
  <dc:creator/>
  <dc:description/>
  <dc:language>sk-SK</dc:language>
  <cp:lastModifiedBy/>
  <dcterms:modified xsi:type="dcterms:W3CDTF">2020-01-13T14:21:57Z</dcterms:modified>
  <cp:revision>1</cp:revision>
  <dc:subject/>
  <dc:title/>
</cp:coreProperties>
</file>