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CF3A3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0E0B788E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691C85DF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0648B540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2E5E07AE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8597739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19A7685F" w14:textId="4054A88B" w:rsidR="00802B93" w:rsidRDefault="003414F1" w:rsidP="00341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9 písm. c) zákona č. 446/2001 Z.z. o majetku vyšších územných celkov v znení neskorších predpisov zverejňuje svoj zámer </w:t>
      </w:r>
      <w:r w:rsidR="003C5351">
        <w:rPr>
          <w:rFonts w:ascii="Arial" w:hAnsi="Arial" w:cs="Arial"/>
          <w:sz w:val="22"/>
          <w:szCs w:val="22"/>
        </w:rPr>
        <w:t>na</w:t>
      </w:r>
      <w:r w:rsidR="00802B93">
        <w:rPr>
          <w:rFonts w:ascii="Arial" w:hAnsi="Arial" w:cs="Arial"/>
          <w:sz w:val="22"/>
          <w:szCs w:val="22"/>
        </w:rPr>
        <w:t>:</w:t>
      </w:r>
      <w:r w:rsidR="003C5351">
        <w:rPr>
          <w:rFonts w:ascii="Arial" w:hAnsi="Arial" w:cs="Arial"/>
          <w:sz w:val="22"/>
          <w:szCs w:val="22"/>
        </w:rPr>
        <w:t xml:space="preserve"> </w:t>
      </w:r>
    </w:p>
    <w:p w14:paraId="4B6B6B84" w14:textId="77777777" w:rsidR="00802B93" w:rsidRDefault="00802B93" w:rsidP="003414F1">
      <w:pPr>
        <w:jc w:val="both"/>
        <w:rPr>
          <w:rFonts w:ascii="Arial" w:hAnsi="Arial" w:cs="Arial"/>
          <w:sz w:val="22"/>
          <w:szCs w:val="22"/>
        </w:rPr>
      </w:pPr>
    </w:p>
    <w:p w14:paraId="4B3FBDD1" w14:textId="4D947533" w:rsidR="00A046C3" w:rsidRDefault="00802B93" w:rsidP="003414F1">
      <w:pPr>
        <w:jc w:val="both"/>
        <w:rPr>
          <w:rStyle w:val="cell1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A/ </w:t>
      </w:r>
      <w:r w:rsidR="003C5351">
        <w:rPr>
          <w:rFonts w:ascii="Arial" w:hAnsi="Arial"/>
          <w:b/>
          <w:sz w:val="22"/>
          <w:szCs w:val="22"/>
        </w:rPr>
        <w:t>u</w:t>
      </w:r>
      <w:r w:rsidR="003C5351" w:rsidRPr="007E1272">
        <w:rPr>
          <w:rFonts w:ascii="Arial" w:hAnsi="Arial"/>
          <w:b/>
          <w:sz w:val="22"/>
          <w:szCs w:val="22"/>
        </w:rPr>
        <w:t>zatvorenie zmluvy o budúcej kúpnej zmluve na nehnuteľnosti</w:t>
      </w:r>
      <w:r w:rsidR="003C5351">
        <w:rPr>
          <w:rFonts w:ascii="Arial" w:hAnsi="Arial" w:cs="Arial"/>
          <w:sz w:val="22"/>
          <w:szCs w:val="22"/>
        </w:rPr>
        <w:t xml:space="preserve"> </w:t>
      </w:r>
      <w:r w:rsidR="003414F1">
        <w:rPr>
          <w:rFonts w:ascii="Arial" w:hAnsi="Arial" w:cs="Arial"/>
          <w:sz w:val="22"/>
          <w:szCs w:val="22"/>
        </w:rPr>
        <w:t xml:space="preserve">ako </w:t>
      </w:r>
      <w:r w:rsidR="003414F1">
        <w:rPr>
          <w:rFonts w:ascii="Arial" w:hAnsi="Arial" w:cs="Arial"/>
          <w:b/>
          <w:sz w:val="22"/>
          <w:szCs w:val="22"/>
        </w:rPr>
        <w:t>prípad hodný osobitného zreteľa</w:t>
      </w:r>
      <w:r w:rsidR="00A046C3">
        <w:rPr>
          <w:rStyle w:val="cell1"/>
          <w:rFonts w:ascii="Arial" w:hAnsi="Arial" w:cs="Arial"/>
          <w:sz w:val="22"/>
          <w:szCs w:val="22"/>
        </w:rPr>
        <w:t>:</w:t>
      </w:r>
    </w:p>
    <w:p w14:paraId="34D03D40" w14:textId="24B04823" w:rsidR="003C5351" w:rsidRPr="007E1272" w:rsidRDefault="003C5351" w:rsidP="003C5351">
      <w:pPr>
        <w:jc w:val="both"/>
        <w:rPr>
          <w:rFonts w:ascii="Arial" w:hAnsi="Arial"/>
          <w:b/>
          <w:sz w:val="22"/>
          <w:szCs w:val="22"/>
        </w:rPr>
      </w:pPr>
    </w:p>
    <w:p w14:paraId="6C19EDD2" w14:textId="5FA805D1" w:rsidR="003C5351" w:rsidRPr="007E1272" w:rsidRDefault="003C5351" w:rsidP="003C5351">
      <w:pPr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</w:rPr>
      </w:pPr>
      <w:r w:rsidRPr="007E1272">
        <w:rPr>
          <w:rFonts w:ascii="Arial" w:hAnsi="Arial"/>
          <w:b/>
          <w:sz w:val="22"/>
        </w:rPr>
        <w:t xml:space="preserve">budova dielní - súp. č. 1899 </w:t>
      </w:r>
      <w:r w:rsidRPr="007E1272">
        <w:rPr>
          <w:rFonts w:ascii="Arial" w:hAnsi="Arial"/>
          <w:sz w:val="22"/>
        </w:rPr>
        <w:t xml:space="preserve">na Starej Vajnorskej č. 14, </w:t>
      </w:r>
      <w:r w:rsidRPr="007E1272">
        <w:rPr>
          <w:rFonts w:ascii="Arial" w:hAnsi="Arial"/>
          <w:b/>
          <w:bCs/>
          <w:sz w:val="22"/>
        </w:rPr>
        <w:t>ako prípad hodný osobitného zreteľa</w:t>
      </w:r>
      <w:r w:rsidRPr="007E1272">
        <w:rPr>
          <w:rFonts w:ascii="Arial" w:hAnsi="Arial"/>
          <w:sz w:val="22"/>
        </w:rPr>
        <w:t>, situovaná na parcele č. 17063/19, vo výlučnom vlastníctve Bratislavského samosprávneho kraja, vedená Okresným úradom Bratislava, katastrálnym odborom, na LV č. 2056, v k. ú. Nové Mesto, okres Bratislava III,</w:t>
      </w:r>
    </w:p>
    <w:p w14:paraId="39C58667" w14:textId="24CBFE8A" w:rsidR="003C5351" w:rsidRDefault="003C5351" w:rsidP="003C5351">
      <w:pPr>
        <w:numPr>
          <w:ilvl w:val="0"/>
          <w:numId w:val="7"/>
        </w:numPr>
        <w:spacing w:line="276" w:lineRule="auto"/>
        <w:jc w:val="both"/>
        <w:rPr>
          <w:rFonts w:ascii="Arial" w:hAnsi="Arial"/>
          <w:sz w:val="22"/>
        </w:rPr>
      </w:pPr>
      <w:r w:rsidRPr="007E1272">
        <w:rPr>
          <w:rFonts w:ascii="Arial" w:hAnsi="Arial"/>
          <w:b/>
          <w:sz w:val="22"/>
        </w:rPr>
        <w:t>parcela č. 17063/19</w:t>
      </w:r>
      <w:r w:rsidRPr="007E1272">
        <w:rPr>
          <w:rFonts w:ascii="Arial" w:hAnsi="Arial"/>
          <w:sz w:val="22"/>
        </w:rPr>
        <w:t xml:space="preserve"> zastavané plochy a nádvoria o rozlohe 948 m</w:t>
      </w:r>
      <w:r w:rsidRPr="007E1272">
        <w:rPr>
          <w:rFonts w:ascii="Arial" w:hAnsi="Arial"/>
          <w:sz w:val="22"/>
          <w:vertAlign w:val="superscript"/>
        </w:rPr>
        <w:t>2</w:t>
      </w:r>
      <w:r w:rsidRPr="007E1272">
        <w:rPr>
          <w:rFonts w:ascii="Arial" w:hAnsi="Arial"/>
          <w:sz w:val="22"/>
        </w:rPr>
        <w:t xml:space="preserve">, </w:t>
      </w:r>
      <w:r w:rsidRPr="007E1272">
        <w:rPr>
          <w:rFonts w:ascii="Arial" w:hAnsi="Arial"/>
          <w:b/>
          <w:bCs/>
          <w:sz w:val="22"/>
        </w:rPr>
        <w:t>ako prípad hodný osobitného zreteľa</w:t>
      </w:r>
      <w:r w:rsidRPr="007E1272">
        <w:rPr>
          <w:rFonts w:ascii="Arial" w:hAnsi="Arial"/>
          <w:sz w:val="22"/>
        </w:rPr>
        <w:t>, ktorá je vo výlučnom vlastníctve Bratislavského samosprávneho kraja, vedené Okresným úradom Bratislava, katastrálnym odborom, na LV č. 2056, v k. ú. Nové Mesto, okres Bratislava III,</w:t>
      </w:r>
    </w:p>
    <w:p w14:paraId="40F0B2D9" w14:textId="6D0A09F1" w:rsidR="003C5351" w:rsidRDefault="003C5351" w:rsidP="003C5351">
      <w:pPr>
        <w:spacing w:line="276" w:lineRule="auto"/>
        <w:jc w:val="both"/>
        <w:rPr>
          <w:rFonts w:ascii="Arial" w:hAnsi="Arial"/>
          <w:b/>
          <w:sz w:val="22"/>
        </w:rPr>
      </w:pPr>
    </w:p>
    <w:p w14:paraId="021D6024" w14:textId="77777777" w:rsidR="003C5351" w:rsidRPr="007E1272" w:rsidRDefault="003C5351" w:rsidP="003C5351">
      <w:pPr>
        <w:spacing w:line="276" w:lineRule="auto"/>
        <w:jc w:val="both"/>
        <w:rPr>
          <w:rFonts w:ascii="Arial" w:hAnsi="Arial"/>
          <w:sz w:val="22"/>
        </w:rPr>
      </w:pPr>
      <w:r w:rsidRPr="007E1272">
        <w:rPr>
          <w:rFonts w:ascii="Arial" w:hAnsi="Arial"/>
          <w:sz w:val="22"/>
          <w:szCs w:val="22"/>
        </w:rPr>
        <w:t>budúcemu kupujúcemu:</w:t>
      </w:r>
    </w:p>
    <w:p w14:paraId="3BFDFA47" w14:textId="77777777" w:rsidR="003C5351" w:rsidRPr="007E1272" w:rsidRDefault="003C5351" w:rsidP="003C5351">
      <w:pPr>
        <w:spacing w:line="276" w:lineRule="auto"/>
        <w:jc w:val="both"/>
        <w:rPr>
          <w:rFonts w:ascii="Arial" w:hAnsi="Arial"/>
          <w:sz w:val="22"/>
        </w:rPr>
      </w:pPr>
    </w:p>
    <w:p w14:paraId="19774E4A" w14:textId="77777777" w:rsidR="003C5351" w:rsidRPr="007E1272" w:rsidRDefault="003C5351" w:rsidP="003C5351">
      <w:pPr>
        <w:jc w:val="both"/>
        <w:rPr>
          <w:rFonts w:ascii="Arial" w:hAnsi="Arial"/>
          <w:b/>
          <w:sz w:val="22"/>
          <w:szCs w:val="22"/>
        </w:rPr>
      </w:pPr>
      <w:r w:rsidRPr="007E1272">
        <w:rPr>
          <w:rFonts w:ascii="Arial" w:hAnsi="Arial"/>
          <w:b/>
          <w:sz w:val="22"/>
          <w:szCs w:val="22"/>
        </w:rPr>
        <w:t xml:space="preserve">Obchodné meno: </w:t>
      </w:r>
      <w:r w:rsidRPr="007E1272">
        <w:rPr>
          <w:rFonts w:ascii="Arial" w:hAnsi="Arial"/>
          <w:b/>
          <w:sz w:val="22"/>
          <w:szCs w:val="22"/>
        </w:rPr>
        <w:tab/>
        <w:t xml:space="preserve">Oberbank Leasing s.r.o. </w:t>
      </w:r>
    </w:p>
    <w:p w14:paraId="110324DC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Sídlo: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Prievozská 4/A, Bratislava, 821 09</w:t>
      </w:r>
    </w:p>
    <w:p w14:paraId="40A9B356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IČO: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35955014</w:t>
      </w:r>
    </w:p>
    <w:p w14:paraId="352C5DF5" w14:textId="77777777" w:rsidR="003C5351" w:rsidRDefault="003C5351" w:rsidP="003C5351">
      <w:pPr>
        <w:spacing w:line="276" w:lineRule="auto"/>
        <w:jc w:val="both"/>
        <w:rPr>
          <w:rFonts w:ascii="Arial" w:hAnsi="Arial"/>
          <w:sz w:val="22"/>
        </w:rPr>
      </w:pPr>
    </w:p>
    <w:p w14:paraId="063A066A" w14:textId="77777777" w:rsidR="003C5351" w:rsidRPr="007E1272" w:rsidRDefault="003C5351" w:rsidP="003C5351">
      <w:pPr>
        <w:spacing w:line="276" w:lineRule="auto"/>
        <w:jc w:val="both"/>
        <w:rPr>
          <w:rFonts w:ascii="Arial" w:hAnsi="Arial"/>
          <w:sz w:val="22"/>
        </w:rPr>
      </w:pPr>
    </w:p>
    <w:p w14:paraId="04C66FF9" w14:textId="6263B495" w:rsidR="003C5351" w:rsidRPr="003C5351" w:rsidRDefault="003C5351" w:rsidP="003C5351">
      <w:pPr>
        <w:jc w:val="both"/>
        <w:rPr>
          <w:rStyle w:val="cell1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B/ </w:t>
      </w:r>
      <w:r w:rsidRPr="003C5351">
        <w:rPr>
          <w:rFonts w:ascii="Arial" w:hAnsi="Arial"/>
          <w:b/>
          <w:sz w:val="22"/>
          <w:szCs w:val="22"/>
        </w:rPr>
        <w:t xml:space="preserve">uzatvorenie </w:t>
      </w:r>
      <w:r>
        <w:rPr>
          <w:rFonts w:ascii="Arial" w:hAnsi="Arial"/>
          <w:b/>
          <w:sz w:val="22"/>
          <w:szCs w:val="22"/>
        </w:rPr>
        <w:t>nájomnej zmluvy</w:t>
      </w:r>
      <w:r w:rsidRPr="003C5351">
        <w:rPr>
          <w:rFonts w:ascii="Arial" w:hAnsi="Arial"/>
          <w:b/>
          <w:sz w:val="22"/>
          <w:szCs w:val="22"/>
        </w:rPr>
        <w:t xml:space="preserve"> </w:t>
      </w:r>
      <w:r w:rsidRPr="003C5351">
        <w:rPr>
          <w:rFonts w:ascii="Arial" w:hAnsi="Arial"/>
          <w:sz w:val="22"/>
          <w:szCs w:val="22"/>
        </w:rPr>
        <w:t xml:space="preserve">ako </w:t>
      </w:r>
      <w:r w:rsidRPr="003C5351">
        <w:rPr>
          <w:rFonts w:ascii="Arial" w:hAnsi="Arial"/>
          <w:b/>
          <w:sz w:val="22"/>
          <w:szCs w:val="22"/>
        </w:rPr>
        <w:t>prípad hodný osobitného zreteľa</w:t>
      </w:r>
      <w:r w:rsidRPr="003C5351">
        <w:rPr>
          <w:rStyle w:val="cell1"/>
          <w:rFonts w:ascii="Arial" w:hAnsi="Arial" w:cs="Arial"/>
          <w:sz w:val="22"/>
          <w:szCs w:val="22"/>
        </w:rPr>
        <w:t>:</w:t>
      </w:r>
    </w:p>
    <w:p w14:paraId="47E34B41" w14:textId="0BF352C8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A35A3AE" w14:textId="77777777" w:rsidR="003C5351" w:rsidRPr="007E1272" w:rsidRDefault="003C5351" w:rsidP="003C5351">
      <w:pPr>
        <w:pStyle w:val="Odsekzoznamu"/>
        <w:keepNext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b/>
          <w:sz w:val="22"/>
        </w:rPr>
        <w:t>časť parcely č. 17063/22</w:t>
      </w:r>
      <w:r w:rsidRPr="007E1272">
        <w:rPr>
          <w:rFonts w:ascii="Arial" w:hAnsi="Arial"/>
          <w:sz w:val="22"/>
        </w:rPr>
        <w:t xml:space="preserve"> zastavané plochy a nádvoria, </w:t>
      </w:r>
      <w:r w:rsidRPr="003C5351">
        <w:rPr>
          <w:rFonts w:ascii="Arial" w:hAnsi="Arial"/>
          <w:bCs/>
          <w:sz w:val="22"/>
        </w:rPr>
        <w:t>v rozsahu zakreslenom na orientačnom pláne, ktorá je vo výlučnom vlastníctve Bratislavského samosprávn</w:t>
      </w:r>
      <w:r w:rsidRPr="007E1272">
        <w:rPr>
          <w:rFonts w:ascii="Arial" w:hAnsi="Arial"/>
          <w:sz w:val="22"/>
        </w:rPr>
        <w:t>eho kraja, vedená Okresným úradom Bratislava, katastrálnym odborom, na  LV č. 2056, v k. ú. Nové mesto, okres Bratislava,</w:t>
      </w:r>
    </w:p>
    <w:p w14:paraId="26D54B04" w14:textId="77777777" w:rsidR="003C5351" w:rsidRPr="007E1272" w:rsidRDefault="003C5351" w:rsidP="003C535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7E1272">
        <w:rPr>
          <w:rFonts w:ascii="Arial" w:hAnsi="Arial"/>
          <w:b/>
          <w:sz w:val="22"/>
        </w:rPr>
        <w:t>časť parcely č. 17063/33</w:t>
      </w:r>
      <w:r w:rsidRPr="007E1272">
        <w:rPr>
          <w:rFonts w:ascii="Arial" w:hAnsi="Arial"/>
          <w:sz w:val="22"/>
        </w:rPr>
        <w:t xml:space="preserve"> zastavané plochy a nádvoria, </w:t>
      </w:r>
      <w:r w:rsidRPr="003C5351">
        <w:rPr>
          <w:rFonts w:ascii="Arial" w:hAnsi="Arial"/>
          <w:bCs/>
          <w:sz w:val="22"/>
        </w:rPr>
        <w:t>v rozsahu zakreslenom na orientačnom pláne, ktorá je vo výlučnom vlastníctve Bratislavského</w:t>
      </w:r>
      <w:r w:rsidRPr="007E1272">
        <w:rPr>
          <w:rFonts w:ascii="Arial" w:hAnsi="Arial"/>
          <w:sz w:val="22"/>
        </w:rPr>
        <w:t xml:space="preserve"> samosprávneho kraja, vedená Okresným úradom Bratislava, katastrálnym odborom, na  LV č. 2056, v k. ú. Nové mesto, okres Bratislava III,  </w:t>
      </w:r>
    </w:p>
    <w:p w14:paraId="5FAB9525" w14:textId="77777777" w:rsidR="003C5351" w:rsidRDefault="003C5351" w:rsidP="003C5351">
      <w:pPr>
        <w:jc w:val="both"/>
        <w:rPr>
          <w:rFonts w:ascii="Arial" w:hAnsi="Arial"/>
          <w:sz w:val="22"/>
        </w:rPr>
      </w:pPr>
    </w:p>
    <w:p w14:paraId="54858B3A" w14:textId="77777777" w:rsidR="003C5351" w:rsidRPr="007E1272" w:rsidRDefault="003C5351" w:rsidP="003C5351">
      <w:pPr>
        <w:jc w:val="both"/>
        <w:rPr>
          <w:rFonts w:ascii="Arial" w:hAnsi="Arial"/>
          <w:sz w:val="22"/>
        </w:rPr>
      </w:pPr>
    </w:p>
    <w:p w14:paraId="223B014B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nájomcovi:</w:t>
      </w:r>
    </w:p>
    <w:p w14:paraId="4CAD7030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</w:p>
    <w:p w14:paraId="34B5C864" w14:textId="77777777" w:rsidR="003C5351" w:rsidRPr="007E1272" w:rsidRDefault="003C5351" w:rsidP="003C5351">
      <w:pPr>
        <w:jc w:val="both"/>
        <w:rPr>
          <w:rFonts w:ascii="Arial" w:hAnsi="Arial"/>
          <w:b/>
          <w:sz w:val="22"/>
          <w:szCs w:val="22"/>
        </w:rPr>
      </w:pPr>
      <w:r w:rsidRPr="007E1272">
        <w:rPr>
          <w:rFonts w:ascii="Arial" w:hAnsi="Arial"/>
          <w:b/>
          <w:sz w:val="22"/>
          <w:szCs w:val="22"/>
        </w:rPr>
        <w:t xml:space="preserve">Obchodné meno: </w:t>
      </w:r>
      <w:r w:rsidRPr="007E1272">
        <w:rPr>
          <w:rFonts w:ascii="Arial" w:hAnsi="Arial"/>
          <w:b/>
          <w:sz w:val="22"/>
          <w:szCs w:val="22"/>
        </w:rPr>
        <w:tab/>
        <w:t xml:space="preserve">Oberbank Leasing s.r.o. </w:t>
      </w:r>
    </w:p>
    <w:p w14:paraId="3CD56DD5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Sídlo: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Prievozská 4/A, Bratislava, 821 09</w:t>
      </w:r>
    </w:p>
    <w:p w14:paraId="62E3657C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IČO: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35955014</w:t>
      </w:r>
    </w:p>
    <w:p w14:paraId="10BB8412" w14:textId="77777777" w:rsidR="003C5351" w:rsidRDefault="003C5351" w:rsidP="003414F1">
      <w:pPr>
        <w:jc w:val="both"/>
        <w:rPr>
          <w:rFonts w:ascii="Arial" w:hAnsi="Arial" w:cs="Arial"/>
          <w:sz w:val="22"/>
          <w:szCs w:val="22"/>
        </w:rPr>
      </w:pPr>
    </w:p>
    <w:p w14:paraId="20D6D617" w14:textId="035EFE3E" w:rsidR="003C5351" w:rsidRDefault="003C5351" w:rsidP="003414F1">
      <w:pPr>
        <w:jc w:val="both"/>
        <w:rPr>
          <w:rFonts w:ascii="Arial" w:hAnsi="Arial" w:cs="Arial"/>
          <w:sz w:val="22"/>
          <w:szCs w:val="22"/>
        </w:rPr>
      </w:pPr>
    </w:p>
    <w:p w14:paraId="2979C1ED" w14:textId="77777777" w:rsidR="003C5351" w:rsidRDefault="003C5351" w:rsidP="003C5351">
      <w:pPr>
        <w:jc w:val="both"/>
        <w:rPr>
          <w:rFonts w:ascii="Arial" w:hAnsi="Arial"/>
          <w:sz w:val="22"/>
          <w:szCs w:val="22"/>
        </w:rPr>
      </w:pPr>
    </w:p>
    <w:p w14:paraId="18A9A8C6" w14:textId="59FE6FCE" w:rsidR="003C5351" w:rsidRDefault="003C5351" w:rsidP="003C5351">
      <w:pPr>
        <w:jc w:val="both"/>
        <w:rPr>
          <w:rFonts w:ascii="Arial" w:hAnsi="Arial"/>
          <w:sz w:val="22"/>
          <w:szCs w:val="22"/>
        </w:rPr>
      </w:pPr>
    </w:p>
    <w:p w14:paraId="1114157E" w14:textId="4A894C94" w:rsidR="00802B93" w:rsidRDefault="00802B93" w:rsidP="003C5351">
      <w:pPr>
        <w:jc w:val="both"/>
        <w:rPr>
          <w:rFonts w:ascii="Arial" w:hAnsi="Arial"/>
          <w:sz w:val="22"/>
          <w:szCs w:val="22"/>
        </w:rPr>
      </w:pPr>
    </w:p>
    <w:p w14:paraId="104BA063" w14:textId="77777777" w:rsidR="00802B93" w:rsidRDefault="00802B93" w:rsidP="003C5351">
      <w:pPr>
        <w:jc w:val="both"/>
        <w:rPr>
          <w:rFonts w:ascii="Arial" w:hAnsi="Arial"/>
          <w:sz w:val="22"/>
          <w:szCs w:val="22"/>
        </w:rPr>
      </w:pPr>
    </w:p>
    <w:p w14:paraId="46898AC6" w14:textId="2613A06E" w:rsidR="003C5351" w:rsidRPr="003C5351" w:rsidRDefault="003C5351" w:rsidP="003C5351">
      <w:pPr>
        <w:jc w:val="both"/>
        <w:rPr>
          <w:rStyle w:val="cell1"/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C/ </w:t>
      </w:r>
      <w:r w:rsidRPr="003C5351">
        <w:rPr>
          <w:rFonts w:ascii="Arial" w:hAnsi="Arial"/>
          <w:b/>
          <w:sz w:val="22"/>
          <w:szCs w:val="22"/>
        </w:rPr>
        <w:t xml:space="preserve">uzatvorenie </w:t>
      </w:r>
      <w:r>
        <w:rPr>
          <w:rFonts w:ascii="Arial" w:hAnsi="Arial"/>
          <w:b/>
          <w:sz w:val="22"/>
          <w:szCs w:val="22"/>
        </w:rPr>
        <w:t>nájomnej zmluvy</w:t>
      </w:r>
      <w:r w:rsidRPr="003C5351">
        <w:rPr>
          <w:rFonts w:ascii="Arial" w:hAnsi="Arial"/>
          <w:b/>
          <w:sz w:val="22"/>
          <w:szCs w:val="22"/>
        </w:rPr>
        <w:t xml:space="preserve"> </w:t>
      </w:r>
      <w:r w:rsidRPr="003C5351">
        <w:rPr>
          <w:rFonts w:ascii="Arial" w:hAnsi="Arial"/>
          <w:sz w:val="22"/>
          <w:szCs w:val="22"/>
        </w:rPr>
        <w:t xml:space="preserve">ako </w:t>
      </w:r>
      <w:r w:rsidRPr="003C5351">
        <w:rPr>
          <w:rFonts w:ascii="Arial" w:hAnsi="Arial"/>
          <w:b/>
          <w:sz w:val="22"/>
          <w:szCs w:val="22"/>
        </w:rPr>
        <w:t>prípad hodný osobitného zreteľa</w:t>
      </w:r>
      <w:r w:rsidRPr="003C5351">
        <w:rPr>
          <w:rStyle w:val="cell1"/>
          <w:rFonts w:ascii="Arial" w:hAnsi="Arial" w:cs="Arial"/>
          <w:sz w:val="22"/>
          <w:szCs w:val="22"/>
        </w:rPr>
        <w:t>:</w:t>
      </w:r>
    </w:p>
    <w:p w14:paraId="6E4C365C" w14:textId="41152B66" w:rsidR="003C5351" w:rsidRDefault="003C5351" w:rsidP="003414F1">
      <w:pPr>
        <w:jc w:val="both"/>
        <w:rPr>
          <w:rFonts w:ascii="Arial" w:hAnsi="Arial" w:cs="Arial"/>
          <w:sz w:val="22"/>
          <w:szCs w:val="22"/>
        </w:rPr>
      </w:pPr>
    </w:p>
    <w:p w14:paraId="70FC5DEC" w14:textId="77777777" w:rsidR="003C5351" w:rsidRPr="007E1272" w:rsidRDefault="003C5351" w:rsidP="003C535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7E1272">
        <w:rPr>
          <w:rFonts w:ascii="Arial" w:hAnsi="Arial"/>
          <w:b/>
          <w:sz w:val="22"/>
        </w:rPr>
        <w:t>parcela č. 17063/17</w:t>
      </w:r>
      <w:r w:rsidRPr="007E1272">
        <w:rPr>
          <w:rFonts w:ascii="Arial" w:hAnsi="Arial"/>
          <w:sz w:val="22"/>
        </w:rPr>
        <w:t xml:space="preserve"> zastavané plochy a nádvoria </w:t>
      </w:r>
      <w:r w:rsidRPr="003C5351">
        <w:rPr>
          <w:rFonts w:ascii="Arial" w:hAnsi="Arial"/>
          <w:bCs/>
          <w:sz w:val="22"/>
        </w:rPr>
        <w:t>v rozsahu zakreslenom na orientačnom pláne,</w:t>
      </w:r>
      <w:r w:rsidRPr="007E1272">
        <w:rPr>
          <w:rFonts w:ascii="Arial" w:hAnsi="Arial"/>
          <w:sz w:val="22"/>
        </w:rPr>
        <w:t xml:space="preserve"> ktorá je vo výlučnom vlastníctve Bratislavského samosprávneho kraja, vedená Okresným úradom Bratislava, katastrálnym odborom, na  LV č. 2056, v k. ú. Nové mesto, okres Bratislava, </w:t>
      </w:r>
    </w:p>
    <w:p w14:paraId="1CAC0F09" w14:textId="77777777" w:rsidR="003C5351" w:rsidRPr="007E1272" w:rsidRDefault="003C5351" w:rsidP="003C5351">
      <w:pPr>
        <w:pStyle w:val="Odsekzoznamu"/>
        <w:keepNext/>
        <w:numPr>
          <w:ilvl w:val="0"/>
          <w:numId w:val="8"/>
        </w:numPr>
        <w:autoSpaceDE w:val="0"/>
        <w:autoSpaceDN w:val="0"/>
        <w:adjustRightInd w:val="0"/>
        <w:spacing w:after="60"/>
        <w:jc w:val="both"/>
        <w:outlineLvl w:val="0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b/>
          <w:sz w:val="22"/>
        </w:rPr>
        <w:t>časť parcely č. 17063/22</w:t>
      </w:r>
      <w:r w:rsidRPr="007E1272">
        <w:rPr>
          <w:rFonts w:ascii="Arial" w:hAnsi="Arial"/>
          <w:sz w:val="22"/>
        </w:rPr>
        <w:t xml:space="preserve"> zastavané plochy a nádvoria</w:t>
      </w:r>
      <w:r w:rsidRPr="003C5351">
        <w:rPr>
          <w:rFonts w:ascii="Arial" w:hAnsi="Arial"/>
          <w:sz w:val="22"/>
        </w:rPr>
        <w:t>, v rozsahu zakreslenom na orientačnom pláne, ktorá je vo výlučnom vlastníctve Bratislavského samosprávneho kraja, vedená Okresným úradom Bratislava, katastrálnym odborom</w:t>
      </w:r>
      <w:r w:rsidRPr="007E1272">
        <w:rPr>
          <w:rFonts w:ascii="Arial" w:hAnsi="Arial"/>
          <w:sz w:val="22"/>
        </w:rPr>
        <w:t xml:space="preserve">, na  LV č. 2056, v k. ú. Nové mesto, okres Bratislava, </w:t>
      </w:r>
    </w:p>
    <w:p w14:paraId="0FC9A01E" w14:textId="77777777" w:rsidR="003C5351" w:rsidRPr="007E1272" w:rsidRDefault="003C5351" w:rsidP="003C535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časť </w:t>
      </w:r>
      <w:r w:rsidRPr="007E1272">
        <w:rPr>
          <w:rFonts w:ascii="Arial" w:hAnsi="Arial"/>
          <w:b/>
          <w:sz w:val="22"/>
        </w:rPr>
        <w:t>parcel</w:t>
      </w:r>
      <w:r>
        <w:rPr>
          <w:rFonts w:ascii="Arial" w:hAnsi="Arial"/>
          <w:b/>
          <w:sz w:val="22"/>
        </w:rPr>
        <w:t>y</w:t>
      </w:r>
      <w:r w:rsidRPr="007E1272">
        <w:rPr>
          <w:rFonts w:ascii="Arial" w:hAnsi="Arial"/>
          <w:b/>
          <w:sz w:val="22"/>
        </w:rPr>
        <w:t xml:space="preserve"> č. 17063/33</w:t>
      </w:r>
      <w:r w:rsidRPr="007E1272">
        <w:rPr>
          <w:rFonts w:ascii="Arial" w:hAnsi="Arial"/>
          <w:sz w:val="22"/>
        </w:rPr>
        <w:t xml:space="preserve"> zastavané plochy a nádvoria</w:t>
      </w:r>
      <w:r w:rsidRPr="003C5351">
        <w:rPr>
          <w:rFonts w:ascii="Arial" w:hAnsi="Arial"/>
          <w:sz w:val="22"/>
        </w:rPr>
        <w:t>, v rozsahu zakreslenom na orientačnom pláne, ktorá je vo výlučnom vlastníctve Bratislavského samosprávneho</w:t>
      </w:r>
      <w:r w:rsidRPr="007E1272">
        <w:rPr>
          <w:rFonts w:ascii="Arial" w:hAnsi="Arial"/>
          <w:sz w:val="22"/>
        </w:rPr>
        <w:t xml:space="preserve"> kraja, vedená Okresným úradom Bratislava, katastrálnym odborom, na  LV č. 2056, v k. ú. Nové mesto, okres Bratislava III, </w:t>
      </w:r>
    </w:p>
    <w:p w14:paraId="45105C31" w14:textId="77777777" w:rsidR="003C5351" w:rsidRPr="007E1272" w:rsidRDefault="003C5351" w:rsidP="003C5351">
      <w:pPr>
        <w:numPr>
          <w:ilvl w:val="0"/>
          <w:numId w:val="8"/>
        </w:numPr>
        <w:jc w:val="both"/>
        <w:rPr>
          <w:rFonts w:ascii="Arial" w:hAnsi="Arial"/>
          <w:sz w:val="22"/>
        </w:rPr>
      </w:pPr>
      <w:r w:rsidRPr="007E1272">
        <w:rPr>
          <w:rFonts w:ascii="Arial" w:hAnsi="Arial"/>
          <w:b/>
          <w:sz w:val="22"/>
        </w:rPr>
        <w:t>parcela č. 17063/34</w:t>
      </w:r>
      <w:r w:rsidRPr="007E1272">
        <w:rPr>
          <w:rFonts w:ascii="Arial" w:hAnsi="Arial"/>
          <w:sz w:val="22"/>
        </w:rPr>
        <w:t xml:space="preserve"> zastavané plochy a nádvoria o rozlohe 61 m</w:t>
      </w:r>
      <w:r w:rsidRPr="007E1272">
        <w:rPr>
          <w:rFonts w:ascii="Arial" w:hAnsi="Arial"/>
          <w:sz w:val="22"/>
          <w:vertAlign w:val="superscript"/>
        </w:rPr>
        <w:t>2</w:t>
      </w:r>
      <w:r w:rsidRPr="007E1272">
        <w:rPr>
          <w:rFonts w:ascii="Arial" w:hAnsi="Arial"/>
          <w:sz w:val="22"/>
        </w:rPr>
        <w:t xml:space="preserve">, vo výlučnom vlastníctve Bratislavského samosprávneho kraja, vedená Okresným úradom Bratislava, katastrálnym odborom, na LV č. 2056, v k. ú. Nové mesto, okres Bratislava III, </w:t>
      </w:r>
    </w:p>
    <w:p w14:paraId="1FAD8D9C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</w:p>
    <w:p w14:paraId="601E49ED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nájomcovi:</w:t>
      </w:r>
    </w:p>
    <w:p w14:paraId="0506E20B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</w:p>
    <w:p w14:paraId="741A6469" w14:textId="77777777" w:rsidR="003C5351" w:rsidRPr="007E1272" w:rsidRDefault="003C5351" w:rsidP="003C5351">
      <w:pPr>
        <w:jc w:val="both"/>
        <w:rPr>
          <w:rFonts w:ascii="Arial" w:hAnsi="Arial"/>
          <w:b/>
          <w:sz w:val="22"/>
          <w:szCs w:val="22"/>
        </w:rPr>
      </w:pPr>
      <w:r w:rsidRPr="007E1272">
        <w:rPr>
          <w:rFonts w:ascii="Arial" w:hAnsi="Arial"/>
          <w:b/>
          <w:sz w:val="22"/>
          <w:szCs w:val="22"/>
        </w:rPr>
        <w:t xml:space="preserve">Obchodné meno: </w:t>
      </w:r>
      <w:r w:rsidRPr="007E1272">
        <w:rPr>
          <w:rFonts w:ascii="Arial" w:hAnsi="Arial"/>
          <w:b/>
          <w:sz w:val="22"/>
          <w:szCs w:val="22"/>
        </w:rPr>
        <w:tab/>
        <w:t>ŠKST BRATISLAVA, s.r.o.</w:t>
      </w:r>
    </w:p>
    <w:p w14:paraId="338AF4A0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Sídlo: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Zohorská 29, Lozorno, 900 55</w:t>
      </w:r>
    </w:p>
    <w:p w14:paraId="74D767ED" w14:textId="77777777" w:rsidR="003C5351" w:rsidRPr="007E1272" w:rsidRDefault="003C5351" w:rsidP="003C5351">
      <w:pPr>
        <w:jc w:val="both"/>
        <w:rPr>
          <w:rFonts w:ascii="Arial" w:hAnsi="Arial"/>
          <w:sz w:val="22"/>
          <w:szCs w:val="22"/>
        </w:rPr>
      </w:pPr>
      <w:r w:rsidRPr="007E1272">
        <w:rPr>
          <w:rFonts w:ascii="Arial" w:hAnsi="Arial"/>
          <w:sz w:val="22"/>
          <w:szCs w:val="22"/>
        </w:rPr>
        <w:t>IČO:</w:t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</w:r>
      <w:r w:rsidRPr="007E1272">
        <w:rPr>
          <w:rFonts w:ascii="Arial" w:hAnsi="Arial"/>
          <w:sz w:val="22"/>
          <w:szCs w:val="22"/>
        </w:rPr>
        <w:tab/>
        <w:t>36664782</w:t>
      </w:r>
    </w:p>
    <w:p w14:paraId="642EC304" w14:textId="77777777" w:rsidR="003C5351" w:rsidRDefault="003C5351" w:rsidP="003414F1">
      <w:pPr>
        <w:jc w:val="both"/>
        <w:rPr>
          <w:rFonts w:ascii="Arial" w:hAnsi="Arial" w:cs="Arial"/>
          <w:sz w:val="22"/>
          <w:szCs w:val="22"/>
        </w:rPr>
      </w:pPr>
    </w:p>
    <w:p w14:paraId="13DAA8C7" w14:textId="77777777" w:rsidR="003C5351" w:rsidRDefault="003C5351" w:rsidP="003414F1">
      <w:pPr>
        <w:jc w:val="both"/>
        <w:rPr>
          <w:rFonts w:ascii="Arial" w:hAnsi="Arial" w:cs="Arial"/>
          <w:sz w:val="22"/>
          <w:szCs w:val="22"/>
        </w:rPr>
      </w:pPr>
    </w:p>
    <w:p w14:paraId="75CAC511" w14:textId="3BA36CE1" w:rsidR="003414F1" w:rsidRDefault="00222586" w:rsidP="003414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046C3">
        <w:rPr>
          <w:rFonts w:ascii="Arial" w:hAnsi="Arial" w:cs="Arial"/>
          <w:sz w:val="22"/>
          <w:szCs w:val="22"/>
        </w:rPr>
        <w:t xml:space="preserve">Návrh na </w:t>
      </w:r>
      <w:r w:rsidR="00FC3EFC">
        <w:rPr>
          <w:rFonts w:ascii="Arial" w:hAnsi="Arial" w:cs="Arial"/>
          <w:sz w:val="22"/>
          <w:szCs w:val="22"/>
        </w:rPr>
        <w:t>zámenu pozemkov</w:t>
      </w:r>
      <w:r w:rsidR="00A046C3">
        <w:rPr>
          <w:rFonts w:ascii="Arial" w:hAnsi="Arial" w:cs="Arial"/>
          <w:sz w:val="22"/>
          <w:szCs w:val="22"/>
        </w:rPr>
        <w:t xml:space="preserve"> </w:t>
      </w:r>
      <w:r w:rsidR="003414F1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F13C89">
        <w:rPr>
          <w:rFonts w:ascii="Arial" w:hAnsi="Arial" w:cs="Arial"/>
          <w:sz w:val="22"/>
          <w:szCs w:val="22"/>
        </w:rPr>
        <w:t>2</w:t>
      </w:r>
      <w:r w:rsidR="00444CA7">
        <w:rPr>
          <w:rFonts w:ascii="Arial" w:hAnsi="Arial" w:cs="Arial"/>
          <w:sz w:val="22"/>
          <w:szCs w:val="22"/>
        </w:rPr>
        <w:t>6</w:t>
      </w:r>
      <w:r w:rsidR="00B11585">
        <w:rPr>
          <w:rFonts w:ascii="Arial" w:hAnsi="Arial" w:cs="Arial"/>
          <w:sz w:val="22"/>
          <w:szCs w:val="22"/>
        </w:rPr>
        <w:t>.</w:t>
      </w:r>
      <w:r w:rsidR="00F13C89">
        <w:rPr>
          <w:rFonts w:ascii="Arial" w:hAnsi="Arial" w:cs="Arial"/>
          <w:sz w:val="22"/>
          <w:szCs w:val="22"/>
        </w:rPr>
        <w:t>0</w:t>
      </w:r>
      <w:r w:rsidR="00444CA7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="003414F1">
        <w:rPr>
          <w:rFonts w:ascii="Arial" w:hAnsi="Arial" w:cs="Arial"/>
          <w:sz w:val="22"/>
          <w:szCs w:val="22"/>
        </w:rPr>
        <w:t>.20</w:t>
      </w:r>
      <w:r w:rsidR="00F13C89">
        <w:rPr>
          <w:rFonts w:ascii="Arial" w:hAnsi="Arial" w:cs="Arial"/>
          <w:sz w:val="22"/>
          <w:szCs w:val="22"/>
        </w:rPr>
        <w:t>20</w:t>
      </w:r>
      <w:r w:rsidR="003414F1">
        <w:rPr>
          <w:rFonts w:ascii="Arial" w:hAnsi="Arial" w:cs="Arial"/>
          <w:sz w:val="22"/>
          <w:szCs w:val="22"/>
        </w:rPr>
        <w:t xml:space="preserve">. </w:t>
      </w:r>
    </w:p>
    <w:p w14:paraId="7EF70FD0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7269B77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4F271CA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2A829573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EAC1665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5AE414AE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7AFA37F1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6C41057F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57CB72D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6C8BEB53" w14:textId="22A99160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1</w:t>
      </w:r>
      <w:r w:rsidR="00444CA7">
        <w:rPr>
          <w:rFonts w:ascii="Arial" w:hAnsi="Arial" w:cs="Arial"/>
          <w:b/>
          <w:bCs/>
          <w:spacing w:val="-8"/>
          <w:w w:val="134"/>
          <w:sz w:val="22"/>
          <w:szCs w:val="22"/>
        </w:rPr>
        <w:t>0</w:t>
      </w:r>
      <w:r w:rsidR="00A520CD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0</w:t>
      </w:r>
      <w:r w:rsidR="00444CA7">
        <w:rPr>
          <w:rFonts w:ascii="Arial" w:hAnsi="Arial" w:cs="Arial"/>
          <w:b/>
          <w:bCs/>
          <w:spacing w:val="-8"/>
          <w:w w:val="134"/>
          <w:sz w:val="22"/>
          <w:szCs w:val="22"/>
        </w:rPr>
        <w:t>6</w:t>
      </w:r>
      <w:r w:rsidR="00A520CD">
        <w:rPr>
          <w:rFonts w:ascii="Arial" w:hAnsi="Arial" w:cs="Arial"/>
          <w:b/>
          <w:bCs/>
          <w:spacing w:val="-8"/>
          <w:w w:val="134"/>
          <w:sz w:val="22"/>
          <w:szCs w:val="22"/>
        </w:rPr>
        <w:t>.20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20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do ..........................</w:t>
      </w:r>
    </w:p>
    <w:p w14:paraId="4ECFAEE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075FFE2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14:paraId="19E62F6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EB58C5D" w14:textId="5555AB0D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 </w:t>
      </w:r>
      <w:r w:rsidR="00F13C89" w:rsidRP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1</w:t>
      </w:r>
      <w:r w:rsidR="00444CA7">
        <w:rPr>
          <w:rFonts w:ascii="Arial" w:hAnsi="Arial" w:cs="Arial"/>
          <w:b/>
          <w:bCs/>
          <w:spacing w:val="-8"/>
          <w:w w:val="134"/>
          <w:sz w:val="22"/>
          <w:szCs w:val="22"/>
        </w:rPr>
        <w:t>0</w:t>
      </w:r>
      <w:r w:rsidR="00F13C89" w:rsidRP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444CA7">
        <w:rPr>
          <w:rFonts w:ascii="Arial" w:hAnsi="Arial" w:cs="Arial"/>
          <w:b/>
          <w:bCs/>
          <w:spacing w:val="-8"/>
          <w:w w:val="134"/>
          <w:sz w:val="22"/>
          <w:szCs w:val="22"/>
        </w:rPr>
        <w:t>6</w:t>
      </w:r>
      <w:r w:rsidR="00F13C89" w:rsidRP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>.2020</w:t>
      </w:r>
      <w:r w:rsidR="00F13C89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do ..........................</w:t>
      </w:r>
    </w:p>
    <w:p w14:paraId="05D68EA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132A448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792BB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31F497A" w14:textId="77777777" w:rsidR="003414F1" w:rsidRDefault="003414F1" w:rsidP="003414F1"/>
    <w:p w14:paraId="5252A00A" w14:textId="77777777" w:rsidR="002141D0" w:rsidRDefault="00444CA7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4E27"/>
    <w:multiLevelType w:val="hybridMultilevel"/>
    <w:tmpl w:val="F5205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BF4"/>
    <w:multiLevelType w:val="hybridMultilevel"/>
    <w:tmpl w:val="D610AC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3A55"/>
    <w:multiLevelType w:val="hybridMultilevel"/>
    <w:tmpl w:val="F8A6B7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90CC7"/>
    <w:multiLevelType w:val="hybridMultilevel"/>
    <w:tmpl w:val="FBF4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73B98"/>
    <w:multiLevelType w:val="hybridMultilevel"/>
    <w:tmpl w:val="8FC4F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E2489"/>
    <w:multiLevelType w:val="hybridMultilevel"/>
    <w:tmpl w:val="A2E6E0AA"/>
    <w:lvl w:ilvl="0" w:tplc="61D0E438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A2D14"/>
    <w:multiLevelType w:val="hybridMultilevel"/>
    <w:tmpl w:val="7CB24526"/>
    <w:lvl w:ilvl="0" w:tplc="E348DE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1F5A4A"/>
    <w:rsid w:val="0022141C"/>
    <w:rsid w:val="00222586"/>
    <w:rsid w:val="003414F1"/>
    <w:rsid w:val="003C5351"/>
    <w:rsid w:val="00444CA7"/>
    <w:rsid w:val="00571590"/>
    <w:rsid w:val="005E21E8"/>
    <w:rsid w:val="006D5158"/>
    <w:rsid w:val="00802B93"/>
    <w:rsid w:val="00A046C3"/>
    <w:rsid w:val="00A520CD"/>
    <w:rsid w:val="00B11585"/>
    <w:rsid w:val="00C64072"/>
    <w:rsid w:val="00D21698"/>
    <w:rsid w:val="00DD09A1"/>
    <w:rsid w:val="00E833EE"/>
    <w:rsid w:val="00F13C89"/>
    <w:rsid w:val="00F7157C"/>
    <w:rsid w:val="00FC3EFC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F268"/>
  <w15:docId w15:val="{E755E0A4-9366-4E70-95DF-7167ACC1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paragraph" w:styleId="Odsekzoznamu">
    <w:name w:val="List Paragraph"/>
    <w:basedOn w:val="Normlny"/>
    <w:uiPriority w:val="34"/>
    <w:qFormat/>
    <w:rsid w:val="00A046C3"/>
    <w:pPr>
      <w:ind w:left="708"/>
    </w:pPr>
    <w:rPr>
      <w:rFonts w:ascii="Trebuchet MS" w:hAnsi="Trebuchet MS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3FF3CF7B344AAFC91ADE25B78CE8" ma:contentTypeVersion="13" ma:contentTypeDescription="Create a new document." ma:contentTypeScope="" ma:versionID="28507723c1c2e5b199b7f02a07317342">
  <xsd:schema xmlns:xsd="http://www.w3.org/2001/XMLSchema" xmlns:xs="http://www.w3.org/2001/XMLSchema" xmlns:p="http://schemas.microsoft.com/office/2006/metadata/properties" xmlns:ns3="4096c6a6-1352-41ef-82cb-fbd3e749f850" xmlns:ns4="d9229d6e-4372-458e-8d7e-f9f55015d564" targetNamespace="http://schemas.microsoft.com/office/2006/metadata/properties" ma:root="true" ma:fieldsID="f805fe5efde5a53bd02bd64f494eb3d6" ns3:_="" ns4:_="">
    <xsd:import namespace="4096c6a6-1352-41ef-82cb-fbd3e749f850"/>
    <xsd:import namespace="d9229d6e-4372-458e-8d7e-f9f55015d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c6a6-1352-41ef-82cb-fbd3e749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9d6e-4372-458e-8d7e-f9f55015d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C2FA8-34DF-4D09-A289-07398B0C998F}">
  <ds:schemaRefs>
    <ds:schemaRef ds:uri="http://purl.org/dc/elements/1.1/"/>
    <ds:schemaRef ds:uri="http://schemas.microsoft.com/office/2006/documentManagement/types"/>
    <ds:schemaRef ds:uri="http://www.w3.org/XML/1998/namespace"/>
    <ds:schemaRef ds:uri="4096c6a6-1352-41ef-82cb-fbd3e749f850"/>
    <ds:schemaRef ds:uri="http://purl.org/dc/dcmitype/"/>
    <ds:schemaRef ds:uri="http://schemas.microsoft.com/office/2006/metadata/properties"/>
    <ds:schemaRef ds:uri="d9229d6e-4372-458e-8d7e-f9f55015d564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E9C9C68-2AB6-4DC9-A74C-4C5C78CBE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A92C1-14ED-4049-BC15-ECE0D1DE3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c6a6-1352-41ef-82cb-fbd3e749f850"/>
    <ds:schemaRef ds:uri="d9229d6e-4372-458e-8d7e-f9f55015d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Korčáková</dc:creator>
  <cp:lastModifiedBy>Viliam Náčiniak</cp:lastModifiedBy>
  <cp:revision>3</cp:revision>
  <cp:lastPrinted>2020-05-14T12:59:00Z</cp:lastPrinted>
  <dcterms:created xsi:type="dcterms:W3CDTF">2020-05-14T13:09:00Z</dcterms:created>
  <dcterms:modified xsi:type="dcterms:W3CDTF">2020-06-15T14:05:00Z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0x0101007A6C3FF3CF7B344AAFC91ADE25B78CE8</vt:lpwstr>
  </property>
</Properties>
</file>