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87B2C" w14:textId="77777777" w:rsidR="00D57FE7" w:rsidRPr="00D22294" w:rsidRDefault="00D57FE7" w:rsidP="00D57FE7">
      <w:pPr>
        <w:ind w:left="425"/>
        <w:jc w:val="center"/>
        <w:rPr>
          <w:b/>
          <w:caps/>
          <w:sz w:val="24"/>
        </w:rPr>
      </w:pPr>
      <w:r w:rsidRPr="00D22294">
        <w:rPr>
          <w:b/>
          <w:caps/>
          <w:sz w:val="24"/>
        </w:rPr>
        <w:t>V ý z v a</w:t>
      </w:r>
    </w:p>
    <w:p w14:paraId="6F7A0FE3" w14:textId="77777777" w:rsidR="00D57FE7" w:rsidRDefault="00D57FE7" w:rsidP="00D57FE7">
      <w:pPr>
        <w:ind w:left="425"/>
        <w:contextualSpacing/>
        <w:jc w:val="center"/>
      </w:pPr>
      <w:r>
        <w:t xml:space="preserve">na predloženie ponuky v zákazke s nízkou hodnotou v zmysle </w:t>
      </w:r>
      <w:r w:rsidRPr="002E7DC5">
        <w:t xml:space="preserve">§ </w:t>
      </w:r>
      <w:r>
        <w:t>117 zákona č. 343/2015 Z. z. o </w:t>
      </w:r>
      <w:r w:rsidRPr="002E7DC5">
        <w:t>verejnom obstarávaní a o zmene a doplnení niektorých zákonov v znení neskorších predpisov</w:t>
      </w:r>
      <w:r>
        <w:t xml:space="preserve"> </w:t>
      </w:r>
    </w:p>
    <w:p w14:paraId="38C06D8D" w14:textId="77777777" w:rsidR="00D57FE7" w:rsidRDefault="00D57FE7" w:rsidP="00D57FE7">
      <w:pPr>
        <w:ind w:left="425"/>
        <w:jc w:val="center"/>
      </w:pPr>
      <w:r>
        <w:t>(ďalej len „zákon o VO“)</w:t>
      </w:r>
    </w:p>
    <w:p w14:paraId="49379E40" w14:textId="77777777" w:rsidR="00D57FE7" w:rsidRDefault="00D57FE7" w:rsidP="00D57FE7">
      <w:pPr>
        <w:pStyle w:val="Nadpis1"/>
        <w:numPr>
          <w:ilvl w:val="0"/>
          <w:numId w:val="1"/>
        </w:numPr>
      </w:pPr>
      <w:r>
        <w:t>identifikácia</w:t>
      </w:r>
    </w:p>
    <w:p w14:paraId="0D8B9DB6" w14:textId="02B4C6D6" w:rsidR="00E40401" w:rsidRDefault="00451147" w:rsidP="00451147">
      <w:pPr>
        <w:pStyle w:val="Odsekzoznamu"/>
        <w:ind w:left="425" w:firstLine="0"/>
        <w:jc w:val="left"/>
        <w:rPr>
          <w:rFonts w:eastAsia="Times New Roman"/>
        </w:rPr>
      </w:pPr>
      <w:r w:rsidRPr="008C2C82">
        <w:rPr>
          <w:rFonts w:eastAsia="Times New Roman"/>
        </w:rPr>
        <w:t>Bratislavský samosprávny kraj</w:t>
      </w:r>
      <w:r>
        <w:rPr>
          <w:rFonts w:eastAsia="Times New Roman"/>
        </w:rPr>
        <w:br/>
        <w:t>Sabinovská 16</w:t>
      </w:r>
      <w:r>
        <w:rPr>
          <w:rFonts w:eastAsia="Times New Roman"/>
        </w:rPr>
        <w:br/>
        <w:t>820 05 Bratislava</w:t>
      </w:r>
      <w:r w:rsidR="00E40401" w:rsidRPr="00E40401">
        <w:rPr>
          <w:rFonts w:eastAsia="Times New Roman"/>
        </w:rPr>
        <w:t xml:space="preserve"> </w:t>
      </w:r>
    </w:p>
    <w:p w14:paraId="0E05BCFD" w14:textId="77777777" w:rsidR="00D57FE7" w:rsidRPr="00161107" w:rsidRDefault="00D57FE7" w:rsidP="00D57FE7">
      <w:pPr>
        <w:spacing w:after="0" w:line="240" w:lineRule="auto"/>
        <w:ind w:left="426"/>
        <w:contextualSpacing/>
        <w:rPr>
          <w:rFonts w:eastAsia="Times New Roman"/>
          <w:b/>
        </w:rPr>
      </w:pPr>
      <w:r>
        <w:rPr>
          <w:rFonts w:eastAsia="Times New Roman"/>
          <w:b/>
        </w:rPr>
        <w:t>Kontaktná osoba</w:t>
      </w:r>
      <w:r w:rsidRPr="00161107">
        <w:rPr>
          <w:rFonts w:eastAsia="Times New Roman"/>
          <w:b/>
        </w:rPr>
        <w:t>:</w:t>
      </w:r>
    </w:p>
    <w:p w14:paraId="58B3C56C" w14:textId="5F1A8CC6" w:rsidR="00A81D79" w:rsidRPr="00A81D79" w:rsidRDefault="00D57FE7" w:rsidP="00A81D79">
      <w:pPr>
        <w:pStyle w:val="Odsekzoznamu"/>
        <w:spacing w:after="0" w:line="240" w:lineRule="auto"/>
        <w:ind w:left="425" w:firstLine="0"/>
        <w:rPr>
          <w:rFonts w:eastAsia="Times New Roman"/>
        </w:rPr>
      </w:pPr>
      <w:bookmarkStart w:id="0" w:name="_Toc254363138"/>
      <w:bookmarkStart w:id="1" w:name="_Toc452453907"/>
      <w:bookmarkEnd w:id="0"/>
      <w:r w:rsidRPr="00DD2DF8">
        <w:rPr>
          <w:rFonts w:eastAsia="Times New Roman"/>
        </w:rPr>
        <w:t>Ing. Katarína Vančová</w:t>
      </w:r>
    </w:p>
    <w:p w14:paraId="0124F7A2" w14:textId="1BD91A98" w:rsidR="00D57FE7" w:rsidRDefault="00D57FE7" w:rsidP="00D57FE7">
      <w:pPr>
        <w:pStyle w:val="Odsekzoznamu"/>
        <w:spacing w:after="0" w:line="240" w:lineRule="auto"/>
        <w:ind w:left="425" w:firstLine="0"/>
        <w:rPr>
          <w:rFonts w:eastAsia="Times New Roman"/>
        </w:rPr>
      </w:pPr>
      <w:r w:rsidRPr="00DD2DF8">
        <w:rPr>
          <w:rFonts w:eastAsia="Times New Roman"/>
        </w:rPr>
        <w:t>referent oddelenia verejného obstarávania</w:t>
      </w:r>
    </w:p>
    <w:p w14:paraId="6EB4814C" w14:textId="7A2B9662" w:rsidR="00D57FE7" w:rsidRPr="00DD2DF8" w:rsidRDefault="00D57FE7" w:rsidP="00D57FE7">
      <w:pPr>
        <w:pStyle w:val="Odsekzoznamu"/>
        <w:spacing w:after="0" w:line="240" w:lineRule="auto"/>
        <w:ind w:left="425" w:firstLine="0"/>
        <w:rPr>
          <w:rFonts w:eastAsia="Times New Roman"/>
        </w:rPr>
      </w:pPr>
      <w:r w:rsidRPr="00DD2DF8">
        <w:rPr>
          <w:rFonts w:eastAsia="Times New Roman"/>
        </w:rPr>
        <w:t xml:space="preserve">tel. číslo:  </w:t>
      </w:r>
      <w:r w:rsidR="00140ECA">
        <w:rPr>
          <w:rFonts w:eastAsia="Times New Roman"/>
        </w:rPr>
        <w:t>02/48 264 207</w:t>
      </w:r>
    </w:p>
    <w:p w14:paraId="1DD136A9" w14:textId="07DEBE95" w:rsidR="00D57FE7" w:rsidRDefault="00D57FE7" w:rsidP="00D57FE7">
      <w:pPr>
        <w:pStyle w:val="Odsekzoznamu"/>
        <w:spacing w:after="0" w:line="240" w:lineRule="auto"/>
        <w:ind w:left="425" w:firstLine="0"/>
        <w:rPr>
          <w:rStyle w:val="Hypertextovprepojenie"/>
          <w:rFonts w:eastAsia="Times New Roman"/>
        </w:rPr>
      </w:pPr>
      <w:r w:rsidRPr="00DD2DF8">
        <w:rPr>
          <w:rFonts w:eastAsia="Times New Roman"/>
        </w:rPr>
        <w:t xml:space="preserve">e-mail: </w:t>
      </w:r>
      <w:hyperlink r:id="rId10" w:history="1">
        <w:r w:rsidRPr="00DD2DF8">
          <w:rPr>
            <w:rStyle w:val="Hypertextovprepojenie"/>
            <w:rFonts w:eastAsia="Times New Roman"/>
          </w:rPr>
          <w:t>katarina.vancova@region-bsk.sk</w:t>
        </w:r>
      </w:hyperlink>
    </w:p>
    <w:p w14:paraId="074219BF" w14:textId="0DE27008" w:rsidR="00A11D20" w:rsidRDefault="00A11D20" w:rsidP="00D57FE7">
      <w:pPr>
        <w:pStyle w:val="Odsekzoznamu"/>
        <w:spacing w:after="0" w:line="240" w:lineRule="auto"/>
        <w:ind w:left="425" w:firstLine="0"/>
        <w:rPr>
          <w:rStyle w:val="Hypertextovprepojenie"/>
          <w:rFonts w:eastAsia="Times New Roman"/>
        </w:rPr>
      </w:pPr>
    </w:p>
    <w:p w14:paraId="7A113D8B" w14:textId="7EF08F34" w:rsidR="00A11D20" w:rsidRPr="00A81D79" w:rsidRDefault="00A11D20" w:rsidP="00A11D20">
      <w:pPr>
        <w:pStyle w:val="Odsekzoznamu"/>
        <w:spacing w:after="0" w:line="240" w:lineRule="auto"/>
        <w:ind w:left="425" w:firstLine="0"/>
        <w:rPr>
          <w:rFonts w:eastAsia="Times New Roman"/>
        </w:rPr>
      </w:pPr>
      <w:r>
        <w:rPr>
          <w:rFonts w:eastAsia="Times New Roman"/>
        </w:rPr>
        <w:t>Mgr. Lucia Lorencová</w:t>
      </w:r>
    </w:p>
    <w:p w14:paraId="027307F8" w14:textId="77777777" w:rsidR="00A11D20" w:rsidRDefault="00A11D20" w:rsidP="00A11D20">
      <w:pPr>
        <w:pStyle w:val="Odsekzoznamu"/>
        <w:spacing w:after="0" w:line="240" w:lineRule="auto"/>
        <w:ind w:left="425" w:firstLine="0"/>
        <w:rPr>
          <w:rFonts w:eastAsia="Times New Roman"/>
        </w:rPr>
      </w:pPr>
      <w:r w:rsidRPr="00DD2DF8">
        <w:rPr>
          <w:rFonts w:eastAsia="Times New Roman"/>
        </w:rPr>
        <w:t>referent oddelenia verejného obstarávania</w:t>
      </w:r>
    </w:p>
    <w:p w14:paraId="12055BFC" w14:textId="6CE1A0F0" w:rsidR="00A11D20" w:rsidRPr="00DD2DF8" w:rsidRDefault="00A11D20" w:rsidP="00A11D20">
      <w:pPr>
        <w:pStyle w:val="Odsekzoznamu"/>
        <w:spacing w:after="0" w:line="240" w:lineRule="auto"/>
        <w:ind w:left="425" w:firstLine="0"/>
        <w:rPr>
          <w:rFonts w:eastAsia="Times New Roman"/>
        </w:rPr>
      </w:pPr>
      <w:r w:rsidRPr="00DD2DF8">
        <w:rPr>
          <w:rFonts w:eastAsia="Times New Roman"/>
        </w:rPr>
        <w:t xml:space="preserve">tel. číslo:  </w:t>
      </w:r>
      <w:r>
        <w:rPr>
          <w:rFonts w:eastAsia="Times New Roman"/>
        </w:rPr>
        <w:t xml:space="preserve">02/48 264 </w:t>
      </w:r>
      <w:r w:rsidR="00F27A6E">
        <w:rPr>
          <w:rFonts w:eastAsia="Times New Roman"/>
        </w:rPr>
        <w:t>224</w:t>
      </w:r>
    </w:p>
    <w:p w14:paraId="72A69070" w14:textId="5F3FBB01" w:rsidR="00A11D20" w:rsidRDefault="00A11D20" w:rsidP="00A11D20">
      <w:pPr>
        <w:pStyle w:val="Odsekzoznamu"/>
        <w:spacing w:after="0" w:line="240" w:lineRule="auto"/>
        <w:ind w:left="425" w:firstLine="0"/>
        <w:rPr>
          <w:rStyle w:val="Hypertextovprepojenie"/>
          <w:rFonts w:eastAsia="Times New Roman"/>
        </w:rPr>
      </w:pPr>
      <w:r w:rsidRPr="00DD2DF8">
        <w:rPr>
          <w:rFonts w:eastAsia="Times New Roman"/>
        </w:rPr>
        <w:t xml:space="preserve">e-mail: </w:t>
      </w:r>
      <w:hyperlink r:id="rId11" w:history="1">
        <w:r w:rsidR="009A5667" w:rsidRPr="0096333C">
          <w:rPr>
            <w:rStyle w:val="Hypertextovprepojenie"/>
            <w:rFonts w:eastAsia="Times New Roman"/>
          </w:rPr>
          <w:t>lucia.lorencova@region-bsk.sk</w:t>
        </w:r>
      </w:hyperlink>
    </w:p>
    <w:p w14:paraId="419185E4" w14:textId="06CA4915" w:rsidR="00A81D79" w:rsidRDefault="00A81D79" w:rsidP="00D57FE7">
      <w:pPr>
        <w:pStyle w:val="Odsekzoznamu"/>
        <w:spacing w:after="0" w:line="240" w:lineRule="auto"/>
        <w:ind w:left="425" w:firstLine="0"/>
        <w:rPr>
          <w:rStyle w:val="Hypertextovprepojenie"/>
        </w:rPr>
      </w:pPr>
    </w:p>
    <w:p w14:paraId="7E2AA7DD" w14:textId="77777777" w:rsidR="00D57FE7" w:rsidRDefault="00D57FE7" w:rsidP="00D57FE7">
      <w:pPr>
        <w:pStyle w:val="Nadpis1"/>
        <w:numPr>
          <w:ilvl w:val="0"/>
          <w:numId w:val="1"/>
        </w:numPr>
        <w:rPr>
          <w:rFonts w:eastAsia="Times New Roman"/>
        </w:rPr>
      </w:pPr>
      <w:r w:rsidRPr="00E0580D">
        <w:rPr>
          <w:rFonts w:eastAsia="Times New Roman"/>
        </w:rPr>
        <w:t>NÁZOV a Predmet zákazky</w:t>
      </w:r>
      <w:bookmarkEnd w:id="1"/>
    </w:p>
    <w:p w14:paraId="4576CB83" w14:textId="77777777" w:rsidR="00D57FE7" w:rsidRPr="00DA4DC7" w:rsidRDefault="00D57FE7" w:rsidP="002A094A">
      <w:pPr>
        <w:numPr>
          <w:ilvl w:val="1"/>
          <w:numId w:val="1"/>
        </w:numPr>
        <w:spacing w:after="0"/>
        <w:rPr>
          <w:b/>
        </w:rPr>
      </w:pPr>
      <w:r w:rsidRPr="00DA4DC7">
        <w:rPr>
          <w:b/>
        </w:rPr>
        <w:t>Názov zákazky</w:t>
      </w:r>
    </w:p>
    <w:p w14:paraId="796A2EBD" w14:textId="4F5F9EE1" w:rsidR="00D57FE7" w:rsidRPr="00062669" w:rsidRDefault="00CD154F" w:rsidP="002A094A">
      <w:pPr>
        <w:spacing w:after="0"/>
        <w:ind w:left="425"/>
      </w:pPr>
      <w:sdt>
        <w:sdtPr>
          <w:rPr>
            <w:b/>
          </w:rPr>
          <w:id w:val="1872486508"/>
        </w:sdtPr>
        <w:sdtEndPr>
          <w:rPr>
            <w:bCs/>
          </w:rPr>
        </w:sdtEndPr>
        <w:sdtContent>
          <w:sdt>
            <w:sdtPr>
              <w:rPr>
                <w:rFonts w:eastAsia="Times New Roman"/>
                <w:color w:val="FF0000"/>
              </w:rPr>
              <w:id w:val="264426027"/>
              <w:placeholder>
                <w:docPart w:val="FC5B7752B42D42B5B627681F8E26A2DC"/>
              </w:placeholder>
            </w:sdtPr>
            <w:sdtEndPr>
              <w:rPr>
                <w:bCs/>
              </w:rPr>
            </w:sdtEndPr>
            <w:sdtContent>
              <w:bookmarkStart w:id="2" w:name="_Hlk9414747"/>
              <w:sdt>
                <w:sdtPr>
                  <w:rPr>
                    <w:rFonts w:eastAsia="Times New Roman"/>
                  </w:rPr>
                  <w:id w:val="-1310403275"/>
                  <w:placeholder>
                    <w:docPart w:val="62D5FD4D95D845D6951D0E2570FAF83B"/>
                  </w:placeholder>
                </w:sdtPr>
                <w:sdtEndPr>
                  <w:rPr>
                    <w:bCs/>
                  </w:rPr>
                </w:sdtEndPr>
                <w:sdtContent>
                  <w:sdt>
                    <w:sdtPr>
                      <w:rPr>
                        <w:rFonts w:eastAsia="Times New Roman"/>
                        <w:bCs/>
                      </w:rPr>
                      <w:id w:val="1283469070"/>
                      <w:placeholder>
                        <w:docPart w:val="DED26C3F7B0642409EB3A8497B402907"/>
                      </w:placeholder>
                    </w:sdtPr>
                    <w:sdtEndPr/>
                    <w:sdtContent>
                      <w:sdt>
                        <w:sdtPr>
                          <w:rPr>
                            <w:rFonts w:eastAsia="Times New Roman"/>
                            <w:bCs/>
                          </w:rPr>
                          <w:id w:val="-1673871911"/>
                          <w:placeholder>
                            <w:docPart w:val="B57F67952EB247CF9C06E88B92BB5CD0"/>
                          </w:placeholder>
                        </w:sdtPr>
                        <w:sdtEndPr/>
                        <w:sdtContent>
                          <w:r w:rsidR="009A5667" w:rsidRPr="00F7775A">
                            <w:rPr>
                              <w:rFonts w:eastAsia="Times New Roman"/>
                            </w:rPr>
                            <w:t xml:space="preserve">Zabezpečenie </w:t>
                          </w:r>
                          <w:r w:rsidR="009A5667" w:rsidRPr="00F7775A">
                            <w:t xml:space="preserve">archeologického výskumu podľa § 35 ods. 3 písm. d), predstihového výskumu podľa § 35 ods. 4 písm. a), záchranného výskumu podľa § 35 ods. 4 písm. b) zákona č. 49/2002 Z. z. o ochrane pamiatkového fondu v znení neskorších prepisov - „Stavebné úpravy NKP – Kaštieľ a sýpka,  adaptácia na </w:t>
                          </w:r>
                          <w:proofErr w:type="spellStart"/>
                          <w:r w:rsidR="009A5667" w:rsidRPr="00F7775A">
                            <w:t>ekocentrum</w:t>
                          </w:r>
                          <w:proofErr w:type="spellEnd"/>
                          <w:r w:rsidR="009A5667" w:rsidRPr="00F7775A">
                            <w:t xml:space="preserve"> a návštevnícke centrum“</w:t>
                          </w:r>
                        </w:sdtContent>
                      </w:sdt>
                    </w:sdtContent>
                  </w:sdt>
                </w:sdtContent>
              </w:sdt>
              <w:bookmarkEnd w:id="2"/>
            </w:sdtContent>
          </w:sdt>
        </w:sdtContent>
      </w:sdt>
    </w:p>
    <w:p w14:paraId="7B6B633B" w14:textId="77777777" w:rsidR="002A094A" w:rsidRDefault="002A094A" w:rsidP="002A094A">
      <w:pPr>
        <w:spacing w:after="0"/>
        <w:ind w:left="425"/>
        <w:rPr>
          <w:b/>
        </w:rPr>
      </w:pPr>
    </w:p>
    <w:p w14:paraId="798FF3CE" w14:textId="591E5338" w:rsidR="00D57FE7" w:rsidRDefault="00D57FE7" w:rsidP="002A094A">
      <w:pPr>
        <w:numPr>
          <w:ilvl w:val="1"/>
          <w:numId w:val="1"/>
        </w:numPr>
        <w:spacing w:after="0"/>
        <w:rPr>
          <w:b/>
        </w:rPr>
      </w:pPr>
      <w:r w:rsidRPr="00DA4DC7">
        <w:rPr>
          <w:b/>
        </w:rPr>
        <w:t>Predmet zákazky</w:t>
      </w:r>
    </w:p>
    <w:p w14:paraId="7D6C3F5D" w14:textId="5FFDBD1D" w:rsidR="00B1594D" w:rsidRDefault="00854EDD" w:rsidP="002A094A">
      <w:pPr>
        <w:pStyle w:val="Odsekzoznamu"/>
        <w:tabs>
          <w:tab w:val="left" w:pos="426"/>
        </w:tabs>
        <w:spacing w:after="0"/>
        <w:ind w:left="425" w:firstLine="0"/>
      </w:pPr>
      <w:r>
        <w:t xml:space="preserve">Predmetom zákazky je zabezpečenie archeologického: predstihového a záchranného výskumu a vypracovanie výskumnej dokumentácie v zmysle záväzného stanoviska KPUBA-2018/16683-3/70736/FAN zo dňa 26.09.2018 a následného rozhodnutia KPUBA-2019/7584-2/16992/KER zo dňa 05.03.2019. Krajský pamiatkový úrad Bratislava posúdil projektovú dokumentáciu „Stavebné úpravy NKP – Kaštieľ a sýpka,  adaptácia na </w:t>
      </w:r>
      <w:proofErr w:type="spellStart"/>
      <w:r>
        <w:t>ekocentrum</w:t>
      </w:r>
      <w:proofErr w:type="spellEnd"/>
      <w:r>
        <w:t xml:space="preserve"> a návštevnícke centrum“, a nakoľko sa jedná o obnovu národných kultúrnych pamiatok, vydal záväzné stanovisko a rozhodnutie. Archeologický výskum bude realizovaný v 2. etapách, vrátane zabezpečenia výkopových prác v predstihovom výskume a geodetického zamerania výskumu.</w:t>
      </w:r>
    </w:p>
    <w:p w14:paraId="244CF155" w14:textId="77777777" w:rsidR="00854EDD" w:rsidRPr="00C437F8" w:rsidRDefault="00854EDD" w:rsidP="002A094A">
      <w:pPr>
        <w:pStyle w:val="Odsekzoznamu"/>
        <w:tabs>
          <w:tab w:val="left" w:pos="426"/>
        </w:tabs>
        <w:spacing w:after="0"/>
        <w:ind w:left="425" w:firstLine="0"/>
        <w:rPr>
          <w:rFonts w:eastAsia="Times New Roman"/>
          <w:bCs/>
        </w:rPr>
      </w:pPr>
    </w:p>
    <w:p w14:paraId="24DCBA98" w14:textId="77777777" w:rsidR="00D57FE7" w:rsidRDefault="00D57FE7" w:rsidP="002A094A">
      <w:pPr>
        <w:numPr>
          <w:ilvl w:val="1"/>
          <w:numId w:val="1"/>
        </w:numPr>
        <w:spacing w:after="0"/>
        <w:rPr>
          <w:rFonts w:eastAsia="Times New Roman"/>
        </w:rPr>
      </w:pPr>
      <w:r w:rsidRPr="00DA4DC7">
        <w:rPr>
          <w:rFonts w:eastAsia="Times New Roman"/>
          <w:b/>
        </w:rPr>
        <w:t>Identifikácia predmetu obstarávania podľa Spoločného slovníka obstarávania (CPV):</w:t>
      </w:r>
    </w:p>
    <w:p w14:paraId="0A311FA2" w14:textId="77777777" w:rsidR="00847D48" w:rsidRDefault="00847D48" w:rsidP="00847D48">
      <w:pPr>
        <w:pStyle w:val="Odsekzoznamu"/>
        <w:ind w:left="425" w:firstLine="0"/>
      </w:pPr>
      <w:r>
        <w:t>71351914-3 Archeologické služby</w:t>
      </w:r>
    </w:p>
    <w:p w14:paraId="1B1B453B" w14:textId="77777777" w:rsidR="009B6DFB" w:rsidRPr="009064A4" w:rsidRDefault="009B6DFB" w:rsidP="009B6DFB">
      <w:pPr>
        <w:pStyle w:val="Odsekzoznamu"/>
        <w:spacing w:after="0" w:line="240" w:lineRule="auto"/>
        <w:ind w:left="425" w:firstLine="0"/>
        <w:rPr>
          <w:rFonts w:eastAsia="Times New Roman"/>
          <w:bCs/>
        </w:rPr>
      </w:pPr>
    </w:p>
    <w:p w14:paraId="174A8E68" w14:textId="77777777" w:rsidR="00D57FE7" w:rsidRPr="008F6767" w:rsidRDefault="00D57FE7" w:rsidP="00D57FE7">
      <w:pPr>
        <w:numPr>
          <w:ilvl w:val="1"/>
          <w:numId w:val="1"/>
        </w:numPr>
      </w:pPr>
      <w:r w:rsidRPr="00DA4DC7">
        <w:rPr>
          <w:b/>
          <w:bCs/>
        </w:rPr>
        <w:t xml:space="preserve">Opis </w:t>
      </w:r>
      <w:r w:rsidRPr="00DA4DC7">
        <w:rPr>
          <w:b/>
        </w:rPr>
        <w:t>predmetu zákazky:</w:t>
      </w:r>
    </w:p>
    <w:p w14:paraId="2245E28E" w14:textId="77777777" w:rsidR="00D57FE7" w:rsidRDefault="00D57FE7" w:rsidP="002A094A">
      <w:pPr>
        <w:numPr>
          <w:ilvl w:val="2"/>
          <w:numId w:val="1"/>
        </w:numPr>
        <w:ind w:left="993" w:hanging="568"/>
      </w:pPr>
      <w:r>
        <w:t xml:space="preserve">Predmetom tejto zákazky je výber najvhodnejšej </w:t>
      </w:r>
      <w:r w:rsidRPr="008F6767">
        <w:t>spoločnosti/ponuky, ktorá zabezpečí predmet zákazky definovaný v</w:t>
      </w:r>
      <w:r w:rsidRPr="008F6767">
        <w:rPr>
          <w:b/>
          <w:i/>
        </w:rPr>
        <w:t> bode 2</w:t>
      </w:r>
      <w:r w:rsidRPr="008F6767">
        <w:t xml:space="preserve"> Výzvy na </w:t>
      </w:r>
      <w:r>
        <w:t>predloženie ponuky (ďalej len „</w:t>
      </w:r>
      <w:r w:rsidRPr="002A094A">
        <w:t>Výzva</w:t>
      </w:r>
      <w:r>
        <w:t>“)</w:t>
      </w:r>
      <w:r w:rsidRPr="008F6767">
        <w:t>.</w:t>
      </w:r>
    </w:p>
    <w:p w14:paraId="6E1132F5" w14:textId="77777777" w:rsidR="00D57FE7" w:rsidRDefault="00D57FE7" w:rsidP="002A094A">
      <w:pPr>
        <w:numPr>
          <w:ilvl w:val="2"/>
          <w:numId w:val="1"/>
        </w:numPr>
        <w:ind w:left="993" w:hanging="568"/>
      </w:pPr>
      <w:r>
        <w:lastRenderedPageBreak/>
        <w:t xml:space="preserve">Podrobné </w:t>
      </w:r>
      <w:r w:rsidRPr="008F6767">
        <w:t>vymedzenie predmetu a rozsahu zákazky je v </w:t>
      </w:r>
      <w:r w:rsidRPr="008F6767">
        <w:rPr>
          <w:b/>
          <w:i/>
        </w:rPr>
        <w:t>Prílohe č. 1</w:t>
      </w:r>
      <w:r w:rsidRPr="008F6767">
        <w:t xml:space="preserve"> Výzvy.</w:t>
      </w:r>
    </w:p>
    <w:p w14:paraId="24DCC4E3" w14:textId="299C4903" w:rsidR="00D57FE7" w:rsidRPr="00DA4DC7" w:rsidRDefault="00D57FE7" w:rsidP="00D57FE7">
      <w:pPr>
        <w:numPr>
          <w:ilvl w:val="1"/>
          <w:numId w:val="1"/>
        </w:numPr>
      </w:pPr>
      <w:r>
        <w:rPr>
          <w:bCs/>
        </w:rPr>
        <w:t xml:space="preserve">Predpokladaná hodnota zákazky: </w:t>
      </w:r>
      <w:r w:rsidR="00847D48">
        <w:rPr>
          <w:b/>
          <w:bCs/>
        </w:rPr>
        <w:t>14 750,50</w:t>
      </w:r>
      <w:r>
        <w:rPr>
          <w:bCs/>
        </w:rPr>
        <w:t xml:space="preserve"> </w:t>
      </w:r>
      <w:r w:rsidRPr="008F6767">
        <w:rPr>
          <w:b/>
          <w:bCs/>
        </w:rPr>
        <w:t>EUR bez DPH</w:t>
      </w:r>
    </w:p>
    <w:p w14:paraId="4479F0E3" w14:textId="77777777" w:rsidR="00D57FE7" w:rsidRDefault="00D57FE7" w:rsidP="00D57FE7">
      <w:pPr>
        <w:pStyle w:val="Nadpis1"/>
        <w:numPr>
          <w:ilvl w:val="0"/>
          <w:numId w:val="1"/>
        </w:numPr>
      </w:pPr>
      <w:r>
        <w:t>Podmienky plnenia</w:t>
      </w:r>
    </w:p>
    <w:p w14:paraId="48B606E1" w14:textId="21D8A36A" w:rsidR="00D57FE7" w:rsidRPr="008B3057" w:rsidRDefault="00D57FE7" w:rsidP="008B3057">
      <w:pPr>
        <w:numPr>
          <w:ilvl w:val="1"/>
          <w:numId w:val="1"/>
        </w:numPr>
      </w:pPr>
      <w:r>
        <w:t xml:space="preserve">Na predmet </w:t>
      </w:r>
      <w:r w:rsidRPr="008F6767">
        <w:rPr>
          <w:bCs/>
        </w:rPr>
        <w:t>zákazky uvedený v </w:t>
      </w:r>
      <w:r w:rsidRPr="008F6767">
        <w:rPr>
          <w:b/>
          <w:bCs/>
          <w:i/>
        </w:rPr>
        <w:t>bode 2</w:t>
      </w:r>
      <w:r w:rsidRPr="008F6767">
        <w:rPr>
          <w:bCs/>
        </w:rPr>
        <w:t xml:space="preserve"> Výzvy bude </w:t>
      </w:r>
      <w:r w:rsidR="00AD0BD0">
        <w:rPr>
          <w:bCs/>
        </w:rPr>
        <w:t>uzatvorená zmluva o dielo</w:t>
      </w:r>
      <w:r w:rsidRPr="008F6767">
        <w:rPr>
          <w:b/>
          <w:bCs/>
          <w:i/>
        </w:rPr>
        <w:t xml:space="preserve">. </w:t>
      </w:r>
      <w:r w:rsidRPr="008F6767">
        <w:rPr>
          <w:bCs/>
        </w:rPr>
        <w:t>Podmienky plnenia sú podrobne uvedené v</w:t>
      </w:r>
      <w:r w:rsidRPr="008F6767">
        <w:rPr>
          <w:bCs/>
          <w:i/>
        </w:rPr>
        <w:t> </w:t>
      </w:r>
      <w:r w:rsidRPr="008F6767">
        <w:rPr>
          <w:b/>
          <w:bCs/>
          <w:i/>
        </w:rPr>
        <w:t>Prílohe č. 4</w:t>
      </w:r>
      <w:r w:rsidRPr="008F6767">
        <w:rPr>
          <w:b/>
          <w:bCs/>
        </w:rPr>
        <w:t xml:space="preserve"> </w:t>
      </w:r>
      <w:r w:rsidRPr="008F6767">
        <w:rPr>
          <w:bCs/>
        </w:rPr>
        <w:t>Výzvy</w:t>
      </w:r>
      <w:r>
        <w:rPr>
          <w:bCs/>
        </w:rPr>
        <w:t>.</w:t>
      </w:r>
    </w:p>
    <w:p w14:paraId="32E964B9" w14:textId="187ABDE7" w:rsidR="00561DFE" w:rsidRDefault="006068BE" w:rsidP="00561DFE">
      <w:pPr>
        <w:tabs>
          <w:tab w:val="left" w:pos="567"/>
        </w:tabs>
        <w:ind w:left="426" w:hanging="426"/>
        <w:rPr>
          <w:rFonts w:eastAsia="Times New Roman"/>
          <w:bCs/>
        </w:rPr>
      </w:pPr>
      <w:r>
        <w:rPr>
          <w:bCs/>
        </w:rPr>
        <w:t>3.2</w:t>
      </w:r>
      <w:r>
        <w:rPr>
          <w:bCs/>
        </w:rPr>
        <w:tab/>
      </w:r>
      <w:r w:rsidR="00D57FE7">
        <w:rPr>
          <w:bCs/>
        </w:rPr>
        <w:t xml:space="preserve">Miesto </w:t>
      </w:r>
      <w:r w:rsidR="00D57FE7" w:rsidRPr="008F6767">
        <w:rPr>
          <w:bCs/>
        </w:rPr>
        <w:t>plnenia je:</w:t>
      </w:r>
      <w:r w:rsidR="00D57FE7">
        <w:rPr>
          <w:bCs/>
        </w:rPr>
        <w:t xml:space="preserve"> </w:t>
      </w:r>
      <w:bookmarkStart w:id="3" w:name="_Hlk16688896"/>
      <w:r w:rsidR="00F25C04">
        <w:rPr>
          <w:rFonts w:eastAsia="Times New Roman"/>
          <w:color w:val="000000"/>
        </w:rPr>
        <w:t xml:space="preserve">Mestská časť Bratislava – Čunovo, NKP </w:t>
      </w:r>
      <w:proofErr w:type="spellStart"/>
      <w:r w:rsidR="00F25C04">
        <w:rPr>
          <w:rFonts w:eastAsia="Times New Roman"/>
          <w:color w:val="000000"/>
        </w:rPr>
        <w:t>Čunovský</w:t>
      </w:r>
      <w:proofErr w:type="spellEnd"/>
      <w:r w:rsidR="00F25C04">
        <w:rPr>
          <w:rFonts w:eastAsia="Times New Roman"/>
          <w:color w:val="000000"/>
        </w:rPr>
        <w:t xml:space="preserve"> kaštieľ, jeho predpolie a záhrada</w:t>
      </w:r>
    </w:p>
    <w:bookmarkEnd w:id="3"/>
    <w:p w14:paraId="59E36BCE" w14:textId="703342E8" w:rsidR="00D57FE7" w:rsidRPr="008B65CF" w:rsidRDefault="006068BE" w:rsidP="00561DFE">
      <w:pPr>
        <w:tabs>
          <w:tab w:val="left" w:pos="567"/>
        </w:tabs>
        <w:ind w:left="426" w:hanging="426"/>
      </w:pPr>
      <w:r>
        <w:t xml:space="preserve">3.3  </w:t>
      </w:r>
      <w:r w:rsidR="00D57FE7" w:rsidRPr="008B65CF">
        <w:t>Termín realizácie predmetu zákazky</w:t>
      </w:r>
      <w:r w:rsidR="002009DE">
        <w:t xml:space="preserve">: </w:t>
      </w:r>
      <w:r w:rsidR="000B0A6E">
        <w:t>uvedený v </w:t>
      </w:r>
      <w:r w:rsidR="000B0A6E" w:rsidRPr="000B0A6E">
        <w:rPr>
          <w:b/>
          <w:bCs/>
          <w:i/>
          <w:iCs/>
        </w:rPr>
        <w:t>Prílohe č. 4</w:t>
      </w:r>
      <w:r w:rsidR="000B0A6E">
        <w:t xml:space="preserve"> Výzvy</w:t>
      </w:r>
    </w:p>
    <w:p w14:paraId="04AB9EF2" w14:textId="2C8CB48E" w:rsidR="00D57FE7" w:rsidRPr="000B0347" w:rsidRDefault="007C55AD" w:rsidP="007C55AD">
      <w:pPr>
        <w:ind w:left="425" w:hanging="425"/>
      </w:pPr>
      <w:r>
        <w:t xml:space="preserve">3.4  </w:t>
      </w:r>
      <w:r w:rsidR="00D57FE7" w:rsidRPr="000B0347">
        <w:t>O ďalšom postupe bude uchádzač informovaný verejným obstarávateľom v lehote viazanosti ponúk.</w:t>
      </w:r>
    </w:p>
    <w:p w14:paraId="46FD6CFA" w14:textId="77777777" w:rsidR="00D57FE7" w:rsidRDefault="00D57FE7" w:rsidP="00D57FE7">
      <w:pPr>
        <w:pStyle w:val="Nadpis1"/>
        <w:numPr>
          <w:ilvl w:val="0"/>
          <w:numId w:val="1"/>
        </w:numPr>
      </w:pPr>
      <w:r>
        <w:t>podmienky účasti uchádzačov</w:t>
      </w:r>
    </w:p>
    <w:p w14:paraId="034A7C1B" w14:textId="7E62FE13" w:rsidR="00D57FE7" w:rsidRDefault="00D57FE7" w:rsidP="00D57FE7">
      <w:pPr>
        <w:numPr>
          <w:ilvl w:val="1"/>
          <w:numId w:val="1"/>
        </w:numPr>
      </w:pPr>
      <w:r>
        <w:t xml:space="preserve">Uchádzač </w:t>
      </w:r>
      <w:r w:rsidRPr="008F6767">
        <w:t xml:space="preserve">musí spĺňať nasledovné podmienky týkajúce sa </w:t>
      </w:r>
      <w:r w:rsidRPr="008F6767">
        <w:rPr>
          <w:b/>
        </w:rPr>
        <w:t>osobného postavenia</w:t>
      </w:r>
      <w:r>
        <w:t>.</w:t>
      </w:r>
    </w:p>
    <w:p w14:paraId="018358BC" w14:textId="2792B6E8" w:rsidR="00D57FE7" w:rsidRPr="005B1E3D" w:rsidRDefault="005B1E3D" w:rsidP="00D57FE7">
      <w:pPr>
        <w:ind w:left="425"/>
        <w:rPr>
          <w:u w:val="single"/>
        </w:rPr>
      </w:pPr>
      <w:r w:rsidRPr="005B1E3D">
        <w:rPr>
          <w:b/>
          <w:i/>
          <w:u w:val="single"/>
        </w:rPr>
        <w:t xml:space="preserve">4.1.1 </w:t>
      </w:r>
      <w:r w:rsidR="00D57FE7" w:rsidRPr="005B1E3D">
        <w:rPr>
          <w:b/>
          <w:i/>
          <w:u w:val="single"/>
        </w:rPr>
        <w:t>Požaduje sa</w:t>
      </w:r>
      <w:r w:rsidR="00D57FE7" w:rsidRPr="005B1E3D">
        <w:rPr>
          <w:u w:val="single"/>
        </w:rPr>
        <w:t xml:space="preserve"> </w:t>
      </w:r>
      <w:r w:rsidR="00D57FE7" w:rsidRPr="005B1E3D">
        <w:rPr>
          <w:b/>
          <w:i/>
          <w:u w:val="single"/>
        </w:rPr>
        <w:t xml:space="preserve">preukázanie splnenia podmienok osobného postavenia podľa § 32 ods. 1 </w:t>
      </w:r>
      <w:r w:rsidR="00275455" w:rsidRPr="005B1E3D">
        <w:rPr>
          <w:b/>
          <w:i/>
          <w:u w:val="single"/>
        </w:rPr>
        <w:t xml:space="preserve">písm. </w:t>
      </w:r>
      <w:r w:rsidR="00497C51" w:rsidRPr="005B1E3D">
        <w:rPr>
          <w:b/>
          <w:i/>
          <w:u w:val="single"/>
        </w:rPr>
        <w:t xml:space="preserve">e) a f) </w:t>
      </w:r>
      <w:r w:rsidR="00D57FE7" w:rsidRPr="005B1E3D">
        <w:rPr>
          <w:b/>
          <w:i/>
          <w:u w:val="single"/>
        </w:rPr>
        <w:t>zákona o</w:t>
      </w:r>
      <w:r w:rsidR="005F7264">
        <w:rPr>
          <w:b/>
          <w:i/>
          <w:u w:val="single"/>
        </w:rPr>
        <w:t> </w:t>
      </w:r>
      <w:r w:rsidR="00D57FE7" w:rsidRPr="005B1E3D">
        <w:rPr>
          <w:b/>
          <w:i/>
          <w:u w:val="single"/>
        </w:rPr>
        <w:t>VO</w:t>
      </w:r>
      <w:r w:rsidR="005F7264">
        <w:rPr>
          <w:b/>
          <w:i/>
          <w:u w:val="single"/>
        </w:rPr>
        <w:t>.</w:t>
      </w:r>
    </w:p>
    <w:p w14:paraId="48D759DA" w14:textId="2D1FEDD6" w:rsidR="00D233D0" w:rsidRDefault="005206FF" w:rsidP="005206FF">
      <w:pPr>
        <w:ind w:left="426" w:hanging="1"/>
      </w:pPr>
      <w:r>
        <w:t xml:space="preserve">Uchádzač preukáže splnenie podmienok účasti týkajúcich sa osobného postavenia podľa § 32 ods. 1 </w:t>
      </w:r>
      <w:r w:rsidR="00DD5617">
        <w:t>písm. e) a</w:t>
      </w:r>
      <w:r w:rsidR="00316180">
        <w:t xml:space="preserve"> </w:t>
      </w:r>
      <w:r w:rsidR="00DD5617">
        <w:t>f)</w:t>
      </w:r>
      <w:r>
        <w:t xml:space="preserve"> zákona</w:t>
      </w:r>
      <w:r w:rsidR="00DD5617">
        <w:t xml:space="preserve"> o VO</w:t>
      </w:r>
      <w:r>
        <w:t xml:space="preserve"> dokladmi podľa § 32 ods. 2</w:t>
      </w:r>
      <w:r w:rsidR="00305F57">
        <w:t xml:space="preserve"> písm. e) a f)</w:t>
      </w:r>
      <w:r>
        <w:t>, resp. podľa § 32 ods. 4 a</w:t>
      </w:r>
      <w:r w:rsidR="00316180">
        <w:t>/alebo</w:t>
      </w:r>
      <w:r>
        <w:t xml:space="preserve"> </w:t>
      </w:r>
      <w:r w:rsidR="00316180">
        <w:t xml:space="preserve">ods. </w:t>
      </w:r>
      <w:r>
        <w:t>5 zákona</w:t>
      </w:r>
      <w:r w:rsidR="00316180">
        <w:t xml:space="preserve"> </w:t>
      </w:r>
      <w:r w:rsidR="00DD5617">
        <w:t>o</w:t>
      </w:r>
      <w:r w:rsidR="00316180">
        <w:t xml:space="preserve"> </w:t>
      </w:r>
      <w:r w:rsidR="00DD5617">
        <w:t xml:space="preserve">VO. </w:t>
      </w:r>
    </w:p>
    <w:p w14:paraId="24B5B53A" w14:textId="77777777" w:rsidR="004B21B9" w:rsidRDefault="004B21B9" w:rsidP="004B21B9">
      <w:pPr>
        <w:widowControl w:val="0"/>
        <w:tabs>
          <w:tab w:val="left" w:pos="540"/>
        </w:tabs>
        <w:autoSpaceDE w:val="0"/>
        <w:autoSpaceDN w:val="0"/>
        <w:ind w:left="426" w:right="-1"/>
      </w:pPr>
      <w:r w:rsidRPr="004052B9">
        <w:t xml:space="preserve">Verejný obstarávateľ umožňuje uchádzačom preukázať splnenie podmienok účasti podľa § 32 ods.1 písm. e) a f) zákona o VO predložením </w:t>
      </w:r>
      <w:r w:rsidRPr="004052B9">
        <w:rPr>
          <w:i/>
        </w:rPr>
        <w:t>čestného vyhlásenia</w:t>
      </w:r>
      <w:r w:rsidRPr="004052B9">
        <w:t xml:space="preserve">, </w:t>
      </w:r>
      <w:r w:rsidRPr="004052B9">
        <w:rPr>
          <w:i/>
        </w:rPr>
        <w:t>zápisom do zoznamu hospodárskych subjektov</w:t>
      </w:r>
      <w:r w:rsidRPr="004052B9">
        <w:t xml:space="preserve"> alebo </w:t>
      </w:r>
      <w:r w:rsidRPr="004052B9">
        <w:rPr>
          <w:i/>
        </w:rPr>
        <w:t>vlastným predložením dokladov.</w:t>
      </w:r>
    </w:p>
    <w:p w14:paraId="0AAC77DC" w14:textId="696E559D" w:rsidR="00B809B4" w:rsidRPr="004052B9" w:rsidRDefault="005206FF" w:rsidP="005206FF">
      <w:pPr>
        <w:ind w:left="426" w:hanging="1"/>
      </w:pPr>
      <w:r>
        <w:t>V prípade preukázania splnenia podmienky účasti týkajúcej sa osobného postavenia podľa § 32 ods. 1 písm. e) zákona</w:t>
      </w:r>
      <w:r w:rsidR="00DD5617">
        <w:t xml:space="preserve"> o VO</w:t>
      </w:r>
      <w:r>
        <w:t xml:space="preserve"> výpisom z Obchodného registra Slovenskej republiky alebo výpisom zo Živnostenského registra Slovenskej republiky, uchádzač </w:t>
      </w:r>
      <w:r w:rsidRPr="00CD2A71">
        <w:rPr>
          <w:i/>
          <w:u w:val="single"/>
        </w:rPr>
        <w:t>nie je povinný</w:t>
      </w:r>
      <w:r>
        <w:t xml:space="preserve"> v zmysle § 32 ods. 3 zákona </w:t>
      </w:r>
      <w:r w:rsidR="00DD5617">
        <w:t xml:space="preserve">o VO </w:t>
      </w:r>
      <w:r>
        <w:t xml:space="preserve">tieto doklady predkladať verejnému obstarávateľovi, a to z dôvodu použitia údajov z </w:t>
      </w:r>
      <w:r w:rsidRPr="004052B9">
        <w:t xml:space="preserve">informačných systémov verejnej správy. </w:t>
      </w:r>
    </w:p>
    <w:p w14:paraId="5B01AF6B" w14:textId="526224E1" w:rsidR="00D57FE7" w:rsidRPr="00C95E68" w:rsidRDefault="00D57FE7" w:rsidP="00462D8D">
      <w:pPr>
        <w:ind w:left="425"/>
      </w:pPr>
      <w:r w:rsidRPr="00C95E68">
        <w:t>V prípade uchádzača, ktorého tvorí skupina dodávateľov zúčastnená vo verejnom obstarávaní, sa požaduje preukázanie splnenia podmienok účasti týkajúcich sa osobného postavenia za každého člena skupiny osobitne.</w:t>
      </w:r>
    </w:p>
    <w:p w14:paraId="6AB38F12" w14:textId="77777777" w:rsidR="00D57FE7" w:rsidRPr="00C95E68" w:rsidRDefault="00D57FE7" w:rsidP="00D57FE7">
      <w:pPr>
        <w:ind w:left="425"/>
      </w:pPr>
      <w:r w:rsidRPr="00C95E68">
        <w:t xml:space="preserve">Splnenie predmetných podmienok účasti podľa § 32 ods. 1 písm. e) zákona o VO preukazuje člen skupiny len vo </w:t>
      </w:r>
      <w:r w:rsidRPr="002860AB">
        <w:t>vzťahu</w:t>
      </w:r>
      <w:r w:rsidRPr="00C95E68">
        <w:t xml:space="preserve"> k tej časti predmetu zákazky, ktorú má zabezpečiť.</w:t>
      </w:r>
    </w:p>
    <w:p w14:paraId="05849CFB" w14:textId="3FE806F1" w:rsidR="00D57FE7" w:rsidRDefault="00D57FE7" w:rsidP="00D57FE7">
      <w:pPr>
        <w:ind w:left="425"/>
      </w:pPr>
      <w:r w:rsidRPr="00C95E68">
        <w:t>V prípade, že verejný obstarávateľ bude mať pochybnosti o tom, že uchádzač spĺňa podmienky účasti podľa § 32 zákona o VO, požiada uchádzača o predloženie dokladov preukazujúcich splnenie týchto spochybnených podmienok účasti.</w:t>
      </w:r>
    </w:p>
    <w:p w14:paraId="435F2CA8" w14:textId="60169EFD" w:rsidR="0075594A" w:rsidRPr="00121FBD" w:rsidRDefault="0075594A" w:rsidP="00121FBD">
      <w:pPr>
        <w:autoSpaceDE w:val="0"/>
        <w:autoSpaceDN w:val="0"/>
        <w:adjustRightInd w:val="0"/>
        <w:spacing w:after="0" w:line="240" w:lineRule="auto"/>
        <w:ind w:left="426"/>
        <w:rPr>
          <w:b/>
          <w:bCs/>
          <w:i/>
          <w:iCs/>
        </w:rPr>
      </w:pPr>
      <w:r w:rsidRPr="00121FBD">
        <w:rPr>
          <w:b/>
          <w:bCs/>
          <w:i/>
          <w:iCs/>
        </w:rPr>
        <w:t>Verejný obstarávateľ upozorňuje uchádzača na skutočnosť, že podľa § 117 ods. 5 zákona o VO nesmie verejný obstarávateľ uzavrieť zmluvu s uchádzačom, ktorý nespĺňa podmienky účasti podľa § 32 ods. 1 písm. e) a f) alebo ak u neho existuje dôvod na vylúčenie podľa § 40 ods. 6 písm. f) zákona</w:t>
      </w:r>
      <w:r w:rsidR="00121FBD" w:rsidRPr="00121FBD">
        <w:rPr>
          <w:b/>
          <w:bCs/>
          <w:i/>
          <w:iCs/>
        </w:rPr>
        <w:t xml:space="preserve"> o VO</w:t>
      </w:r>
      <w:r w:rsidRPr="00121FBD">
        <w:rPr>
          <w:b/>
          <w:bCs/>
          <w:i/>
          <w:iCs/>
        </w:rPr>
        <w:t>.</w:t>
      </w:r>
    </w:p>
    <w:p w14:paraId="595BDF7C" w14:textId="61DFAD7B" w:rsidR="00590A02" w:rsidRPr="005F7264" w:rsidRDefault="005B1E3D" w:rsidP="005F7264">
      <w:pPr>
        <w:ind w:left="425"/>
        <w:rPr>
          <w:b/>
          <w:i/>
        </w:rPr>
      </w:pPr>
      <w:r w:rsidRPr="005F7264">
        <w:rPr>
          <w:b/>
          <w:i/>
          <w:u w:val="single"/>
        </w:rPr>
        <w:t xml:space="preserve">4.1.2 Požaduje sa </w:t>
      </w:r>
      <w:r w:rsidR="000240FC" w:rsidRPr="005F7264">
        <w:rPr>
          <w:b/>
          <w:i/>
          <w:u w:val="single"/>
        </w:rPr>
        <w:t xml:space="preserve">predloženie </w:t>
      </w:r>
      <w:r w:rsidR="00136FC4" w:rsidRPr="005F7264">
        <w:rPr>
          <w:b/>
          <w:i/>
          <w:u w:val="single"/>
        </w:rPr>
        <w:t>oprávnenia</w:t>
      </w:r>
      <w:r w:rsidR="00F34027" w:rsidRPr="005F7264">
        <w:rPr>
          <w:b/>
          <w:i/>
          <w:u w:val="single"/>
        </w:rPr>
        <w:t xml:space="preserve"> na vykonávanie</w:t>
      </w:r>
      <w:r w:rsidRPr="005F7264">
        <w:rPr>
          <w:b/>
          <w:i/>
          <w:u w:val="single"/>
        </w:rPr>
        <w:t xml:space="preserve"> </w:t>
      </w:r>
      <w:r w:rsidR="00F34027" w:rsidRPr="005F7264">
        <w:rPr>
          <w:b/>
          <w:i/>
          <w:u w:val="single"/>
        </w:rPr>
        <w:t>a</w:t>
      </w:r>
      <w:r w:rsidR="00F34027" w:rsidRPr="005F7264">
        <w:rPr>
          <w:b/>
          <w:i/>
          <w:color w:val="000000"/>
        </w:rPr>
        <w:t>rcheologického výskumu v zmysle § 36 ods. 2 zákona č. 49/2002 Z. z. o ochrane pamiatkového fondu</w:t>
      </w:r>
      <w:r w:rsidR="005F7264" w:rsidRPr="005F7264">
        <w:rPr>
          <w:b/>
          <w:i/>
          <w:color w:val="000000"/>
        </w:rPr>
        <w:t xml:space="preserve"> na základe rozhodnutia Ministerstva kultúry SR.</w:t>
      </w:r>
    </w:p>
    <w:p w14:paraId="32F26508" w14:textId="00C21890" w:rsidR="00BB702D" w:rsidRPr="001F25E9" w:rsidRDefault="00D57FE7" w:rsidP="001A5A5E">
      <w:pPr>
        <w:pStyle w:val="Odsekzoznamu"/>
        <w:numPr>
          <w:ilvl w:val="0"/>
          <w:numId w:val="1"/>
        </w:numPr>
        <w:spacing w:after="0" w:line="240" w:lineRule="auto"/>
        <w:jc w:val="left"/>
      </w:pPr>
      <w:r w:rsidRPr="001F25E9">
        <w:rPr>
          <w:rFonts w:eastAsia="Times New Roman" w:cs="Times New Roman"/>
          <w:b/>
          <w:bCs/>
          <w:caps/>
        </w:rPr>
        <w:t xml:space="preserve">osobitné </w:t>
      </w:r>
      <w:r w:rsidR="007C7F7A">
        <w:rPr>
          <w:rFonts w:eastAsia="Times New Roman" w:cs="Times New Roman"/>
          <w:b/>
          <w:bCs/>
          <w:caps/>
        </w:rPr>
        <w:t>požiadavky na plnenie predmetu zákazky</w:t>
      </w:r>
    </w:p>
    <w:p w14:paraId="0A89E15B" w14:textId="77777777" w:rsidR="001F25E9" w:rsidRDefault="001F25E9" w:rsidP="001F25E9">
      <w:pPr>
        <w:pStyle w:val="Odsekzoznamu"/>
        <w:spacing w:after="0" w:line="240" w:lineRule="auto"/>
        <w:ind w:left="425" w:firstLine="0"/>
        <w:jc w:val="left"/>
      </w:pPr>
    </w:p>
    <w:p w14:paraId="5CDA6992" w14:textId="2B3CED52" w:rsidR="00D57FE7" w:rsidRDefault="004C1596" w:rsidP="005F7264">
      <w:pPr>
        <w:ind w:left="426" w:hanging="426"/>
      </w:pPr>
      <w:r w:rsidRPr="004C1596">
        <w:rPr>
          <w:lang w:eastAsia="sk-SK"/>
        </w:rPr>
        <w:t>5.1</w:t>
      </w:r>
      <w:r>
        <w:rPr>
          <w:lang w:eastAsia="sk-SK"/>
        </w:rPr>
        <w:tab/>
      </w:r>
      <w:r w:rsidR="00B816F8" w:rsidRPr="00B816F8">
        <w:rPr>
          <w:rFonts w:cs="Times New Roman"/>
          <w:color w:val="000000"/>
        </w:rPr>
        <w:t>Odporúča sa vykonať obhliadku miesta uskutočnenia predmetu zákazky, aby si záujemcovia sami overili a získali potrebné informácie nevyhnutné na prípravu a spracovanie ponuky. Výdavky spojené s obhliadkou idú na ťarchu záujemcu.</w:t>
      </w:r>
    </w:p>
    <w:p w14:paraId="45F32BED" w14:textId="2FE066FC" w:rsidR="00B816F8" w:rsidRDefault="00B816F8" w:rsidP="002E6BA2">
      <w:pPr>
        <w:autoSpaceDE w:val="0"/>
        <w:autoSpaceDN w:val="0"/>
        <w:adjustRightInd w:val="0"/>
        <w:spacing w:after="0" w:line="240" w:lineRule="auto"/>
        <w:ind w:left="426" w:hanging="426"/>
        <w:rPr>
          <w:rFonts w:cs="Times New Roman"/>
          <w:color w:val="000000"/>
        </w:rPr>
      </w:pPr>
      <w:r>
        <w:rPr>
          <w:rFonts w:cs="Times New Roman"/>
          <w:color w:val="000000"/>
        </w:rPr>
        <w:t>5</w:t>
      </w:r>
      <w:r w:rsidRPr="00B816F8">
        <w:rPr>
          <w:rFonts w:cs="Times New Roman"/>
          <w:color w:val="000000"/>
        </w:rPr>
        <w:t>.2</w:t>
      </w:r>
      <w:r>
        <w:rPr>
          <w:rFonts w:cs="Times New Roman"/>
          <w:color w:val="000000"/>
        </w:rPr>
        <w:tab/>
      </w:r>
      <w:r w:rsidRPr="00B816F8">
        <w:rPr>
          <w:rFonts w:cs="Times New Roman"/>
          <w:color w:val="000000"/>
        </w:rPr>
        <w:t xml:space="preserve">V záujme zachovania princípov transparentnosti a rovnakého zaobchádzania, záujemcom nebudú na obhliadke poskytované žiadne informácie zo strany verejného obstarávateľa. V prípade nejasností, záujemca predloží písomne prostredníctvom systému PROEBIZ otázky formou žiadosti o vysvetlenie a odpovede budú transparente poskytnuté všetkým záujemcom. </w:t>
      </w:r>
    </w:p>
    <w:p w14:paraId="4EDB950F" w14:textId="77777777" w:rsidR="00B816F8" w:rsidRPr="00B816F8" w:rsidRDefault="00B816F8" w:rsidP="00B816F8">
      <w:pPr>
        <w:autoSpaceDE w:val="0"/>
        <w:autoSpaceDN w:val="0"/>
        <w:adjustRightInd w:val="0"/>
        <w:spacing w:after="0" w:line="240" w:lineRule="auto"/>
        <w:ind w:left="426" w:hanging="426"/>
        <w:jc w:val="left"/>
        <w:rPr>
          <w:rFonts w:cs="Times New Roman"/>
          <w:color w:val="000000"/>
        </w:rPr>
      </w:pPr>
    </w:p>
    <w:p w14:paraId="1CE8F945" w14:textId="12455B90" w:rsidR="00B816F8" w:rsidRPr="00B816F8" w:rsidRDefault="00B816F8" w:rsidP="002E6BA2">
      <w:pPr>
        <w:autoSpaceDE w:val="0"/>
        <w:autoSpaceDN w:val="0"/>
        <w:adjustRightInd w:val="0"/>
        <w:spacing w:after="0" w:line="240" w:lineRule="auto"/>
        <w:ind w:left="426" w:hanging="426"/>
        <w:rPr>
          <w:rFonts w:cs="Times New Roman"/>
          <w:color w:val="000000"/>
        </w:rPr>
      </w:pPr>
      <w:r>
        <w:rPr>
          <w:rFonts w:cs="Times New Roman"/>
          <w:color w:val="000000"/>
        </w:rPr>
        <w:t>5</w:t>
      </w:r>
      <w:r w:rsidRPr="00B816F8">
        <w:rPr>
          <w:rFonts w:cs="Times New Roman"/>
          <w:color w:val="000000"/>
        </w:rPr>
        <w:t>.3</w:t>
      </w:r>
      <w:r>
        <w:rPr>
          <w:rFonts w:cs="Times New Roman"/>
          <w:color w:val="000000"/>
        </w:rPr>
        <w:tab/>
      </w:r>
      <w:r w:rsidRPr="00B816F8">
        <w:rPr>
          <w:rFonts w:cs="Times New Roman"/>
          <w:color w:val="000000"/>
        </w:rPr>
        <w:t xml:space="preserve">Termín uskutočnenia obhliadky si záujemca dohodne s kontaktnou osobou verejného obstarávateľa: </w:t>
      </w:r>
    </w:p>
    <w:p w14:paraId="30AF7B33" w14:textId="77777777" w:rsidR="00B816F8" w:rsidRPr="00B816F8" w:rsidRDefault="00B816F8" w:rsidP="00B816F8">
      <w:pPr>
        <w:autoSpaceDE w:val="0"/>
        <w:autoSpaceDN w:val="0"/>
        <w:adjustRightInd w:val="0"/>
        <w:spacing w:after="0" w:line="240" w:lineRule="auto"/>
        <w:ind w:firstLine="426"/>
        <w:jc w:val="left"/>
        <w:rPr>
          <w:rFonts w:cs="Times New Roman"/>
          <w:color w:val="000000"/>
        </w:rPr>
      </w:pPr>
      <w:r w:rsidRPr="00B816F8">
        <w:rPr>
          <w:rFonts w:cs="Times New Roman"/>
          <w:color w:val="000000"/>
        </w:rPr>
        <w:t xml:space="preserve">Kontaktná osoba pre obhliadku miesta plnenia: </w:t>
      </w:r>
    </w:p>
    <w:p w14:paraId="4EC1B9A6" w14:textId="1F79D8F5" w:rsidR="003450D0" w:rsidRDefault="003450D0" w:rsidP="00F26F7C">
      <w:pPr>
        <w:tabs>
          <w:tab w:val="left" w:pos="2410"/>
        </w:tabs>
        <w:spacing w:after="0" w:line="240" w:lineRule="auto"/>
        <w:ind w:left="425"/>
        <w:rPr>
          <w:rFonts w:eastAsia="Times New Roman"/>
          <w:bCs/>
        </w:rPr>
      </w:pPr>
      <w:r>
        <w:rPr>
          <w:rFonts w:eastAsia="Times New Roman"/>
          <w:bCs/>
        </w:rPr>
        <w:t xml:space="preserve">Ing. Ladislav Mezei, </w:t>
      </w:r>
      <w:hyperlink r:id="rId12" w:history="1">
        <w:r>
          <w:rPr>
            <w:rStyle w:val="Hypertextovprepojenie"/>
            <w:rFonts w:eastAsia="Times New Roman"/>
            <w:bCs/>
          </w:rPr>
          <w:t>ladislav.mezei@region-bsk.sk</w:t>
        </w:r>
      </w:hyperlink>
      <w:r>
        <w:rPr>
          <w:rFonts w:eastAsia="Times New Roman"/>
          <w:bCs/>
        </w:rPr>
        <w:t>, 02/48 264</w:t>
      </w:r>
      <w:r w:rsidR="00894FAB">
        <w:rPr>
          <w:rFonts w:eastAsia="Times New Roman"/>
          <w:bCs/>
        </w:rPr>
        <w:t> </w:t>
      </w:r>
      <w:r>
        <w:rPr>
          <w:rFonts w:eastAsia="Times New Roman"/>
          <w:bCs/>
        </w:rPr>
        <w:t>516</w:t>
      </w:r>
    </w:p>
    <w:p w14:paraId="5C82E6AE" w14:textId="0082AE0E" w:rsidR="00894FAB" w:rsidRDefault="00894FAB" w:rsidP="00F26F7C">
      <w:pPr>
        <w:tabs>
          <w:tab w:val="left" w:pos="2410"/>
        </w:tabs>
        <w:spacing w:after="0" w:line="240" w:lineRule="auto"/>
        <w:ind w:left="425"/>
      </w:pPr>
      <w:r>
        <w:rPr>
          <w:rFonts w:eastAsia="Times New Roman"/>
          <w:bCs/>
        </w:rPr>
        <w:t xml:space="preserve">Mgr. Jana Rusnáková, </w:t>
      </w:r>
      <w:hyperlink r:id="rId13" w:history="1">
        <w:r w:rsidRPr="0096333C">
          <w:rPr>
            <w:rStyle w:val="Hypertextovprepojenie"/>
            <w:rFonts w:eastAsia="Times New Roman"/>
            <w:bCs/>
          </w:rPr>
          <w:t>jana.rusnakova@region-bsk.sk</w:t>
        </w:r>
      </w:hyperlink>
      <w:r>
        <w:rPr>
          <w:rFonts w:eastAsia="Times New Roman"/>
          <w:bCs/>
        </w:rPr>
        <w:t>, 02/48</w:t>
      </w:r>
      <w:r w:rsidR="00F26F7C">
        <w:rPr>
          <w:rFonts w:eastAsia="Times New Roman"/>
          <w:bCs/>
        </w:rPr>
        <w:t xml:space="preserve"> 264 415</w:t>
      </w:r>
    </w:p>
    <w:p w14:paraId="4CCA8159" w14:textId="77777777" w:rsidR="00D57FE7" w:rsidRDefault="00D57FE7" w:rsidP="00D57FE7">
      <w:pPr>
        <w:pStyle w:val="Nadpis1"/>
        <w:numPr>
          <w:ilvl w:val="0"/>
          <w:numId w:val="1"/>
        </w:numPr>
      </w:pPr>
      <w:r>
        <w:t>Obsah ponuky</w:t>
      </w:r>
    </w:p>
    <w:p w14:paraId="0FD11976" w14:textId="77777777" w:rsidR="00D57FE7" w:rsidRDefault="00D57FE7" w:rsidP="00D57FE7">
      <w:pPr>
        <w:numPr>
          <w:ilvl w:val="1"/>
          <w:numId w:val="1"/>
        </w:numPr>
      </w:pPr>
      <w:r>
        <w:t xml:space="preserve">Ponuka </w:t>
      </w:r>
      <w:r w:rsidRPr="00DD762E">
        <w:t>predložená uchádzačom bude obsahovať:</w:t>
      </w:r>
    </w:p>
    <w:p w14:paraId="63CA8D72" w14:textId="3FF4CA67" w:rsidR="00D57FE7" w:rsidRDefault="00D57FE7" w:rsidP="00454015">
      <w:pPr>
        <w:pStyle w:val="Odsekzoznamu"/>
        <w:numPr>
          <w:ilvl w:val="0"/>
          <w:numId w:val="2"/>
        </w:numPr>
        <w:ind w:left="709" w:hanging="283"/>
      </w:pPr>
      <w:r>
        <w:t xml:space="preserve">doklady </w:t>
      </w:r>
      <w:r w:rsidRPr="00005E5D">
        <w:t xml:space="preserve">preukazujúce splnenie podmienok účasti uchádzača podľa </w:t>
      </w:r>
      <w:r w:rsidRPr="00005E5D">
        <w:rPr>
          <w:b/>
          <w:bCs/>
          <w:i/>
          <w:iCs/>
        </w:rPr>
        <w:t>bodu 4</w:t>
      </w:r>
      <w:r>
        <w:rPr>
          <w:b/>
          <w:bCs/>
          <w:i/>
          <w:iCs/>
        </w:rPr>
        <w:t>.1</w:t>
      </w:r>
      <w:r w:rsidR="002E6BA2">
        <w:rPr>
          <w:b/>
          <w:bCs/>
          <w:i/>
          <w:iCs/>
        </w:rPr>
        <w:t>.1 a 4.1.2</w:t>
      </w:r>
      <w:r w:rsidR="005D0AC8">
        <w:rPr>
          <w:b/>
          <w:bCs/>
          <w:i/>
          <w:iCs/>
        </w:rPr>
        <w:t xml:space="preserve"> </w:t>
      </w:r>
      <w:r w:rsidRPr="00005E5D">
        <w:rPr>
          <w:b/>
          <w:bCs/>
          <w:i/>
          <w:iCs/>
        </w:rPr>
        <w:t xml:space="preserve"> </w:t>
      </w:r>
      <w:r w:rsidRPr="00005E5D">
        <w:t>Výzvy</w:t>
      </w:r>
      <w:r w:rsidR="000B777C">
        <w:t>,</w:t>
      </w:r>
    </w:p>
    <w:p w14:paraId="7FB43EB6" w14:textId="0951FB36" w:rsidR="00D57FE7" w:rsidRDefault="00D57FE7" w:rsidP="000B777C">
      <w:pPr>
        <w:pStyle w:val="Odsekzoznamu"/>
        <w:numPr>
          <w:ilvl w:val="0"/>
          <w:numId w:val="2"/>
        </w:numPr>
        <w:ind w:left="709" w:hanging="283"/>
      </w:pPr>
      <w:r w:rsidRPr="008B622E">
        <w:t>čestné vyhlásenie k podmienkam zákazky</w:t>
      </w:r>
      <w:r w:rsidR="000B777C">
        <w:t xml:space="preserve"> </w:t>
      </w:r>
      <w:r w:rsidRPr="000B777C">
        <w:rPr>
          <w:b/>
          <w:i/>
        </w:rPr>
        <w:t>(Príloha č. 2</w:t>
      </w:r>
      <w:r w:rsidRPr="008B622E">
        <w:t xml:space="preserve"> Výzvy)</w:t>
      </w:r>
      <w:r w:rsidR="000B777C">
        <w:t>,</w:t>
      </w:r>
    </w:p>
    <w:p w14:paraId="08FC5379" w14:textId="794C2413" w:rsidR="00D57FE7" w:rsidRDefault="00D57FE7" w:rsidP="000B777C">
      <w:pPr>
        <w:pStyle w:val="Odsekzoznamu"/>
        <w:numPr>
          <w:ilvl w:val="0"/>
          <w:numId w:val="2"/>
        </w:numPr>
        <w:ind w:left="709" w:hanging="283"/>
      </w:pPr>
      <w:r>
        <w:t xml:space="preserve">vyplnený </w:t>
      </w:r>
      <w:r w:rsidRPr="00005E5D">
        <w:t xml:space="preserve">a oprávnenou osobou podpísaný </w:t>
      </w:r>
      <w:r w:rsidRPr="000B777C">
        <w:rPr>
          <w:b/>
        </w:rPr>
        <w:t>„</w:t>
      </w:r>
      <w:r w:rsidR="009D23A9" w:rsidRPr="000B777C">
        <w:rPr>
          <w:b/>
        </w:rPr>
        <w:t>Návrh na plnenie kritéria</w:t>
      </w:r>
      <w:r w:rsidRPr="000B777C">
        <w:rPr>
          <w:b/>
        </w:rPr>
        <w:t xml:space="preserve">“ </w:t>
      </w:r>
      <w:r w:rsidRPr="000B777C">
        <w:rPr>
          <w:b/>
          <w:i/>
        </w:rPr>
        <w:t xml:space="preserve">(Príloha č. 3 </w:t>
      </w:r>
      <w:r w:rsidRPr="00005E5D">
        <w:t>Výzvy)</w:t>
      </w:r>
      <w:r>
        <w:t>;</w:t>
      </w:r>
    </w:p>
    <w:p w14:paraId="4565E1B6" w14:textId="1A80F3D6" w:rsidR="00BB3195" w:rsidRPr="00BB3195" w:rsidRDefault="00BB3195" w:rsidP="00BB3195">
      <w:pPr>
        <w:pStyle w:val="Odsekzoznamu"/>
        <w:numPr>
          <w:ilvl w:val="0"/>
          <w:numId w:val="45"/>
        </w:numPr>
        <w:ind w:left="709" w:hanging="283"/>
      </w:pPr>
      <w:r>
        <w:t>vyplnen</w:t>
      </w:r>
      <w:r w:rsidR="002E6BA2">
        <w:t>á</w:t>
      </w:r>
      <w:r>
        <w:t xml:space="preserve"> a oprávnenou osobou podpísan</w:t>
      </w:r>
      <w:r w:rsidR="002E6BA2">
        <w:t>á</w:t>
      </w:r>
      <w:r>
        <w:t xml:space="preserve"> </w:t>
      </w:r>
      <w:r w:rsidRPr="00BB3195">
        <w:rPr>
          <w:b/>
        </w:rPr>
        <w:t>„</w:t>
      </w:r>
      <w:r w:rsidR="002E6BA2">
        <w:rPr>
          <w:b/>
        </w:rPr>
        <w:t>Zmluva o dielo</w:t>
      </w:r>
      <w:r w:rsidRPr="00BB3195">
        <w:rPr>
          <w:b/>
        </w:rPr>
        <w:t>“</w:t>
      </w:r>
    </w:p>
    <w:p w14:paraId="07F6147C" w14:textId="759487FC" w:rsidR="00BB3195" w:rsidRDefault="00BB3195" w:rsidP="00BB3195">
      <w:pPr>
        <w:pStyle w:val="Odsekzoznamu"/>
        <w:ind w:left="709" w:firstLine="0"/>
      </w:pPr>
      <w:r w:rsidRPr="00DF3880">
        <w:t>(</w:t>
      </w:r>
      <w:r w:rsidRPr="00DF3880">
        <w:rPr>
          <w:b/>
          <w:i/>
        </w:rPr>
        <w:t xml:space="preserve">Príloha č. 4 </w:t>
      </w:r>
      <w:r w:rsidRPr="00DF3880">
        <w:t>Výzvy</w:t>
      </w:r>
      <w:r w:rsidR="00DF3880" w:rsidRPr="00DF3880">
        <w:t>)</w:t>
      </w:r>
      <w:r w:rsidR="000B777C">
        <w:t>,</w:t>
      </w:r>
    </w:p>
    <w:p w14:paraId="657716E5" w14:textId="77777777" w:rsidR="00D57FE7" w:rsidRDefault="00D57FE7" w:rsidP="00D57FE7">
      <w:pPr>
        <w:numPr>
          <w:ilvl w:val="1"/>
          <w:numId w:val="1"/>
        </w:numPr>
      </w:pPr>
      <w:r>
        <w:t xml:space="preserve">Ak ponuku </w:t>
      </w:r>
      <w:r w:rsidRPr="00DD762E">
        <w:t>predkladá skupina dodávateľov:</w:t>
      </w:r>
    </w:p>
    <w:p w14:paraId="24B63CAA" w14:textId="77777777" w:rsidR="00D57FE7" w:rsidRDefault="00D57FE7" w:rsidP="00D57FE7">
      <w:pPr>
        <w:pStyle w:val="Odsekzoznamu"/>
        <w:numPr>
          <w:ilvl w:val="0"/>
          <w:numId w:val="2"/>
        </w:numPr>
      </w:pPr>
      <w:r>
        <w:t xml:space="preserve">čestné </w:t>
      </w:r>
      <w:r w:rsidRPr="00005E5D">
        <w:t>vyhlásenie o vytvorení skupiny dodávateľov</w:t>
      </w:r>
    </w:p>
    <w:p w14:paraId="7E4207B1" w14:textId="77777777" w:rsidR="00D57FE7" w:rsidRDefault="00D57FE7" w:rsidP="00D57FE7">
      <w:pPr>
        <w:pStyle w:val="Odsekzoznamu"/>
        <w:ind w:left="1145" w:firstLine="0"/>
      </w:pPr>
      <w:r w:rsidRPr="00005E5D">
        <w:rPr>
          <w:b/>
          <w:i/>
        </w:rPr>
        <w:t>(Príloha č. 2</w:t>
      </w:r>
      <w:r w:rsidRPr="00005E5D">
        <w:t xml:space="preserve"> Výzvy</w:t>
      </w:r>
      <w:r>
        <w:t>)</w:t>
      </w:r>
    </w:p>
    <w:p w14:paraId="462E0B82" w14:textId="77777777" w:rsidR="00D57FE7" w:rsidRDefault="00D57FE7" w:rsidP="00D57FE7">
      <w:pPr>
        <w:pStyle w:val="Odsekzoznamu"/>
        <w:numPr>
          <w:ilvl w:val="0"/>
          <w:numId w:val="2"/>
        </w:numPr>
      </w:pPr>
      <w:r>
        <w:t xml:space="preserve">plnomocenstvo </w:t>
      </w:r>
      <w:r w:rsidRPr="00005E5D">
        <w:t>v ktorom uchádzač preukazuje splnomocnenie pre konanie v mene skupiny dodávateľov.</w:t>
      </w:r>
    </w:p>
    <w:p w14:paraId="6F7C5DF4" w14:textId="77777777" w:rsidR="00D57FE7" w:rsidRPr="00660C8C" w:rsidRDefault="00D57FE7" w:rsidP="00D57FE7">
      <w:pPr>
        <w:numPr>
          <w:ilvl w:val="1"/>
          <w:numId w:val="1"/>
        </w:numPr>
      </w:pPr>
      <w:r w:rsidRPr="00660C8C">
        <w:rPr>
          <w:i/>
          <w:u w:val="single"/>
        </w:rPr>
        <w:t>V prípade podpisu ponuky, alebo dokumentov oprávnenou osobou s výnimkou štatutára, verejný obstarávateľ požaduje listinu (splnomocnenie) preukazujúcu oprávnenie tejto osoby konať v mene uchádzača.</w:t>
      </w:r>
    </w:p>
    <w:p w14:paraId="112D50C8" w14:textId="67DEAD1E" w:rsidR="00D57FE7" w:rsidRPr="00660C8C" w:rsidRDefault="002E6BA2" w:rsidP="00D57FE7">
      <w:pPr>
        <w:pStyle w:val="Odsekzoznamu"/>
        <w:ind w:left="425" w:hanging="425"/>
        <w:rPr>
          <w:b/>
          <w:i/>
        </w:rPr>
      </w:pPr>
      <w:r>
        <w:t>6</w:t>
      </w:r>
      <w:r w:rsidR="00D57FE7">
        <w:t>.4</w:t>
      </w:r>
      <w:r w:rsidR="00D57FE7">
        <w:tab/>
      </w:r>
      <w:r w:rsidR="00D57FE7" w:rsidRPr="00660C8C">
        <w:rPr>
          <w:b/>
          <w:i/>
        </w:rPr>
        <w:t>Požadované doklady predloží uchádzač ako súčasť ponuky vo forme prílohy/príloh vo formáte .</w:t>
      </w:r>
      <w:proofErr w:type="spellStart"/>
      <w:r w:rsidR="00D57FE7" w:rsidRPr="00660C8C">
        <w:rPr>
          <w:b/>
          <w:i/>
        </w:rPr>
        <w:t>pdf</w:t>
      </w:r>
      <w:proofErr w:type="spellEnd"/>
      <w:r w:rsidR="00D57FE7" w:rsidRPr="00660C8C">
        <w:rPr>
          <w:b/>
          <w:i/>
        </w:rPr>
        <w:t xml:space="preserve"> prostredníctvom funkcionality systému PROEBIZ a zároveň vloží </w:t>
      </w:r>
      <w:r w:rsidR="000F5C69">
        <w:rPr>
          <w:b/>
          <w:i/>
        </w:rPr>
        <w:t xml:space="preserve">celkovú </w:t>
      </w:r>
      <w:r w:rsidR="009C5BD2">
        <w:rPr>
          <w:b/>
          <w:i/>
        </w:rPr>
        <w:t>cenu</w:t>
      </w:r>
      <w:r w:rsidR="00AE193A">
        <w:rPr>
          <w:b/>
          <w:i/>
        </w:rPr>
        <w:t xml:space="preserve"> v EUR s DPH</w:t>
      </w:r>
      <w:r w:rsidR="009C5BD2">
        <w:rPr>
          <w:b/>
          <w:i/>
        </w:rPr>
        <w:t xml:space="preserve"> za </w:t>
      </w:r>
      <w:r w:rsidR="000F5C69">
        <w:rPr>
          <w:b/>
          <w:i/>
        </w:rPr>
        <w:t>celý predmet zákazky</w:t>
      </w:r>
      <w:r w:rsidR="00D57FE7" w:rsidRPr="00660C8C">
        <w:rPr>
          <w:b/>
          <w:i/>
        </w:rPr>
        <w:t xml:space="preserve"> do systém</w:t>
      </w:r>
      <w:r w:rsidR="00A70B09">
        <w:rPr>
          <w:b/>
          <w:i/>
        </w:rPr>
        <w:t>u</w:t>
      </w:r>
      <w:r w:rsidR="00D57FE7" w:rsidRPr="00660C8C">
        <w:rPr>
          <w:b/>
          <w:i/>
        </w:rPr>
        <w:t xml:space="preserve"> PROEBIZ.</w:t>
      </w:r>
    </w:p>
    <w:p w14:paraId="1280B4F1" w14:textId="77777777" w:rsidR="00D57FE7" w:rsidRDefault="00D57FE7" w:rsidP="00D57FE7">
      <w:pPr>
        <w:pStyle w:val="Nadpis1"/>
        <w:numPr>
          <w:ilvl w:val="0"/>
          <w:numId w:val="1"/>
        </w:numPr>
      </w:pPr>
      <w:r>
        <w:t xml:space="preserve">KOMUNIKÁCIA, Miesto, LEHOTA A spôsob </w:t>
      </w:r>
      <w:r w:rsidRPr="008F6767">
        <w:t>PREDKLADANIA PONUKY, LEHOTA VIAZANOSTI PONUKY</w:t>
      </w:r>
    </w:p>
    <w:p w14:paraId="6EAA4270" w14:textId="77777777" w:rsidR="00D57FE7" w:rsidRDefault="00D57FE7" w:rsidP="00D57FE7">
      <w:pPr>
        <w:numPr>
          <w:ilvl w:val="1"/>
          <w:numId w:val="1"/>
        </w:numPr>
      </w:pPr>
      <w:r>
        <w:t xml:space="preserve">Komunikácia </w:t>
      </w:r>
      <w:r w:rsidRPr="00C734D4">
        <w:t>medzi verejným obstarávateľom a záujemcami/uchádzačmi sa uskutočňuje spôsobom</w:t>
      </w:r>
      <w:r>
        <w:t xml:space="preserve"> a </w:t>
      </w:r>
      <w:r w:rsidRPr="00C734D4">
        <w:t xml:space="preserve">prostriedkami, ktoré zabezpečia úplnosť údajov uvedených v ponuke a zaručia </w:t>
      </w:r>
      <w:r>
        <w:t>ochranu dôverných a </w:t>
      </w:r>
      <w:r w:rsidRPr="00C734D4">
        <w:t>osobných údajov uvedených v týchto dokumentoch.</w:t>
      </w:r>
    </w:p>
    <w:p w14:paraId="14C3A812" w14:textId="77777777" w:rsidR="00D57FE7" w:rsidRPr="003534BA" w:rsidRDefault="00D57FE7" w:rsidP="00D57FE7">
      <w:pPr>
        <w:numPr>
          <w:ilvl w:val="1"/>
          <w:numId w:val="1"/>
        </w:numPr>
      </w:pPr>
      <w:r w:rsidRPr="00C734D4">
        <w:t>Verejný obstarávateľ pri zadávaní zákazky stanovuje elektronickú komunikáciu, ktorá sa realizuje prostredníctvom</w:t>
      </w:r>
      <w:r w:rsidRPr="003534BA">
        <w:t xml:space="preserve"> systému PROEBIZ.</w:t>
      </w:r>
    </w:p>
    <w:p w14:paraId="311364E0" w14:textId="77777777" w:rsidR="00D57FE7" w:rsidRDefault="00D57FE7" w:rsidP="00D57FE7">
      <w:pPr>
        <w:numPr>
          <w:ilvl w:val="1"/>
          <w:numId w:val="1"/>
        </w:numPr>
      </w:pPr>
      <w:r w:rsidRPr="00E011DC">
        <w:t xml:space="preserve">Ponuky sa predkladajú v lehote na predkladanie ponúk elektronicky </w:t>
      </w:r>
      <w:r w:rsidRPr="0028095C">
        <w:rPr>
          <w:b/>
          <w:u w:val="single"/>
        </w:rPr>
        <w:t>prostredníctvom systému PROEBIZ</w:t>
      </w:r>
      <w:r>
        <w:t>.</w:t>
      </w:r>
    </w:p>
    <w:p w14:paraId="5011B0E7" w14:textId="77777777" w:rsidR="00D57FE7" w:rsidRPr="009E7CF9" w:rsidRDefault="00D57FE7" w:rsidP="00D57FE7">
      <w:pPr>
        <w:numPr>
          <w:ilvl w:val="1"/>
          <w:numId w:val="1"/>
        </w:numPr>
      </w:pPr>
      <w:r>
        <w:t>Ponuka a </w:t>
      </w:r>
      <w:r w:rsidRPr="00CB68AC">
        <w:t xml:space="preserve">ďalšie doklady a dokumenty pri výbere uchádzača sa predkladajú v štátnom jazyku (t. j. v slovenskom jazyku). Doklady, ktoré tvoria súčasť obsahu ponuky uchádzačov vo verejnom obstarávaní so sídlom mimo územia Slovenskej republiky, musia byť predložené v pôvodnom jazyku, a súčasne musia byť preložené do štátneho jazyka, t. j. do slovenského jazyka (neplatí pre uchádzačov, ktorí majú sídlo v Českej republike. V takomto prípade doklady môžu byť predložené v pôvodnom, </w:t>
      </w:r>
      <w:r w:rsidRPr="009E7CF9">
        <w:t>tzn. v českom jazyku).</w:t>
      </w:r>
    </w:p>
    <w:p w14:paraId="51BC6B5A" w14:textId="6B7B6A5C" w:rsidR="00D57FE7" w:rsidRPr="000F6AFC" w:rsidRDefault="00D57FE7" w:rsidP="00D57FE7">
      <w:pPr>
        <w:numPr>
          <w:ilvl w:val="1"/>
          <w:numId w:val="1"/>
        </w:numPr>
      </w:pPr>
      <w:r w:rsidRPr="009E7CF9">
        <w:t xml:space="preserve">Lehota na predkladanie ponúk je stanovená </w:t>
      </w:r>
      <w:r w:rsidRPr="000F6AFC">
        <w:rPr>
          <w:b/>
        </w:rPr>
        <w:t xml:space="preserve">do </w:t>
      </w:r>
      <w:r w:rsidR="00DC5B88">
        <w:rPr>
          <w:b/>
        </w:rPr>
        <w:t>24.</w:t>
      </w:r>
      <w:r w:rsidR="00724A05">
        <w:rPr>
          <w:b/>
        </w:rPr>
        <w:t xml:space="preserve"> 07</w:t>
      </w:r>
      <w:r w:rsidRPr="000F6AFC">
        <w:rPr>
          <w:b/>
        </w:rPr>
        <w:t>. 20</w:t>
      </w:r>
      <w:r w:rsidR="00CE27D9" w:rsidRPr="000F6AFC">
        <w:rPr>
          <w:b/>
        </w:rPr>
        <w:t>20</w:t>
      </w:r>
      <w:r w:rsidRPr="000F6AFC">
        <w:rPr>
          <w:b/>
        </w:rPr>
        <w:t xml:space="preserve"> do </w:t>
      </w:r>
      <w:r w:rsidR="0014216D">
        <w:rPr>
          <w:b/>
        </w:rPr>
        <w:t>11</w:t>
      </w:r>
      <w:r w:rsidRPr="000F6AFC">
        <w:rPr>
          <w:b/>
        </w:rPr>
        <w:t>:00 hod.</w:t>
      </w:r>
      <w:r w:rsidRPr="000F6AFC">
        <w:t xml:space="preserve"> </w:t>
      </w:r>
    </w:p>
    <w:p w14:paraId="446F48F1" w14:textId="77777777" w:rsidR="00D57FE7" w:rsidRPr="00B238B0" w:rsidRDefault="00D57FE7" w:rsidP="00D57FE7">
      <w:pPr>
        <w:ind w:left="425"/>
      </w:pPr>
      <w:r w:rsidRPr="00B238B0">
        <w:rPr>
          <w:b/>
          <w:i/>
        </w:rPr>
        <w:t>Ponuky predložené po</w:t>
      </w:r>
      <w:r w:rsidRPr="00B238B0">
        <w:t xml:space="preserve"> </w:t>
      </w:r>
      <w:r w:rsidRPr="00B238B0">
        <w:rPr>
          <w:b/>
          <w:i/>
        </w:rPr>
        <w:t>lehote na predkladanie ponúk nebudú akceptované.</w:t>
      </w:r>
    </w:p>
    <w:p w14:paraId="7C4E18F1" w14:textId="65B8C824" w:rsidR="00D57FE7" w:rsidRPr="00B238B0" w:rsidRDefault="00D57FE7" w:rsidP="00D57FE7">
      <w:pPr>
        <w:numPr>
          <w:ilvl w:val="1"/>
          <w:numId w:val="1"/>
        </w:numPr>
      </w:pPr>
      <w:r w:rsidRPr="00B238B0">
        <w:t xml:space="preserve">Uchádzač je svojou ponukou viazaný do </w:t>
      </w:r>
      <w:r w:rsidR="00B238B0" w:rsidRPr="00B238B0">
        <w:t>3</w:t>
      </w:r>
      <w:r w:rsidR="0014216D">
        <w:t>0</w:t>
      </w:r>
      <w:r w:rsidRPr="00B238B0">
        <w:t>.</w:t>
      </w:r>
      <w:r w:rsidR="00CC463B" w:rsidRPr="00B238B0">
        <w:t xml:space="preserve"> </w:t>
      </w:r>
      <w:r w:rsidR="00CE27D9">
        <w:t>0</w:t>
      </w:r>
      <w:r w:rsidR="0014216D">
        <w:t>9</w:t>
      </w:r>
      <w:r w:rsidRPr="00B238B0">
        <w:t>.</w:t>
      </w:r>
      <w:r w:rsidR="00CC463B" w:rsidRPr="00B238B0">
        <w:t xml:space="preserve"> </w:t>
      </w:r>
      <w:r w:rsidRPr="00B238B0">
        <w:t>20</w:t>
      </w:r>
      <w:r w:rsidR="00CE27D9">
        <w:t>20</w:t>
      </w:r>
      <w:r w:rsidRPr="00B238B0">
        <w:t>.</w:t>
      </w:r>
    </w:p>
    <w:p w14:paraId="5B1FDC1F" w14:textId="77777777" w:rsidR="00D57FE7" w:rsidRDefault="00D57FE7" w:rsidP="00D57FE7">
      <w:pPr>
        <w:pStyle w:val="Nadpis1"/>
        <w:numPr>
          <w:ilvl w:val="0"/>
          <w:numId w:val="1"/>
        </w:numPr>
      </w:pPr>
      <w:r>
        <w:t>Kritérium na vyhodnotenie ponúk</w:t>
      </w:r>
    </w:p>
    <w:p w14:paraId="704C73CA" w14:textId="77777777" w:rsidR="00D57FE7" w:rsidRPr="00EC6187" w:rsidRDefault="00D57FE7" w:rsidP="00D57FE7">
      <w:pPr>
        <w:numPr>
          <w:ilvl w:val="1"/>
          <w:numId w:val="1"/>
        </w:numPr>
        <w:rPr>
          <w:i/>
          <w:u w:val="single"/>
        </w:rPr>
      </w:pPr>
      <w:r>
        <w:t xml:space="preserve">Kritérium </w:t>
      </w:r>
      <w:r w:rsidRPr="00EC6187">
        <w:t xml:space="preserve">na vyhodnotenie ponúk je: </w:t>
      </w:r>
      <w:r w:rsidRPr="00EC6187">
        <w:rPr>
          <w:i/>
          <w:u w:val="single"/>
        </w:rPr>
        <w:t>najnižšia celková cena v EUR s DPH za celý predmet zákazky.</w:t>
      </w:r>
    </w:p>
    <w:p w14:paraId="4003071E" w14:textId="77777777" w:rsidR="00D57FE7" w:rsidRDefault="00D57FE7" w:rsidP="00D57FE7">
      <w:pPr>
        <w:pStyle w:val="Nadpis1"/>
        <w:numPr>
          <w:ilvl w:val="0"/>
          <w:numId w:val="1"/>
        </w:numPr>
      </w:pPr>
      <w:r>
        <w:t>VYHODNOTENIE PONÚK</w:t>
      </w:r>
    </w:p>
    <w:p w14:paraId="2B4C5F77" w14:textId="1F0B3CD0" w:rsidR="00D33EC2" w:rsidRPr="00D33EC2" w:rsidRDefault="002E6BA2" w:rsidP="00D33EC2">
      <w:pPr>
        <w:autoSpaceDE w:val="0"/>
        <w:autoSpaceDN w:val="0"/>
        <w:adjustRightInd w:val="0"/>
        <w:spacing w:after="0" w:line="240" w:lineRule="auto"/>
        <w:ind w:left="426" w:hanging="426"/>
        <w:rPr>
          <w:rFonts w:cs="Times New Roman"/>
          <w:color w:val="000000"/>
        </w:rPr>
      </w:pPr>
      <w:r>
        <w:rPr>
          <w:rFonts w:cs="Times New Roman"/>
          <w:color w:val="000000"/>
        </w:rPr>
        <w:t>9</w:t>
      </w:r>
      <w:r w:rsidR="00D33EC2">
        <w:rPr>
          <w:rFonts w:cs="Times New Roman"/>
          <w:color w:val="000000"/>
        </w:rPr>
        <w:t>.1</w:t>
      </w:r>
      <w:r w:rsidR="00D33EC2">
        <w:rPr>
          <w:rFonts w:cs="Times New Roman"/>
          <w:color w:val="000000"/>
        </w:rPr>
        <w:tab/>
      </w:r>
      <w:r w:rsidR="00D33EC2" w:rsidRPr="00D33EC2">
        <w:rPr>
          <w:rFonts w:cs="Times New Roman"/>
          <w:color w:val="000000"/>
        </w:rPr>
        <w:t xml:space="preserve">Verejný obstarávateľ si vyhradzuje právo vyhodnotiť splnenie podmienok účasti a splnenie požiadaviek na predmet zákazky po vyhodnotení kritérií na vyhodnotenie ponúk, pričom vyhodnotenie ponúk podľa kritéria na vyhodnotenie ponúk je realizované automatizovaným spôsobom systému PROEBIZ. </w:t>
      </w:r>
    </w:p>
    <w:p w14:paraId="0E4D96AD" w14:textId="77777777" w:rsidR="00D33EC2" w:rsidRDefault="00D33EC2" w:rsidP="00D33EC2">
      <w:pPr>
        <w:autoSpaceDE w:val="0"/>
        <w:autoSpaceDN w:val="0"/>
        <w:adjustRightInd w:val="0"/>
        <w:spacing w:after="0" w:line="240" w:lineRule="auto"/>
        <w:rPr>
          <w:rFonts w:cs="Times New Roman"/>
          <w:color w:val="000000"/>
        </w:rPr>
      </w:pPr>
    </w:p>
    <w:p w14:paraId="2BF71A52" w14:textId="5A060C56" w:rsidR="00D33EC2" w:rsidRPr="00D33EC2" w:rsidRDefault="002E6BA2" w:rsidP="00D33EC2">
      <w:pPr>
        <w:autoSpaceDE w:val="0"/>
        <w:autoSpaceDN w:val="0"/>
        <w:adjustRightInd w:val="0"/>
        <w:spacing w:after="0" w:line="240" w:lineRule="auto"/>
        <w:ind w:left="426" w:hanging="426"/>
        <w:rPr>
          <w:rFonts w:cs="Times New Roman"/>
          <w:color w:val="000000"/>
        </w:rPr>
      </w:pPr>
      <w:r>
        <w:rPr>
          <w:rFonts w:cs="Times New Roman"/>
          <w:color w:val="000000"/>
        </w:rPr>
        <w:t>9</w:t>
      </w:r>
      <w:r w:rsidR="00D33EC2" w:rsidRPr="00D33EC2">
        <w:rPr>
          <w:rFonts w:cs="Times New Roman"/>
          <w:color w:val="000000"/>
        </w:rPr>
        <w:t>.2</w:t>
      </w:r>
      <w:r w:rsidR="00D33EC2">
        <w:rPr>
          <w:rFonts w:cs="Times New Roman"/>
          <w:color w:val="000000"/>
        </w:rPr>
        <w:tab/>
      </w:r>
      <w:r w:rsidR="00D33EC2" w:rsidRPr="00D33EC2">
        <w:rPr>
          <w:rFonts w:cs="Times New Roman"/>
          <w:color w:val="000000"/>
        </w:rPr>
        <w:t xml:space="preserve">Verejný obstarávateľ si vyhradzuje právo vyhodnotiť splnenie podmienok účasti a splnenie požiadaviek na predmet zákazky len u uchádzača, ktorý sa po vyhodnotení kritérií na vyhodnotenie ponúk umiestnil na prvom mieste v poradí. Ak uchádzač, ktorý sa po vyhodnotení kritérií umiestnil na prvom mieste v poradí, nepredložil niektorý z požadovaných dokladov, ktorým preukazuje splnenie podmienok účasti, alebo nespĺňa podmienky účasti, alebo jeho ponuka nezodpovedá podmienkam pre realizáciu zákazky, a tieto nedostatky nebolo možné odstrániť vysvetlením, resp. doplnením ponuky na základe výzvy verejného obstarávateľa, nebude jeho ponuka ďalej vyhodnocovaná a bude vylúčená. O vylúčení bude uchádzač bezodkladne informovaný verejným obstarávateľom. V prípade vylúčenia ponuky takéhoto uchádzača bude verejný obstarávateľ vyhodnocovať ponuku uchádzača, ktorý sa umiestnil na ďalšom mieste v poradí. </w:t>
      </w:r>
    </w:p>
    <w:p w14:paraId="449DABD9" w14:textId="77777777" w:rsidR="00D33EC2" w:rsidRDefault="00D33EC2" w:rsidP="00D33EC2">
      <w:pPr>
        <w:autoSpaceDE w:val="0"/>
        <w:autoSpaceDN w:val="0"/>
        <w:adjustRightInd w:val="0"/>
        <w:spacing w:after="0" w:line="240" w:lineRule="auto"/>
        <w:ind w:left="426" w:hanging="426"/>
        <w:rPr>
          <w:rFonts w:cs="Times New Roman"/>
          <w:color w:val="000000"/>
        </w:rPr>
      </w:pPr>
    </w:p>
    <w:p w14:paraId="031F07AC" w14:textId="78CBBF5C" w:rsidR="00D33EC2" w:rsidRPr="00D33EC2" w:rsidRDefault="002E6BA2" w:rsidP="00D33EC2">
      <w:pPr>
        <w:autoSpaceDE w:val="0"/>
        <w:autoSpaceDN w:val="0"/>
        <w:adjustRightInd w:val="0"/>
        <w:spacing w:after="0" w:line="240" w:lineRule="auto"/>
        <w:ind w:left="426" w:hanging="426"/>
        <w:rPr>
          <w:rFonts w:cs="Times New Roman"/>
          <w:color w:val="000000"/>
        </w:rPr>
      </w:pPr>
      <w:r>
        <w:rPr>
          <w:rFonts w:cs="Times New Roman"/>
          <w:color w:val="000000"/>
        </w:rPr>
        <w:t>9</w:t>
      </w:r>
      <w:r w:rsidR="00D33EC2">
        <w:rPr>
          <w:rFonts w:cs="Times New Roman"/>
          <w:color w:val="000000"/>
        </w:rPr>
        <w:t>.3</w:t>
      </w:r>
      <w:r w:rsidR="00D33EC2">
        <w:rPr>
          <w:rFonts w:cs="Times New Roman"/>
          <w:color w:val="000000"/>
        </w:rPr>
        <w:tab/>
      </w:r>
      <w:r w:rsidR="00D33EC2" w:rsidRPr="00D33EC2">
        <w:rPr>
          <w:rFonts w:cs="Times New Roman"/>
          <w:color w:val="000000"/>
        </w:rPr>
        <w:t xml:space="preserve">Platnou ponukou je ponuka, ktorá obsahuje </w:t>
      </w:r>
      <w:r w:rsidR="0066451A">
        <w:rPr>
          <w:rFonts w:cs="Times New Roman"/>
          <w:color w:val="000000"/>
        </w:rPr>
        <w:t xml:space="preserve">všetky </w:t>
      </w:r>
      <w:r w:rsidR="00D33EC2" w:rsidRPr="00D33EC2">
        <w:rPr>
          <w:rFonts w:cs="Times New Roman"/>
          <w:color w:val="000000"/>
        </w:rPr>
        <w:t xml:space="preserve">náležitosti uvedené </w:t>
      </w:r>
      <w:r w:rsidR="00D33EC2" w:rsidRPr="00D33EC2">
        <w:rPr>
          <w:rFonts w:cs="Times New Roman"/>
          <w:b/>
          <w:bCs/>
          <w:i/>
          <w:iCs/>
          <w:color w:val="000000"/>
        </w:rPr>
        <w:t xml:space="preserve">v bode </w:t>
      </w:r>
      <w:r w:rsidR="00147654">
        <w:rPr>
          <w:rFonts w:cs="Times New Roman"/>
          <w:b/>
          <w:bCs/>
          <w:i/>
          <w:iCs/>
          <w:color w:val="000000"/>
        </w:rPr>
        <w:t>7</w:t>
      </w:r>
      <w:r w:rsidR="00D33EC2" w:rsidRPr="00D33EC2">
        <w:rPr>
          <w:rFonts w:cs="Times New Roman"/>
          <w:b/>
          <w:bCs/>
          <w:i/>
          <w:iCs/>
          <w:color w:val="000000"/>
        </w:rPr>
        <w:t xml:space="preserve"> </w:t>
      </w:r>
      <w:r w:rsidR="00D33EC2" w:rsidRPr="00D33EC2">
        <w:rPr>
          <w:rFonts w:cs="Times New Roman"/>
          <w:color w:val="000000"/>
        </w:rPr>
        <w:t>Výzvy</w:t>
      </w:r>
      <w:r w:rsidR="00D33EC2" w:rsidRPr="00D33EC2">
        <w:rPr>
          <w:rFonts w:cs="Times New Roman"/>
          <w:i/>
          <w:iCs/>
          <w:color w:val="000000"/>
        </w:rPr>
        <w:t xml:space="preserve">, </w:t>
      </w:r>
      <w:r w:rsidR="00D33EC2" w:rsidRPr="00D33EC2">
        <w:rPr>
          <w:rFonts w:cs="Times New Roman"/>
          <w:color w:val="000000"/>
        </w:rPr>
        <w:t xml:space="preserve">neobsahuje žiadne obmedzenia alebo výhrady, ktoré sú v rozpore s požiadavkami a podmienkami uvedenými vo Výzve a neobsahuje také skutočnosti, ktoré sú v rozpore so všeobecne záväznými právnymi predpismi. </w:t>
      </w:r>
    </w:p>
    <w:p w14:paraId="6C2BC371" w14:textId="77777777" w:rsidR="00D33EC2" w:rsidRDefault="00D33EC2" w:rsidP="00D33EC2">
      <w:pPr>
        <w:autoSpaceDE w:val="0"/>
        <w:autoSpaceDN w:val="0"/>
        <w:adjustRightInd w:val="0"/>
        <w:spacing w:after="0" w:line="240" w:lineRule="auto"/>
        <w:ind w:left="426" w:hanging="426"/>
        <w:rPr>
          <w:rFonts w:cs="Times New Roman"/>
          <w:color w:val="000000"/>
        </w:rPr>
      </w:pPr>
    </w:p>
    <w:p w14:paraId="5875F5AC" w14:textId="30F43BD8" w:rsidR="00D33EC2" w:rsidRDefault="002E6BA2" w:rsidP="00D33EC2">
      <w:pPr>
        <w:autoSpaceDE w:val="0"/>
        <w:autoSpaceDN w:val="0"/>
        <w:adjustRightInd w:val="0"/>
        <w:spacing w:after="0" w:line="240" w:lineRule="auto"/>
        <w:ind w:left="426" w:hanging="426"/>
        <w:rPr>
          <w:rFonts w:cs="Times New Roman"/>
          <w:color w:val="000000"/>
        </w:rPr>
      </w:pPr>
      <w:r>
        <w:rPr>
          <w:rFonts w:cs="Times New Roman"/>
          <w:color w:val="000000"/>
        </w:rPr>
        <w:t>9</w:t>
      </w:r>
      <w:r w:rsidR="00D33EC2" w:rsidRPr="00D33EC2">
        <w:rPr>
          <w:rFonts w:cs="Times New Roman"/>
          <w:color w:val="000000"/>
        </w:rPr>
        <w:t>.5</w:t>
      </w:r>
      <w:r w:rsidR="00D33EC2">
        <w:rPr>
          <w:rFonts w:cs="Times New Roman"/>
          <w:color w:val="000000"/>
        </w:rPr>
        <w:tab/>
      </w:r>
      <w:r w:rsidR="00D33EC2" w:rsidRPr="00D33EC2">
        <w:rPr>
          <w:rFonts w:cs="Times New Roman"/>
          <w:color w:val="000000"/>
        </w:rPr>
        <w:t xml:space="preserve">V prípade nejasnosti, pochybnosti a potreby objasnenia ponúk alebo dokladov preukazujúcich splnenie podmienok účasti, prípadne potreby ich doplnenia zo strany verejného obstarávateľa, požiada verejný obstarávateľ uchádzača o vysvetlenie, resp. doplnenie v lehote určenej verejným obstarávateľom. </w:t>
      </w:r>
    </w:p>
    <w:p w14:paraId="23D2D548" w14:textId="77777777" w:rsidR="0066451A" w:rsidRPr="00D33EC2" w:rsidRDefault="0066451A" w:rsidP="00D33EC2">
      <w:pPr>
        <w:autoSpaceDE w:val="0"/>
        <w:autoSpaceDN w:val="0"/>
        <w:adjustRightInd w:val="0"/>
        <w:spacing w:after="0" w:line="240" w:lineRule="auto"/>
        <w:ind w:left="426" w:hanging="426"/>
        <w:rPr>
          <w:rFonts w:cs="Times New Roman"/>
          <w:color w:val="000000"/>
        </w:rPr>
      </w:pPr>
    </w:p>
    <w:p w14:paraId="405EBD6D" w14:textId="4FD3B721" w:rsidR="00D33EC2" w:rsidRPr="00D33EC2" w:rsidRDefault="002E6BA2" w:rsidP="00D33EC2">
      <w:pPr>
        <w:autoSpaceDE w:val="0"/>
        <w:autoSpaceDN w:val="0"/>
        <w:adjustRightInd w:val="0"/>
        <w:spacing w:after="0" w:line="240" w:lineRule="auto"/>
        <w:ind w:left="426" w:hanging="426"/>
        <w:rPr>
          <w:rFonts w:cs="Times New Roman"/>
          <w:color w:val="000000"/>
        </w:rPr>
      </w:pPr>
      <w:r>
        <w:rPr>
          <w:rFonts w:cs="Times New Roman"/>
          <w:color w:val="000000"/>
        </w:rPr>
        <w:t>9</w:t>
      </w:r>
      <w:r w:rsidR="00D33EC2" w:rsidRPr="00D33EC2">
        <w:rPr>
          <w:rFonts w:cs="Times New Roman"/>
          <w:color w:val="000000"/>
        </w:rPr>
        <w:t>.6</w:t>
      </w:r>
      <w:r w:rsidR="00D33EC2">
        <w:rPr>
          <w:rFonts w:cs="Times New Roman"/>
          <w:color w:val="000000"/>
        </w:rPr>
        <w:tab/>
      </w:r>
      <w:r w:rsidR="00D33EC2" w:rsidRPr="00D33EC2">
        <w:rPr>
          <w:rFonts w:cs="Times New Roman"/>
          <w:color w:val="000000"/>
        </w:rPr>
        <w:t xml:space="preserve">Ak uchádzač nie je platcom DPH, na túto skutočnosť upozorní. Verejný obstarávateľ bude ponúknutú cenu považovať za konečnú. </w:t>
      </w:r>
    </w:p>
    <w:p w14:paraId="2221C4DF" w14:textId="77777777" w:rsidR="00D33EC2" w:rsidRDefault="00D33EC2" w:rsidP="00D33EC2">
      <w:pPr>
        <w:autoSpaceDE w:val="0"/>
        <w:autoSpaceDN w:val="0"/>
        <w:adjustRightInd w:val="0"/>
        <w:spacing w:after="0" w:line="240" w:lineRule="auto"/>
        <w:ind w:left="426" w:hanging="426"/>
        <w:rPr>
          <w:rFonts w:cs="Times New Roman"/>
          <w:color w:val="000000"/>
        </w:rPr>
      </w:pPr>
    </w:p>
    <w:p w14:paraId="0D95C555" w14:textId="187A0BEF" w:rsidR="00D33EC2" w:rsidRPr="00D33EC2" w:rsidRDefault="002E6BA2" w:rsidP="00D33EC2">
      <w:pPr>
        <w:autoSpaceDE w:val="0"/>
        <w:autoSpaceDN w:val="0"/>
        <w:adjustRightInd w:val="0"/>
        <w:spacing w:after="0" w:line="240" w:lineRule="auto"/>
        <w:ind w:left="426" w:hanging="426"/>
        <w:rPr>
          <w:rFonts w:cs="Times New Roman"/>
          <w:color w:val="000000"/>
        </w:rPr>
      </w:pPr>
      <w:r>
        <w:rPr>
          <w:rFonts w:cs="Times New Roman"/>
          <w:color w:val="000000"/>
        </w:rPr>
        <w:t>9</w:t>
      </w:r>
      <w:r w:rsidR="00D33EC2" w:rsidRPr="00D33EC2">
        <w:rPr>
          <w:rFonts w:cs="Times New Roman"/>
          <w:color w:val="000000"/>
        </w:rPr>
        <w:t>.7</w:t>
      </w:r>
      <w:r w:rsidR="00D33EC2">
        <w:rPr>
          <w:rFonts w:cs="Times New Roman"/>
          <w:color w:val="000000"/>
        </w:rPr>
        <w:tab/>
      </w:r>
      <w:r w:rsidR="00D33EC2" w:rsidRPr="00D33EC2">
        <w:rPr>
          <w:rFonts w:cs="Times New Roman"/>
          <w:color w:val="000000"/>
        </w:rPr>
        <w:t xml:space="preserve">V prípade, ak uchádzač ku dňu predkladania ponuky nie je platcom DPH, avšak po uzatvorení zmluvného vzťahu sa ním stane, nemá nárok na zvýšenie celkovej ceny predmetu zákazky, t. j. </w:t>
      </w:r>
      <w:r w:rsidR="00D33EC2">
        <w:rPr>
          <w:rFonts w:cs="Times New Roman"/>
          <w:color w:val="000000"/>
        </w:rPr>
        <w:br/>
      </w:r>
      <w:r w:rsidR="00D33EC2" w:rsidRPr="00D33EC2">
        <w:rPr>
          <w:rFonts w:cs="Times New Roman"/>
          <w:color w:val="000000"/>
        </w:rPr>
        <w:t xml:space="preserve">v prípade zmeny postavenia uchádzača na platcu DPH, je ním predložená celková cena konečná a nemenná a bude považovaná za cenu na úrovni s DPH. </w:t>
      </w:r>
    </w:p>
    <w:p w14:paraId="22863ECB" w14:textId="77777777" w:rsidR="00D33EC2" w:rsidRDefault="00D33EC2" w:rsidP="00D33EC2">
      <w:pPr>
        <w:autoSpaceDE w:val="0"/>
        <w:autoSpaceDN w:val="0"/>
        <w:adjustRightInd w:val="0"/>
        <w:spacing w:after="0" w:line="240" w:lineRule="auto"/>
        <w:ind w:left="426" w:hanging="426"/>
        <w:rPr>
          <w:rFonts w:cs="Times New Roman"/>
          <w:color w:val="000000"/>
        </w:rPr>
      </w:pPr>
    </w:p>
    <w:p w14:paraId="45C01356" w14:textId="3647B263" w:rsidR="00D33EC2" w:rsidRPr="00D33EC2" w:rsidRDefault="002E6BA2" w:rsidP="00D33EC2">
      <w:pPr>
        <w:autoSpaceDE w:val="0"/>
        <w:autoSpaceDN w:val="0"/>
        <w:adjustRightInd w:val="0"/>
        <w:spacing w:after="0" w:line="240" w:lineRule="auto"/>
        <w:ind w:left="426" w:hanging="426"/>
        <w:rPr>
          <w:rFonts w:cs="Times New Roman"/>
          <w:color w:val="000000"/>
        </w:rPr>
      </w:pPr>
      <w:r>
        <w:rPr>
          <w:rFonts w:cs="Times New Roman"/>
          <w:color w:val="000000"/>
        </w:rPr>
        <w:t>9</w:t>
      </w:r>
      <w:r w:rsidR="00D33EC2">
        <w:rPr>
          <w:rFonts w:cs="Times New Roman"/>
          <w:color w:val="000000"/>
        </w:rPr>
        <w:t>.8</w:t>
      </w:r>
      <w:r w:rsidR="00D33EC2">
        <w:rPr>
          <w:rFonts w:cs="Times New Roman"/>
          <w:color w:val="000000"/>
        </w:rPr>
        <w:tab/>
      </w:r>
      <w:r w:rsidR="00D33EC2" w:rsidRPr="00D33EC2">
        <w:rPr>
          <w:rFonts w:cs="Times New Roman"/>
          <w:color w:val="000000"/>
        </w:rPr>
        <w:t xml:space="preserve">Verejný obstarávateľ si vyhradzuje právo odmietnuť všetky predložené ponuky. </w:t>
      </w:r>
    </w:p>
    <w:p w14:paraId="5ADF3DDC" w14:textId="77777777" w:rsidR="00D33EC2" w:rsidRDefault="00D33EC2" w:rsidP="00D33EC2">
      <w:pPr>
        <w:autoSpaceDE w:val="0"/>
        <w:autoSpaceDN w:val="0"/>
        <w:adjustRightInd w:val="0"/>
        <w:spacing w:after="0" w:line="240" w:lineRule="auto"/>
        <w:ind w:left="426" w:hanging="426"/>
        <w:rPr>
          <w:rFonts w:cs="Times New Roman"/>
          <w:color w:val="000000"/>
        </w:rPr>
      </w:pPr>
    </w:p>
    <w:p w14:paraId="74B2B2B0" w14:textId="699B9482" w:rsidR="00D33EC2" w:rsidRPr="00D33EC2" w:rsidRDefault="002E6BA2" w:rsidP="00D33EC2">
      <w:pPr>
        <w:autoSpaceDE w:val="0"/>
        <w:autoSpaceDN w:val="0"/>
        <w:adjustRightInd w:val="0"/>
        <w:spacing w:after="0" w:line="240" w:lineRule="auto"/>
        <w:ind w:left="426" w:hanging="426"/>
        <w:rPr>
          <w:rFonts w:cs="Times New Roman"/>
          <w:color w:val="000000"/>
        </w:rPr>
      </w:pPr>
      <w:r>
        <w:rPr>
          <w:rFonts w:cs="Times New Roman"/>
          <w:color w:val="000000"/>
        </w:rPr>
        <w:t>9</w:t>
      </w:r>
      <w:r w:rsidR="00D33EC2" w:rsidRPr="00D33EC2">
        <w:rPr>
          <w:rFonts w:cs="Times New Roman"/>
          <w:color w:val="000000"/>
        </w:rPr>
        <w:t>.9</w:t>
      </w:r>
      <w:r w:rsidR="00D33EC2">
        <w:rPr>
          <w:rFonts w:cs="Times New Roman"/>
          <w:color w:val="000000"/>
        </w:rPr>
        <w:tab/>
      </w:r>
      <w:r w:rsidR="00D33EC2" w:rsidRPr="00D33EC2">
        <w:rPr>
          <w:rFonts w:cs="Times New Roman"/>
          <w:color w:val="000000"/>
        </w:rPr>
        <w:t xml:space="preserve">Verejný obstarávateľ si vyhradzuje právo zmeniť podmienky zákazky. </w:t>
      </w:r>
    </w:p>
    <w:p w14:paraId="74B4960B" w14:textId="77777777" w:rsidR="00D33EC2" w:rsidRDefault="00D33EC2" w:rsidP="00D33EC2">
      <w:pPr>
        <w:autoSpaceDE w:val="0"/>
        <w:autoSpaceDN w:val="0"/>
        <w:adjustRightInd w:val="0"/>
        <w:spacing w:after="0" w:line="240" w:lineRule="auto"/>
        <w:ind w:left="426" w:hanging="426"/>
        <w:rPr>
          <w:rFonts w:cs="Times New Roman"/>
          <w:color w:val="000000"/>
        </w:rPr>
      </w:pPr>
    </w:p>
    <w:p w14:paraId="4A8523A8" w14:textId="787254D7" w:rsidR="00D33EC2" w:rsidRDefault="002E6BA2" w:rsidP="00D33EC2">
      <w:pPr>
        <w:autoSpaceDE w:val="0"/>
        <w:autoSpaceDN w:val="0"/>
        <w:adjustRightInd w:val="0"/>
        <w:spacing w:after="0" w:line="240" w:lineRule="auto"/>
        <w:ind w:left="567" w:hanging="567"/>
        <w:rPr>
          <w:rFonts w:cs="Times New Roman"/>
          <w:color w:val="000000"/>
        </w:rPr>
      </w:pPr>
      <w:r>
        <w:rPr>
          <w:rFonts w:cs="Times New Roman"/>
          <w:color w:val="000000"/>
        </w:rPr>
        <w:t>9</w:t>
      </w:r>
      <w:r w:rsidR="00D33EC2" w:rsidRPr="00D33EC2">
        <w:rPr>
          <w:rFonts w:cs="Times New Roman"/>
          <w:color w:val="000000"/>
        </w:rPr>
        <w:t>.10</w:t>
      </w:r>
      <w:r w:rsidR="00D33EC2">
        <w:rPr>
          <w:rFonts w:cs="Times New Roman"/>
          <w:color w:val="000000"/>
        </w:rPr>
        <w:tab/>
      </w:r>
      <w:r w:rsidR="00D33EC2" w:rsidRPr="00D33EC2">
        <w:rPr>
          <w:rFonts w:cs="Times New Roman"/>
          <w:color w:val="000000"/>
        </w:rPr>
        <w:t>Verejný obstarávateľ zašle oznámenie o výsledku uchádzačom, ktorí predložili ponuky v lehote na predkladanie ponúk.</w:t>
      </w:r>
    </w:p>
    <w:p w14:paraId="087B3797" w14:textId="3A95D76F" w:rsidR="00D33EC2" w:rsidRDefault="00D33EC2" w:rsidP="00D33EC2">
      <w:pPr>
        <w:autoSpaceDE w:val="0"/>
        <w:autoSpaceDN w:val="0"/>
        <w:adjustRightInd w:val="0"/>
        <w:spacing w:after="0" w:line="240" w:lineRule="auto"/>
        <w:ind w:left="567" w:hanging="567"/>
        <w:rPr>
          <w:rFonts w:cs="Times New Roman"/>
          <w:color w:val="000000"/>
        </w:rPr>
      </w:pPr>
    </w:p>
    <w:p w14:paraId="6D8F826A" w14:textId="56FFB00C" w:rsidR="00D57FE7" w:rsidRDefault="00D33EC2" w:rsidP="00D33EC2">
      <w:pPr>
        <w:autoSpaceDE w:val="0"/>
        <w:autoSpaceDN w:val="0"/>
        <w:adjustRightInd w:val="0"/>
        <w:spacing w:after="0" w:line="240" w:lineRule="auto"/>
        <w:ind w:left="567" w:hanging="567"/>
        <w:rPr>
          <w:rFonts w:eastAsiaTheme="majorEastAsia" w:cstheme="majorBidi"/>
          <w:b/>
          <w:caps/>
          <w:szCs w:val="32"/>
        </w:rPr>
      </w:pPr>
      <w:r w:rsidRPr="00D33EC2">
        <w:rPr>
          <w:rFonts w:eastAsiaTheme="majorEastAsia" w:cstheme="majorBidi"/>
          <w:b/>
          <w:caps/>
          <w:szCs w:val="32"/>
        </w:rPr>
        <w:t>1</w:t>
      </w:r>
      <w:r w:rsidR="002E6BA2">
        <w:rPr>
          <w:rFonts w:eastAsiaTheme="majorEastAsia" w:cstheme="majorBidi"/>
          <w:b/>
          <w:caps/>
          <w:szCs w:val="32"/>
        </w:rPr>
        <w:t>0</w:t>
      </w:r>
      <w:r w:rsidRPr="00D33EC2">
        <w:rPr>
          <w:rFonts w:eastAsiaTheme="majorEastAsia" w:cstheme="majorBidi"/>
          <w:b/>
          <w:caps/>
          <w:szCs w:val="32"/>
        </w:rPr>
        <w:t>.</w:t>
      </w:r>
      <w:r w:rsidRPr="00D33EC2">
        <w:rPr>
          <w:rFonts w:eastAsiaTheme="majorEastAsia" w:cstheme="majorBidi"/>
          <w:b/>
          <w:caps/>
          <w:szCs w:val="32"/>
        </w:rPr>
        <w:tab/>
        <w:t xml:space="preserve"> </w:t>
      </w:r>
      <w:r w:rsidR="00D57FE7" w:rsidRPr="00D33EC2">
        <w:rPr>
          <w:rFonts w:eastAsiaTheme="majorEastAsia" w:cstheme="majorBidi"/>
          <w:b/>
          <w:caps/>
          <w:szCs w:val="32"/>
        </w:rPr>
        <w:t>Zrušenie zákazky</w:t>
      </w:r>
    </w:p>
    <w:p w14:paraId="537003B0" w14:textId="77777777" w:rsidR="00D33EC2" w:rsidRPr="00D33EC2" w:rsidRDefault="00D33EC2" w:rsidP="00D33EC2">
      <w:pPr>
        <w:autoSpaceDE w:val="0"/>
        <w:autoSpaceDN w:val="0"/>
        <w:adjustRightInd w:val="0"/>
        <w:spacing w:after="0" w:line="240" w:lineRule="auto"/>
        <w:ind w:left="567" w:hanging="567"/>
        <w:rPr>
          <w:rFonts w:eastAsiaTheme="majorEastAsia" w:cstheme="majorBidi"/>
          <w:b/>
          <w:caps/>
          <w:szCs w:val="32"/>
        </w:rPr>
      </w:pPr>
    </w:p>
    <w:p w14:paraId="358B1285" w14:textId="02B5B1EF" w:rsidR="00D57FE7" w:rsidRPr="00A03979" w:rsidRDefault="00D33EC2" w:rsidP="00D33EC2">
      <w:pPr>
        <w:ind w:left="567" w:hanging="567"/>
      </w:pPr>
      <w:r w:rsidRPr="00D33EC2">
        <w:t>1</w:t>
      </w:r>
      <w:r w:rsidR="002E6BA2">
        <w:t>0</w:t>
      </w:r>
      <w:r w:rsidRPr="00D33EC2">
        <w:t>.1</w:t>
      </w:r>
      <w:r w:rsidRPr="00D33EC2">
        <w:tab/>
      </w:r>
      <w:r w:rsidR="00D57FE7" w:rsidRPr="0066451A">
        <w:t>Verejný obstarávateľ si vyhradzuje právo zrušiť zákazku bez uvedenia dôvodu.</w:t>
      </w:r>
    </w:p>
    <w:p w14:paraId="33525574" w14:textId="7FE50854" w:rsidR="00D57FE7" w:rsidRDefault="00D33EC2" w:rsidP="00D33EC2">
      <w:pPr>
        <w:pStyle w:val="Nadpis1"/>
        <w:ind w:left="567" w:hanging="567"/>
      </w:pPr>
      <w:r>
        <w:t>1</w:t>
      </w:r>
      <w:r w:rsidR="002E6BA2">
        <w:t>1</w:t>
      </w:r>
      <w:r>
        <w:t>.</w:t>
      </w:r>
      <w:r>
        <w:tab/>
      </w:r>
      <w:r w:rsidR="00D57FE7">
        <w:t>Dôvernosť a ochrana osobných údajov</w:t>
      </w:r>
    </w:p>
    <w:p w14:paraId="78A51482" w14:textId="38E930CD" w:rsidR="00D57FE7" w:rsidRDefault="00D33EC2" w:rsidP="00D33EC2">
      <w:pPr>
        <w:ind w:left="567" w:hanging="567"/>
      </w:pPr>
      <w:r>
        <w:t>1</w:t>
      </w:r>
      <w:r w:rsidR="002E6BA2">
        <w:t>1</w:t>
      </w:r>
      <w:r>
        <w:t>.1</w:t>
      </w:r>
      <w:r>
        <w:tab/>
      </w:r>
      <w:r w:rsidR="00D57FE7">
        <w:t xml:space="preserve">Verejný </w:t>
      </w:r>
      <w:r w:rsidR="00D57FE7" w:rsidRPr="00A03979">
        <w:t xml:space="preserve">obstarávateľ počas priebehu </w:t>
      </w:r>
      <w:r w:rsidR="00D57FE7">
        <w:t>tejto zákazky</w:t>
      </w:r>
      <w:r w:rsidR="00D57FE7" w:rsidRPr="00A03979">
        <w:t xml:space="preserve"> nebude poskytovať alebo zverejňovať informácie o obsahu ponúk ani uchádzačom, ani žiadnym iným tretím osobám až do vyhodnotenia ponúk.</w:t>
      </w:r>
    </w:p>
    <w:p w14:paraId="7010C977" w14:textId="153FD55B" w:rsidR="00D57FE7" w:rsidRDefault="00D33EC2" w:rsidP="00D33EC2">
      <w:pPr>
        <w:ind w:left="567" w:hanging="567"/>
      </w:pPr>
      <w:r>
        <w:t>1</w:t>
      </w:r>
      <w:r w:rsidR="002E6BA2">
        <w:t>1</w:t>
      </w:r>
      <w:r>
        <w:t>.2</w:t>
      </w:r>
      <w:r>
        <w:tab/>
      </w:r>
      <w:r w:rsidR="00D57FE7" w:rsidRPr="00A03979">
        <w:t>Informácie, ktoré uchádzač v ponuke označí za dôverné, nebudú zverejnené alebo inak použité bez predchádzajúceho súhlasu uchádzača.</w:t>
      </w:r>
    </w:p>
    <w:p w14:paraId="4F0DDF61" w14:textId="171DB136" w:rsidR="00D57FE7" w:rsidRDefault="00D33EC2" w:rsidP="00D33EC2">
      <w:pPr>
        <w:ind w:left="567" w:hanging="567"/>
      </w:pPr>
      <w:r>
        <w:t>1</w:t>
      </w:r>
      <w:r w:rsidR="002E6BA2">
        <w:t>1</w:t>
      </w:r>
      <w:r>
        <w:t>.3</w:t>
      </w:r>
      <w:r>
        <w:tab/>
      </w:r>
      <w:r w:rsidR="00D57FE7" w:rsidRPr="00A03979">
        <w:t>Verejný obstarávateľ sa zaväzuje, že osobné údaje poskytnuté uchádzačom budú spracovávané a chránené podľa zákona č. 18/2018 Z. z. o ochrane osobných údajov a o zmene a doplnení niektorých zákonov.</w:t>
      </w:r>
    </w:p>
    <w:p w14:paraId="33F42DAF" w14:textId="340B4981" w:rsidR="00D57FE7" w:rsidRDefault="00D57FE7" w:rsidP="00D57FE7">
      <w:pPr>
        <w:pStyle w:val="Normlny1"/>
      </w:pPr>
      <w:r w:rsidRPr="00115841">
        <w:t xml:space="preserve">V Bratislave dňa </w:t>
      </w:r>
      <w:r w:rsidR="0066451A">
        <w:t>1</w:t>
      </w:r>
      <w:r w:rsidR="00082DF8">
        <w:t>7</w:t>
      </w:r>
      <w:r w:rsidRPr="00DB699E">
        <w:t xml:space="preserve">. </w:t>
      </w:r>
      <w:r w:rsidR="00FE4596" w:rsidRPr="00DB699E">
        <w:t>0</w:t>
      </w:r>
      <w:r w:rsidR="0066451A">
        <w:t>7</w:t>
      </w:r>
      <w:r w:rsidRPr="00DB699E">
        <w:t>. 20</w:t>
      </w:r>
      <w:r w:rsidR="00FE4596" w:rsidRPr="00DB699E">
        <w:t>20</w:t>
      </w:r>
    </w:p>
    <w:p w14:paraId="63AA22E0" w14:textId="50950168" w:rsidR="00D57FE7" w:rsidRDefault="00FE4596" w:rsidP="00D57FE7">
      <w:pPr>
        <w:pStyle w:val="Normlny1"/>
        <w:spacing w:after="0" w:line="240" w:lineRule="auto"/>
        <w:ind w:left="6237" w:firstLine="0"/>
        <w:jc w:val="center"/>
      </w:pPr>
      <w:r>
        <w:t>Peter Šimeček</w:t>
      </w:r>
    </w:p>
    <w:p w14:paraId="693EFCC2" w14:textId="77777777" w:rsidR="001E07AE" w:rsidRDefault="001E07AE" w:rsidP="00D57FE7">
      <w:pPr>
        <w:pStyle w:val="Normlny1"/>
        <w:spacing w:after="0" w:line="240" w:lineRule="auto"/>
        <w:ind w:left="6237" w:firstLine="0"/>
        <w:jc w:val="center"/>
      </w:pPr>
    </w:p>
    <w:p w14:paraId="1108C8F7" w14:textId="1134D54B" w:rsidR="00D57FE7" w:rsidRDefault="00FE4596" w:rsidP="00D57FE7">
      <w:pPr>
        <w:pStyle w:val="Normlny1"/>
        <w:spacing w:after="0" w:line="240" w:lineRule="auto"/>
        <w:ind w:left="6237" w:firstLine="0"/>
        <w:jc w:val="center"/>
      </w:pPr>
      <w:r>
        <w:t>vedúci oddelenia</w:t>
      </w:r>
      <w:r w:rsidR="001E07AE">
        <w:t> verejného obstarávania</w:t>
      </w:r>
      <w:r w:rsidR="005B0CBF">
        <w:t xml:space="preserve"> </w:t>
      </w:r>
    </w:p>
    <w:p w14:paraId="45A08233" w14:textId="77777777" w:rsidR="00D57FE7" w:rsidRPr="00227B7A" w:rsidRDefault="00D57FE7" w:rsidP="00D57FE7">
      <w:pPr>
        <w:pStyle w:val="Normlny1"/>
        <w:rPr>
          <w:b/>
        </w:rPr>
      </w:pPr>
      <w:r w:rsidRPr="00227B7A">
        <w:rPr>
          <w:b/>
        </w:rPr>
        <w:t>Zoznam príloh:</w:t>
      </w:r>
    </w:p>
    <w:p w14:paraId="39AFBDFD" w14:textId="77777777" w:rsidR="00D57FE7" w:rsidRDefault="00D57FE7" w:rsidP="00D57FE7">
      <w:pPr>
        <w:pStyle w:val="Normlny1"/>
        <w:spacing w:after="0"/>
      </w:pPr>
      <w:r>
        <w:t>Príloha č. 1:</w:t>
      </w:r>
      <w:r>
        <w:tab/>
        <w:t xml:space="preserve">Podrobný opis predmetu zákazky </w:t>
      </w:r>
    </w:p>
    <w:p w14:paraId="2618561F" w14:textId="77777777" w:rsidR="00D57FE7" w:rsidRDefault="00D57FE7" w:rsidP="00D57FE7">
      <w:pPr>
        <w:pStyle w:val="Normlny1"/>
        <w:spacing w:after="0"/>
      </w:pPr>
      <w:r>
        <w:t>Príloha č. 2:</w:t>
      </w:r>
      <w:r>
        <w:tab/>
        <w:t>Čestné vyhlásenia</w:t>
      </w:r>
    </w:p>
    <w:p w14:paraId="0EACBA7B" w14:textId="3B1B1614" w:rsidR="00D57FE7" w:rsidRDefault="00D57FE7" w:rsidP="00D57FE7">
      <w:pPr>
        <w:pStyle w:val="Normlny1"/>
        <w:spacing w:after="0"/>
      </w:pPr>
      <w:r>
        <w:t>Príloha č. 3:</w:t>
      </w:r>
      <w:r>
        <w:tab/>
      </w:r>
      <w:r w:rsidR="009D23A9">
        <w:t>Návrh na plnenie kritéria</w:t>
      </w:r>
    </w:p>
    <w:p w14:paraId="7DA46A83" w14:textId="31E702B3" w:rsidR="00DF3880" w:rsidRDefault="00D57FE7" w:rsidP="00D57FE7">
      <w:pPr>
        <w:pStyle w:val="Normlny1"/>
        <w:spacing w:after="0"/>
      </w:pPr>
      <w:r>
        <w:t>Príloha č. 4:</w:t>
      </w:r>
      <w:r>
        <w:tab/>
      </w:r>
      <w:r w:rsidR="002E6BA2">
        <w:t>Zmluva o dielo</w:t>
      </w:r>
    </w:p>
    <w:p w14:paraId="34484603" w14:textId="7758EA7B" w:rsidR="00D57FE7" w:rsidRDefault="00DF3880" w:rsidP="00D57FE7">
      <w:pPr>
        <w:pStyle w:val="Normlny1"/>
        <w:spacing w:after="0"/>
      </w:pPr>
      <w:r>
        <w:t xml:space="preserve">Príloha č. </w:t>
      </w:r>
      <w:r w:rsidR="00D84043">
        <w:t>5</w:t>
      </w:r>
      <w:r>
        <w:t>:</w:t>
      </w:r>
      <w:r>
        <w:tab/>
      </w:r>
      <w:r w:rsidR="00D57FE7">
        <w:t>Spôsob uplatnenia hodnotiaceho kritéria a spôsob určenia ceny</w:t>
      </w:r>
    </w:p>
    <w:p w14:paraId="53B2B502" w14:textId="111509AB" w:rsidR="00D57FE7" w:rsidRDefault="00D57FE7" w:rsidP="00FE4596">
      <w:pPr>
        <w:ind w:left="1701" w:hanging="1701"/>
        <w:rPr>
          <w:rFonts w:eastAsiaTheme="majorEastAsia" w:cstheme="majorBidi"/>
          <w:b/>
          <w:caps/>
          <w:kern w:val="28"/>
          <w:szCs w:val="56"/>
        </w:rPr>
      </w:pPr>
      <w:r>
        <w:br w:type="page"/>
      </w:r>
      <w:r w:rsidR="00FE4596" w:rsidRPr="00FE4596">
        <w:rPr>
          <w:rFonts w:eastAsiaTheme="majorEastAsia" w:cstheme="majorBidi"/>
          <w:b/>
          <w:caps/>
          <w:kern w:val="28"/>
          <w:szCs w:val="56"/>
        </w:rPr>
        <w:t>Príloha č. 1</w:t>
      </w:r>
      <w:r w:rsidR="00FE4596">
        <w:rPr>
          <w:rFonts w:eastAsiaTheme="majorEastAsia" w:cstheme="majorBidi"/>
          <w:b/>
          <w:caps/>
          <w:kern w:val="28"/>
          <w:szCs w:val="56"/>
        </w:rPr>
        <w:tab/>
      </w:r>
      <w:r w:rsidR="00EE75C0" w:rsidRPr="001C410E">
        <w:rPr>
          <w:rFonts w:eastAsiaTheme="majorEastAsia" w:cstheme="majorBidi"/>
          <w:b/>
          <w:caps/>
          <w:kern w:val="28"/>
          <w:szCs w:val="56"/>
        </w:rPr>
        <w:t>Podrobný opis predmetu zákazky</w:t>
      </w:r>
    </w:p>
    <w:p w14:paraId="1D872FFC" w14:textId="77777777" w:rsidR="00FC0910" w:rsidRDefault="00FC0910" w:rsidP="00FC0910">
      <w:pPr>
        <w:rPr>
          <w:b/>
        </w:rPr>
      </w:pPr>
      <w:r>
        <w:rPr>
          <w:b/>
        </w:rPr>
        <w:t>Predmet zákazky:</w:t>
      </w:r>
    </w:p>
    <w:p w14:paraId="66489F26" w14:textId="77777777" w:rsidR="00FC0910" w:rsidRPr="00C77AAB" w:rsidRDefault="00FC0910" w:rsidP="00FC0910">
      <w:r>
        <w:rPr>
          <w:rFonts w:eastAsia="Times New Roman"/>
        </w:rPr>
        <w:t>Vykonanie</w:t>
      </w:r>
      <w:r>
        <w:rPr>
          <w:rFonts w:eastAsia="Times New Roman"/>
          <w:color w:val="FF0000"/>
        </w:rPr>
        <w:t xml:space="preserve"> </w:t>
      </w:r>
      <w:r w:rsidRPr="00C77AAB">
        <w:t xml:space="preserve">archeologického, predstihového a záchranného, výskumu a vypracovanie výskumnej dokumentácie v zmysle záväzného stanoviska KPUBA-2018/16683-3/70736/FAN zo dňa 26.09.2018 a následného rozhodnutia KPUBA-2019/7584-2/16992/KER zo dňa 05.03.2019. Krajský pamiatkový úrad Bratislava posúdil projektovú dokumentáciu „Stavebné úpravy NKP – Kaštieľ a sýpka,  adaptácia na </w:t>
      </w:r>
      <w:proofErr w:type="spellStart"/>
      <w:r w:rsidRPr="00C77AAB">
        <w:t>ekocentrum</w:t>
      </w:r>
      <w:proofErr w:type="spellEnd"/>
      <w:r w:rsidRPr="00C77AAB">
        <w:t xml:space="preserve"> a návštevnícke centrum“, a nakoľko sa jedná o obnovu národných kultúrnych pamiatok, vydal záväzné stanovisko a rozhodnutie. Archeologický výskum bude realizovaný v 2. etapách, vrátane zabezpečenia výkopových prác v predstihovom výskume a geodetického zamerania výskumu,</w:t>
      </w:r>
      <w:r w:rsidRPr="00C77AAB">
        <w:rPr>
          <w:rFonts w:eastAsia="Times New Roman"/>
        </w:rPr>
        <w:t xml:space="preserve"> v Mestskej časti Bratislava – Čunovo, </w:t>
      </w:r>
      <w:proofErr w:type="spellStart"/>
      <w:r w:rsidRPr="00C77AAB">
        <w:rPr>
          <w:rFonts w:eastAsia="Times New Roman"/>
        </w:rPr>
        <w:t>parc</w:t>
      </w:r>
      <w:proofErr w:type="spellEnd"/>
      <w:r w:rsidRPr="00C77AAB">
        <w:rPr>
          <w:rFonts w:eastAsia="Times New Roman"/>
        </w:rPr>
        <w:t xml:space="preserve">. č. 536, 538/1, 539, 540/3, 541/7, 542, 543/4-5, a to v nasledovných častiach </w:t>
      </w:r>
    </w:p>
    <w:p w14:paraId="44B9FEC0" w14:textId="77777777" w:rsidR="00FC0910" w:rsidRPr="00C77AAB" w:rsidRDefault="00FC0910" w:rsidP="00FC0910">
      <w:pPr>
        <w:pStyle w:val="Zkladntext"/>
        <w:spacing w:before="1"/>
        <w:ind w:firstLine="348"/>
        <w:jc w:val="both"/>
        <w:rPr>
          <w:sz w:val="22"/>
          <w:szCs w:val="22"/>
        </w:rPr>
      </w:pPr>
      <w:r w:rsidRPr="00C77AAB">
        <w:rPr>
          <w:sz w:val="22"/>
          <w:szCs w:val="22"/>
        </w:rPr>
        <w:t xml:space="preserve">I. časť – terénna časť </w:t>
      </w:r>
    </w:p>
    <w:p w14:paraId="2E6EF6E6" w14:textId="77777777" w:rsidR="00FC0910" w:rsidRPr="00C77AAB" w:rsidRDefault="00FC0910" w:rsidP="00FC0910">
      <w:r w:rsidRPr="00C77AAB">
        <w:t>a) vykonanie predstihového výskumu v súlade s § 35 ods. 4 písm. a) pamiatkového zákona, realizovaného na záchranu predpokladaných archeologických nálezov v dostatočnom časovom predstihu, t. j. minimálne 1 mesiac pred začiatkom povolených stavebno-zemných prác na stavebných objektov VSAK 1, 2, 3, 4, vrátane výkopových prác a geodetického zamerania,</w:t>
      </w:r>
    </w:p>
    <w:p w14:paraId="6A99D82C" w14:textId="77777777" w:rsidR="00FC0910" w:rsidRPr="00C77AAB" w:rsidRDefault="00FC0910" w:rsidP="00FC0910">
      <w:r w:rsidRPr="00C77AAB">
        <w:t>b) vykonanie záchranného  výskumu podľa § 35 ods. 4 písm. b) pamiatkového zákona  realizovaného počas a v súčinnosti s povolenými stavebno-zemnými prácami na záchranu archeologických nálezov a nálezových situácií.</w:t>
      </w:r>
    </w:p>
    <w:p w14:paraId="0289C531" w14:textId="77777777" w:rsidR="00FC0910" w:rsidRPr="00C77AAB" w:rsidRDefault="00FC0910" w:rsidP="00FC0910">
      <w:pPr>
        <w:tabs>
          <w:tab w:val="left" w:pos="1055"/>
        </w:tabs>
        <w:spacing w:before="1"/>
        <w:ind w:left="348"/>
      </w:pPr>
      <w:r w:rsidRPr="00C77AAB">
        <w:t>II. časť - výskumná dokumentácia</w:t>
      </w:r>
    </w:p>
    <w:p w14:paraId="1787A509" w14:textId="77777777" w:rsidR="00FC0910" w:rsidRPr="00C77AAB" w:rsidRDefault="00FC0910" w:rsidP="00FC0910">
      <w:r w:rsidRPr="00C77AAB">
        <w:t>c) vypracovanie  a odovzdanie výskumnej</w:t>
      </w:r>
      <w:r w:rsidRPr="00C77AAB">
        <w:rPr>
          <w:spacing w:val="3"/>
        </w:rPr>
        <w:t xml:space="preserve"> </w:t>
      </w:r>
      <w:r w:rsidRPr="00C77AAB">
        <w:t>dokumentácie v súlade s ustanoveniami § 7 a § 10 Vyhlášky Ministerstva kultúry SR č. 231/2014 Z. z.. Výskumná dokumentácia sa odovzdáva ako uzavretý autorizovaný dokument v 6 (šiestich) vyhotoveniach, v  pevnej väzbe vo formáte A4 s číslovanými stranami vrátane stanoviska pamiatkového úradu a 1x v elektronickej podobe vo formáte PDF s podpisom a pečiatkou na USB kľúči.</w:t>
      </w:r>
    </w:p>
    <w:p w14:paraId="3F1B1186" w14:textId="77777777" w:rsidR="00FC0910" w:rsidRDefault="00FC0910" w:rsidP="00FC0910">
      <w:r w:rsidRPr="00C77AAB">
        <w:t>Detailný opis predmetu zákazky je uvedený v rozhodnutí KPUBA-2019/7584-2/16992/KER zo dňa 05.03.2019</w:t>
      </w:r>
      <w:r>
        <w:t>.</w:t>
      </w:r>
    </w:p>
    <w:p w14:paraId="35CF0444" w14:textId="3D1E7DC9" w:rsidR="00E474DE" w:rsidRPr="00E474DE" w:rsidRDefault="00FC0910" w:rsidP="00E474DE">
      <w:pPr>
        <w:spacing w:after="0" w:line="240" w:lineRule="auto"/>
        <w:ind w:left="425" w:hanging="425"/>
        <w:contextualSpacing/>
        <w:rPr>
          <w:rFonts w:eastAsia="Times New Roman" w:cs="Times New Roman"/>
          <w:b/>
          <w:caps/>
          <w:kern w:val="28"/>
          <w:szCs w:val="56"/>
        </w:rPr>
      </w:pPr>
      <w:r>
        <w:rPr>
          <w:rFonts w:eastAsia="Times New Roman" w:cs="Times New Roman"/>
          <w:b/>
          <w:caps/>
          <w:kern w:val="28"/>
          <w:szCs w:val="56"/>
        </w:rPr>
        <w:br w:type="column"/>
      </w:r>
      <w:r w:rsidR="00E474DE" w:rsidRPr="00E474DE">
        <w:rPr>
          <w:rFonts w:eastAsia="Times New Roman" w:cs="Times New Roman"/>
          <w:b/>
          <w:caps/>
          <w:kern w:val="28"/>
          <w:szCs w:val="56"/>
        </w:rPr>
        <w:t>Príloha č. 2: Čestné vyhlásenia</w:t>
      </w:r>
    </w:p>
    <w:p w14:paraId="61E3843C" w14:textId="77777777" w:rsidR="00E474DE" w:rsidRPr="00E474DE" w:rsidRDefault="00E474DE" w:rsidP="00E474DE">
      <w:pPr>
        <w:ind w:left="425" w:hanging="425"/>
        <w:rPr>
          <w:rFonts w:eastAsia="Calibri" w:cs="Times New Roman"/>
        </w:rPr>
      </w:pPr>
    </w:p>
    <w:p w14:paraId="7054E256" w14:textId="77777777" w:rsidR="00E474DE" w:rsidRPr="00E474DE" w:rsidRDefault="00E474DE" w:rsidP="00E474DE">
      <w:pPr>
        <w:ind w:left="425" w:hanging="425"/>
        <w:rPr>
          <w:rFonts w:eastAsia="Calibri" w:cs="Times New Roman"/>
          <w:i/>
        </w:rPr>
      </w:pPr>
      <w:r w:rsidRPr="00E474DE">
        <w:rPr>
          <w:rFonts w:eastAsia="Calibri" w:cs="Times New Roman"/>
          <w:i/>
        </w:rPr>
        <w:t xml:space="preserve">Obchodné meno: </w:t>
      </w:r>
    </w:p>
    <w:p w14:paraId="037BF6B4" w14:textId="77777777" w:rsidR="00E474DE" w:rsidRPr="00E474DE" w:rsidRDefault="00E474DE" w:rsidP="00E474DE">
      <w:pPr>
        <w:ind w:left="425" w:hanging="425"/>
        <w:rPr>
          <w:rFonts w:eastAsia="Calibri" w:cs="Times New Roman"/>
          <w:i/>
        </w:rPr>
      </w:pPr>
      <w:r w:rsidRPr="00E474DE">
        <w:rPr>
          <w:rFonts w:eastAsia="Calibri" w:cs="Times New Roman"/>
          <w:i/>
        </w:rPr>
        <w:t xml:space="preserve">Sídlo/miesto podnikania: </w:t>
      </w:r>
    </w:p>
    <w:p w14:paraId="299B5B18" w14:textId="136BB354" w:rsidR="00E474DE" w:rsidRPr="00E474DE" w:rsidRDefault="00E474DE" w:rsidP="00E474DE">
      <w:pPr>
        <w:ind w:left="425" w:hanging="425"/>
        <w:rPr>
          <w:rFonts w:eastAsia="Calibri" w:cs="Times New Roman"/>
        </w:rPr>
      </w:pPr>
      <w:r w:rsidRPr="00E474DE">
        <w:rPr>
          <w:rFonts w:eastAsia="Calibri" w:cs="Times New Roman"/>
          <w:i/>
        </w:rPr>
        <w:t xml:space="preserve">IČO: </w:t>
      </w:r>
    </w:p>
    <w:p w14:paraId="48027678" w14:textId="77777777" w:rsidR="00E474DE" w:rsidRPr="00E474DE" w:rsidRDefault="00E474DE" w:rsidP="00E474DE">
      <w:pPr>
        <w:ind w:left="425" w:hanging="425"/>
        <w:jc w:val="center"/>
        <w:rPr>
          <w:rFonts w:eastAsia="Calibri" w:cs="Times New Roman"/>
          <w:b/>
        </w:rPr>
      </w:pPr>
      <w:r w:rsidRPr="00E474DE">
        <w:rPr>
          <w:rFonts w:eastAsia="Calibri" w:cs="Times New Roman"/>
          <w:b/>
        </w:rPr>
        <w:t>Čestné vyhlásenie</w:t>
      </w:r>
    </w:p>
    <w:p w14:paraId="2187AFC3" w14:textId="77777777" w:rsidR="00E474DE" w:rsidRPr="00E474DE" w:rsidRDefault="00E474DE" w:rsidP="00E474DE">
      <w:pPr>
        <w:ind w:left="425" w:hanging="425"/>
        <w:jc w:val="center"/>
        <w:rPr>
          <w:rFonts w:eastAsia="Calibri" w:cs="Times New Roman"/>
          <w:b/>
        </w:rPr>
      </w:pPr>
      <w:r w:rsidRPr="00E474DE">
        <w:rPr>
          <w:rFonts w:eastAsia="Calibri" w:cs="Times New Roman"/>
          <w:b/>
        </w:rPr>
        <w:t>k podmienkam zákazky</w:t>
      </w:r>
    </w:p>
    <w:p w14:paraId="6D6EA155" w14:textId="77777777" w:rsidR="00E474DE" w:rsidRPr="00E474DE" w:rsidRDefault="00E474DE" w:rsidP="00E474DE">
      <w:pPr>
        <w:ind w:left="425" w:hanging="425"/>
        <w:rPr>
          <w:rFonts w:eastAsia="Calibri" w:cs="Times New Roman"/>
        </w:rPr>
      </w:pPr>
    </w:p>
    <w:p w14:paraId="48301D62" w14:textId="62EEC6A9" w:rsidR="00E474DE" w:rsidRPr="00E474DE" w:rsidRDefault="00E474DE" w:rsidP="004A7A14">
      <w:pPr>
        <w:numPr>
          <w:ilvl w:val="0"/>
          <w:numId w:val="13"/>
        </w:numPr>
        <w:rPr>
          <w:rFonts w:eastAsia="Calibri" w:cs="Times New Roman"/>
        </w:rPr>
      </w:pPr>
      <w:r w:rsidRPr="00E474DE">
        <w:rPr>
          <w:rFonts w:eastAsia="Calibri" w:cs="Times New Roman"/>
        </w:rPr>
        <w:t xml:space="preserve">Vyhlasujeme, že </w:t>
      </w:r>
      <w:r w:rsidRPr="00E474DE">
        <w:rPr>
          <w:rFonts w:eastAsia="Calibri" w:cs="Times New Roman"/>
          <w:b/>
        </w:rPr>
        <w:t>súhlasíme</w:t>
      </w:r>
      <w:r w:rsidRPr="00E474DE">
        <w:rPr>
          <w:rFonts w:eastAsia="Calibri" w:cs="Times New Roman"/>
        </w:rPr>
        <w:t xml:space="preserve"> s podmienkami zákazky na predmet zákazky </w:t>
      </w:r>
      <w:r w:rsidRPr="00E474DE">
        <w:rPr>
          <w:rFonts w:eastAsia="Calibri" w:cs="Times New Roman"/>
          <w:b/>
        </w:rPr>
        <w:t>„</w:t>
      </w:r>
      <w:sdt>
        <w:sdtPr>
          <w:rPr>
            <w:rFonts w:eastAsia="Times New Roman"/>
            <w:b/>
          </w:rPr>
          <w:id w:val="-1441057052"/>
          <w:placeholder>
            <w:docPart w:val="FC116B7E37374FB39C576E664ECA9660"/>
          </w:placeholder>
        </w:sdtPr>
        <w:sdtEndPr>
          <w:rPr>
            <w:b w:val="0"/>
            <w:bCs/>
          </w:rPr>
        </w:sdtEndPr>
        <w:sdtContent>
          <w:sdt>
            <w:sdtPr>
              <w:rPr>
                <w:rFonts w:eastAsia="Times New Roman"/>
                <w:b/>
                <w:bCs/>
              </w:rPr>
              <w:id w:val="-2110030040"/>
              <w:placeholder>
                <w:docPart w:val="027E602DB49A4CD0A11A7F1570195625"/>
              </w:placeholder>
            </w:sdtPr>
            <w:sdtEndPr/>
            <w:sdtContent>
              <w:sdt>
                <w:sdtPr>
                  <w:rPr>
                    <w:rFonts w:eastAsia="Times New Roman"/>
                    <w:b/>
                  </w:rPr>
                  <w:id w:val="-1650505881"/>
                  <w:placeholder>
                    <w:docPart w:val="C1359512AC6B4EDBB8F8A7BF51AD1984"/>
                  </w:placeholder>
                </w:sdtPr>
                <w:sdtEndPr/>
                <w:sdtContent>
                  <w:sdt>
                    <w:sdtPr>
                      <w:rPr>
                        <w:rFonts w:eastAsia="Times New Roman"/>
                        <w:b/>
                        <w:bCs/>
                      </w:rPr>
                      <w:id w:val="1650402013"/>
                      <w:placeholder>
                        <w:docPart w:val="09A6E8D9A0F142CBA7BFD4F8823AFAC6"/>
                      </w:placeholder>
                    </w:sdtPr>
                    <w:sdtEndPr/>
                    <w:sdtContent>
                      <w:r w:rsidR="00AB655E" w:rsidRPr="00AB655E">
                        <w:rPr>
                          <w:rFonts w:eastAsia="Times New Roman"/>
                          <w:b/>
                          <w:bCs/>
                        </w:rPr>
                        <w:t xml:space="preserve">Zabezpečenie </w:t>
                      </w:r>
                      <w:r w:rsidR="00AB655E" w:rsidRPr="00AB655E">
                        <w:rPr>
                          <w:b/>
                          <w:bCs/>
                        </w:rPr>
                        <w:t xml:space="preserve">archeologického výskumu podľa § 35 ods. 3 písm. d), predstihového výskumu podľa § 35 ods. 4 písm. a), záchranného výskumu podľa § 35 ods. 4 písm. b) zákona č. 49/2002 Z. z. o ochrane pamiatkového fondu v znení neskorších prepisov -  „Stavebné úpravy NKP – Kaštieľ a sýpka,  adaptácia na </w:t>
                      </w:r>
                      <w:proofErr w:type="spellStart"/>
                      <w:r w:rsidR="00AB655E" w:rsidRPr="00AB655E">
                        <w:rPr>
                          <w:b/>
                          <w:bCs/>
                        </w:rPr>
                        <w:t>ekocentrum</w:t>
                      </w:r>
                      <w:proofErr w:type="spellEnd"/>
                      <w:r w:rsidR="00AB655E" w:rsidRPr="00AB655E">
                        <w:rPr>
                          <w:b/>
                          <w:bCs/>
                        </w:rPr>
                        <w:t xml:space="preserve"> a návštevnícke centrum“</w:t>
                      </w:r>
                    </w:sdtContent>
                  </w:sdt>
                </w:sdtContent>
              </w:sdt>
            </w:sdtContent>
          </w:sdt>
        </w:sdtContent>
      </w:sdt>
      <w:r w:rsidRPr="00E474DE">
        <w:rPr>
          <w:rFonts w:eastAsia="Calibri" w:cs="Times New Roman"/>
          <w:b/>
        </w:rPr>
        <w:t>“</w:t>
      </w:r>
      <w:r w:rsidRPr="00E474DE">
        <w:rPr>
          <w:rFonts w:eastAsia="Calibri" w:cs="Times New Roman"/>
        </w:rPr>
        <w:t>, ktoré určil verejný obstarávateľ v podmienkach zákazky.</w:t>
      </w:r>
    </w:p>
    <w:p w14:paraId="78E41AD4" w14:textId="77777777" w:rsidR="00E474DE" w:rsidRPr="00E474DE" w:rsidRDefault="00E474DE" w:rsidP="004A7A14">
      <w:pPr>
        <w:numPr>
          <w:ilvl w:val="0"/>
          <w:numId w:val="13"/>
        </w:numPr>
        <w:rPr>
          <w:rFonts w:eastAsia="Calibri" w:cs="Times New Roman"/>
        </w:rPr>
      </w:pPr>
      <w:r w:rsidRPr="00E474DE">
        <w:rPr>
          <w:rFonts w:eastAsia="Calibri" w:cs="Times New Roman"/>
        </w:rPr>
        <w:t>Vyhlasujeme, že všetky predložené doklady a údaje uvedené v ponuke sú pravdivé a úplné.</w:t>
      </w:r>
    </w:p>
    <w:p w14:paraId="61E63C3D" w14:textId="77777777" w:rsidR="00E474DE" w:rsidRPr="00E474DE" w:rsidRDefault="00E474DE" w:rsidP="004A7A14">
      <w:pPr>
        <w:numPr>
          <w:ilvl w:val="0"/>
          <w:numId w:val="13"/>
        </w:numPr>
        <w:rPr>
          <w:rFonts w:eastAsia="Calibri" w:cs="Times New Roman"/>
        </w:rPr>
      </w:pPr>
      <w:r w:rsidRPr="00E474DE">
        <w:rPr>
          <w:rFonts w:eastAsia="Calibri" w:cs="Times New Roman"/>
        </w:rPr>
        <w:t>Vyhlasujeme, že predkladáme iba jednu ponuku a nie sme členom skupiny dodávateľov, ktorá predkladá ponuku ani nebudeme vystupovať ako subdodávateľ iného uchádzača, ktorý predkladá ponuku.</w:t>
      </w:r>
    </w:p>
    <w:p w14:paraId="58A1C880" w14:textId="77777777" w:rsidR="00E474DE" w:rsidRPr="00E474DE" w:rsidRDefault="00E474DE" w:rsidP="00E474DE">
      <w:pPr>
        <w:ind w:left="425" w:hanging="425"/>
        <w:rPr>
          <w:rFonts w:eastAsia="Calibri" w:cs="Times New Roman"/>
        </w:rPr>
      </w:pPr>
    </w:p>
    <w:p w14:paraId="5195B642" w14:textId="77777777" w:rsidR="00E474DE" w:rsidRPr="00E474DE" w:rsidRDefault="00E474DE" w:rsidP="00E474DE">
      <w:pPr>
        <w:ind w:left="425" w:hanging="425"/>
        <w:rPr>
          <w:rFonts w:eastAsia="Calibri" w:cs="Times New Roman"/>
        </w:rPr>
      </w:pPr>
      <w:r w:rsidRPr="00E474DE">
        <w:rPr>
          <w:rFonts w:eastAsia="Calibri" w:cs="Times New Roman"/>
        </w:rPr>
        <w:t>V............................ dňa...................................</w:t>
      </w:r>
    </w:p>
    <w:p w14:paraId="777DE10F" w14:textId="77777777" w:rsidR="00E474DE" w:rsidRPr="00E474DE" w:rsidRDefault="00E474DE" w:rsidP="00E474DE">
      <w:pPr>
        <w:ind w:left="425" w:hanging="425"/>
        <w:rPr>
          <w:rFonts w:eastAsia="Calibri" w:cs="Times New Roman"/>
        </w:rPr>
      </w:pPr>
    </w:p>
    <w:p w14:paraId="332FE98C" w14:textId="77777777" w:rsidR="00E474DE" w:rsidRPr="00E474DE" w:rsidRDefault="00E474DE" w:rsidP="00E474DE">
      <w:pPr>
        <w:ind w:left="6521"/>
        <w:jc w:val="center"/>
        <w:rPr>
          <w:rFonts w:eastAsia="Calibri" w:cs="Times New Roman"/>
        </w:rPr>
      </w:pPr>
      <w:r w:rsidRPr="00E474DE">
        <w:rPr>
          <w:rFonts w:eastAsia="Calibri" w:cs="Times New Roman"/>
        </w:rPr>
        <w:t>...................................................</w:t>
      </w:r>
    </w:p>
    <w:p w14:paraId="501F6551" w14:textId="77777777" w:rsidR="00E474DE" w:rsidRPr="00E474DE" w:rsidRDefault="00E474DE" w:rsidP="00E474DE">
      <w:pPr>
        <w:ind w:left="6521"/>
        <w:jc w:val="center"/>
        <w:rPr>
          <w:rFonts w:eastAsia="Calibri" w:cs="Times New Roman"/>
        </w:rPr>
      </w:pPr>
      <w:r w:rsidRPr="00E474DE">
        <w:rPr>
          <w:rFonts w:eastAsia="Calibri" w:cs="Times New Roman"/>
        </w:rPr>
        <w:t>meno a priezvisko, funkcia</w:t>
      </w:r>
    </w:p>
    <w:p w14:paraId="5F7EBCE0" w14:textId="67371823" w:rsidR="00E474DE" w:rsidRPr="00E474DE" w:rsidRDefault="00E474DE" w:rsidP="00E474DE">
      <w:pPr>
        <w:ind w:left="6521"/>
        <w:jc w:val="center"/>
        <w:rPr>
          <w:rFonts w:eastAsia="Calibri" w:cs="Times New Roman"/>
        </w:rPr>
      </w:pPr>
      <w:r w:rsidRPr="00E474DE">
        <w:rPr>
          <w:rFonts w:eastAsia="Calibri" w:cs="Times New Roman"/>
        </w:rPr>
        <w:t>podpis</w:t>
      </w:r>
      <w:r w:rsidR="00652605">
        <w:rPr>
          <w:rFonts w:ascii="ZWAdobeF" w:eastAsia="Calibri" w:hAnsi="ZWAdobeF" w:cs="ZWAdobeF"/>
          <w:sz w:val="2"/>
          <w:szCs w:val="2"/>
        </w:rPr>
        <w:t>0F</w:t>
      </w:r>
      <w:r w:rsidRPr="00E474DE">
        <w:rPr>
          <w:rFonts w:eastAsia="Calibri" w:cs="Times New Roman"/>
          <w:vertAlign w:val="superscript"/>
        </w:rPr>
        <w:footnoteReference w:id="1"/>
      </w:r>
    </w:p>
    <w:p w14:paraId="1C20BF29" w14:textId="77777777" w:rsidR="00E474DE" w:rsidRPr="00E474DE" w:rsidRDefault="00E474DE" w:rsidP="00E474DE">
      <w:pPr>
        <w:ind w:left="425" w:hanging="425"/>
        <w:rPr>
          <w:rFonts w:eastAsia="Calibri" w:cs="Times New Roman"/>
        </w:rPr>
      </w:pPr>
    </w:p>
    <w:p w14:paraId="00F8DA79" w14:textId="7C998ADA" w:rsidR="00E474DE" w:rsidRPr="00E474DE" w:rsidRDefault="00E474DE" w:rsidP="00AB655E">
      <w:pPr>
        <w:jc w:val="center"/>
        <w:rPr>
          <w:rFonts w:eastAsia="Calibri" w:cs="Times New Roman"/>
          <w:b/>
        </w:rPr>
      </w:pPr>
      <w:r w:rsidRPr="00E474DE">
        <w:rPr>
          <w:rFonts w:eastAsia="Calibri" w:cs="Times New Roman"/>
        </w:rPr>
        <w:br w:type="page"/>
      </w:r>
      <w:r w:rsidRPr="00E474DE">
        <w:rPr>
          <w:rFonts w:eastAsia="Calibri" w:cs="Times New Roman"/>
          <w:b/>
        </w:rPr>
        <w:t>Čestné vyhlásenie</w:t>
      </w:r>
    </w:p>
    <w:p w14:paraId="65E1FD2A" w14:textId="77777777" w:rsidR="00E474DE" w:rsidRPr="00E474DE" w:rsidRDefault="00E474DE" w:rsidP="00E474DE">
      <w:pPr>
        <w:ind w:left="425" w:hanging="425"/>
        <w:jc w:val="center"/>
        <w:rPr>
          <w:rFonts w:eastAsia="Calibri" w:cs="Times New Roman"/>
          <w:b/>
        </w:rPr>
      </w:pPr>
      <w:r w:rsidRPr="00E474DE">
        <w:rPr>
          <w:rFonts w:eastAsia="Calibri" w:cs="Times New Roman"/>
          <w:b/>
        </w:rPr>
        <w:t>o vytvorení skupiny dodávateľov</w:t>
      </w:r>
    </w:p>
    <w:p w14:paraId="29BA30B7" w14:textId="3CF60FE7" w:rsidR="00E474DE" w:rsidRPr="00E474DE" w:rsidRDefault="00E474DE" w:rsidP="004A7A14">
      <w:pPr>
        <w:numPr>
          <w:ilvl w:val="0"/>
          <w:numId w:val="14"/>
        </w:numPr>
        <w:rPr>
          <w:rFonts w:eastAsia="Calibri" w:cs="Times New Roman"/>
        </w:rPr>
      </w:pPr>
      <w:r w:rsidRPr="00E474DE">
        <w:rPr>
          <w:rFonts w:eastAsia="Calibri" w:cs="Times New Roman"/>
        </w:rPr>
        <w:t xml:space="preserve">Podpísaní zástupcovia dodávateľov uvedených v tomto vyhlásení týmto vyhlasujeme, že predkladáme spoločnú ponuku v zákazke s nízkou hodnotou pod názvom </w:t>
      </w:r>
      <w:r w:rsidRPr="00E474DE">
        <w:rPr>
          <w:rFonts w:eastAsia="Calibri" w:cs="Times New Roman"/>
          <w:b/>
        </w:rPr>
        <w:t>„</w:t>
      </w:r>
      <w:sdt>
        <w:sdtPr>
          <w:rPr>
            <w:rFonts w:eastAsia="Times New Roman"/>
            <w:b/>
          </w:rPr>
          <w:id w:val="-1144964628"/>
          <w:placeholder>
            <w:docPart w:val="E1D454D2805B4980B50A74151C106E39"/>
          </w:placeholder>
        </w:sdtPr>
        <w:sdtEndPr>
          <w:rPr>
            <w:b w:val="0"/>
            <w:bCs/>
          </w:rPr>
        </w:sdtEndPr>
        <w:sdtContent>
          <w:sdt>
            <w:sdtPr>
              <w:rPr>
                <w:rFonts w:eastAsia="Times New Roman"/>
                <w:b/>
              </w:rPr>
              <w:id w:val="15966939"/>
              <w:placeholder>
                <w:docPart w:val="6F4DA130DA4C4E63915A67C5EFE1F6B8"/>
              </w:placeholder>
            </w:sdtPr>
            <w:sdtEndPr>
              <w:rPr>
                <w:b w:val="0"/>
                <w:bCs/>
              </w:rPr>
            </w:sdtEndPr>
            <w:sdtContent>
              <w:sdt>
                <w:sdtPr>
                  <w:rPr>
                    <w:rFonts w:eastAsia="Times New Roman"/>
                    <w:b/>
                    <w:bCs/>
                  </w:rPr>
                  <w:id w:val="1999074557"/>
                  <w:placeholder>
                    <w:docPart w:val="08A6CC2C50B84C409C8E1E48B1771D95"/>
                  </w:placeholder>
                </w:sdtPr>
                <w:sdtEndPr/>
                <w:sdtContent>
                  <w:sdt>
                    <w:sdtPr>
                      <w:rPr>
                        <w:rFonts w:eastAsia="Times New Roman"/>
                        <w:b/>
                      </w:rPr>
                      <w:id w:val="638226879"/>
                      <w:placeholder>
                        <w:docPart w:val="262FE65A0A08463CAB4AB1DD9A74E34E"/>
                      </w:placeholder>
                    </w:sdtPr>
                    <w:sdtEndPr>
                      <w:rPr>
                        <w:b w:val="0"/>
                        <w:bCs/>
                      </w:rPr>
                    </w:sdtEndPr>
                    <w:sdtContent>
                      <w:sdt>
                        <w:sdtPr>
                          <w:rPr>
                            <w:rFonts w:eastAsia="Times New Roman"/>
                            <w:b/>
                            <w:bCs/>
                          </w:rPr>
                          <w:id w:val="-1374914911"/>
                          <w:placeholder>
                            <w:docPart w:val="7F0D8116F2184AD6A4C37B3A505AC0B0"/>
                          </w:placeholder>
                        </w:sdtPr>
                        <w:sdtEndPr/>
                        <w:sdtContent>
                          <w:sdt>
                            <w:sdtPr>
                              <w:rPr>
                                <w:rFonts w:eastAsia="Times New Roman"/>
                                <w:b/>
                              </w:rPr>
                              <w:id w:val="1271596522"/>
                              <w:placeholder>
                                <w:docPart w:val="85ACE20A0C62496A94E27DBEC8ED5560"/>
                              </w:placeholder>
                            </w:sdtPr>
                            <w:sdtEndPr/>
                            <w:sdtContent>
                              <w:sdt>
                                <w:sdtPr>
                                  <w:rPr>
                                    <w:rFonts w:eastAsia="Times New Roman"/>
                                    <w:b/>
                                    <w:bCs/>
                                  </w:rPr>
                                  <w:id w:val="1484813117"/>
                                  <w:placeholder>
                                    <w:docPart w:val="D56D82E1E7FA4FBBB9AC802207A88C76"/>
                                  </w:placeholder>
                                </w:sdtPr>
                                <w:sdtEndPr/>
                                <w:sdtContent>
                                  <w:r w:rsidR="00AB655E" w:rsidRPr="00AB655E">
                                    <w:rPr>
                                      <w:rFonts w:eastAsia="Times New Roman"/>
                                      <w:b/>
                                      <w:bCs/>
                                    </w:rPr>
                                    <w:t xml:space="preserve">Zabezpečenie </w:t>
                                  </w:r>
                                  <w:r w:rsidR="00AB655E" w:rsidRPr="00AB655E">
                                    <w:rPr>
                                      <w:b/>
                                      <w:bCs/>
                                    </w:rPr>
                                    <w:t xml:space="preserve">archeologického výskumu podľa § 35 ods. 3 písm. d), predstihového výskumu podľa § 35 ods. 4 písm. a), záchranného výskumu podľa § 35 ods. 4 písm. b) zákona č. 49/2002 Z. z. o ochrane pamiatkového fondu v znení neskorších prepisov -  „Stavebné úpravy NKP – Kaštieľ a sýpka,  adaptácia na </w:t>
                                  </w:r>
                                  <w:proofErr w:type="spellStart"/>
                                  <w:r w:rsidR="00AB655E" w:rsidRPr="00AB655E">
                                    <w:rPr>
                                      <w:b/>
                                      <w:bCs/>
                                    </w:rPr>
                                    <w:t>ekocentrum</w:t>
                                  </w:r>
                                  <w:proofErr w:type="spellEnd"/>
                                  <w:r w:rsidR="00AB655E" w:rsidRPr="00AB655E">
                                    <w:rPr>
                                      <w:b/>
                                      <w:bCs/>
                                    </w:rPr>
                                    <w:t xml:space="preserve"> a návštevnícke centrum“</w:t>
                                  </w:r>
                                </w:sdtContent>
                              </w:sdt>
                            </w:sdtContent>
                          </w:sdt>
                        </w:sdtContent>
                      </w:sdt>
                    </w:sdtContent>
                  </w:sdt>
                </w:sdtContent>
              </w:sdt>
            </w:sdtContent>
          </w:sdt>
        </w:sdtContent>
      </w:sdt>
      <w:r w:rsidRPr="00E474DE">
        <w:rPr>
          <w:rFonts w:eastAsia="Calibri" w:cs="Times New Roman"/>
          <w:b/>
        </w:rPr>
        <w:t>“</w:t>
      </w:r>
      <w:r w:rsidRPr="00E474DE">
        <w:rPr>
          <w:rFonts w:eastAsia="Calibri" w:cs="Times New Roman"/>
        </w:rPr>
        <w:t>. Skupina pozostáva z nasledovných samostatných právnych subjektov:</w:t>
      </w:r>
    </w:p>
    <w:p w14:paraId="66EBB678" w14:textId="47A5F0C6" w:rsidR="00E474DE" w:rsidRPr="00E474DE" w:rsidRDefault="00E474DE" w:rsidP="00E474DE">
      <w:pPr>
        <w:ind w:left="720"/>
        <w:rPr>
          <w:rFonts w:eastAsia="Calibri" w:cs="Times New Roman"/>
        </w:rPr>
      </w:pPr>
      <w:r w:rsidRPr="00E474DE">
        <w:rPr>
          <w:rFonts w:eastAsia="Calibri" w:cs="Times New Roman"/>
        </w:rPr>
        <w:t>Subjekt 1:</w:t>
      </w:r>
      <w:r w:rsidR="00652605">
        <w:rPr>
          <w:rFonts w:ascii="ZWAdobeF" w:eastAsia="Calibri" w:hAnsi="ZWAdobeF" w:cs="ZWAdobeF"/>
          <w:sz w:val="2"/>
          <w:szCs w:val="2"/>
        </w:rPr>
        <w:t>1F</w:t>
      </w:r>
      <w:r w:rsidRPr="00E474DE">
        <w:rPr>
          <w:rFonts w:eastAsia="Calibri" w:cs="Times New Roman"/>
          <w:vertAlign w:val="superscript"/>
        </w:rPr>
        <w:footnoteReference w:id="2"/>
      </w:r>
    </w:p>
    <w:p w14:paraId="7BC3F933" w14:textId="77777777" w:rsidR="00E474DE" w:rsidRPr="00E474DE" w:rsidRDefault="00E474DE" w:rsidP="00E474DE">
      <w:pPr>
        <w:ind w:left="720"/>
        <w:rPr>
          <w:rFonts w:eastAsia="Calibri" w:cs="Times New Roman"/>
        </w:rPr>
      </w:pPr>
    </w:p>
    <w:p w14:paraId="283C110A" w14:textId="77777777" w:rsidR="00E474DE" w:rsidRPr="00E474DE" w:rsidRDefault="00E474DE" w:rsidP="00E474DE">
      <w:pPr>
        <w:ind w:left="720"/>
        <w:rPr>
          <w:rFonts w:eastAsia="Calibri" w:cs="Times New Roman"/>
        </w:rPr>
      </w:pPr>
      <w:r w:rsidRPr="00E474DE">
        <w:rPr>
          <w:rFonts w:eastAsia="Calibri" w:cs="Times New Roman"/>
        </w:rPr>
        <w:t>Subjekt 2:</w:t>
      </w:r>
    </w:p>
    <w:p w14:paraId="2DA3B441" w14:textId="4412B1A6" w:rsidR="00E474DE" w:rsidRPr="00E474DE" w:rsidRDefault="00E474DE" w:rsidP="004A7A14">
      <w:pPr>
        <w:numPr>
          <w:ilvl w:val="0"/>
          <w:numId w:val="14"/>
        </w:numPr>
        <w:rPr>
          <w:rFonts w:eastAsia="Calibri" w:cs="Times New Roman"/>
        </w:rPr>
      </w:pPr>
      <w:r w:rsidRPr="00E474DE">
        <w:rPr>
          <w:rFonts w:eastAsia="Calibri" w:cs="Times New Roman"/>
        </w:rPr>
        <w:t>V prípade, že naša spoločná ponuka bude úspešná a bude verejným obstarávateľom prijatá, súhlasíme, aby bola zmluva o dielo podpísaná objednávateľom a splnomocneného zástupcu skupiny dodávateľov, ktorým je:</w:t>
      </w:r>
      <w:r w:rsidR="00652605">
        <w:rPr>
          <w:rFonts w:ascii="ZWAdobeF" w:eastAsia="Calibri" w:hAnsi="ZWAdobeF" w:cs="ZWAdobeF"/>
          <w:sz w:val="2"/>
          <w:szCs w:val="2"/>
        </w:rPr>
        <w:t>2F</w:t>
      </w:r>
      <w:r w:rsidRPr="00E474DE">
        <w:rPr>
          <w:rFonts w:eastAsia="Calibri" w:cs="Times New Roman"/>
          <w:vertAlign w:val="superscript"/>
        </w:rPr>
        <w:footnoteReference w:id="3"/>
      </w:r>
    </w:p>
    <w:p w14:paraId="7C46E69E" w14:textId="77777777" w:rsidR="00E474DE" w:rsidRPr="00E474DE" w:rsidRDefault="00E474DE" w:rsidP="00E474DE">
      <w:pPr>
        <w:ind w:left="720"/>
        <w:rPr>
          <w:rFonts w:eastAsia="Calibri" w:cs="Times New Roman"/>
        </w:rPr>
      </w:pPr>
    </w:p>
    <w:p w14:paraId="470A46C4" w14:textId="77777777" w:rsidR="00E474DE" w:rsidRPr="00E474DE" w:rsidRDefault="00E474DE" w:rsidP="004A7A14">
      <w:pPr>
        <w:numPr>
          <w:ilvl w:val="0"/>
          <w:numId w:val="14"/>
        </w:numPr>
        <w:rPr>
          <w:rFonts w:eastAsia="Calibri" w:cs="Times New Roman"/>
        </w:rPr>
      </w:pPr>
      <w:r w:rsidRPr="00E474DE">
        <w:rPr>
          <w:rFonts w:eastAsia="Calibri" w:cs="Times New Roman"/>
        </w:rPr>
        <w:t>Zároveň vyhlasujeme, že všetky skutočnosti uvedené v tomto vyhlásení sú pravdivé a úplné. Sme si vedomí právnych následkov uvedenia nepravdivých alebo neúplných skutočností uvedených v tomto vyhlásení v zmysle Podmienok zákazky (vylúčenie zo zákazky s nízkou hodnotou), vrátane zodpovednosti za škodu spôsobenú verejnému obstarávateľovi v zmysle všeobecne záväzných právnych predpisov platných v Slovenskej republike.</w:t>
      </w:r>
    </w:p>
    <w:p w14:paraId="53BFAC7F" w14:textId="75F1D3FB" w:rsidR="00E474DE" w:rsidRPr="00E474DE" w:rsidRDefault="00E474DE" w:rsidP="00E474DE">
      <w:pPr>
        <w:ind w:left="425" w:hanging="425"/>
        <w:rPr>
          <w:rFonts w:eastAsia="Calibri" w:cs="Times New Roman"/>
        </w:rPr>
      </w:pPr>
      <w:r w:rsidRPr="00E474DE">
        <w:rPr>
          <w:rFonts w:eastAsia="Calibri" w:cs="Times New Roman"/>
        </w:rPr>
        <w:t>............................ dňa...................................</w:t>
      </w:r>
    </w:p>
    <w:p w14:paraId="7B4963F7" w14:textId="77777777" w:rsidR="00E474DE" w:rsidRPr="00E474DE" w:rsidRDefault="00E474DE" w:rsidP="00E474DE">
      <w:pPr>
        <w:ind w:left="6521"/>
        <w:jc w:val="center"/>
        <w:rPr>
          <w:rFonts w:eastAsia="Calibri" w:cs="Times New Roman"/>
        </w:rPr>
      </w:pPr>
      <w:r w:rsidRPr="00E474DE">
        <w:rPr>
          <w:rFonts w:eastAsia="Calibri" w:cs="Times New Roman"/>
        </w:rPr>
        <w:t>...................................................</w:t>
      </w:r>
    </w:p>
    <w:p w14:paraId="498D0725" w14:textId="77777777" w:rsidR="00E474DE" w:rsidRPr="00E474DE" w:rsidRDefault="00E474DE" w:rsidP="00E474DE">
      <w:pPr>
        <w:ind w:left="6521"/>
        <w:jc w:val="center"/>
        <w:rPr>
          <w:rFonts w:eastAsia="Calibri" w:cs="Times New Roman"/>
        </w:rPr>
      </w:pPr>
      <w:r w:rsidRPr="00E474DE">
        <w:rPr>
          <w:rFonts w:eastAsia="Calibri" w:cs="Times New Roman"/>
        </w:rPr>
        <w:t>Subjekt 1</w:t>
      </w:r>
    </w:p>
    <w:p w14:paraId="4257FF91" w14:textId="77777777" w:rsidR="00E474DE" w:rsidRPr="00E474DE" w:rsidRDefault="00E474DE" w:rsidP="00E474DE">
      <w:pPr>
        <w:ind w:left="6521"/>
        <w:jc w:val="center"/>
        <w:rPr>
          <w:rFonts w:eastAsia="Calibri" w:cs="Times New Roman"/>
        </w:rPr>
      </w:pPr>
      <w:r w:rsidRPr="00E474DE">
        <w:rPr>
          <w:rFonts w:eastAsia="Calibri" w:cs="Times New Roman"/>
        </w:rPr>
        <w:t>meno a priezvisko, funkcia</w:t>
      </w:r>
    </w:p>
    <w:p w14:paraId="44F43172" w14:textId="77777777" w:rsidR="00E474DE" w:rsidRPr="00E474DE" w:rsidRDefault="00E474DE" w:rsidP="00E474DE">
      <w:pPr>
        <w:ind w:left="6521"/>
        <w:jc w:val="center"/>
        <w:rPr>
          <w:rFonts w:eastAsia="Calibri" w:cs="Times New Roman"/>
        </w:rPr>
      </w:pPr>
      <w:r w:rsidRPr="00E474DE">
        <w:rPr>
          <w:rFonts w:eastAsia="Calibri" w:cs="Times New Roman"/>
        </w:rPr>
        <w:t>podpis</w:t>
      </w:r>
    </w:p>
    <w:p w14:paraId="6719BF19" w14:textId="77777777" w:rsidR="00E474DE" w:rsidRPr="00E474DE" w:rsidRDefault="00E474DE" w:rsidP="00E474DE">
      <w:pPr>
        <w:ind w:left="425" w:hanging="425"/>
        <w:rPr>
          <w:rFonts w:eastAsia="Calibri" w:cs="Times New Roman"/>
        </w:rPr>
      </w:pPr>
      <w:r w:rsidRPr="00E474DE">
        <w:rPr>
          <w:rFonts w:eastAsia="Calibri" w:cs="Times New Roman"/>
        </w:rPr>
        <w:t>V............................ dňa...................................</w:t>
      </w:r>
    </w:p>
    <w:p w14:paraId="61C5165E" w14:textId="77777777" w:rsidR="00E474DE" w:rsidRPr="00E474DE" w:rsidRDefault="00E474DE" w:rsidP="00E474DE">
      <w:pPr>
        <w:ind w:left="6521"/>
        <w:jc w:val="center"/>
        <w:rPr>
          <w:rFonts w:eastAsia="Calibri" w:cs="Times New Roman"/>
        </w:rPr>
      </w:pPr>
      <w:r w:rsidRPr="00E474DE">
        <w:rPr>
          <w:rFonts w:eastAsia="Calibri" w:cs="Times New Roman"/>
        </w:rPr>
        <w:t>...................................................</w:t>
      </w:r>
    </w:p>
    <w:p w14:paraId="60F810C1" w14:textId="77777777" w:rsidR="00E474DE" w:rsidRPr="00E474DE" w:rsidRDefault="00E474DE" w:rsidP="00E474DE">
      <w:pPr>
        <w:ind w:left="6521"/>
        <w:jc w:val="center"/>
        <w:rPr>
          <w:rFonts w:eastAsia="Calibri" w:cs="Times New Roman"/>
        </w:rPr>
      </w:pPr>
      <w:r w:rsidRPr="00E474DE">
        <w:rPr>
          <w:rFonts w:eastAsia="Calibri" w:cs="Times New Roman"/>
        </w:rPr>
        <w:t>Subjekt 2</w:t>
      </w:r>
    </w:p>
    <w:p w14:paraId="27A79894" w14:textId="77777777" w:rsidR="00E474DE" w:rsidRPr="00E474DE" w:rsidRDefault="00E474DE" w:rsidP="00E474DE">
      <w:pPr>
        <w:ind w:left="6521"/>
        <w:jc w:val="center"/>
        <w:rPr>
          <w:rFonts w:eastAsia="Calibri" w:cs="Times New Roman"/>
        </w:rPr>
      </w:pPr>
      <w:r w:rsidRPr="00E474DE">
        <w:rPr>
          <w:rFonts w:eastAsia="Calibri" w:cs="Times New Roman"/>
        </w:rPr>
        <w:t>meno a priezvisko, funkcia</w:t>
      </w:r>
    </w:p>
    <w:p w14:paraId="63951EC9" w14:textId="77777777" w:rsidR="00E474DE" w:rsidRPr="00E474DE" w:rsidRDefault="00E474DE" w:rsidP="00E474DE">
      <w:pPr>
        <w:ind w:left="6521"/>
        <w:jc w:val="center"/>
        <w:rPr>
          <w:rFonts w:eastAsia="Calibri" w:cs="Times New Roman"/>
        </w:rPr>
      </w:pPr>
      <w:r w:rsidRPr="00E474DE">
        <w:rPr>
          <w:rFonts w:eastAsia="Calibri" w:cs="Times New Roman"/>
        </w:rPr>
        <w:t>podpis</w:t>
      </w:r>
    </w:p>
    <w:p w14:paraId="6ACAE79F" w14:textId="77777777" w:rsidR="00E474DE" w:rsidRPr="00E474DE" w:rsidRDefault="00E474DE" w:rsidP="00E474DE">
      <w:pPr>
        <w:jc w:val="left"/>
        <w:rPr>
          <w:rFonts w:eastAsia="Calibri" w:cs="Times New Roman"/>
        </w:rPr>
      </w:pPr>
    </w:p>
    <w:p w14:paraId="0524C077" w14:textId="77777777" w:rsidR="00E474DE" w:rsidRPr="00E474DE" w:rsidRDefault="00E474DE" w:rsidP="00E474DE">
      <w:pPr>
        <w:ind w:left="425" w:hanging="425"/>
        <w:rPr>
          <w:rFonts w:eastAsia="Calibri" w:cs="Times New Roman"/>
        </w:rPr>
      </w:pPr>
      <w:r w:rsidRPr="00E474DE">
        <w:rPr>
          <w:rFonts w:eastAsia="Calibri" w:cs="Times New Roman"/>
        </w:rPr>
        <w:t>Obchodné meno:</w:t>
      </w:r>
    </w:p>
    <w:p w14:paraId="6DF858E3" w14:textId="77777777" w:rsidR="00E474DE" w:rsidRPr="00E474DE" w:rsidRDefault="00E474DE" w:rsidP="00E474DE">
      <w:pPr>
        <w:ind w:left="425" w:hanging="425"/>
        <w:rPr>
          <w:rFonts w:eastAsia="Calibri" w:cs="Times New Roman"/>
        </w:rPr>
      </w:pPr>
      <w:r w:rsidRPr="00E474DE">
        <w:rPr>
          <w:rFonts w:eastAsia="Calibri" w:cs="Times New Roman"/>
        </w:rPr>
        <w:t>Sídlo/ miesto podnikania:</w:t>
      </w:r>
    </w:p>
    <w:p w14:paraId="6B76FD7D" w14:textId="77777777" w:rsidR="00E474DE" w:rsidRPr="00E474DE" w:rsidRDefault="00E474DE" w:rsidP="00E474DE">
      <w:pPr>
        <w:ind w:left="425" w:hanging="425"/>
        <w:rPr>
          <w:rFonts w:eastAsia="Calibri" w:cs="Times New Roman"/>
          <w:b/>
        </w:rPr>
      </w:pPr>
      <w:r w:rsidRPr="00E474DE">
        <w:rPr>
          <w:rFonts w:eastAsia="Calibri" w:cs="Times New Roman"/>
        </w:rPr>
        <w:t>IČO:</w:t>
      </w:r>
    </w:p>
    <w:p w14:paraId="4EE79C85" w14:textId="77777777" w:rsidR="00E474DE" w:rsidRPr="00E474DE" w:rsidRDefault="00E474DE" w:rsidP="00E474DE">
      <w:pPr>
        <w:ind w:left="425" w:hanging="425"/>
        <w:rPr>
          <w:rFonts w:eastAsia="Calibri" w:cs="Times New Roman"/>
          <w:b/>
        </w:rPr>
      </w:pPr>
    </w:p>
    <w:p w14:paraId="266C7AC0" w14:textId="77777777" w:rsidR="00E474DE" w:rsidRPr="00E474DE" w:rsidRDefault="00E474DE" w:rsidP="00E474DE">
      <w:pPr>
        <w:ind w:left="425" w:hanging="425"/>
        <w:jc w:val="center"/>
        <w:rPr>
          <w:rFonts w:eastAsia="Calibri" w:cs="Times New Roman"/>
          <w:b/>
        </w:rPr>
      </w:pPr>
      <w:r w:rsidRPr="00E474DE">
        <w:rPr>
          <w:rFonts w:eastAsia="Calibri" w:cs="Times New Roman"/>
          <w:b/>
        </w:rPr>
        <w:t>Čestné vyhlásenie</w:t>
      </w:r>
    </w:p>
    <w:p w14:paraId="2AADE8D3" w14:textId="77777777" w:rsidR="00E474DE" w:rsidRPr="00E474DE" w:rsidRDefault="00E474DE" w:rsidP="00E474DE">
      <w:pPr>
        <w:ind w:left="425" w:hanging="425"/>
        <w:rPr>
          <w:rFonts w:eastAsia="Calibri" w:cs="Times New Roman"/>
        </w:rPr>
      </w:pPr>
    </w:p>
    <w:p w14:paraId="6CC9AEA8" w14:textId="20787FF8" w:rsidR="00E474DE" w:rsidRPr="00946734" w:rsidRDefault="00E474DE" w:rsidP="00E474DE">
      <w:pPr>
        <w:rPr>
          <w:rFonts w:eastAsia="Calibri" w:cs="Times New Roman"/>
        </w:rPr>
      </w:pPr>
      <w:r w:rsidRPr="00E474DE">
        <w:rPr>
          <w:rFonts w:eastAsia="Calibri" w:cs="Times New Roman"/>
        </w:rPr>
        <w:t xml:space="preserve">Vyhlasujeme, že </w:t>
      </w:r>
      <w:r w:rsidRPr="00E474DE">
        <w:rPr>
          <w:rFonts w:eastAsia="Calibri" w:cs="Times New Roman"/>
          <w:b/>
          <w:bCs/>
        </w:rPr>
        <w:t xml:space="preserve">spĺňame podmienky účasti – podmienky osobného postavenia podľa zákona č. 343/2015 </w:t>
      </w:r>
      <w:r w:rsidRPr="00E474DE">
        <w:rPr>
          <w:rFonts w:eastAsia="Calibri" w:cs="Times New Roman"/>
          <w:b/>
        </w:rPr>
        <w:t>Z. z.</w:t>
      </w:r>
      <w:r w:rsidRPr="00E474DE">
        <w:rPr>
          <w:rFonts w:eastAsia="Calibri" w:cs="Times New Roman"/>
        </w:rPr>
        <w:t xml:space="preserve"> o verejnom obstarávaní a o zmene a doplnení niektorých zákonov v znení neskorších predpisov</w:t>
      </w:r>
      <w:r w:rsidRPr="00946734">
        <w:rPr>
          <w:rFonts w:eastAsia="Calibri" w:cs="Times New Roman"/>
        </w:rPr>
        <w:t xml:space="preserve"> podľa</w:t>
      </w:r>
      <w:r w:rsidRPr="00E474DE">
        <w:rPr>
          <w:rFonts w:eastAsia="Calibri" w:cs="Times New Roman"/>
          <w:b/>
        </w:rPr>
        <w:t xml:space="preserve"> § 32 ods. 1 </w:t>
      </w:r>
      <w:r w:rsidR="00DA2AE2">
        <w:rPr>
          <w:rFonts w:eastAsia="Calibri" w:cs="Times New Roman"/>
          <w:b/>
        </w:rPr>
        <w:t xml:space="preserve"> písm. e) a f) </w:t>
      </w:r>
      <w:r w:rsidR="00DA2AE2" w:rsidRPr="00946734">
        <w:rPr>
          <w:rFonts w:eastAsia="Calibri" w:cs="Times New Roman"/>
        </w:rPr>
        <w:t xml:space="preserve">zákona </w:t>
      </w:r>
      <w:r w:rsidRPr="00946734">
        <w:rPr>
          <w:rFonts w:eastAsia="Calibri" w:cs="Times New Roman"/>
        </w:rPr>
        <w:t xml:space="preserve">č. 343/2015 Z. z. o verejnom obstarávaní a o zmene a doplnení niektorých zákonov v znení neskorších predpisov. </w:t>
      </w:r>
    </w:p>
    <w:p w14:paraId="103E523A" w14:textId="212B06AD" w:rsidR="00E474DE" w:rsidRPr="00E474DE" w:rsidRDefault="00A01C0E" w:rsidP="00E474DE">
      <w:pPr>
        <w:ind w:left="425" w:hanging="425"/>
        <w:rPr>
          <w:rFonts w:eastAsia="Calibri" w:cs="Times New Roman"/>
        </w:rPr>
      </w:pPr>
      <w:r>
        <w:rPr>
          <w:rFonts w:eastAsia="Calibri" w:cs="Times New Roman"/>
        </w:rPr>
        <w:br/>
      </w:r>
      <w:r>
        <w:rPr>
          <w:rFonts w:eastAsia="Calibri" w:cs="Times New Roman"/>
        </w:rPr>
        <w:br/>
      </w:r>
      <w:r>
        <w:rPr>
          <w:rFonts w:eastAsia="Calibri" w:cs="Times New Roman"/>
        </w:rPr>
        <w:br/>
      </w:r>
    </w:p>
    <w:p w14:paraId="41E543D3" w14:textId="77777777" w:rsidR="00E474DE" w:rsidRPr="00E474DE" w:rsidRDefault="00E474DE" w:rsidP="00E474DE">
      <w:pPr>
        <w:ind w:left="425" w:hanging="425"/>
        <w:rPr>
          <w:rFonts w:eastAsia="Calibri" w:cs="Times New Roman"/>
        </w:rPr>
      </w:pPr>
      <w:r w:rsidRPr="00E474DE">
        <w:rPr>
          <w:rFonts w:eastAsia="Calibri" w:cs="Times New Roman"/>
        </w:rPr>
        <w:t>V............................ dňa...................................</w:t>
      </w:r>
    </w:p>
    <w:p w14:paraId="1367DDCE" w14:textId="77777777" w:rsidR="00E474DE" w:rsidRPr="00E474DE" w:rsidRDefault="00E474DE" w:rsidP="00E474DE">
      <w:pPr>
        <w:ind w:left="425" w:hanging="425"/>
        <w:rPr>
          <w:rFonts w:eastAsia="Calibri" w:cs="Times New Roman"/>
        </w:rPr>
      </w:pPr>
    </w:p>
    <w:p w14:paraId="12B4EDBF" w14:textId="77777777" w:rsidR="00E474DE" w:rsidRPr="00E474DE" w:rsidRDefault="00E474DE" w:rsidP="00E474DE">
      <w:pPr>
        <w:ind w:left="6521"/>
        <w:jc w:val="center"/>
        <w:rPr>
          <w:rFonts w:eastAsia="Calibri" w:cs="Times New Roman"/>
        </w:rPr>
      </w:pPr>
      <w:r w:rsidRPr="00E474DE">
        <w:rPr>
          <w:rFonts w:eastAsia="Calibri" w:cs="Times New Roman"/>
        </w:rPr>
        <w:t>...................................................</w:t>
      </w:r>
    </w:p>
    <w:p w14:paraId="42117DEC" w14:textId="77777777" w:rsidR="00E474DE" w:rsidRPr="00E474DE" w:rsidRDefault="00E474DE" w:rsidP="00E474DE">
      <w:pPr>
        <w:ind w:left="6521"/>
        <w:jc w:val="center"/>
        <w:rPr>
          <w:rFonts w:eastAsia="Calibri" w:cs="Times New Roman"/>
        </w:rPr>
      </w:pPr>
      <w:r w:rsidRPr="00E474DE">
        <w:rPr>
          <w:rFonts w:eastAsia="Calibri" w:cs="Times New Roman"/>
        </w:rPr>
        <w:t>meno a priezvisko, funkcia</w:t>
      </w:r>
    </w:p>
    <w:p w14:paraId="34188FCA" w14:textId="1C35FF5B" w:rsidR="00E474DE" w:rsidRPr="00E474DE" w:rsidRDefault="00E474DE" w:rsidP="00E474DE">
      <w:pPr>
        <w:ind w:left="6521"/>
        <w:jc w:val="center"/>
        <w:rPr>
          <w:rFonts w:eastAsia="Calibri" w:cs="Times New Roman"/>
        </w:rPr>
      </w:pPr>
      <w:r w:rsidRPr="00E474DE">
        <w:rPr>
          <w:rFonts w:eastAsia="Calibri" w:cs="Times New Roman"/>
        </w:rPr>
        <w:t>podpis</w:t>
      </w:r>
      <w:r w:rsidR="00652605">
        <w:rPr>
          <w:rFonts w:ascii="ZWAdobeF" w:eastAsia="Calibri" w:hAnsi="ZWAdobeF" w:cs="ZWAdobeF"/>
          <w:sz w:val="2"/>
          <w:szCs w:val="2"/>
        </w:rPr>
        <w:t>3F</w:t>
      </w:r>
      <w:r w:rsidRPr="00E474DE">
        <w:rPr>
          <w:rFonts w:eastAsia="Calibri" w:cs="Times New Roman"/>
          <w:vertAlign w:val="superscript"/>
        </w:rPr>
        <w:footnoteReference w:id="4"/>
      </w:r>
    </w:p>
    <w:p w14:paraId="2D51160B" w14:textId="77777777" w:rsidR="00E474DE" w:rsidRPr="00E474DE" w:rsidRDefault="00E474DE" w:rsidP="00E474DE">
      <w:pPr>
        <w:ind w:left="425" w:hanging="425"/>
        <w:rPr>
          <w:rFonts w:eastAsia="Calibri" w:cs="Times New Roman"/>
        </w:rPr>
      </w:pPr>
    </w:p>
    <w:p w14:paraId="1AC77FC9" w14:textId="77777777" w:rsidR="00E474DE" w:rsidRPr="00E474DE" w:rsidRDefault="00E474DE" w:rsidP="00E474DE">
      <w:pPr>
        <w:ind w:left="425" w:hanging="425"/>
        <w:rPr>
          <w:rFonts w:eastAsia="Calibri" w:cs="Times New Roman"/>
        </w:rPr>
      </w:pPr>
    </w:p>
    <w:p w14:paraId="727E090C" w14:textId="77777777" w:rsidR="00E474DE" w:rsidRPr="00E474DE" w:rsidRDefault="00E474DE" w:rsidP="00E474DE">
      <w:pPr>
        <w:ind w:left="425" w:hanging="425"/>
        <w:rPr>
          <w:rFonts w:eastAsia="Calibri" w:cs="Times New Roman"/>
        </w:rPr>
        <w:sectPr w:rsidR="00E474DE" w:rsidRPr="00E474DE" w:rsidSect="00DF3880">
          <w:headerReference w:type="default" r:id="rId14"/>
          <w:footerReference w:type="default" r:id="rId15"/>
          <w:footnotePr>
            <w:numRestart w:val="eachPage"/>
          </w:footnotePr>
          <w:pgSz w:w="12240" w:h="15840"/>
          <w:pgMar w:top="1843" w:right="1440" w:bottom="1440" w:left="1440" w:header="708" w:footer="708" w:gutter="0"/>
          <w:cols w:space="708"/>
          <w:docGrid w:linePitch="360"/>
        </w:sectPr>
      </w:pPr>
    </w:p>
    <w:p w14:paraId="682E190D" w14:textId="5DFAA7B2" w:rsidR="00E474DE" w:rsidRDefault="00E474DE" w:rsidP="00E474DE">
      <w:pPr>
        <w:spacing w:after="0" w:line="240" w:lineRule="auto"/>
        <w:ind w:left="425" w:hanging="425"/>
        <w:contextualSpacing/>
        <w:rPr>
          <w:rFonts w:eastAsia="Times New Roman" w:cs="Times New Roman"/>
          <w:b/>
          <w:caps/>
          <w:kern w:val="28"/>
          <w:szCs w:val="56"/>
        </w:rPr>
      </w:pPr>
      <w:r w:rsidRPr="00E474DE">
        <w:rPr>
          <w:rFonts w:eastAsia="Times New Roman" w:cs="Times New Roman"/>
          <w:b/>
          <w:caps/>
          <w:kern w:val="28"/>
          <w:szCs w:val="56"/>
        </w:rPr>
        <w:t xml:space="preserve">Príloha č. 3: </w:t>
      </w:r>
      <w:r w:rsidR="00C261B6">
        <w:rPr>
          <w:rFonts w:eastAsia="Times New Roman" w:cs="Times New Roman"/>
          <w:b/>
          <w:caps/>
          <w:kern w:val="28"/>
          <w:szCs w:val="56"/>
        </w:rPr>
        <w:t>Návrh na plnenie kritéria</w:t>
      </w:r>
    </w:p>
    <w:p w14:paraId="52F69221" w14:textId="38801A13" w:rsidR="00E474DE" w:rsidRDefault="00E474DE" w:rsidP="00E474DE">
      <w:pPr>
        <w:spacing w:after="0" w:line="240" w:lineRule="auto"/>
        <w:ind w:left="425" w:hanging="425"/>
        <w:contextualSpacing/>
        <w:rPr>
          <w:rFonts w:eastAsia="Times New Roman" w:cs="Times New Roman"/>
          <w:b/>
          <w:caps/>
          <w:kern w:val="28"/>
          <w:szCs w:val="56"/>
        </w:rPr>
      </w:pPr>
    </w:p>
    <w:p w14:paraId="4D7587FC" w14:textId="0E5E93B7" w:rsidR="009F3841" w:rsidRPr="002D57C4" w:rsidRDefault="00CD154F" w:rsidP="009A5F93">
      <w:pPr>
        <w:autoSpaceDE w:val="0"/>
        <w:autoSpaceDN w:val="0"/>
        <w:adjustRightInd w:val="0"/>
        <w:spacing w:after="0" w:line="240" w:lineRule="auto"/>
        <w:jc w:val="center"/>
        <w:rPr>
          <w:rFonts w:cs="Times New Roman"/>
          <w:b/>
          <w:bCs/>
          <w:caps/>
          <w:color w:val="000000"/>
          <w:sz w:val="24"/>
          <w:szCs w:val="24"/>
        </w:rPr>
      </w:pPr>
      <w:sdt>
        <w:sdtPr>
          <w:rPr>
            <w:rFonts w:eastAsia="Times New Roman"/>
            <w:b/>
            <w:bCs/>
          </w:rPr>
          <w:id w:val="-1215272519"/>
          <w:placeholder>
            <w:docPart w:val="FE847E6BC706425F81CA4D58E8345F1F"/>
          </w:placeholder>
        </w:sdtPr>
        <w:sdtEndPr>
          <w:rPr>
            <w:sz w:val="24"/>
            <w:szCs w:val="24"/>
            <w:highlight w:val="lightGray"/>
          </w:rPr>
        </w:sdtEndPr>
        <w:sdtContent>
          <w:r w:rsidR="002D57C4" w:rsidRPr="002D57C4">
            <w:rPr>
              <w:rFonts w:eastAsia="Times New Roman"/>
              <w:b/>
              <w:bCs/>
            </w:rPr>
            <w:t xml:space="preserve">Zabezpečenie </w:t>
          </w:r>
          <w:r w:rsidR="002D57C4" w:rsidRPr="002D57C4">
            <w:rPr>
              <w:b/>
              <w:bCs/>
            </w:rPr>
            <w:t xml:space="preserve">archeologického výskumu podľa § 35 ods. 3 písm. d), predstihového výskumu podľa § 35 ods. 4 písm. a), záchranného výskumu podľa § 35 ods. 4 písm. b) zákona č. 49/2002 Z. z. o ochrane pamiatkového fondu v znení neskorších prepisov -  „Stavebné úpravy NKP – Kaštieľ a sýpka,  adaptácia na </w:t>
          </w:r>
          <w:proofErr w:type="spellStart"/>
          <w:r w:rsidR="002D57C4" w:rsidRPr="002D57C4">
            <w:rPr>
              <w:b/>
              <w:bCs/>
            </w:rPr>
            <w:t>ekocentrum</w:t>
          </w:r>
          <w:proofErr w:type="spellEnd"/>
          <w:r w:rsidR="002D57C4" w:rsidRPr="002D57C4">
            <w:rPr>
              <w:b/>
              <w:bCs/>
            </w:rPr>
            <w:t xml:space="preserve"> a návštevnícke centrum“</w:t>
          </w:r>
        </w:sdtContent>
      </w:sdt>
    </w:p>
    <w:p w14:paraId="225F6F9B" w14:textId="4249414F" w:rsidR="009E7C37" w:rsidRDefault="009E7C37" w:rsidP="006A1C6D">
      <w:pPr>
        <w:autoSpaceDE w:val="0"/>
        <w:autoSpaceDN w:val="0"/>
        <w:adjustRightInd w:val="0"/>
        <w:spacing w:after="0" w:line="240" w:lineRule="auto"/>
        <w:jc w:val="left"/>
        <w:rPr>
          <w:rFonts w:cs="Times New Roman"/>
          <w:b/>
          <w:bCs/>
          <w:color w:val="000000"/>
        </w:rPr>
      </w:pPr>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971"/>
        <w:gridCol w:w="831"/>
        <w:gridCol w:w="1340"/>
        <w:gridCol w:w="2775"/>
      </w:tblGrid>
      <w:tr w:rsidR="00873F10" w:rsidRPr="00053E9A" w14:paraId="7A9108BC" w14:textId="77777777" w:rsidTr="00FF5F40">
        <w:trPr>
          <w:trHeight w:val="684"/>
        </w:trPr>
        <w:tc>
          <w:tcPr>
            <w:tcW w:w="3327" w:type="dxa"/>
            <w:tcBorders>
              <w:top w:val="nil"/>
              <w:left w:val="nil"/>
              <w:bottom w:val="nil"/>
              <w:right w:val="single" w:sz="4" w:space="0" w:color="auto"/>
            </w:tcBorders>
            <w:tcMar>
              <w:top w:w="57" w:type="dxa"/>
              <w:left w:w="0" w:type="dxa"/>
              <w:bottom w:w="57" w:type="dxa"/>
            </w:tcMar>
          </w:tcPr>
          <w:p w14:paraId="22E318E7" w14:textId="3F2CA874" w:rsidR="00873F10" w:rsidRPr="00053E9A" w:rsidRDefault="00873F10" w:rsidP="00FF5F40">
            <w:r w:rsidRPr="00053E9A">
              <w:t xml:space="preserve">Uchádzač </w:t>
            </w:r>
          </w:p>
        </w:tc>
        <w:tc>
          <w:tcPr>
            <w:tcW w:w="5917" w:type="dxa"/>
            <w:gridSpan w:val="4"/>
            <w:tcBorders>
              <w:left w:val="single" w:sz="4" w:space="0" w:color="auto"/>
            </w:tcBorders>
            <w:shd w:val="clear" w:color="auto" w:fill="C0C0C0"/>
            <w:tcMar>
              <w:top w:w="57" w:type="dxa"/>
              <w:bottom w:w="57" w:type="dxa"/>
            </w:tcMar>
          </w:tcPr>
          <w:p w14:paraId="7D3F2590" w14:textId="77777777" w:rsidR="00873F10" w:rsidRPr="00053E9A" w:rsidRDefault="00873F10" w:rsidP="00FF5F40"/>
        </w:tc>
      </w:tr>
      <w:tr w:rsidR="00873F10" w:rsidRPr="00053E9A" w14:paraId="2D7EA38D" w14:textId="77777777" w:rsidTr="00FF5F40">
        <w:trPr>
          <w:trHeight w:val="258"/>
        </w:trPr>
        <w:tc>
          <w:tcPr>
            <w:tcW w:w="3327" w:type="dxa"/>
            <w:tcBorders>
              <w:top w:val="nil"/>
              <w:left w:val="nil"/>
              <w:bottom w:val="nil"/>
              <w:right w:val="nil"/>
            </w:tcBorders>
            <w:tcMar>
              <w:top w:w="0" w:type="dxa"/>
              <w:left w:w="0" w:type="dxa"/>
              <w:bottom w:w="0" w:type="dxa"/>
            </w:tcMar>
          </w:tcPr>
          <w:p w14:paraId="29090537" w14:textId="77777777" w:rsidR="00873F10" w:rsidRPr="00053E9A" w:rsidRDefault="00873F10" w:rsidP="00FF5F40"/>
        </w:tc>
        <w:tc>
          <w:tcPr>
            <w:tcW w:w="5917" w:type="dxa"/>
            <w:gridSpan w:val="4"/>
            <w:tcBorders>
              <w:left w:val="nil"/>
              <w:bottom w:val="single" w:sz="4" w:space="0" w:color="auto"/>
              <w:right w:val="nil"/>
            </w:tcBorders>
            <w:tcMar>
              <w:top w:w="0" w:type="dxa"/>
              <w:bottom w:w="0" w:type="dxa"/>
            </w:tcMar>
          </w:tcPr>
          <w:p w14:paraId="5A19DEA1" w14:textId="77777777" w:rsidR="00873F10" w:rsidRPr="00053E9A" w:rsidRDefault="00873F10" w:rsidP="00FF5F40"/>
        </w:tc>
      </w:tr>
      <w:tr w:rsidR="00873F10" w:rsidRPr="00053E9A" w14:paraId="49F575F6" w14:textId="77777777" w:rsidTr="00FF5F40">
        <w:trPr>
          <w:trHeight w:val="142"/>
        </w:trPr>
        <w:tc>
          <w:tcPr>
            <w:tcW w:w="3327" w:type="dxa"/>
            <w:tcBorders>
              <w:top w:val="nil"/>
              <w:left w:val="nil"/>
              <w:bottom w:val="nil"/>
              <w:right w:val="single" w:sz="4" w:space="0" w:color="auto"/>
            </w:tcBorders>
            <w:tcMar>
              <w:top w:w="57" w:type="dxa"/>
              <w:left w:w="0" w:type="dxa"/>
              <w:bottom w:w="57" w:type="dxa"/>
            </w:tcMar>
          </w:tcPr>
          <w:p w14:paraId="6E5522A0" w14:textId="77777777" w:rsidR="00873F10" w:rsidRPr="00053E9A" w:rsidRDefault="00873F10" w:rsidP="00FF5F40">
            <w:r w:rsidRPr="00053E9A">
              <w:t>Kritérium na vyhodnotenie ponúk</w:t>
            </w:r>
          </w:p>
        </w:tc>
        <w:tc>
          <w:tcPr>
            <w:tcW w:w="5917" w:type="dxa"/>
            <w:gridSpan w:val="4"/>
            <w:tcBorders>
              <w:left w:val="single" w:sz="4" w:space="0" w:color="auto"/>
            </w:tcBorders>
            <w:tcMar>
              <w:top w:w="57" w:type="dxa"/>
              <w:bottom w:w="57" w:type="dxa"/>
            </w:tcMar>
          </w:tcPr>
          <w:p w14:paraId="531E3C20" w14:textId="77777777" w:rsidR="00873F10" w:rsidRPr="00053E9A" w:rsidRDefault="00873F10" w:rsidP="00FF5F40">
            <w:r w:rsidRPr="00053E9A">
              <w:t>Najnižšia cena</w:t>
            </w:r>
          </w:p>
        </w:tc>
      </w:tr>
      <w:tr w:rsidR="00873F10" w:rsidRPr="00053E9A" w14:paraId="67953717" w14:textId="77777777" w:rsidTr="00FF5F40">
        <w:trPr>
          <w:trHeight w:val="265"/>
        </w:trPr>
        <w:tc>
          <w:tcPr>
            <w:tcW w:w="3327" w:type="dxa"/>
            <w:tcBorders>
              <w:top w:val="nil"/>
              <w:left w:val="nil"/>
              <w:bottom w:val="nil"/>
              <w:right w:val="nil"/>
            </w:tcBorders>
            <w:tcMar>
              <w:top w:w="0" w:type="dxa"/>
              <w:left w:w="0" w:type="dxa"/>
              <w:bottom w:w="0" w:type="dxa"/>
            </w:tcMar>
          </w:tcPr>
          <w:p w14:paraId="68BB2C24" w14:textId="77777777" w:rsidR="00873F10" w:rsidRPr="00053E9A" w:rsidRDefault="00873F10" w:rsidP="00FF5F40"/>
        </w:tc>
        <w:tc>
          <w:tcPr>
            <w:tcW w:w="5917" w:type="dxa"/>
            <w:gridSpan w:val="4"/>
            <w:tcBorders>
              <w:left w:val="nil"/>
              <w:bottom w:val="single" w:sz="4" w:space="0" w:color="auto"/>
              <w:right w:val="nil"/>
            </w:tcBorders>
            <w:tcMar>
              <w:top w:w="0" w:type="dxa"/>
              <w:bottom w:w="0" w:type="dxa"/>
            </w:tcMar>
          </w:tcPr>
          <w:p w14:paraId="6F994FBF" w14:textId="77777777" w:rsidR="00873F10" w:rsidRPr="00053E9A" w:rsidRDefault="00873F10" w:rsidP="00FF5F40"/>
        </w:tc>
      </w:tr>
      <w:tr w:rsidR="00873F10" w:rsidRPr="00053E9A" w14:paraId="0B42BC8F" w14:textId="77777777" w:rsidTr="00FF5F40">
        <w:trPr>
          <w:trHeight w:val="142"/>
        </w:trPr>
        <w:tc>
          <w:tcPr>
            <w:tcW w:w="3327" w:type="dxa"/>
            <w:tcBorders>
              <w:top w:val="nil"/>
              <w:left w:val="nil"/>
              <w:bottom w:val="nil"/>
              <w:right w:val="single" w:sz="4" w:space="0" w:color="auto"/>
            </w:tcBorders>
            <w:tcMar>
              <w:top w:w="57" w:type="dxa"/>
              <w:left w:w="0" w:type="dxa"/>
              <w:bottom w:w="57" w:type="dxa"/>
            </w:tcMar>
          </w:tcPr>
          <w:p w14:paraId="626F4BFD" w14:textId="77777777" w:rsidR="00873F10" w:rsidRPr="00053E9A" w:rsidRDefault="00873F10" w:rsidP="00FF5F40">
            <w:r w:rsidRPr="00053E9A">
              <w:t>Je uchádzač platiteľom DPH?</w:t>
            </w:r>
          </w:p>
        </w:tc>
        <w:tc>
          <w:tcPr>
            <w:tcW w:w="3142" w:type="dxa"/>
            <w:gridSpan w:val="3"/>
            <w:tcBorders>
              <w:left w:val="single" w:sz="4" w:space="0" w:color="auto"/>
            </w:tcBorders>
            <w:tcMar>
              <w:top w:w="57" w:type="dxa"/>
              <w:bottom w:w="57" w:type="dxa"/>
            </w:tcMar>
          </w:tcPr>
          <w:p w14:paraId="62C3128F" w14:textId="5A921B11" w:rsidR="00873F10" w:rsidRPr="001C2900" w:rsidRDefault="00873F10" w:rsidP="00FF5F40">
            <w:pPr>
              <w:rPr>
                <w:bCs/>
                <w:vertAlign w:val="superscript"/>
              </w:rPr>
            </w:pPr>
            <w:r w:rsidRPr="00053E9A">
              <w:rPr>
                <w:bCs/>
              </w:rPr>
              <w:t>ÁNO</w:t>
            </w:r>
            <w:r w:rsidR="001C2900">
              <w:rPr>
                <w:bCs/>
                <w:vertAlign w:val="superscript"/>
              </w:rPr>
              <w:t>1</w:t>
            </w:r>
          </w:p>
        </w:tc>
        <w:tc>
          <w:tcPr>
            <w:tcW w:w="2775" w:type="dxa"/>
            <w:tcBorders>
              <w:left w:val="single" w:sz="4" w:space="0" w:color="auto"/>
            </w:tcBorders>
          </w:tcPr>
          <w:p w14:paraId="70ABD622" w14:textId="77777777" w:rsidR="00873F10" w:rsidRPr="00053E9A" w:rsidRDefault="00873F10" w:rsidP="00FF5F40">
            <w:pPr>
              <w:rPr>
                <w:bCs/>
              </w:rPr>
            </w:pPr>
            <w:r w:rsidRPr="00053E9A">
              <w:rPr>
                <w:bCs/>
              </w:rPr>
              <w:t>NIE</w:t>
            </w:r>
          </w:p>
        </w:tc>
      </w:tr>
      <w:tr w:rsidR="00873F10" w:rsidRPr="00053E9A" w14:paraId="4CB3A603" w14:textId="77777777" w:rsidTr="00FF5F40">
        <w:trPr>
          <w:trHeight w:val="122"/>
        </w:trPr>
        <w:tc>
          <w:tcPr>
            <w:tcW w:w="3327" w:type="dxa"/>
            <w:tcBorders>
              <w:top w:val="nil"/>
              <w:left w:val="nil"/>
              <w:bottom w:val="nil"/>
              <w:right w:val="nil"/>
            </w:tcBorders>
            <w:tcMar>
              <w:top w:w="57" w:type="dxa"/>
              <w:left w:w="0" w:type="dxa"/>
              <w:bottom w:w="57" w:type="dxa"/>
            </w:tcMar>
          </w:tcPr>
          <w:p w14:paraId="1A486423" w14:textId="77777777" w:rsidR="00873F10" w:rsidRPr="00053E9A" w:rsidRDefault="00873F10" w:rsidP="00FF5F40"/>
        </w:tc>
        <w:tc>
          <w:tcPr>
            <w:tcW w:w="5917" w:type="dxa"/>
            <w:gridSpan w:val="4"/>
            <w:tcBorders>
              <w:top w:val="single" w:sz="4" w:space="0" w:color="auto"/>
              <w:left w:val="nil"/>
              <w:bottom w:val="single" w:sz="4" w:space="0" w:color="auto"/>
              <w:right w:val="nil"/>
            </w:tcBorders>
            <w:tcMar>
              <w:top w:w="57" w:type="dxa"/>
              <w:bottom w:w="57" w:type="dxa"/>
            </w:tcMar>
          </w:tcPr>
          <w:p w14:paraId="6636504E" w14:textId="77777777" w:rsidR="00873F10" w:rsidRPr="00053E9A" w:rsidRDefault="00873F10" w:rsidP="00FF5F40"/>
        </w:tc>
      </w:tr>
      <w:tr w:rsidR="00873F10" w:rsidRPr="00053E9A" w14:paraId="2B8E07E2" w14:textId="77777777" w:rsidTr="00FF5F40">
        <w:trPr>
          <w:trHeight w:val="153"/>
        </w:trPr>
        <w:tc>
          <w:tcPr>
            <w:tcW w:w="3327" w:type="dxa"/>
            <w:tcBorders>
              <w:top w:val="nil"/>
              <w:left w:val="nil"/>
              <w:bottom w:val="single" w:sz="12" w:space="0" w:color="auto"/>
              <w:right w:val="single" w:sz="4" w:space="0" w:color="auto"/>
            </w:tcBorders>
            <w:tcMar>
              <w:top w:w="57" w:type="dxa"/>
              <w:left w:w="113" w:type="dxa"/>
              <w:bottom w:w="57" w:type="dxa"/>
            </w:tcMar>
          </w:tcPr>
          <w:p w14:paraId="22F4AD97" w14:textId="77777777" w:rsidR="00873F10" w:rsidRPr="00053E9A" w:rsidRDefault="00873F10" w:rsidP="00FF5F40"/>
        </w:tc>
        <w:tc>
          <w:tcPr>
            <w:tcW w:w="1802" w:type="dxa"/>
            <w:gridSpan w:val="2"/>
            <w:tcBorders>
              <w:top w:val="single" w:sz="4" w:space="0" w:color="auto"/>
              <w:left w:val="single" w:sz="4" w:space="0" w:color="auto"/>
              <w:bottom w:val="single" w:sz="12" w:space="0" w:color="auto"/>
              <w:right w:val="single" w:sz="4" w:space="0" w:color="auto"/>
            </w:tcBorders>
            <w:shd w:val="clear" w:color="auto" w:fill="E0E0E0"/>
            <w:tcMar>
              <w:top w:w="57" w:type="dxa"/>
              <w:left w:w="113" w:type="dxa"/>
              <w:bottom w:w="57" w:type="dxa"/>
            </w:tcMar>
            <w:vAlign w:val="center"/>
          </w:tcPr>
          <w:p w14:paraId="1FB42DEF" w14:textId="77777777" w:rsidR="00873F10" w:rsidRPr="00053E9A" w:rsidRDefault="00873F10" w:rsidP="00FF5F40">
            <w:r w:rsidRPr="00053E9A">
              <w:t>Navrhovaná cena v </w:t>
            </w:r>
            <w:r>
              <w:t>EUR bez </w:t>
            </w:r>
            <w:r w:rsidRPr="00053E9A">
              <w:t>DPH</w:t>
            </w:r>
          </w:p>
        </w:tc>
        <w:tc>
          <w:tcPr>
            <w:tcW w:w="1340" w:type="dxa"/>
            <w:tcBorders>
              <w:top w:val="single" w:sz="4" w:space="0" w:color="auto"/>
              <w:left w:val="single" w:sz="4" w:space="0" w:color="auto"/>
              <w:bottom w:val="single" w:sz="12" w:space="0" w:color="auto"/>
              <w:right w:val="single" w:sz="4" w:space="0" w:color="auto"/>
            </w:tcBorders>
            <w:shd w:val="clear" w:color="auto" w:fill="E0E0E0"/>
            <w:vAlign w:val="center"/>
          </w:tcPr>
          <w:p w14:paraId="5E52E684" w14:textId="77777777" w:rsidR="00873F10" w:rsidRPr="00053E9A" w:rsidRDefault="00873F10" w:rsidP="00FF5F40">
            <w:r>
              <w:t>DPH v EUR</w:t>
            </w:r>
          </w:p>
        </w:tc>
        <w:tc>
          <w:tcPr>
            <w:tcW w:w="2775" w:type="dxa"/>
            <w:tcBorders>
              <w:top w:val="single" w:sz="4" w:space="0" w:color="auto"/>
              <w:left w:val="single" w:sz="4" w:space="0" w:color="auto"/>
              <w:bottom w:val="single" w:sz="12" w:space="0" w:color="auto"/>
              <w:right w:val="single" w:sz="4" w:space="0" w:color="auto"/>
            </w:tcBorders>
            <w:shd w:val="clear" w:color="auto" w:fill="E0E0E0"/>
            <w:tcMar>
              <w:top w:w="57" w:type="dxa"/>
              <w:left w:w="113" w:type="dxa"/>
              <w:bottom w:w="57" w:type="dxa"/>
            </w:tcMar>
            <w:vAlign w:val="center"/>
          </w:tcPr>
          <w:p w14:paraId="2D6234BD" w14:textId="77777777" w:rsidR="00873F10" w:rsidRPr="00053E9A" w:rsidRDefault="00873F10" w:rsidP="0093036D">
            <w:pPr>
              <w:jc w:val="left"/>
              <w:rPr>
                <w:b/>
              </w:rPr>
            </w:pPr>
            <w:r w:rsidRPr="00053E9A">
              <w:rPr>
                <w:b/>
              </w:rPr>
              <w:t xml:space="preserve">Navrhovaná celková cena </w:t>
            </w:r>
            <w:r>
              <w:rPr>
                <w:b/>
              </w:rPr>
              <w:t xml:space="preserve">v EUR vrátane DPH - </w:t>
            </w:r>
            <w:r w:rsidRPr="00683027">
              <w:rPr>
                <w:bCs/>
              </w:rPr>
              <w:t>SÚŤAŽNÉ KRITÉRIUM</w:t>
            </w:r>
          </w:p>
        </w:tc>
      </w:tr>
      <w:tr w:rsidR="00873F10" w:rsidRPr="00053E9A" w14:paraId="3881A590" w14:textId="77777777" w:rsidTr="00FF5F40">
        <w:trPr>
          <w:trHeight w:val="595"/>
        </w:trPr>
        <w:tc>
          <w:tcPr>
            <w:tcW w:w="3327" w:type="dxa"/>
            <w:tcBorders>
              <w:top w:val="single" w:sz="12" w:space="0" w:color="auto"/>
              <w:left w:val="single" w:sz="12" w:space="0" w:color="auto"/>
              <w:right w:val="single" w:sz="4" w:space="0" w:color="auto"/>
            </w:tcBorders>
            <w:shd w:val="clear" w:color="auto" w:fill="auto"/>
            <w:tcMar>
              <w:top w:w="57" w:type="dxa"/>
              <w:left w:w="113" w:type="dxa"/>
              <w:bottom w:w="57" w:type="dxa"/>
            </w:tcMar>
            <w:vAlign w:val="center"/>
          </w:tcPr>
          <w:p w14:paraId="02D13F0C" w14:textId="60333AFB" w:rsidR="00873F10" w:rsidRPr="00053E9A" w:rsidRDefault="00873F10" w:rsidP="0093036D">
            <w:pPr>
              <w:jc w:val="left"/>
              <w:rPr>
                <w:b/>
              </w:rPr>
            </w:pPr>
            <w:r w:rsidRPr="00053E9A">
              <w:rPr>
                <w:b/>
              </w:rPr>
              <w:t xml:space="preserve">Celková cena za </w:t>
            </w:r>
            <w:r w:rsidR="0093036D">
              <w:rPr>
                <w:b/>
              </w:rPr>
              <w:t xml:space="preserve">dodanie </w:t>
            </w:r>
            <w:r w:rsidRPr="00053E9A">
              <w:rPr>
                <w:b/>
              </w:rPr>
              <w:t>predmetu zákazky</w:t>
            </w:r>
          </w:p>
        </w:tc>
        <w:tc>
          <w:tcPr>
            <w:tcW w:w="1802" w:type="dxa"/>
            <w:gridSpan w:val="2"/>
            <w:tcBorders>
              <w:top w:val="single" w:sz="12" w:space="0" w:color="auto"/>
              <w:left w:val="single" w:sz="4" w:space="0" w:color="auto"/>
              <w:right w:val="single" w:sz="4" w:space="0" w:color="auto"/>
            </w:tcBorders>
            <w:shd w:val="clear" w:color="auto" w:fill="auto"/>
            <w:tcMar>
              <w:top w:w="57" w:type="dxa"/>
              <w:left w:w="113" w:type="dxa"/>
              <w:bottom w:w="57" w:type="dxa"/>
            </w:tcMar>
            <w:vAlign w:val="center"/>
          </w:tcPr>
          <w:p w14:paraId="306C6FF3" w14:textId="77777777" w:rsidR="00873F10" w:rsidRPr="00053E9A" w:rsidRDefault="00873F10" w:rsidP="00FF5F40"/>
        </w:tc>
        <w:tc>
          <w:tcPr>
            <w:tcW w:w="1340" w:type="dxa"/>
            <w:tcBorders>
              <w:top w:val="single" w:sz="12" w:space="0" w:color="auto"/>
              <w:left w:val="single" w:sz="4" w:space="0" w:color="auto"/>
              <w:right w:val="single" w:sz="4" w:space="0" w:color="auto"/>
            </w:tcBorders>
            <w:shd w:val="clear" w:color="auto" w:fill="auto"/>
            <w:vAlign w:val="center"/>
          </w:tcPr>
          <w:p w14:paraId="4B0F86C9" w14:textId="77777777" w:rsidR="00873F10" w:rsidRPr="00053E9A" w:rsidRDefault="00873F10" w:rsidP="00FF5F40"/>
        </w:tc>
        <w:tc>
          <w:tcPr>
            <w:tcW w:w="2775" w:type="dxa"/>
            <w:tcBorders>
              <w:top w:val="single" w:sz="12" w:space="0" w:color="auto"/>
              <w:left w:val="single" w:sz="4" w:space="0" w:color="auto"/>
              <w:right w:val="single" w:sz="12" w:space="0" w:color="auto"/>
            </w:tcBorders>
            <w:shd w:val="clear" w:color="auto" w:fill="A6A6A6"/>
            <w:tcMar>
              <w:top w:w="57" w:type="dxa"/>
              <w:left w:w="113" w:type="dxa"/>
              <w:bottom w:w="57" w:type="dxa"/>
            </w:tcMar>
            <w:vAlign w:val="center"/>
          </w:tcPr>
          <w:p w14:paraId="2DB29EC5" w14:textId="77777777" w:rsidR="00873F10" w:rsidRPr="00053E9A" w:rsidRDefault="00873F10" w:rsidP="00FF5F40"/>
        </w:tc>
      </w:tr>
      <w:tr w:rsidR="00873F10" w:rsidRPr="00053E9A" w14:paraId="18ADC4C9" w14:textId="77777777" w:rsidTr="00FF5F40">
        <w:trPr>
          <w:trHeight w:val="373"/>
        </w:trPr>
        <w:tc>
          <w:tcPr>
            <w:tcW w:w="9244" w:type="dxa"/>
            <w:gridSpan w:val="5"/>
            <w:tcBorders>
              <w:top w:val="single" w:sz="12" w:space="0" w:color="auto"/>
              <w:left w:val="nil"/>
              <w:bottom w:val="nil"/>
              <w:right w:val="nil"/>
            </w:tcBorders>
            <w:shd w:val="clear" w:color="auto" w:fill="auto"/>
            <w:tcMar>
              <w:top w:w="57" w:type="dxa"/>
              <w:left w:w="113" w:type="dxa"/>
              <w:bottom w:w="57" w:type="dxa"/>
            </w:tcMar>
            <w:vAlign w:val="center"/>
          </w:tcPr>
          <w:p w14:paraId="60B94F6A" w14:textId="77777777" w:rsidR="00873F10" w:rsidRDefault="00873F10" w:rsidP="00FF5F40">
            <w:pPr>
              <w:spacing w:after="0"/>
            </w:pPr>
            <w:r w:rsidRPr="00053E9A">
              <w:t>Uchádzač uvedie pre všetky kritériá kladný nenulový údaj, číslo s presnosťou na dve desatinné miesta (zaokrúhľuje sa matematicky).</w:t>
            </w:r>
          </w:p>
          <w:p w14:paraId="40288800" w14:textId="77777777" w:rsidR="00873F10" w:rsidRDefault="00873F10" w:rsidP="00FF5F40">
            <w:pPr>
              <w:spacing w:after="0"/>
            </w:pPr>
          </w:p>
          <w:p w14:paraId="6DF63074" w14:textId="77777777" w:rsidR="00873F10" w:rsidRPr="00A45254" w:rsidRDefault="00873F10" w:rsidP="00FF5F40">
            <w:pPr>
              <w:spacing w:after="0"/>
            </w:pPr>
          </w:p>
        </w:tc>
      </w:tr>
      <w:tr w:rsidR="00873F10" w:rsidRPr="00053E9A" w14:paraId="0984B126" w14:textId="77777777" w:rsidTr="00FF5F40">
        <w:trPr>
          <w:trHeight w:val="893"/>
        </w:trPr>
        <w:tc>
          <w:tcPr>
            <w:tcW w:w="4298" w:type="dxa"/>
            <w:gridSpan w:val="2"/>
            <w:tcBorders>
              <w:top w:val="nil"/>
              <w:left w:val="nil"/>
              <w:bottom w:val="nil"/>
              <w:right w:val="nil"/>
            </w:tcBorders>
            <w:shd w:val="clear" w:color="auto" w:fill="auto"/>
            <w:tcMar>
              <w:top w:w="57" w:type="dxa"/>
              <w:left w:w="113" w:type="dxa"/>
              <w:bottom w:w="57" w:type="dxa"/>
            </w:tcMar>
          </w:tcPr>
          <w:p w14:paraId="5D630332" w14:textId="77777777" w:rsidR="00873F10" w:rsidRPr="00053E9A" w:rsidRDefault="00873F10" w:rsidP="00FF5F40">
            <w:pPr>
              <w:spacing w:after="0"/>
              <w:rPr>
                <w:bCs/>
              </w:rPr>
            </w:pPr>
            <w:r w:rsidRPr="00053E9A">
              <w:rPr>
                <w:bCs/>
              </w:rPr>
              <w:t>V ........................., dňa ...............</w:t>
            </w:r>
          </w:p>
        </w:tc>
        <w:tc>
          <w:tcPr>
            <w:tcW w:w="4946" w:type="dxa"/>
            <w:gridSpan w:val="3"/>
            <w:tcBorders>
              <w:top w:val="nil"/>
              <w:left w:val="nil"/>
              <w:bottom w:val="nil"/>
              <w:right w:val="nil"/>
            </w:tcBorders>
            <w:shd w:val="clear" w:color="auto" w:fill="auto"/>
            <w:tcMar>
              <w:top w:w="57" w:type="dxa"/>
              <w:left w:w="113" w:type="dxa"/>
              <w:bottom w:w="57" w:type="dxa"/>
            </w:tcMar>
            <w:vAlign w:val="center"/>
          </w:tcPr>
          <w:p w14:paraId="1D1CBA11" w14:textId="77777777" w:rsidR="0093036D" w:rsidRDefault="0093036D" w:rsidP="00FF5F40">
            <w:pPr>
              <w:jc w:val="center"/>
            </w:pPr>
          </w:p>
          <w:p w14:paraId="3A7E8D80" w14:textId="65CDCD40" w:rsidR="00873F10" w:rsidRPr="0031107C" w:rsidRDefault="000F3AF2" w:rsidP="00FF5F40">
            <w:pPr>
              <w:jc w:val="center"/>
            </w:pPr>
            <w:r>
              <w:t xml:space="preserve"> </w:t>
            </w:r>
            <w:r w:rsidR="00873F10" w:rsidRPr="0031107C">
              <w:t>.............................................................</w:t>
            </w:r>
          </w:p>
          <w:p w14:paraId="24073667" w14:textId="77777777" w:rsidR="00873F10" w:rsidRPr="0031107C" w:rsidRDefault="00873F10" w:rsidP="00FF5F40">
            <w:pPr>
              <w:jc w:val="center"/>
            </w:pPr>
            <w:r w:rsidRPr="0031107C">
              <w:t>meno a priezvisko, funkcia</w:t>
            </w:r>
          </w:p>
          <w:p w14:paraId="43BECB29" w14:textId="1B426BA6" w:rsidR="00873F10" w:rsidRPr="00286DFA" w:rsidRDefault="00873F10" w:rsidP="00FF5F40">
            <w:pPr>
              <w:jc w:val="center"/>
              <w:rPr>
                <w:vertAlign w:val="superscript"/>
              </w:rPr>
            </w:pPr>
            <w:r w:rsidRPr="0031107C">
              <w:t>podpis</w:t>
            </w:r>
            <w:r w:rsidR="00286DFA">
              <w:rPr>
                <w:vertAlign w:val="superscript"/>
              </w:rPr>
              <w:t>2</w:t>
            </w:r>
          </w:p>
        </w:tc>
      </w:tr>
    </w:tbl>
    <w:p w14:paraId="428CBCB2" w14:textId="77777777" w:rsidR="00873F10" w:rsidRDefault="00873F10" w:rsidP="00873F10">
      <w:pPr>
        <w:pStyle w:val="Nadpis2"/>
        <w:jc w:val="right"/>
      </w:pPr>
    </w:p>
    <w:p w14:paraId="4ED0C4A0" w14:textId="77777777" w:rsidR="0093036D" w:rsidRDefault="0093036D" w:rsidP="00873F10"/>
    <w:p w14:paraId="313135FC" w14:textId="77777777" w:rsidR="0093036D" w:rsidRDefault="0093036D" w:rsidP="00873F10"/>
    <w:p w14:paraId="7D261DEE" w14:textId="77777777" w:rsidR="0093036D" w:rsidRDefault="0093036D" w:rsidP="00873F10"/>
    <w:p w14:paraId="36BCB396" w14:textId="77777777" w:rsidR="0093036D" w:rsidRDefault="0093036D" w:rsidP="00873F10"/>
    <w:p w14:paraId="0B2CCF46" w14:textId="77777777" w:rsidR="0093036D" w:rsidRDefault="0093036D" w:rsidP="00873F10"/>
    <w:p w14:paraId="2E0B8EDC" w14:textId="34FBF5D7" w:rsidR="0093036D" w:rsidRDefault="0093036D" w:rsidP="00873F10">
      <w:r>
        <w:t>--------------------------------------------</w:t>
      </w:r>
    </w:p>
    <w:p w14:paraId="0C745BB3" w14:textId="77777777" w:rsidR="0093036D" w:rsidRPr="00502F1C" w:rsidRDefault="0093036D" w:rsidP="0093036D">
      <w:pPr>
        <w:pStyle w:val="Textpoznmkypodiarou"/>
        <w:rPr>
          <w:sz w:val="16"/>
          <w:szCs w:val="16"/>
        </w:rPr>
      </w:pPr>
      <w:r w:rsidRPr="00502F1C">
        <w:rPr>
          <w:vertAlign w:val="superscript"/>
        </w:rPr>
        <w:t>1</w:t>
      </w:r>
      <w:r w:rsidRPr="00502F1C">
        <w:rPr>
          <w:sz w:val="16"/>
          <w:szCs w:val="16"/>
        </w:rPr>
        <w:t xml:space="preserve"> </w:t>
      </w:r>
      <w:proofErr w:type="spellStart"/>
      <w:r w:rsidRPr="00502F1C">
        <w:rPr>
          <w:sz w:val="16"/>
          <w:szCs w:val="16"/>
        </w:rPr>
        <w:t>nehodiace</w:t>
      </w:r>
      <w:proofErr w:type="spellEnd"/>
      <w:r w:rsidRPr="00502F1C">
        <w:rPr>
          <w:sz w:val="16"/>
          <w:szCs w:val="16"/>
        </w:rPr>
        <w:t xml:space="preserve"> prečiarknuť</w:t>
      </w:r>
    </w:p>
    <w:p w14:paraId="66EEAA55" w14:textId="0FA5EF4F" w:rsidR="0093036D" w:rsidRPr="0031107C" w:rsidRDefault="0093036D" w:rsidP="0093036D">
      <w:pPr>
        <w:pStyle w:val="Textpoznmkypodiarou"/>
      </w:pPr>
      <w:r>
        <w:rPr>
          <w:rStyle w:val="Odkaznapoznmkupodiarou"/>
        </w:rPr>
        <w:t>2</w:t>
      </w:r>
      <w:r w:rsidRPr="0031107C">
        <w:t xml:space="preserve"> </w:t>
      </w:r>
      <w:r w:rsidRPr="0031107C">
        <w:rPr>
          <w:sz w:val="16"/>
          <w:szCs w:val="16"/>
        </w:rPr>
        <w:t>Doklad musí byť podpísaný uchádzačom, jeho štatutárnym orgánom alebo členom štatutárneho orgánu alebo iným zástupcom uchádzača, ktorý je oprávnený konať v mene uchádzača v obchodných záväzkových vzťahoch.</w:t>
      </w:r>
    </w:p>
    <w:p w14:paraId="2C2FD3DA" w14:textId="51185898" w:rsidR="00873F10" w:rsidRDefault="00873F10" w:rsidP="00873F10">
      <w:pPr>
        <w:rPr>
          <w:b/>
          <w:sz w:val="28"/>
          <w:szCs w:val="20"/>
        </w:rPr>
      </w:pPr>
      <w:r>
        <w:br w:type="page"/>
      </w:r>
    </w:p>
    <w:p w14:paraId="7C8C5BB8" w14:textId="11036FDC" w:rsidR="00E474DE" w:rsidRPr="00E474DE" w:rsidRDefault="00E474DE" w:rsidP="00E474DE">
      <w:pPr>
        <w:spacing w:after="0" w:line="240" w:lineRule="auto"/>
        <w:ind w:left="425" w:hanging="425"/>
        <w:contextualSpacing/>
        <w:rPr>
          <w:rFonts w:eastAsia="Times New Roman" w:cs="Times New Roman"/>
          <w:b/>
          <w:caps/>
          <w:kern w:val="28"/>
          <w:szCs w:val="56"/>
        </w:rPr>
      </w:pPr>
      <w:r w:rsidRPr="00E474DE">
        <w:rPr>
          <w:rFonts w:eastAsia="Times New Roman" w:cs="Times New Roman"/>
          <w:b/>
          <w:caps/>
          <w:kern w:val="28"/>
          <w:szCs w:val="56"/>
        </w:rPr>
        <w:t xml:space="preserve">Príloha č. 4: </w:t>
      </w:r>
      <w:r w:rsidR="00E73514">
        <w:rPr>
          <w:rFonts w:eastAsia="Times New Roman" w:cs="Times New Roman"/>
          <w:b/>
          <w:caps/>
          <w:kern w:val="28"/>
          <w:szCs w:val="56"/>
        </w:rPr>
        <w:t>Zmluva o dielo</w:t>
      </w:r>
    </w:p>
    <w:p w14:paraId="037B6D92" w14:textId="546CB3F5" w:rsidR="000F3AF2" w:rsidRDefault="000F3AF2" w:rsidP="000F3AF2">
      <w:pPr>
        <w:spacing w:after="0" w:line="240" w:lineRule="auto"/>
        <w:jc w:val="left"/>
        <w:rPr>
          <w:vertAlign w:val="superscript"/>
        </w:rPr>
      </w:pPr>
    </w:p>
    <w:p w14:paraId="71C58055" w14:textId="77777777" w:rsidR="00E36F31" w:rsidRDefault="00E36F31" w:rsidP="00E36F31">
      <w:pPr>
        <w:autoSpaceDE w:val="0"/>
        <w:spacing w:after="0" w:line="240" w:lineRule="auto"/>
        <w:jc w:val="center"/>
      </w:pPr>
      <w:r>
        <w:rPr>
          <w:b/>
          <w:lang w:eastAsia="cs-CZ"/>
        </w:rPr>
        <w:t>Zmluva o dielo</w:t>
      </w:r>
    </w:p>
    <w:p w14:paraId="40D92747" w14:textId="77777777" w:rsidR="00E36F31" w:rsidRDefault="00E36F31" w:rsidP="00E36F31">
      <w:pPr>
        <w:spacing w:after="0" w:line="240" w:lineRule="auto"/>
        <w:jc w:val="center"/>
      </w:pPr>
      <w:r>
        <w:t>Zmluva o dielo č. ......</w:t>
      </w:r>
      <w:r>
        <w:tab/>
        <w:t>na vykonanie pamiatkového výskumu</w:t>
      </w:r>
    </w:p>
    <w:p w14:paraId="65C4A5EF" w14:textId="77777777" w:rsidR="00E36F31" w:rsidRDefault="00E36F31" w:rsidP="00E36F31">
      <w:pPr>
        <w:spacing w:after="0" w:line="240" w:lineRule="auto"/>
        <w:jc w:val="center"/>
      </w:pPr>
      <w:r>
        <w:t xml:space="preserve">uzatvorená podľa </w:t>
      </w:r>
      <w:proofErr w:type="spellStart"/>
      <w:r>
        <w:t>ust</w:t>
      </w:r>
      <w:proofErr w:type="spellEnd"/>
      <w:r>
        <w:t xml:space="preserve">. §536 a </w:t>
      </w:r>
      <w:proofErr w:type="spellStart"/>
      <w:r>
        <w:t>nasl</w:t>
      </w:r>
      <w:proofErr w:type="spellEnd"/>
      <w:r>
        <w:t>. Obchodného zákonníka v platnom znení</w:t>
      </w:r>
    </w:p>
    <w:p w14:paraId="441EA52E" w14:textId="77777777" w:rsidR="00E36F31" w:rsidRDefault="00E36F31" w:rsidP="00E36F31">
      <w:pPr>
        <w:spacing w:after="0" w:line="240" w:lineRule="auto"/>
        <w:jc w:val="center"/>
      </w:pPr>
      <w:r>
        <w:t>(ďalej len: „zmluva“)</w:t>
      </w:r>
    </w:p>
    <w:p w14:paraId="66B3AA01" w14:textId="77777777" w:rsidR="00E36F31" w:rsidRDefault="00E36F31" w:rsidP="00E36F31">
      <w:pPr>
        <w:spacing w:after="0" w:line="240" w:lineRule="auto"/>
      </w:pPr>
    </w:p>
    <w:p w14:paraId="158DCF78" w14:textId="77777777" w:rsidR="00E36F31" w:rsidRDefault="00E36F31" w:rsidP="00E36F31">
      <w:pPr>
        <w:spacing w:after="0" w:line="240" w:lineRule="auto"/>
      </w:pPr>
      <w:r>
        <w:t>Zmluvné strany</w:t>
      </w:r>
    </w:p>
    <w:p w14:paraId="7C5CDFAB" w14:textId="77777777" w:rsidR="00E36F31" w:rsidRDefault="00E36F31" w:rsidP="00E36F31">
      <w:pPr>
        <w:spacing w:after="0" w:line="240" w:lineRule="auto"/>
      </w:pPr>
      <w:r>
        <w:t>1.</w:t>
      </w:r>
      <w:r>
        <w:tab/>
        <w:t>Objednávateľ:</w:t>
      </w:r>
    </w:p>
    <w:p w14:paraId="11FDA25A" w14:textId="77777777" w:rsidR="00E36F31" w:rsidRDefault="00E36F31" w:rsidP="00E36F31">
      <w:pPr>
        <w:spacing w:after="0" w:line="240" w:lineRule="auto"/>
      </w:pPr>
      <w:r>
        <w:tab/>
        <w:t>Názov:</w:t>
      </w:r>
      <w:r>
        <w:tab/>
      </w:r>
      <w:r>
        <w:tab/>
      </w:r>
      <w:r>
        <w:tab/>
      </w:r>
      <w:r>
        <w:tab/>
        <w:t>Bratislavský samosprávny kraj</w:t>
      </w:r>
      <w:r>
        <w:tab/>
      </w:r>
      <w:r>
        <w:tab/>
      </w:r>
      <w:r>
        <w:tab/>
      </w:r>
      <w:r>
        <w:tab/>
      </w:r>
      <w:r>
        <w:tab/>
        <w:t xml:space="preserve">Sídlo: </w:t>
      </w:r>
      <w:r>
        <w:tab/>
      </w:r>
      <w:r>
        <w:tab/>
      </w:r>
      <w:r>
        <w:tab/>
      </w:r>
      <w:r>
        <w:tab/>
        <w:t>Sabinovská 16, P.O. Box 106, 820 05 Bratislava 25</w:t>
      </w:r>
      <w:r>
        <w:tab/>
      </w:r>
      <w:r>
        <w:tab/>
        <w:t>V zastúpení:</w:t>
      </w:r>
      <w:r>
        <w:tab/>
      </w:r>
      <w:r>
        <w:tab/>
      </w:r>
      <w:r>
        <w:tab/>
        <w:t xml:space="preserve">Mgr. Juraj </w:t>
      </w:r>
      <w:proofErr w:type="spellStart"/>
      <w:r>
        <w:t>Droba</w:t>
      </w:r>
      <w:proofErr w:type="spellEnd"/>
      <w:r>
        <w:t>, MBA, MA</w:t>
      </w:r>
      <w:r>
        <w:tab/>
      </w:r>
      <w:r>
        <w:tab/>
      </w:r>
      <w:r>
        <w:tab/>
      </w:r>
      <w:r>
        <w:tab/>
      </w:r>
    </w:p>
    <w:p w14:paraId="4A4A1AA8" w14:textId="77777777" w:rsidR="00E36F31" w:rsidRDefault="00E36F31" w:rsidP="00E36F31">
      <w:pPr>
        <w:spacing w:after="0" w:line="240" w:lineRule="auto"/>
        <w:ind w:firstLine="708"/>
      </w:pPr>
      <w:r>
        <w:t>IČO:</w:t>
      </w:r>
      <w:r>
        <w:tab/>
      </w:r>
      <w:r>
        <w:tab/>
      </w:r>
      <w:r>
        <w:tab/>
      </w:r>
      <w:r>
        <w:tab/>
        <w:t>360 636 06</w:t>
      </w:r>
      <w:r>
        <w:tab/>
      </w:r>
      <w:r>
        <w:tab/>
      </w:r>
      <w:r>
        <w:tab/>
      </w:r>
      <w:r>
        <w:tab/>
      </w:r>
      <w:r>
        <w:tab/>
      </w:r>
    </w:p>
    <w:p w14:paraId="17ED6F35" w14:textId="77777777" w:rsidR="00E36F31" w:rsidRDefault="00E36F31" w:rsidP="00E36F31">
      <w:pPr>
        <w:spacing w:after="0" w:line="240" w:lineRule="auto"/>
        <w:ind w:firstLine="708"/>
      </w:pPr>
      <w:r>
        <w:t>DIČ:</w:t>
      </w:r>
      <w:r>
        <w:tab/>
      </w:r>
      <w:r>
        <w:tab/>
      </w:r>
      <w:r>
        <w:tab/>
      </w:r>
      <w:r>
        <w:tab/>
        <w:t>2021 608 369</w:t>
      </w:r>
      <w:r>
        <w:tab/>
      </w:r>
      <w:r>
        <w:tab/>
      </w:r>
      <w:r>
        <w:tab/>
      </w:r>
      <w:r>
        <w:tab/>
      </w:r>
    </w:p>
    <w:p w14:paraId="0AD0055F" w14:textId="77777777" w:rsidR="00E36F31" w:rsidRDefault="00E36F31" w:rsidP="00E36F31">
      <w:pPr>
        <w:spacing w:after="0" w:line="240" w:lineRule="auto"/>
      </w:pPr>
      <w:r>
        <w:tab/>
      </w:r>
      <w:r>
        <w:tab/>
      </w:r>
      <w:r>
        <w:tab/>
      </w:r>
    </w:p>
    <w:p w14:paraId="696ABB11" w14:textId="77777777" w:rsidR="00E36F31" w:rsidRDefault="00E36F31" w:rsidP="00E36F31">
      <w:pPr>
        <w:spacing w:after="0" w:line="240" w:lineRule="auto"/>
        <w:ind w:firstLine="708"/>
      </w:pPr>
      <w:r>
        <w:t>IBAN:</w:t>
      </w:r>
      <w:r>
        <w:tab/>
      </w:r>
    </w:p>
    <w:p w14:paraId="3E9765CD" w14:textId="77777777" w:rsidR="00E36F31" w:rsidRDefault="00E36F31" w:rsidP="00E36F31">
      <w:pPr>
        <w:spacing w:after="0" w:line="240" w:lineRule="auto"/>
        <w:ind w:firstLine="708"/>
      </w:pPr>
      <w:r>
        <w:t>Tel:</w:t>
      </w:r>
      <w:r>
        <w:tab/>
      </w:r>
      <w:r>
        <w:tab/>
        <w:t xml:space="preserve">              </w:t>
      </w:r>
      <w:r>
        <w:tab/>
      </w:r>
      <w:r>
        <w:tab/>
      </w:r>
      <w:r>
        <w:tab/>
      </w:r>
      <w:r>
        <w:tab/>
      </w:r>
    </w:p>
    <w:p w14:paraId="51292F28" w14:textId="77777777" w:rsidR="00E36F31" w:rsidRDefault="00E36F31" w:rsidP="00E36F31">
      <w:pPr>
        <w:spacing w:after="0" w:line="240" w:lineRule="auto"/>
      </w:pPr>
      <w:r>
        <w:tab/>
      </w:r>
      <w:r>
        <w:tab/>
      </w:r>
      <w:r>
        <w:tab/>
      </w:r>
      <w:r>
        <w:tab/>
      </w:r>
    </w:p>
    <w:p w14:paraId="3402E886" w14:textId="77777777" w:rsidR="00E36F31" w:rsidRDefault="00E36F31" w:rsidP="00E36F31">
      <w:pPr>
        <w:spacing w:after="0" w:line="240" w:lineRule="auto"/>
      </w:pPr>
      <w:r>
        <w:t>Osoby oprávnené rokovať</w:t>
      </w:r>
    </w:p>
    <w:p w14:paraId="6E9F3218" w14:textId="77777777" w:rsidR="00E36F31" w:rsidRDefault="00E36F31" w:rsidP="00E36F31">
      <w:pPr>
        <w:spacing w:after="0" w:line="240" w:lineRule="auto"/>
      </w:pPr>
      <w:r>
        <w:t xml:space="preserve">vo veciach technických:   </w:t>
      </w:r>
      <w:r>
        <w:tab/>
      </w:r>
    </w:p>
    <w:p w14:paraId="6C51C59E" w14:textId="77777777" w:rsidR="00E36F31" w:rsidRDefault="00E36F31" w:rsidP="00E36F31">
      <w:pPr>
        <w:spacing w:after="0" w:line="240" w:lineRule="auto"/>
      </w:pPr>
      <w:r>
        <w:t>(ďalej len „objednávateľ“)</w:t>
      </w:r>
    </w:p>
    <w:p w14:paraId="181724D4" w14:textId="77777777" w:rsidR="00E36F31" w:rsidRDefault="00E36F31" w:rsidP="00E36F31">
      <w:pPr>
        <w:spacing w:after="0" w:line="240" w:lineRule="auto"/>
      </w:pPr>
    </w:p>
    <w:p w14:paraId="4AEC982E" w14:textId="77777777" w:rsidR="00E36F31" w:rsidRDefault="00E36F31" w:rsidP="00E36F31">
      <w:pPr>
        <w:spacing w:after="0" w:line="240" w:lineRule="auto"/>
      </w:pPr>
      <w:r>
        <w:t>2.</w:t>
      </w:r>
      <w:r>
        <w:tab/>
        <w:t>Zhotoviteľ:</w:t>
      </w:r>
    </w:p>
    <w:p w14:paraId="7196FB45" w14:textId="77777777" w:rsidR="00E36F31" w:rsidRDefault="00E36F31" w:rsidP="00E36F31">
      <w:pPr>
        <w:spacing w:after="0" w:line="240" w:lineRule="auto"/>
        <w:ind w:firstLine="708"/>
      </w:pPr>
      <w:r>
        <w:t>Názov:</w:t>
      </w:r>
      <w:r>
        <w:tab/>
      </w:r>
      <w:r>
        <w:tab/>
      </w:r>
      <w:r>
        <w:tab/>
      </w:r>
      <w:r>
        <w:tab/>
      </w:r>
    </w:p>
    <w:p w14:paraId="483268BF" w14:textId="77777777" w:rsidR="00E36F31" w:rsidRDefault="00E36F31" w:rsidP="00E36F31">
      <w:pPr>
        <w:spacing w:after="0" w:line="240" w:lineRule="auto"/>
        <w:ind w:firstLine="708"/>
      </w:pPr>
      <w:r>
        <w:t>Sídlo:</w:t>
      </w:r>
      <w:r>
        <w:tab/>
      </w:r>
      <w:r>
        <w:tab/>
      </w:r>
      <w:r>
        <w:tab/>
      </w:r>
      <w:r>
        <w:tab/>
      </w:r>
    </w:p>
    <w:p w14:paraId="50E949C4" w14:textId="77777777" w:rsidR="00E36F31" w:rsidRDefault="00E36F31" w:rsidP="00E36F31">
      <w:pPr>
        <w:spacing w:after="0" w:line="240" w:lineRule="auto"/>
        <w:ind w:firstLine="708"/>
      </w:pPr>
      <w:r>
        <w:t>Zapísaný .....</w:t>
      </w:r>
    </w:p>
    <w:p w14:paraId="20BFD100" w14:textId="77777777" w:rsidR="00E36F31" w:rsidRDefault="00E36F31" w:rsidP="00E36F31">
      <w:pPr>
        <w:spacing w:after="0" w:line="240" w:lineRule="auto"/>
        <w:ind w:firstLine="708"/>
      </w:pPr>
      <w:r>
        <w:t>Štatutárny orgán:</w:t>
      </w:r>
      <w:r>
        <w:tab/>
      </w:r>
    </w:p>
    <w:p w14:paraId="79C1BCF2" w14:textId="77777777" w:rsidR="00E36F31" w:rsidRDefault="00E36F31" w:rsidP="00E36F31">
      <w:pPr>
        <w:spacing w:after="0" w:line="240" w:lineRule="auto"/>
        <w:ind w:firstLine="708"/>
      </w:pPr>
      <w:r>
        <w:t>Adresa:</w:t>
      </w:r>
      <w:r>
        <w:tab/>
      </w:r>
      <w:r>
        <w:tab/>
      </w:r>
      <w:r>
        <w:tab/>
      </w:r>
      <w:r>
        <w:tab/>
      </w:r>
    </w:p>
    <w:p w14:paraId="187A88DA" w14:textId="77777777" w:rsidR="00E36F31" w:rsidRDefault="00E36F31" w:rsidP="00E36F31">
      <w:pPr>
        <w:spacing w:after="0" w:line="240" w:lineRule="auto"/>
        <w:ind w:firstLine="708"/>
      </w:pPr>
      <w:r>
        <w:t>V zastúpení:</w:t>
      </w:r>
      <w:r>
        <w:tab/>
      </w:r>
      <w:r>
        <w:tab/>
      </w:r>
      <w:r>
        <w:tab/>
      </w:r>
    </w:p>
    <w:p w14:paraId="2FE0CD44" w14:textId="77777777" w:rsidR="00E36F31" w:rsidRDefault="00E36F31" w:rsidP="00E36F31">
      <w:pPr>
        <w:spacing w:after="0" w:line="240" w:lineRule="auto"/>
        <w:ind w:firstLine="708"/>
      </w:pPr>
      <w:r>
        <w:t>IBAN:</w:t>
      </w:r>
      <w:r>
        <w:tab/>
      </w:r>
    </w:p>
    <w:p w14:paraId="5E2F7AC6" w14:textId="77777777" w:rsidR="00E36F31" w:rsidRDefault="00E36F31" w:rsidP="00E36F31">
      <w:pPr>
        <w:spacing w:after="0" w:line="240" w:lineRule="auto"/>
        <w:ind w:firstLine="708"/>
      </w:pPr>
      <w:r>
        <w:t>IČO:</w:t>
      </w:r>
      <w:r>
        <w:tab/>
      </w:r>
      <w:r>
        <w:tab/>
      </w:r>
      <w:r>
        <w:tab/>
      </w:r>
      <w:r>
        <w:tab/>
      </w:r>
    </w:p>
    <w:p w14:paraId="5E85EC4C" w14:textId="77777777" w:rsidR="00E36F31" w:rsidRDefault="00E36F31" w:rsidP="00E36F31">
      <w:pPr>
        <w:spacing w:after="0" w:line="240" w:lineRule="auto"/>
        <w:ind w:firstLine="708"/>
      </w:pPr>
      <w:r>
        <w:t>DIČ:</w:t>
      </w:r>
      <w:r>
        <w:tab/>
      </w:r>
      <w:r>
        <w:tab/>
      </w:r>
      <w:r>
        <w:tab/>
      </w:r>
      <w:r>
        <w:tab/>
      </w:r>
    </w:p>
    <w:p w14:paraId="52C70ECD" w14:textId="77777777" w:rsidR="00E36F31" w:rsidRDefault="00E36F31" w:rsidP="00E36F31">
      <w:pPr>
        <w:spacing w:after="0" w:line="240" w:lineRule="auto"/>
        <w:ind w:firstLine="708"/>
      </w:pPr>
      <w:r>
        <w:t>IČ DPH:</w:t>
      </w:r>
      <w:r>
        <w:tab/>
      </w:r>
      <w:r>
        <w:tab/>
      </w:r>
      <w:r>
        <w:tab/>
      </w:r>
    </w:p>
    <w:p w14:paraId="398FBD98" w14:textId="77777777" w:rsidR="00E36F31" w:rsidRDefault="00E36F31" w:rsidP="00E36F31">
      <w:pPr>
        <w:spacing w:after="0" w:line="240" w:lineRule="auto"/>
      </w:pPr>
      <w:r>
        <w:tab/>
      </w:r>
      <w:r>
        <w:tab/>
      </w:r>
    </w:p>
    <w:p w14:paraId="5A693201" w14:textId="77777777" w:rsidR="00E36F31" w:rsidRDefault="00E36F31" w:rsidP="00E36F31">
      <w:pPr>
        <w:spacing w:after="0" w:line="240" w:lineRule="auto"/>
      </w:pPr>
      <w:r>
        <w:t>Osoby oprávnené rokovať</w:t>
      </w:r>
    </w:p>
    <w:p w14:paraId="10B03CA3" w14:textId="77777777" w:rsidR="00E36F31" w:rsidRDefault="00E36F31" w:rsidP="00E36F31">
      <w:pPr>
        <w:spacing w:after="0" w:line="240" w:lineRule="auto"/>
      </w:pPr>
      <w:r>
        <w:t xml:space="preserve">vo veciach technických: </w:t>
      </w:r>
      <w:r>
        <w:tab/>
      </w:r>
    </w:p>
    <w:p w14:paraId="5412FEBF" w14:textId="77777777" w:rsidR="00E36F31" w:rsidRDefault="00E36F31" w:rsidP="00E36F31">
      <w:pPr>
        <w:spacing w:after="0" w:line="240" w:lineRule="auto"/>
      </w:pPr>
      <w:r>
        <w:t>(ďalej len „zhotoviteľ“)</w:t>
      </w:r>
    </w:p>
    <w:p w14:paraId="77C3D4CD" w14:textId="77777777" w:rsidR="00E36F31" w:rsidRDefault="00E36F31" w:rsidP="00E36F31">
      <w:pPr>
        <w:spacing w:after="0" w:line="240" w:lineRule="auto"/>
      </w:pPr>
      <w:r>
        <w:tab/>
      </w:r>
    </w:p>
    <w:p w14:paraId="2EC7C07F" w14:textId="77777777" w:rsidR="00E36F31" w:rsidRDefault="00E36F31" w:rsidP="00E36F31">
      <w:pPr>
        <w:spacing w:after="0" w:line="240" w:lineRule="auto"/>
      </w:pPr>
      <w:r>
        <w:t>(spolu ďalej aj ako: „zmluvné strany“)</w:t>
      </w:r>
    </w:p>
    <w:p w14:paraId="4030A413" w14:textId="77777777" w:rsidR="00E36F31" w:rsidRDefault="00E36F31" w:rsidP="00E36F31">
      <w:pPr>
        <w:spacing w:after="0" w:line="240" w:lineRule="auto"/>
      </w:pPr>
    </w:p>
    <w:p w14:paraId="251341DF" w14:textId="77777777" w:rsidR="00E36F31" w:rsidRDefault="00E36F31" w:rsidP="00E36F31">
      <w:pPr>
        <w:spacing w:after="0" w:line="240" w:lineRule="auto"/>
        <w:jc w:val="center"/>
        <w:rPr>
          <w:b/>
          <w:bCs/>
        </w:rPr>
      </w:pPr>
      <w:r>
        <w:rPr>
          <w:b/>
          <w:bCs/>
        </w:rPr>
        <w:t>PREAMBULA</w:t>
      </w:r>
    </w:p>
    <w:p w14:paraId="6ED2E119" w14:textId="77777777" w:rsidR="00E36F31" w:rsidRDefault="00E36F31" w:rsidP="00E36F31">
      <w:pPr>
        <w:spacing w:after="0" w:line="240" w:lineRule="auto"/>
      </w:pPr>
    </w:p>
    <w:p w14:paraId="2B127B29" w14:textId="77777777" w:rsidR="00E36F31" w:rsidRDefault="00E36F31" w:rsidP="00E36F31">
      <w:pPr>
        <w:spacing w:after="0" w:line="240" w:lineRule="auto"/>
      </w:pPr>
      <w:r>
        <w:t>1.</w:t>
      </w:r>
      <w:r>
        <w:tab/>
        <w:t xml:space="preserve">Túto zmluvu uzatvárajú zmluvné strany v nadväznosti na povolenie príslušného stavebného úradu č. UKSP-91-TX1/2019-Tn-2, v súlade s rozhodnutím Krajského pamiatkového úradu Bratislava č. KPUBA-2019/7584-2/16992/KER zo dňa 05.03.2019, právoplatným dňa 21.03.2019, na základe žiadosti </w:t>
      </w:r>
      <w:proofErr w:type="spellStart"/>
      <w:r>
        <w:t>MsČ</w:t>
      </w:r>
      <w:proofErr w:type="spellEnd"/>
      <w:r>
        <w:t xml:space="preserve"> Bratislava – Čunovo k projektovej dokumentácii vo veci vydania rozhodnutia na stavbu „Stavebné úpravy NKP – Kaštieľ a sýpka, adaptácia na </w:t>
      </w:r>
      <w:proofErr w:type="spellStart"/>
      <w:r>
        <w:t>ekocentrum</w:t>
      </w:r>
      <w:proofErr w:type="spellEnd"/>
      <w:r>
        <w:t xml:space="preserve"> a návštevnícke centrum, Kaštieľ Čunovo“ v mestskej časti Bratislava Čunovo, </w:t>
      </w:r>
      <w:proofErr w:type="spellStart"/>
      <w:r>
        <w:t>parc</w:t>
      </w:r>
      <w:proofErr w:type="spellEnd"/>
      <w:r>
        <w:t xml:space="preserve">. č. 536, 538/1, 539, 540/3, 541/7, 542, 543/4-5 (ďalej len: „Rozhodnutie KPÚ BA“) a záväzným stanoviskom Krajského pamiatkového úradu Bratislava č. KPUBA-2018/16683-3/70736/FAN zo dňa 26.09.2018, k predloženej projektovej dokumentácii (stupeň: realizačné projekty) k obnove nehnuteľnej národnej kultúrnej pamiatky: Kaštieľ a sýpka na Petržalskej ulici v Bratislave – MČ Čunovo, evidovanej v Ústrednom zozname pamiatkového fondu SR pod číslom 649/1-2 (ďalej len: „Záväzné stanovisko KPÚ Bratislava“). </w:t>
      </w:r>
    </w:p>
    <w:p w14:paraId="7F0BB021" w14:textId="77777777" w:rsidR="00E36F31" w:rsidRDefault="00E36F31" w:rsidP="00E36F31">
      <w:pPr>
        <w:spacing w:after="0" w:line="240" w:lineRule="auto"/>
      </w:pPr>
    </w:p>
    <w:p w14:paraId="7E70D2D4" w14:textId="77777777" w:rsidR="00E36F31" w:rsidRDefault="00E36F31" w:rsidP="00E36F31">
      <w:pPr>
        <w:spacing w:after="0" w:line="240" w:lineRule="auto"/>
      </w:pPr>
      <w:r>
        <w:t>2.</w:t>
      </w:r>
      <w:r>
        <w:tab/>
        <w:t>Zmluvné strany uzatváranú túto zmluvu ako výsledok verejného obstarávania zákazky podľa §117 Zákona č. 343/2015 Z. z. o verejnom obstarávaní v znení neskorších predpisov (ďalej len „zákon o VO“).</w:t>
      </w:r>
    </w:p>
    <w:p w14:paraId="4954FE22" w14:textId="77777777" w:rsidR="00E36F31" w:rsidRDefault="00E36F31" w:rsidP="00E36F31">
      <w:pPr>
        <w:spacing w:after="0" w:line="240" w:lineRule="auto"/>
      </w:pPr>
    </w:p>
    <w:p w14:paraId="5CA64693" w14:textId="77777777" w:rsidR="00E36F31" w:rsidRDefault="00E36F31" w:rsidP="00E36F31">
      <w:pPr>
        <w:spacing w:after="0" w:line="240" w:lineRule="auto"/>
      </w:pPr>
      <w:r>
        <w:t>3.</w:t>
      </w:r>
      <w:r>
        <w:tab/>
        <w:t xml:space="preserve">Zhotoviteľ je právnická osoba, oprávnená vykonávať archeologický výskum v zmysle §36 ods. 4 Zákona č. 49/2002 Z. z. o ochrane pamiatkového fondu v znení neskorších predpisov (ďalej len: „pamiatkový zákon“) na základe oprávnenia Ministerstva kultúry Slovenskej republiky. Oprávnenie podľa predchádzajúcej vety tvorí prílohu č. 5 tejto zmluvy. </w:t>
      </w:r>
    </w:p>
    <w:p w14:paraId="71EE68A4" w14:textId="77777777" w:rsidR="00E36F31" w:rsidRDefault="00E36F31" w:rsidP="00E36F31">
      <w:pPr>
        <w:spacing w:after="0" w:line="240" w:lineRule="auto"/>
      </w:pPr>
    </w:p>
    <w:p w14:paraId="6231435A" w14:textId="77777777" w:rsidR="00E36F31" w:rsidRDefault="00E36F31" w:rsidP="00E36F31">
      <w:pPr>
        <w:spacing w:after="0" w:line="240" w:lineRule="auto"/>
      </w:pPr>
    </w:p>
    <w:p w14:paraId="16F1C391" w14:textId="77777777" w:rsidR="00E36F31" w:rsidRDefault="00E36F31" w:rsidP="00E36F31">
      <w:pPr>
        <w:spacing w:after="0" w:line="240" w:lineRule="auto"/>
        <w:jc w:val="center"/>
        <w:rPr>
          <w:b/>
          <w:bCs/>
        </w:rPr>
      </w:pPr>
      <w:r>
        <w:rPr>
          <w:b/>
          <w:bCs/>
        </w:rPr>
        <w:t>Čl. I</w:t>
      </w:r>
    </w:p>
    <w:p w14:paraId="53E84C6B" w14:textId="77777777" w:rsidR="00E36F31" w:rsidRDefault="00E36F31" w:rsidP="00E36F31">
      <w:pPr>
        <w:spacing w:after="0" w:line="240" w:lineRule="auto"/>
        <w:jc w:val="center"/>
        <w:rPr>
          <w:b/>
          <w:bCs/>
        </w:rPr>
      </w:pPr>
      <w:r>
        <w:rPr>
          <w:b/>
          <w:bCs/>
        </w:rPr>
        <w:t>Predmet zmluvy</w:t>
      </w:r>
    </w:p>
    <w:p w14:paraId="11C88E4C" w14:textId="77777777" w:rsidR="00E36F31" w:rsidRDefault="00E36F31" w:rsidP="00E36F31">
      <w:pPr>
        <w:spacing w:after="0" w:line="240" w:lineRule="auto"/>
      </w:pPr>
    </w:p>
    <w:p w14:paraId="5607C2E3" w14:textId="77777777" w:rsidR="00E36F31" w:rsidRDefault="00E36F31" w:rsidP="00E36F31">
      <w:pPr>
        <w:spacing w:after="0" w:line="240" w:lineRule="auto"/>
      </w:pPr>
      <w:r>
        <w:t>1.</w:t>
      </w:r>
      <w:r>
        <w:tab/>
        <w:t xml:space="preserve">Predmetom tejto zmluvy je záväzok zhotoviteľa na vlastné nebezpečenstvo a náklady vykonať pamiatkový výskum vyvolaný realizáciou povolenej stavby „Stavebné úpravy NKP – Kaštieľ a sýpka v Čunove,  adaptácia na </w:t>
      </w:r>
      <w:proofErr w:type="spellStart"/>
      <w:r>
        <w:t>ekocentrum</w:t>
      </w:r>
      <w:proofErr w:type="spellEnd"/>
      <w:r>
        <w:t xml:space="preserve"> a návštevnícke centrum“, v Mestskej časti Bratislava – Čunovo, </w:t>
      </w:r>
      <w:proofErr w:type="spellStart"/>
      <w:r>
        <w:t>parc</w:t>
      </w:r>
      <w:proofErr w:type="spellEnd"/>
      <w:r>
        <w:t>. č. 536, 538/1, 539, 540/3, 541/7, 542, 543/4-5, a to v nasledovných častiach</w:t>
      </w:r>
    </w:p>
    <w:p w14:paraId="02CC7109" w14:textId="77777777" w:rsidR="00E36F31" w:rsidRDefault="00E36F31" w:rsidP="00E36F31">
      <w:pPr>
        <w:spacing w:after="0" w:line="240" w:lineRule="auto"/>
      </w:pPr>
    </w:p>
    <w:p w14:paraId="78190F54" w14:textId="77777777" w:rsidR="00E36F31" w:rsidRDefault="00E36F31" w:rsidP="00E36F31">
      <w:pPr>
        <w:spacing w:after="0" w:line="240" w:lineRule="auto"/>
      </w:pPr>
      <w:r>
        <w:t xml:space="preserve">I. časť – terénna časť </w:t>
      </w:r>
    </w:p>
    <w:p w14:paraId="746DF809" w14:textId="77777777" w:rsidR="00E36F31" w:rsidRDefault="00E36F31" w:rsidP="00E36F31">
      <w:pPr>
        <w:spacing w:after="0" w:line="240" w:lineRule="auto"/>
      </w:pPr>
      <w:r>
        <w:t>a) vykonanie predstihového výskumu v súlade s § 35 ods. 4 písm. a) pamiatkového zákona, realizovaného na záchranu predpokladaných archeologických nálezov v dostatočnom časovom predstihu, t. j. minimálne 1 mesiac pred začiatkom povolených stavebno-zemných prác na stavebných objektov VSAK 1, 2, 3, 4, vrátane výkopových prác a geodetického zamerania. Predstihový výskum  je zhotoviteľ povinný realizovať formou sondáže na stavebných objektoch VSAK 1, 2, 3, 4 po stavebnú hĺbku, resp. po sterilné podložie v rozsahu stavebných objektov. Následne vyhotoví predbežnú nálezovú výskumnú dokumentáciu v 2 (dvoch) vyhotoveniach v listinnej forme. Súčasťou výskumnej dokumentácie je aj jej elektronická verzia, ktorá musí byť obsahovo totožná s vytlačenou verziou. Elektronická verzia sa odovzdáva vo formáte  PDF,</w:t>
      </w:r>
    </w:p>
    <w:p w14:paraId="39D15F0A" w14:textId="77777777" w:rsidR="00E36F31" w:rsidRDefault="00E36F31" w:rsidP="00E36F31">
      <w:pPr>
        <w:spacing w:after="0" w:line="240" w:lineRule="auto"/>
      </w:pPr>
    </w:p>
    <w:p w14:paraId="3037E085" w14:textId="77777777" w:rsidR="00E36F31" w:rsidRDefault="00E36F31" w:rsidP="00E36F31">
      <w:pPr>
        <w:spacing w:after="0" w:line="240" w:lineRule="auto"/>
      </w:pPr>
      <w:r>
        <w:t xml:space="preserve">b) vykonanie záchranného  výskumu podľa § 35 ods. 4 písm. b) pamiatkového zákona  realizovaného počas a v súčinnosti s povolenými stavebno-zemnými prácami na záchranu archeologických nálezov a nálezových situácií. Záchranný výskum je zhotoviteľ povinný realizovať počas akýchkoľvek zemných prác súvisiacich s úpravou terénu, zemné ryhy pre inžinierske siete, sanácia múrov kaštieľa sýpky, </w:t>
      </w:r>
      <w:proofErr w:type="spellStart"/>
      <w:r>
        <w:t>biotopové</w:t>
      </w:r>
      <w:proofErr w:type="spellEnd"/>
      <w:r>
        <w:t xml:space="preserve"> jazierko. Výskum bude realizovaný formou odborného archeologického dozoru, t. j. za prítomnosti archeológa, za účelom vyhľadávania, identifikácie, vyhodnocovania, zberu archeologických nálezov alebo vyzdvihnutia nálezu a zdokumentovania nálezovej situácie. </w:t>
      </w:r>
    </w:p>
    <w:p w14:paraId="6AAD18A5" w14:textId="77777777" w:rsidR="00E36F31" w:rsidRDefault="00E36F31" w:rsidP="00E36F31">
      <w:pPr>
        <w:spacing w:after="0" w:line="240" w:lineRule="auto"/>
      </w:pPr>
    </w:p>
    <w:p w14:paraId="0D9752FA" w14:textId="77777777" w:rsidR="00E36F31" w:rsidRDefault="00E36F31" w:rsidP="00E36F31">
      <w:pPr>
        <w:spacing w:after="0" w:line="240" w:lineRule="auto"/>
      </w:pPr>
      <w:r>
        <w:t>II. časť - výskumná dokumentácia</w:t>
      </w:r>
    </w:p>
    <w:p w14:paraId="0156FCEB" w14:textId="77777777" w:rsidR="00E36F31" w:rsidRDefault="00E36F31" w:rsidP="00E36F31">
      <w:pPr>
        <w:spacing w:after="0" w:line="240" w:lineRule="auto"/>
      </w:pPr>
      <w:r>
        <w:t>c) vypracovanie  a odovzdanie výskumnej dokumentácie v súlade s ustanoveniami § 7 a § 10 Vyhlášky Ministerstva kultúry SR č. 231/2014 Z. z.. Výskumná dokumentácia sa odovzdáva ako uzavretý autorizovaný dokument v 6 (šiestich) vyhotoveniach, v  pevnej väzbe vo formáte A4 s číslovanými stranami vrátane stanoviska pamiatkového úradu. Súčasťou výskumnej dokumentácie je aj jej elektronická verzia, ktorá musí byť obsahovo totožná s vytlačenou verziou. Elektronická verzia sa odovzdáva vo formáte  PDF,</w:t>
      </w:r>
    </w:p>
    <w:p w14:paraId="01316A6A" w14:textId="77777777" w:rsidR="00E36F31" w:rsidRDefault="00E36F31" w:rsidP="00E36F31">
      <w:pPr>
        <w:spacing w:after="0" w:line="240" w:lineRule="auto"/>
      </w:pPr>
    </w:p>
    <w:p w14:paraId="5FCC09F9" w14:textId="77777777" w:rsidR="00E36F31" w:rsidRDefault="00E36F31" w:rsidP="00E36F31">
      <w:pPr>
        <w:spacing w:after="0" w:line="240" w:lineRule="auto"/>
      </w:pPr>
      <w:r>
        <w:t>a  záväzok objednávateľa vykonané dielo prevziať a zaplatiť zaň dohodnutú cenu.</w:t>
      </w:r>
    </w:p>
    <w:p w14:paraId="31A773E7" w14:textId="77777777" w:rsidR="00E36F31" w:rsidRDefault="00E36F31" w:rsidP="00E36F31">
      <w:pPr>
        <w:spacing w:after="0" w:line="240" w:lineRule="auto"/>
      </w:pPr>
    </w:p>
    <w:p w14:paraId="0016395E" w14:textId="77777777" w:rsidR="00E36F31" w:rsidRDefault="00E36F31" w:rsidP="00E36F31">
      <w:pPr>
        <w:spacing w:after="0" w:line="240" w:lineRule="auto"/>
      </w:pPr>
    </w:p>
    <w:p w14:paraId="6FA37375" w14:textId="77777777" w:rsidR="00E36F31" w:rsidRDefault="00E36F31" w:rsidP="00E36F31">
      <w:pPr>
        <w:spacing w:after="0" w:line="240" w:lineRule="auto"/>
        <w:jc w:val="center"/>
        <w:rPr>
          <w:b/>
          <w:bCs/>
        </w:rPr>
      </w:pPr>
      <w:r>
        <w:rPr>
          <w:b/>
          <w:bCs/>
        </w:rPr>
        <w:t>Čl. II</w:t>
      </w:r>
    </w:p>
    <w:p w14:paraId="6C914511" w14:textId="77777777" w:rsidR="00E36F31" w:rsidRDefault="00E36F31" w:rsidP="00E36F31">
      <w:pPr>
        <w:spacing w:after="0" w:line="240" w:lineRule="auto"/>
        <w:jc w:val="center"/>
        <w:rPr>
          <w:b/>
          <w:bCs/>
        </w:rPr>
      </w:pPr>
      <w:r>
        <w:rPr>
          <w:b/>
          <w:bCs/>
        </w:rPr>
        <w:t>Lehota plnenia</w:t>
      </w:r>
    </w:p>
    <w:p w14:paraId="1C138481" w14:textId="77777777" w:rsidR="00E36F31" w:rsidRDefault="00E36F31" w:rsidP="00E36F31">
      <w:pPr>
        <w:spacing w:after="0" w:line="240" w:lineRule="auto"/>
      </w:pPr>
    </w:p>
    <w:p w14:paraId="33CF0EEC" w14:textId="77777777" w:rsidR="00E36F31" w:rsidRDefault="00E36F31" w:rsidP="00E36F31">
      <w:pPr>
        <w:spacing w:after="0" w:line="240" w:lineRule="auto"/>
      </w:pPr>
      <w:r>
        <w:t>1.</w:t>
      </w:r>
      <w:r>
        <w:tab/>
        <w:t>Predmet zmluvy, resp. jeho jednotlivé časti, uvedené v Čl. I tejto zmluvy, sa zhotoviteľ zaväzuje dodať v súlade s podmienkami uvedenými v tejto zmluve, s Rozhodnutím KPÚ Bratislava, Záväzným stanoviskom KPÚ Bratislava a finančnými možnosťami objednávateľa, a to v nasledujúcich lehotách odo dňa nadobudnutia účinnosti tejto zmluvy:</w:t>
      </w:r>
    </w:p>
    <w:p w14:paraId="297C4735" w14:textId="77777777" w:rsidR="00E36F31" w:rsidRDefault="00E36F31" w:rsidP="00E36F31">
      <w:pPr>
        <w:spacing w:after="0" w:line="240" w:lineRule="auto"/>
      </w:pPr>
    </w:p>
    <w:p w14:paraId="1FC47D12" w14:textId="77777777" w:rsidR="00E36F31" w:rsidRDefault="00E36F31" w:rsidP="00E36F31">
      <w:pPr>
        <w:spacing w:after="0" w:line="240" w:lineRule="auto"/>
      </w:pPr>
      <w:r>
        <w:t>a.</w:t>
      </w:r>
      <w:r>
        <w:tab/>
        <w:t xml:space="preserve">Predstihový výskum </w:t>
      </w:r>
    </w:p>
    <w:p w14:paraId="4FFED396" w14:textId="77777777" w:rsidR="00E36F31" w:rsidRDefault="00E36F31" w:rsidP="00E36F31">
      <w:pPr>
        <w:spacing w:after="0" w:line="240" w:lineRule="auto"/>
      </w:pPr>
      <w:r>
        <w:t>-            Začiatok a ukončenie prác v zmysle rozhodnutia KPÚ BA, č. KPUBA-   2019/7584-2/16992/KER zo dňa 05.03.2019: minimálne 1 mesiac pred začiatkom povolených stavebno-zemných prác, v závislosti od uzavretia zmluvy o dielo so zhotoviteľom povolených stavebno-zemných prác.</w:t>
      </w:r>
      <w:r>
        <w:tab/>
      </w:r>
    </w:p>
    <w:p w14:paraId="7E07F63C" w14:textId="77777777" w:rsidR="00E36F31" w:rsidRDefault="00E36F31" w:rsidP="00E36F31">
      <w:pPr>
        <w:spacing w:after="0" w:line="240" w:lineRule="auto"/>
      </w:pPr>
    </w:p>
    <w:p w14:paraId="127E4659" w14:textId="77777777" w:rsidR="00E36F31" w:rsidRDefault="00E36F31" w:rsidP="00E36F31">
      <w:pPr>
        <w:spacing w:after="0" w:line="240" w:lineRule="auto"/>
      </w:pPr>
      <w:r>
        <w:t>b.</w:t>
      </w:r>
      <w:r>
        <w:tab/>
        <w:t>Záchranný výskum</w:t>
      </w:r>
    </w:p>
    <w:p w14:paraId="115D8333" w14:textId="77777777" w:rsidR="00E36F31" w:rsidRDefault="00E36F31" w:rsidP="00E36F31">
      <w:pPr>
        <w:spacing w:after="0" w:line="240" w:lineRule="auto"/>
      </w:pPr>
      <w:r>
        <w:t>-            Začiatok prác</w:t>
      </w:r>
      <w:r>
        <w:tab/>
        <w:t xml:space="preserve"> </w:t>
      </w:r>
      <w:r>
        <w:tab/>
      </w:r>
      <w:r>
        <w:tab/>
        <w:t>v zmysle rozhodnutia KPÚ BA, č. KPUBA-   2019/7584-2/16992/KER zo dňa 05.03.2019</w:t>
      </w:r>
    </w:p>
    <w:p w14:paraId="4B7EFE37" w14:textId="77777777" w:rsidR="00E36F31" w:rsidRDefault="00E36F31" w:rsidP="00E36F31">
      <w:pPr>
        <w:spacing w:after="0" w:line="240" w:lineRule="auto"/>
      </w:pPr>
    </w:p>
    <w:p w14:paraId="61EB50C8" w14:textId="77777777" w:rsidR="00E36F31" w:rsidRDefault="00E36F31" w:rsidP="00E36F31">
      <w:pPr>
        <w:spacing w:after="0" w:line="240" w:lineRule="auto"/>
      </w:pPr>
      <w:r>
        <w:t>-</w:t>
      </w:r>
      <w:r>
        <w:tab/>
        <w:t>Ukončenie prác</w:t>
      </w:r>
      <w:r>
        <w:tab/>
      </w:r>
      <w:r>
        <w:tab/>
      </w:r>
      <w:r>
        <w:tab/>
        <w:t>...........................</w:t>
      </w:r>
    </w:p>
    <w:p w14:paraId="1B86E977" w14:textId="77777777" w:rsidR="00E36F31" w:rsidRDefault="00E36F31" w:rsidP="00E36F31">
      <w:pPr>
        <w:spacing w:after="0" w:line="240" w:lineRule="auto"/>
      </w:pPr>
    </w:p>
    <w:p w14:paraId="21B747C9" w14:textId="77777777" w:rsidR="00E36F31" w:rsidRDefault="00E36F31" w:rsidP="00E36F31">
      <w:pPr>
        <w:spacing w:after="0" w:line="240" w:lineRule="auto"/>
      </w:pPr>
      <w:r>
        <w:t>c.</w:t>
      </w:r>
      <w:r>
        <w:tab/>
        <w:t xml:space="preserve">Výskumná dokumentácia </w:t>
      </w:r>
    </w:p>
    <w:p w14:paraId="0F499D6C" w14:textId="77777777" w:rsidR="00E36F31" w:rsidRDefault="00E36F31" w:rsidP="00E36F31">
      <w:pPr>
        <w:spacing w:after="0" w:line="240" w:lineRule="auto"/>
      </w:pPr>
      <w:r>
        <w:t>-</w:t>
      </w:r>
      <w:r>
        <w:tab/>
        <w:t>Začiatok prác</w:t>
      </w:r>
      <w:r>
        <w:tab/>
      </w:r>
      <w:r>
        <w:tab/>
      </w:r>
      <w:r>
        <w:tab/>
        <w:t xml:space="preserve">bezodkladne po ukončení fázy a. a b. </w:t>
      </w:r>
    </w:p>
    <w:p w14:paraId="162902F1" w14:textId="77777777" w:rsidR="00E36F31" w:rsidRDefault="00E36F31" w:rsidP="00E36F31">
      <w:pPr>
        <w:spacing w:after="0" w:line="240" w:lineRule="auto"/>
      </w:pPr>
      <w:r>
        <w:t>-</w:t>
      </w:r>
      <w:r>
        <w:tab/>
        <w:t xml:space="preserve">ukončenie prác </w:t>
      </w:r>
      <w:r>
        <w:tab/>
      </w:r>
      <w:r>
        <w:tab/>
      </w:r>
      <w:r>
        <w:tab/>
        <w:t xml:space="preserve">protokolárnym odovzdaním a prevzatím výskumnej </w:t>
      </w:r>
    </w:p>
    <w:p w14:paraId="3E628EB3" w14:textId="77777777" w:rsidR="00E36F31" w:rsidRDefault="00E36F31" w:rsidP="00E36F31">
      <w:pPr>
        <w:spacing w:after="0" w:line="240" w:lineRule="auto"/>
      </w:pPr>
      <w:r>
        <w:t>dokumentácie do 150 dní odo dňa skončenia predstihového a záchranného výskumu.</w:t>
      </w:r>
    </w:p>
    <w:p w14:paraId="660936E0" w14:textId="77777777" w:rsidR="00E36F31" w:rsidRDefault="00E36F31" w:rsidP="00E36F31">
      <w:pPr>
        <w:spacing w:after="0" w:line="240" w:lineRule="auto"/>
      </w:pPr>
    </w:p>
    <w:p w14:paraId="0A8B2504" w14:textId="77777777" w:rsidR="00E36F31" w:rsidRDefault="00E36F31" w:rsidP="00E36F31">
      <w:pPr>
        <w:spacing w:after="0" w:line="240" w:lineRule="auto"/>
      </w:pPr>
      <w:r>
        <w:t>2.</w:t>
      </w:r>
      <w:r>
        <w:tab/>
        <w:t>Ak posledný deň lehoty podľa predchádzajúceho bodu padne na deň pracovného pokoja, je posledným dňom lehoty najbližší nasledujúci pracovný deň.</w:t>
      </w:r>
    </w:p>
    <w:p w14:paraId="1717C4AD" w14:textId="77777777" w:rsidR="00E36F31" w:rsidRDefault="00E36F31" w:rsidP="00E36F31">
      <w:pPr>
        <w:spacing w:after="0" w:line="240" w:lineRule="auto"/>
      </w:pPr>
    </w:p>
    <w:p w14:paraId="05E0D97F" w14:textId="77777777" w:rsidR="00E36F31" w:rsidRDefault="00E36F31" w:rsidP="00E36F31">
      <w:pPr>
        <w:spacing w:after="0" w:line="240" w:lineRule="auto"/>
      </w:pPr>
      <w:r>
        <w:t>3.</w:t>
      </w:r>
      <w:r>
        <w:tab/>
        <w:t>Predmet zmluvy alebo jeho časť podľa Čl. I tejto zmluvy, sa považuje za splnený až protokolárnym odovzdaním a prevzatím predbežnej nálezovej výskumnej dokumentácie a protokolárnym odovzdaním a  prevzatím výskumnej dokumentácie objednávateľom.</w:t>
      </w:r>
    </w:p>
    <w:p w14:paraId="1E049CE7" w14:textId="77777777" w:rsidR="00E36F31" w:rsidRDefault="00E36F31" w:rsidP="00E36F31">
      <w:pPr>
        <w:spacing w:after="0" w:line="240" w:lineRule="auto"/>
      </w:pPr>
    </w:p>
    <w:p w14:paraId="32041380" w14:textId="77777777" w:rsidR="00E36F31" w:rsidRDefault="00E36F31" w:rsidP="00E36F31">
      <w:pPr>
        <w:spacing w:after="0" w:line="240" w:lineRule="auto"/>
      </w:pPr>
      <w:r>
        <w:t>4.</w:t>
      </w:r>
      <w:r>
        <w:tab/>
        <w:t xml:space="preserve">Ak vzniknú počas plnenia predmetu zmluvy podľa Čl. I tejto zmluvy prekážky, ktoré zmluvné strany nemôžu ovplyvniť, a ktoré bránia dodržať dohodnuté termíny, predlžuje sa čas plnenia o dobu trvania týchto prekážok. </w:t>
      </w:r>
    </w:p>
    <w:p w14:paraId="278917EC" w14:textId="77777777" w:rsidR="00E36F31" w:rsidRDefault="00E36F31" w:rsidP="00E36F31">
      <w:pPr>
        <w:spacing w:after="0" w:line="240" w:lineRule="auto"/>
      </w:pPr>
    </w:p>
    <w:p w14:paraId="51678263" w14:textId="77777777" w:rsidR="00E36F31" w:rsidRDefault="00E36F31" w:rsidP="00E36F31">
      <w:pPr>
        <w:spacing w:after="0" w:line="240" w:lineRule="auto"/>
        <w:jc w:val="center"/>
        <w:rPr>
          <w:b/>
          <w:bCs/>
        </w:rPr>
      </w:pPr>
      <w:r>
        <w:rPr>
          <w:b/>
          <w:bCs/>
        </w:rPr>
        <w:t>Čl. III</w:t>
      </w:r>
    </w:p>
    <w:p w14:paraId="0B01FF03" w14:textId="77777777" w:rsidR="00E36F31" w:rsidRDefault="00E36F31" w:rsidP="00E36F31">
      <w:pPr>
        <w:spacing w:after="0" w:line="240" w:lineRule="auto"/>
        <w:jc w:val="center"/>
        <w:rPr>
          <w:b/>
          <w:bCs/>
        </w:rPr>
      </w:pPr>
      <w:r>
        <w:rPr>
          <w:b/>
          <w:bCs/>
        </w:rPr>
        <w:t>Práva a povinnosti zmluvných strán</w:t>
      </w:r>
    </w:p>
    <w:p w14:paraId="66A0D0E8" w14:textId="77777777" w:rsidR="00E36F31" w:rsidRDefault="00E36F31" w:rsidP="00E36F31">
      <w:pPr>
        <w:spacing w:after="0" w:line="240" w:lineRule="auto"/>
      </w:pPr>
    </w:p>
    <w:p w14:paraId="427B44AD" w14:textId="77777777" w:rsidR="00E36F31" w:rsidRDefault="00E36F31" w:rsidP="00E36F31">
      <w:pPr>
        <w:spacing w:after="0" w:line="240" w:lineRule="auto"/>
      </w:pPr>
      <w:r>
        <w:t>1.</w:t>
      </w:r>
      <w:r>
        <w:tab/>
        <w:t>Povinnosti zhotoviteľa sú najmä:</w:t>
      </w:r>
    </w:p>
    <w:p w14:paraId="0E066603" w14:textId="77777777" w:rsidR="00E36F31" w:rsidRDefault="00E36F31" w:rsidP="00E36F31">
      <w:pPr>
        <w:spacing w:after="0" w:line="240" w:lineRule="auto"/>
      </w:pPr>
    </w:p>
    <w:p w14:paraId="2684274E" w14:textId="77777777" w:rsidR="00E36F31" w:rsidRDefault="00E36F31" w:rsidP="00E36F31">
      <w:pPr>
        <w:spacing w:after="0" w:line="240" w:lineRule="auto"/>
      </w:pPr>
      <w:r>
        <w:t>a)</w:t>
      </w:r>
      <w:r>
        <w:tab/>
        <w:t xml:space="preserve">na svoje náklady a nebezpečenstvo odborne vykonať archeologický výskum v súlade so záväzným stanoviskom Krajského pamiatkového úradu Bratislava (ďalej len „KPÚ BA“) č. KPUBA-2018/16683-3/70736/FAN zo dňa 26.09.2018 a rozhodnutím KPÚ BA č. KPUBA-2019/7584-2/16992/KER zo dňa 05.03.2019 tak, aby sa zabezpečila záchrana predpokladaných archeologických nálezov na území povolenej stavby „Stavebné úpravy NKP – Kaštieľ a sýpka v Čunove,  adaptácia na </w:t>
      </w:r>
      <w:proofErr w:type="spellStart"/>
      <w:r>
        <w:t>ekocentrum</w:t>
      </w:r>
      <w:proofErr w:type="spellEnd"/>
      <w:r>
        <w:t xml:space="preserve"> a návštevnícke centrum“, </w:t>
      </w:r>
    </w:p>
    <w:p w14:paraId="36E4A73D" w14:textId="77777777" w:rsidR="00E36F31" w:rsidRDefault="00E36F31" w:rsidP="00E36F31">
      <w:pPr>
        <w:spacing w:after="0" w:line="240" w:lineRule="auto"/>
      </w:pPr>
      <w:r>
        <w:t>b)</w:t>
      </w:r>
      <w:r>
        <w:tab/>
        <w:t xml:space="preserve">po ukončení terénnej časti výskumu vypracovať kompletnú výskumnú dokumentáciu v zmysle    § 7 a § 10 vyhlášky 253/2010 </w:t>
      </w:r>
      <w:proofErr w:type="spellStart"/>
      <w:r>
        <w:t>Z.z</w:t>
      </w:r>
      <w:proofErr w:type="spellEnd"/>
      <w:r>
        <w:t xml:space="preserve">. Ministerstva kultúry SR a § 39 zákona ods. 11 pamiatkového zákona a odovzdať ju Pamiatkovému úradu SR na vydanie príslušného stanoviska podľa § 39 ods. 10 pamiatkového zákona. Následne kompletnú výskumnú dokumentáciu odovzdať spolu so stanoviskom Pamiatkového úradu SR objednávateľovi,   </w:t>
      </w:r>
    </w:p>
    <w:p w14:paraId="7CF0A912" w14:textId="77777777" w:rsidR="00E36F31" w:rsidRDefault="00E36F31" w:rsidP="00E36F31">
      <w:pPr>
        <w:spacing w:after="0" w:line="240" w:lineRule="auto"/>
      </w:pPr>
      <w:r>
        <w:t>c)</w:t>
      </w:r>
      <w:r>
        <w:tab/>
        <w:t xml:space="preserve">v prípade lokalizácie archeologického objektu, závažného archeologického nálezu prizvať na obhliadku zástupcu KPÚ BA, </w:t>
      </w:r>
    </w:p>
    <w:p w14:paraId="3793168B" w14:textId="77777777" w:rsidR="00E36F31" w:rsidRDefault="00E36F31" w:rsidP="00E36F31">
      <w:pPr>
        <w:spacing w:after="0" w:line="240" w:lineRule="auto"/>
      </w:pPr>
      <w:r>
        <w:t>d)</w:t>
      </w:r>
      <w:r>
        <w:tab/>
        <w:t xml:space="preserve">rešpektovať pokyny KPÚ BA, ktoré určia rozsah lokálnej sondy za účelom dostatočného pokrytia miesta nálezu archeologického objektu alebo závažného archeologického nálezu tak, aby nález mohol byť ručný výkopom odkrytý, preskúmaný a jeho nálezové súvislosti dostatočne odborne zdokumentované, </w:t>
      </w:r>
    </w:p>
    <w:p w14:paraId="20D4A7D7" w14:textId="77777777" w:rsidR="00E36F31" w:rsidRDefault="00E36F31" w:rsidP="00E36F31">
      <w:pPr>
        <w:spacing w:after="0" w:line="240" w:lineRule="auto"/>
      </w:pPr>
      <w:r>
        <w:t>e)</w:t>
      </w:r>
      <w:r>
        <w:tab/>
        <w:t xml:space="preserve">pri výkopoch pre sanáciu obvodových murív kaštieľa a sýpky zdokumentovať zachovalú zemnú </w:t>
      </w:r>
      <w:proofErr w:type="spellStart"/>
      <w:r>
        <w:t>stratigrafiu</w:t>
      </w:r>
      <w:proofErr w:type="spellEnd"/>
      <w:r>
        <w:t xml:space="preserve"> v dotyku k stojacej architektúre, </w:t>
      </w:r>
    </w:p>
    <w:p w14:paraId="1937B8AD" w14:textId="77777777" w:rsidR="00E36F31" w:rsidRDefault="00E36F31" w:rsidP="00E36F31">
      <w:pPr>
        <w:spacing w:after="0" w:line="240" w:lineRule="auto"/>
      </w:pPr>
      <w:r>
        <w:t>f)</w:t>
      </w:r>
      <w:r>
        <w:tab/>
        <w:t>rešpektovať  KPÚ BA podľa aktuálnej nálezovej situácie doplnené, prípadne upravené podmienky vykonania  výskumu,</w:t>
      </w:r>
    </w:p>
    <w:p w14:paraId="09B488F6" w14:textId="77777777" w:rsidR="00E36F31" w:rsidRDefault="00E36F31" w:rsidP="00E36F31">
      <w:pPr>
        <w:spacing w:after="0" w:line="240" w:lineRule="auto"/>
      </w:pPr>
      <w:r>
        <w:t>g)</w:t>
      </w:r>
      <w:r>
        <w:tab/>
        <w:t xml:space="preserve">držať a chrániť archeologický nález až do jeho odovzdania, prevodu vlastníckeho práva alebo prevodu v súlade s § 40 ods. 9 pamiatkového zákona, </w:t>
      </w:r>
    </w:p>
    <w:p w14:paraId="6DF6FD1D" w14:textId="77777777" w:rsidR="00E36F31" w:rsidRDefault="00E36F31" w:rsidP="00E36F31">
      <w:pPr>
        <w:spacing w:after="0" w:line="240" w:lineRule="auto"/>
      </w:pPr>
      <w:r>
        <w:t>h)</w:t>
      </w:r>
      <w:r>
        <w:tab/>
        <w:t>oznámiť KPÚ BA  a príslušnej obci začatie pamiatkového výskumu najmenej 5 pracovných dní vopred a ukončenie terénnej časti výskumu bezodkladne,</w:t>
      </w:r>
    </w:p>
    <w:p w14:paraId="375920C5" w14:textId="77777777" w:rsidR="00E36F31" w:rsidRDefault="00E36F31" w:rsidP="00E36F31">
      <w:pPr>
        <w:spacing w:after="0" w:line="240" w:lineRule="auto"/>
      </w:pPr>
      <w:r>
        <w:t>i)</w:t>
      </w:r>
      <w:r>
        <w:tab/>
        <w:t xml:space="preserve">vykonať opatrenia proti poškodeniu, znehodnoteniu, zničeniu a odcudzeniu nálezu, </w:t>
      </w:r>
    </w:p>
    <w:p w14:paraId="714AFA4F" w14:textId="77777777" w:rsidR="00E36F31" w:rsidRDefault="00E36F31" w:rsidP="00E36F31">
      <w:pPr>
        <w:spacing w:after="0" w:line="240" w:lineRule="auto"/>
      </w:pPr>
      <w:r>
        <w:t>j)</w:t>
      </w:r>
      <w:r>
        <w:tab/>
        <w:t xml:space="preserve">spracovať získané odborné poznatky vo výskumnej dokumentácii v súlade s Vyhláškou MK SR č. 231/2014 Z. z.  a predložiť výskumnú dokumentáciu Pamiatkovému úradu SR, Cesta na Červený most 6, 814 06  Bratislava na posúdenie. Ak pamiatkový úrad vráti výskumnú dokumentáciu  na prepracovanie, je zhotoviteľ povinný zapracovať pripomienky pamiatkového úradu a opätovne predložiť na posúdenie. </w:t>
      </w:r>
    </w:p>
    <w:p w14:paraId="6471933F" w14:textId="77777777" w:rsidR="00E36F31" w:rsidRDefault="00E36F31" w:rsidP="00E36F31">
      <w:pPr>
        <w:spacing w:after="0" w:line="240" w:lineRule="auto"/>
      </w:pPr>
    </w:p>
    <w:p w14:paraId="742ABD1D" w14:textId="77777777" w:rsidR="00E36F31" w:rsidRDefault="00E36F31" w:rsidP="00E36F31">
      <w:pPr>
        <w:spacing w:after="0" w:line="240" w:lineRule="auto"/>
      </w:pPr>
      <w:r>
        <w:t>2.</w:t>
      </w:r>
      <w:r>
        <w:tab/>
        <w:t>Povinnosti objednávateľa sú najmä:</w:t>
      </w:r>
    </w:p>
    <w:p w14:paraId="26A5EA96" w14:textId="77777777" w:rsidR="00E36F31" w:rsidRDefault="00E36F31" w:rsidP="00E36F31">
      <w:pPr>
        <w:spacing w:after="0" w:line="240" w:lineRule="auto"/>
      </w:pPr>
    </w:p>
    <w:p w14:paraId="46254972" w14:textId="77777777" w:rsidR="00E36F31" w:rsidRDefault="00E36F31" w:rsidP="00E36F31">
      <w:pPr>
        <w:spacing w:after="0" w:line="240" w:lineRule="auto"/>
      </w:pPr>
      <w:r>
        <w:t>a)</w:t>
      </w:r>
      <w:r>
        <w:tab/>
        <w:t>počas uskutočňovania archeologického výskumu spolupracovať s vedúcim archeológom zhotoviteľa, zodpovedným za vedenie výskumu tak, aby nedošlo k zničeniu archeologických nálezov,</w:t>
      </w:r>
    </w:p>
    <w:p w14:paraId="1F7F62CC" w14:textId="77777777" w:rsidR="00E36F31" w:rsidRDefault="00E36F31" w:rsidP="00E36F31">
      <w:pPr>
        <w:spacing w:after="0" w:line="240" w:lineRule="auto"/>
      </w:pPr>
    </w:p>
    <w:p w14:paraId="74FDF16A" w14:textId="77777777" w:rsidR="00E36F31" w:rsidRDefault="00E36F31" w:rsidP="00E36F31">
      <w:pPr>
        <w:spacing w:after="0" w:line="240" w:lineRule="auto"/>
      </w:pPr>
      <w:r>
        <w:t>b)</w:t>
      </w:r>
      <w:r>
        <w:tab/>
        <w:t>informovať v dostatočnom predstihu prostredníctvom stavbyvedúcich o všetkých výkopových prácach na ploche predmetnej stavby,</w:t>
      </w:r>
    </w:p>
    <w:p w14:paraId="4D237062" w14:textId="77777777" w:rsidR="00E36F31" w:rsidRDefault="00E36F31" w:rsidP="00E36F31">
      <w:pPr>
        <w:spacing w:after="0" w:line="240" w:lineRule="auto"/>
      </w:pPr>
    </w:p>
    <w:p w14:paraId="639B49A0" w14:textId="77777777" w:rsidR="00E36F31" w:rsidRDefault="00E36F31" w:rsidP="00E36F31">
      <w:pPr>
        <w:spacing w:after="0" w:line="240" w:lineRule="auto"/>
      </w:pPr>
      <w:r>
        <w:t>c)</w:t>
      </w:r>
      <w:r>
        <w:tab/>
        <w:t>pre potreby archeologického výskumu zabezpečiť:</w:t>
      </w:r>
    </w:p>
    <w:p w14:paraId="576459CA" w14:textId="77777777" w:rsidR="00E36F31" w:rsidRDefault="00E36F31" w:rsidP="00E36F31">
      <w:pPr>
        <w:spacing w:after="0" w:line="240" w:lineRule="auto"/>
      </w:pPr>
      <w:r>
        <w:t>-</w:t>
      </w:r>
      <w:r>
        <w:tab/>
        <w:t>plány realizovaného projektu,</w:t>
      </w:r>
    </w:p>
    <w:p w14:paraId="3FD56BFB" w14:textId="77777777" w:rsidR="00E36F31" w:rsidRDefault="00E36F31" w:rsidP="00E36F31">
      <w:pPr>
        <w:spacing w:after="0" w:line="240" w:lineRule="auto"/>
      </w:pPr>
      <w:r>
        <w:t>-</w:t>
      </w:r>
      <w:r>
        <w:tab/>
        <w:t>vstup na pozemky za účelom archeologického výskumu,</w:t>
      </w:r>
    </w:p>
    <w:p w14:paraId="799C4E9A" w14:textId="77777777" w:rsidR="00E36F31" w:rsidRDefault="00E36F31" w:rsidP="00E36F31">
      <w:pPr>
        <w:spacing w:after="0" w:line="240" w:lineRule="auto"/>
      </w:pPr>
    </w:p>
    <w:p w14:paraId="7C8062A7" w14:textId="77777777" w:rsidR="00E36F31" w:rsidRDefault="00E36F31" w:rsidP="00E36F31">
      <w:pPr>
        <w:spacing w:after="0" w:line="240" w:lineRule="auto"/>
      </w:pPr>
      <w:r>
        <w:t>d)</w:t>
      </w:r>
      <w:r>
        <w:tab/>
        <w:t>dodržiavať autorské práva vedúceho archeologického výskumu pri zverejňovaní informácií o výskume a jeho výsledkoch,</w:t>
      </w:r>
    </w:p>
    <w:p w14:paraId="6455927B" w14:textId="77777777" w:rsidR="00E36F31" w:rsidRDefault="00E36F31" w:rsidP="00E36F31">
      <w:pPr>
        <w:spacing w:after="0" w:line="240" w:lineRule="auto"/>
      </w:pPr>
    </w:p>
    <w:p w14:paraId="41E17597" w14:textId="77777777" w:rsidR="00E36F31" w:rsidRDefault="00E36F31" w:rsidP="00E36F31">
      <w:pPr>
        <w:spacing w:after="0" w:line="240" w:lineRule="auto"/>
      </w:pPr>
      <w:r>
        <w:t>e)</w:t>
      </w:r>
      <w:r>
        <w:tab/>
        <w:t>oznámiť písomne 10 kalendárnych dní vopred KPÚ BA začiatok stavebno-zemných prác na stavbe a informáciu o zabezpečení zhotoviteľa na vykonanie archeologického výskumu,</w:t>
      </w:r>
    </w:p>
    <w:p w14:paraId="0168F3D5" w14:textId="77777777" w:rsidR="00E36F31" w:rsidRDefault="00E36F31" w:rsidP="00E36F31">
      <w:pPr>
        <w:spacing w:after="0" w:line="240" w:lineRule="auto"/>
      </w:pPr>
    </w:p>
    <w:p w14:paraId="325EDAEB" w14:textId="77777777" w:rsidR="00E36F31" w:rsidRDefault="00E36F31" w:rsidP="00E36F31">
      <w:pPr>
        <w:spacing w:after="0" w:line="240" w:lineRule="auto"/>
      </w:pPr>
      <w:r>
        <w:t>f)</w:t>
      </w:r>
      <w:r>
        <w:tab/>
        <w:t xml:space="preserve">odovzdať do 150 dní od skončenia terénnej časti výskumu jedno vyhotovenie výskumnej dokumentácie spolu s príslušným stanoviskom Pamiatkového úradu SR  KPÚ BA a jedno vyhotovenie Archeologickému ústavu SAV, Akademická 2, 949 21 Nitra. </w:t>
      </w:r>
    </w:p>
    <w:p w14:paraId="53465C49" w14:textId="77777777" w:rsidR="00E36F31" w:rsidRDefault="00E36F31" w:rsidP="00E36F31">
      <w:pPr>
        <w:spacing w:after="0" w:line="240" w:lineRule="auto"/>
      </w:pPr>
    </w:p>
    <w:p w14:paraId="4D4F4F89" w14:textId="77777777" w:rsidR="00E36F31" w:rsidRDefault="00E36F31" w:rsidP="00E36F31">
      <w:pPr>
        <w:spacing w:after="0" w:line="240" w:lineRule="auto"/>
        <w:jc w:val="center"/>
        <w:rPr>
          <w:b/>
          <w:bCs/>
        </w:rPr>
      </w:pPr>
      <w:r>
        <w:rPr>
          <w:b/>
          <w:bCs/>
        </w:rPr>
        <w:t>Čl. IV</w:t>
      </w:r>
    </w:p>
    <w:p w14:paraId="76AB0DA3" w14:textId="77777777" w:rsidR="00E36F31" w:rsidRDefault="00E36F31" w:rsidP="00E36F31">
      <w:pPr>
        <w:spacing w:after="0" w:line="240" w:lineRule="auto"/>
        <w:jc w:val="center"/>
        <w:rPr>
          <w:b/>
          <w:bCs/>
        </w:rPr>
      </w:pPr>
      <w:r>
        <w:rPr>
          <w:b/>
          <w:bCs/>
        </w:rPr>
        <w:t>Cena diela a platobné podmienky</w:t>
      </w:r>
    </w:p>
    <w:p w14:paraId="1B372260" w14:textId="77777777" w:rsidR="00E36F31" w:rsidRDefault="00E36F31" w:rsidP="00E36F31">
      <w:pPr>
        <w:spacing w:after="0" w:line="240" w:lineRule="auto"/>
      </w:pPr>
    </w:p>
    <w:p w14:paraId="2D2E6F9A" w14:textId="77777777" w:rsidR="00E36F31" w:rsidRDefault="00E36F31" w:rsidP="00E36F31">
      <w:pPr>
        <w:spacing w:after="0" w:line="240" w:lineRule="auto"/>
      </w:pPr>
      <w:r>
        <w:t>1.</w:t>
      </w:r>
      <w:r>
        <w:tab/>
        <w:t xml:space="preserve">Zhotoviteľ a objednávateľ sa v zmysle zákona č. 18/1996 </w:t>
      </w:r>
      <w:proofErr w:type="spellStart"/>
      <w:r>
        <w:t>Z.z</w:t>
      </w:r>
      <w:proofErr w:type="spellEnd"/>
      <w:r>
        <w:t>. o cenách v znení neskorších predpisov dohodli na cene diela dohodnutého v čl. I. ods. 1 písm. a) až c) tejto zmluvy nasledovne:</w:t>
      </w:r>
    </w:p>
    <w:p w14:paraId="697C3FA9" w14:textId="77777777" w:rsidR="00E36F31" w:rsidRDefault="00E36F31" w:rsidP="00E36F31">
      <w:pPr>
        <w:spacing w:after="0" w:line="240" w:lineRule="auto"/>
      </w:pPr>
    </w:p>
    <w:p w14:paraId="5EA312A1" w14:textId="77777777" w:rsidR="00E36F31" w:rsidRDefault="00E36F31" w:rsidP="00E36F31">
      <w:pPr>
        <w:spacing w:after="0" w:line="240" w:lineRule="auto"/>
      </w:pPr>
      <w:r>
        <w:t>I.</w:t>
      </w:r>
      <w:r>
        <w:tab/>
        <w:t>terénna časť archeologického výskumu</w:t>
      </w:r>
    </w:p>
    <w:p w14:paraId="310E9B55" w14:textId="77777777" w:rsidR="00E36F31" w:rsidRDefault="00E36F31" w:rsidP="00E36F31">
      <w:pPr>
        <w:spacing w:after="0" w:line="240" w:lineRule="auto"/>
      </w:pPr>
    </w:p>
    <w:p w14:paraId="1869D47D" w14:textId="77777777" w:rsidR="00E36F31" w:rsidRDefault="00E36F31" w:rsidP="00E36F31">
      <w:pPr>
        <w:spacing w:after="0" w:line="240" w:lineRule="auto"/>
      </w:pPr>
      <w:r>
        <w:t>a.</w:t>
      </w:r>
      <w:r>
        <w:tab/>
        <w:t>predstihový archeologický výskum podľa § 35 ods. 4 písm. a) pamiatkového zákona, realizovaný na záchranu predpokladaných archeologických nálezov, vrátane zabezpečenia výkopových prác a geodetického zamerania výskumu</w:t>
      </w:r>
    </w:p>
    <w:p w14:paraId="2F097343" w14:textId="2B9EC536" w:rsidR="00E36F31" w:rsidRPr="00CD154F" w:rsidRDefault="00E36F31" w:rsidP="00E36F31">
      <w:pPr>
        <w:spacing w:after="0" w:line="240" w:lineRule="auto"/>
        <w:jc w:val="right"/>
        <w:rPr>
          <w:i/>
          <w:iCs/>
        </w:rPr>
      </w:pPr>
      <w:r>
        <w:tab/>
      </w:r>
      <w:r w:rsidR="00CD154F" w:rsidRPr="00CD154F">
        <w:rPr>
          <w:i/>
          <w:iCs/>
          <w:color w:val="FF0000"/>
        </w:rPr>
        <w:t>vyplní uchádzač</w:t>
      </w:r>
      <w:r w:rsidRPr="00CD154F">
        <w:rPr>
          <w:i/>
          <w:iCs/>
          <w:color w:val="FF0000"/>
        </w:rPr>
        <w:t xml:space="preserve"> - € bez DPH</w:t>
      </w:r>
    </w:p>
    <w:p w14:paraId="18979F7E" w14:textId="77777777" w:rsidR="00E36F31" w:rsidRDefault="00E36F31" w:rsidP="00E36F31">
      <w:pPr>
        <w:spacing w:after="0" w:line="240" w:lineRule="auto"/>
      </w:pPr>
    </w:p>
    <w:p w14:paraId="0BCE6990" w14:textId="77777777" w:rsidR="00E36F31" w:rsidRDefault="00E36F31" w:rsidP="00E36F31">
      <w:pPr>
        <w:spacing w:after="0" w:line="240" w:lineRule="auto"/>
      </w:pPr>
      <w:r>
        <w:t>b.</w:t>
      </w:r>
      <w:r>
        <w:tab/>
        <w:t>záchranný archeologický výskum podľa § 35 ods. 4 písm. b) pamiatkového zákona, vrátane geodetického zamerania výskumu</w:t>
      </w:r>
    </w:p>
    <w:p w14:paraId="08B4630D" w14:textId="3B3891C5" w:rsidR="00E36F31" w:rsidRDefault="00E36F31" w:rsidP="00E36F31">
      <w:pPr>
        <w:spacing w:after="0" w:line="240" w:lineRule="auto"/>
        <w:jc w:val="right"/>
      </w:pPr>
      <w:r>
        <w:tab/>
      </w:r>
      <w:r w:rsidR="00CD154F" w:rsidRPr="00CD154F">
        <w:rPr>
          <w:i/>
          <w:iCs/>
          <w:color w:val="FF0000"/>
        </w:rPr>
        <w:t>vyplní uchádzač - € bez DPH</w:t>
      </w:r>
    </w:p>
    <w:p w14:paraId="0B48A3DF" w14:textId="77777777" w:rsidR="00E36F31" w:rsidRDefault="00E36F31" w:rsidP="00E36F31">
      <w:pPr>
        <w:spacing w:after="0" w:line="240" w:lineRule="auto"/>
      </w:pPr>
    </w:p>
    <w:p w14:paraId="7CC353B0" w14:textId="77777777" w:rsidR="00E36F31" w:rsidRDefault="00E36F31" w:rsidP="00E36F31">
      <w:pPr>
        <w:spacing w:after="0" w:line="240" w:lineRule="auto"/>
      </w:pPr>
      <w:r>
        <w:t>II.</w:t>
      </w:r>
      <w:r>
        <w:tab/>
        <w:t>výskumná dokumentácia</w:t>
      </w:r>
    </w:p>
    <w:p w14:paraId="6C6E712F" w14:textId="77777777" w:rsidR="00E36F31" w:rsidRDefault="00E36F31" w:rsidP="00E36F31">
      <w:pPr>
        <w:spacing w:after="0" w:line="240" w:lineRule="auto"/>
      </w:pPr>
    </w:p>
    <w:p w14:paraId="63F907CA" w14:textId="77777777" w:rsidR="00E36F31" w:rsidRDefault="00E36F31" w:rsidP="00E36F31">
      <w:pPr>
        <w:spacing w:after="0" w:line="240" w:lineRule="auto"/>
      </w:pPr>
      <w:r>
        <w:t>c.</w:t>
      </w:r>
      <w:r>
        <w:tab/>
        <w:t xml:space="preserve">vypracovanie výskumnej dokumentácie v súlade s príslušnými ustanoveniami Vyhlášky Ministerstva kultúry SR č. 231/2014 Z. z. </w:t>
      </w:r>
    </w:p>
    <w:p w14:paraId="63ACC9FD" w14:textId="33E1112A" w:rsidR="00E36F31" w:rsidRDefault="00E36F31" w:rsidP="00E36F31">
      <w:pPr>
        <w:spacing w:after="0" w:line="240" w:lineRule="auto"/>
        <w:jc w:val="right"/>
      </w:pPr>
      <w:r>
        <w:tab/>
      </w:r>
      <w:r w:rsidR="00CD154F" w:rsidRPr="00CD154F">
        <w:rPr>
          <w:i/>
          <w:iCs/>
          <w:color w:val="FF0000"/>
        </w:rPr>
        <w:t>vyplní uchádzač - € bez DPH</w:t>
      </w:r>
    </w:p>
    <w:p w14:paraId="76CDE78B" w14:textId="77777777" w:rsidR="00E36F31" w:rsidRDefault="00E36F31" w:rsidP="00E36F31">
      <w:pPr>
        <w:spacing w:after="0" w:line="240" w:lineRule="auto"/>
      </w:pPr>
    </w:p>
    <w:p w14:paraId="5438AA45" w14:textId="77777777" w:rsidR="00E36F31" w:rsidRDefault="00E36F31" w:rsidP="00E36F31">
      <w:pPr>
        <w:spacing w:after="0" w:line="240" w:lineRule="auto"/>
      </w:pPr>
    </w:p>
    <w:p w14:paraId="1CE8ECC4" w14:textId="7B551D33" w:rsidR="00E36F31" w:rsidRDefault="00E36F31" w:rsidP="00E36F31">
      <w:pPr>
        <w:spacing w:after="0" w:line="240" w:lineRule="auto"/>
      </w:pPr>
      <w:r>
        <w:t>Cena spolu</w:t>
      </w:r>
      <w:r>
        <w:tab/>
      </w:r>
      <w:r>
        <w:tab/>
      </w:r>
      <w:r>
        <w:tab/>
      </w:r>
      <w:r>
        <w:tab/>
      </w:r>
      <w:r>
        <w:tab/>
      </w:r>
      <w:r>
        <w:tab/>
      </w:r>
      <w:r>
        <w:tab/>
      </w:r>
      <w:r>
        <w:tab/>
        <w:t xml:space="preserve">  </w:t>
      </w:r>
      <w:r w:rsidR="00CD154F" w:rsidRPr="00CD154F">
        <w:rPr>
          <w:i/>
          <w:iCs/>
          <w:color w:val="FF0000"/>
        </w:rPr>
        <w:t>vyplní uchádzač - € bez DPH</w:t>
      </w:r>
    </w:p>
    <w:p w14:paraId="2ECFCA8F" w14:textId="77777777" w:rsidR="00E36F31" w:rsidRPr="00AA1723" w:rsidRDefault="00E36F31" w:rsidP="00E36F31">
      <w:pPr>
        <w:spacing w:after="0" w:line="240" w:lineRule="auto"/>
      </w:pPr>
    </w:p>
    <w:p w14:paraId="749AA1FE" w14:textId="77777777" w:rsidR="00E36F31" w:rsidRDefault="00E36F31" w:rsidP="00E36F31">
      <w:pPr>
        <w:spacing w:after="0" w:line="240" w:lineRule="auto"/>
      </w:pPr>
      <w:bookmarkStart w:id="4" w:name="_GoBack"/>
      <w:r>
        <w:t>Zhotoviteľ je/nie je platcom DPH</w:t>
      </w:r>
      <w:bookmarkEnd w:id="4"/>
      <w:r>
        <w:t>.</w:t>
      </w:r>
    </w:p>
    <w:p w14:paraId="6B458981" w14:textId="77777777" w:rsidR="00E36F31" w:rsidRDefault="00E36F31" w:rsidP="00E36F31">
      <w:pPr>
        <w:spacing w:after="0" w:line="240" w:lineRule="auto"/>
      </w:pPr>
    </w:p>
    <w:p w14:paraId="65B8F9FF" w14:textId="77777777" w:rsidR="00E36F31" w:rsidRDefault="00E36F31" w:rsidP="00E36F31">
      <w:pPr>
        <w:spacing w:after="0" w:line="240" w:lineRule="auto"/>
      </w:pPr>
      <w:r>
        <w:t>2.</w:t>
      </w:r>
      <w:r>
        <w:tab/>
        <w:t xml:space="preserve">Objednávateľ sa zaväzuje uhradiť konečnú cenu diela dohodnutú v čl. IV. ods. 1 tejto zmluvy podľa faktúr predložených zhotoviteľom za každú časť diela osobitne. Prílohou faktúry musí byť oboma zmluvnými stranami podpísaný protokol z odovzdania a prevzatia príslušnej časti diela. </w:t>
      </w:r>
    </w:p>
    <w:p w14:paraId="045B8747" w14:textId="77777777" w:rsidR="00E36F31" w:rsidRDefault="00E36F31" w:rsidP="00E36F31">
      <w:pPr>
        <w:spacing w:after="0" w:line="240" w:lineRule="auto"/>
      </w:pPr>
    </w:p>
    <w:p w14:paraId="466167E3" w14:textId="77777777" w:rsidR="00E36F31" w:rsidRDefault="00E36F31" w:rsidP="00E36F31">
      <w:pPr>
        <w:spacing w:after="0" w:line="240" w:lineRule="auto"/>
      </w:pPr>
      <w:r>
        <w:t>3.</w:t>
      </w:r>
      <w:r>
        <w:tab/>
        <w:t>Zhotoviteľ vystaví faktúru za I. etapu časť a) na dojednanú cenu po predložení predbežnej nálezovej výskumnej dokumentácie z archeologického výskumu.</w:t>
      </w:r>
    </w:p>
    <w:p w14:paraId="21DB590A" w14:textId="77777777" w:rsidR="00E36F31" w:rsidRDefault="00E36F31" w:rsidP="00E36F31">
      <w:pPr>
        <w:spacing w:after="0" w:line="240" w:lineRule="auto"/>
      </w:pPr>
    </w:p>
    <w:p w14:paraId="76F3ABD9" w14:textId="77777777" w:rsidR="00E36F31" w:rsidRDefault="00E36F31" w:rsidP="00E36F31">
      <w:pPr>
        <w:spacing w:after="0" w:line="240" w:lineRule="auto"/>
      </w:pPr>
      <w:r>
        <w:t>4.</w:t>
      </w:r>
      <w:r>
        <w:tab/>
        <w:t>Zhotoviteľ vystaví faktúru na dojednanú cenu za I. etapu časť b) a II. etapu časť c) po skončení všetkých dohodnutých výkopových prác na predmetnej stavbe a vypracovaní a odovzdaní výskumnej dokumentácie.</w:t>
      </w:r>
    </w:p>
    <w:p w14:paraId="7D148E27" w14:textId="77777777" w:rsidR="00E36F31" w:rsidRDefault="00E36F31" w:rsidP="00E36F31">
      <w:pPr>
        <w:spacing w:after="0" w:line="240" w:lineRule="auto"/>
      </w:pPr>
    </w:p>
    <w:p w14:paraId="189E64C8" w14:textId="77777777" w:rsidR="00E36F31" w:rsidRDefault="00E36F31" w:rsidP="00E36F31">
      <w:pPr>
        <w:spacing w:after="0" w:line="240" w:lineRule="auto"/>
      </w:pPr>
      <w:r>
        <w:t>5.</w:t>
      </w:r>
      <w:r>
        <w:tab/>
        <w:t>Lehota splatnosti faktúr je 30 dní od doručenia objednávateľovi. Zhotoviteľom vystavené faktúry, ako doklady o dodaní služby, musia byť vyhotovené v súlade s ustanovením § 71 až § 75 zákona č. 222/2004 Z. z. o dani z pridanej hodnoty v platnom znení a v súlade s ustanovením § 340a  zákona č. 513/1991 Z. z.  Obchodného zákonníka v platnom znení. V prípade, že faktúra nezodpovedá vo vecnej a formálnej stránke, objednávateľ má právo vrátiť ju zhotoviteľovi na zmenu a doplnenie s tým, že k uvedenému dňu prestane plynúť lehota splatnosti pôvodnej faktúry a nová lehota začne plynúť odo dňa doručenia opravenej, resp. doplnenej faktúry objednávateľovi.</w:t>
      </w:r>
    </w:p>
    <w:p w14:paraId="0F8D14D1" w14:textId="77777777" w:rsidR="00E36F31" w:rsidRDefault="00E36F31" w:rsidP="00E36F31">
      <w:pPr>
        <w:spacing w:after="0" w:line="240" w:lineRule="auto"/>
      </w:pPr>
    </w:p>
    <w:p w14:paraId="32644655" w14:textId="77777777" w:rsidR="00E36F31" w:rsidRDefault="00E36F31" w:rsidP="00E36F31">
      <w:pPr>
        <w:spacing w:after="0" w:line="240" w:lineRule="auto"/>
      </w:pPr>
      <w:r>
        <w:t>6.</w:t>
      </w:r>
      <w:r>
        <w:tab/>
        <w:t>V prípade akýchkoľvek zmien týkajúcich sa dohodnutého rozsahu výkopových prác na predmetnej stavbe, ktoré by súviseli so zabezpečením archeologického výskumu, budú zmeny v tejto zmluve riešené dodatkami, ktoré budú dohodnuté medzi objednávateľom a zhotoviteľom a budú reagovať na prípadné rozhodnutia príslušných orgánov.</w:t>
      </w:r>
    </w:p>
    <w:p w14:paraId="4BEAEB64" w14:textId="77777777" w:rsidR="00E36F31" w:rsidRDefault="00E36F31" w:rsidP="00E36F31">
      <w:pPr>
        <w:spacing w:after="0" w:line="240" w:lineRule="auto"/>
      </w:pPr>
    </w:p>
    <w:p w14:paraId="78274A4C" w14:textId="77777777" w:rsidR="00E36F31" w:rsidRPr="00AA1723" w:rsidRDefault="00E36F31" w:rsidP="00E36F31">
      <w:pPr>
        <w:spacing w:after="0" w:line="240" w:lineRule="auto"/>
        <w:jc w:val="center"/>
        <w:rPr>
          <w:b/>
          <w:bCs/>
        </w:rPr>
      </w:pPr>
      <w:r w:rsidRPr="00AA1723">
        <w:rPr>
          <w:b/>
          <w:bCs/>
        </w:rPr>
        <w:t>Čl. V</w:t>
      </w:r>
    </w:p>
    <w:p w14:paraId="165A2EA9" w14:textId="77777777" w:rsidR="00E36F31" w:rsidRPr="00AA1723" w:rsidRDefault="00E36F31" w:rsidP="00E36F31">
      <w:pPr>
        <w:spacing w:after="0" w:line="240" w:lineRule="auto"/>
        <w:jc w:val="center"/>
        <w:rPr>
          <w:b/>
          <w:bCs/>
        </w:rPr>
      </w:pPr>
      <w:r w:rsidRPr="00AA1723">
        <w:rPr>
          <w:b/>
          <w:bCs/>
        </w:rPr>
        <w:t>Spôsob dodania a prevzatia diela, vykonanie diela</w:t>
      </w:r>
    </w:p>
    <w:p w14:paraId="1CBCD659" w14:textId="77777777" w:rsidR="00E36F31" w:rsidRPr="00AA1723" w:rsidRDefault="00E36F31" w:rsidP="00E36F31">
      <w:pPr>
        <w:spacing w:after="0" w:line="240" w:lineRule="auto"/>
      </w:pPr>
    </w:p>
    <w:p w14:paraId="1377DCB7" w14:textId="77777777" w:rsidR="00E36F31" w:rsidRDefault="00E36F31" w:rsidP="00E36F31">
      <w:pPr>
        <w:spacing w:after="0" w:line="240" w:lineRule="auto"/>
      </w:pPr>
      <w:r w:rsidRPr="00AA1723">
        <w:t>1.</w:t>
      </w:r>
      <w:r w:rsidRPr="00AA1723">
        <w:tab/>
        <w:t xml:space="preserve">   Zhotoviteľ si splní svoju povinnosť vykonať dielo jeho riadnym vykonaním </w:t>
      </w:r>
      <w:r w:rsidRPr="006D42C2">
        <w:t>a odovzdaním súpisu vykonaných archeologických prác objednávateľovi na Úrad Bratislavského samosprávneho kraja, Sabinovská 16, 820 05 Bratislava. Výskumnú dokumentáciu je zhotoviteľ oprávnený a povinný odovzdať</w:t>
      </w:r>
      <w:r w:rsidRPr="00AA1723">
        <w:t xml:space="preserve"> objednávateľovi až po jej odsúhlasení Pamiatkovým úradom SR.  Zhotoviteľ odovzdá objednávateľovi</w:t>
      </w:r>
      <w:r>
        <w:t xml:space="preserve"> vykonané dielo protokolárne spôsobom upraveným v tomto článku.</w:t>
      </w:r>
    </w:p>
    <w:p w14:paraId="785B1DC9" w14:textId="77777777" w:rsidR="00E36F31" w:rsidRDefault="00E36F31" w:rsidP="00E36F31">
      <w:pPr>
        <w:spacing w:after="0" w:line="240" w:lineRule="auto"/>
      </w:pPr>
    </w:p>
    <w:p w14:paraId="5A92A8E5" w14:textId="77777777" w:rsidR="00E36F31" w:rsidRDefault="00E36F31" w:rsidP="00E36F31">
      <w:pPr>
        <w:spacing w:after="0" w:line="240" w:lineRule="auto"/>
      </w:pPr>
      <w:r>
        <w:t>2.</w:t>
      </w:r>
      <w:r>
        <w:tab/>
        <w:t xml:space="preserve">O prevzatí diela spíše zhotoviteľ spolu s objednávateľom  odovzdávací a preberací protokol.        Podpísaním preberacieho protokolu zmluvnými stranami sa dielo považuje za riadne odovzdané objednávateľovi na Úrade Bratislavského samosprávneho kraja. </w:t>
      </w:r>
    </w:p>
    <w:p w14:paraId="47664337" w14:textId="77777777" w:rsidR="00E36F31" w:rsidRDefault="00E36F31" w:rsidP="00E36F31">
      <w:pPr>
        <w:spacing w:after="0" w:line="240" w:lineRule="auto"/>
      </w:pPr>
    </w:p>
    <w:p w14:paraId="392D6FA5" w14:textId="77777777" w:rsidR="00E36F31" w:rsidRDefault="00E36F31" w:rsidP="00E36F31">
      <w:pPr>
        <w:spacing w:after="0" w:line="240" w:lineRule="auto"/>
      </w:pPr>
      <w:r>
        <w:t>3.</w:t>
      </w:r>
      <w:r>
        <w:tab/>
        <w:t xml:space="preserve"> Zhotoviteľ sa zaväzuje odovzdať dielo objednávateľovi a objednávateľ sa zaväzuje dielo prevziať od zhotoviteľa, ak boli riadne podľa tejto zmluvy splnené povinnosti zmluvnej strany.</w:t>
      </w:r>
    </w:p>
    <w:p w14:paraId="1F20DE8A" w14:textId="77777777" w:rsidR="00E36F31" w:rsidRDefault="00E36F31" w:rsidP="00E36F31">
      <w:pPr>
        <w:spacing w:after="0" w:line="240" w:lineRule="auto"/>
      </w:pPr>
    </w:p>
    <w:p w14:paraId="4B06268E" w14:textId="77777777" w:rsidR="00E36F31" w:rsidRDefault="00E36F31" w:rsidP="00E36F31">
      <w:pPr>
        <w:spacing w:after="0" w:line="240" w:lineRule="auto"/>
      </w:pPr>
      <w:r>
        <w:t>4.</w:t>
      </w:r>
      <w:r>
        <w:tab/>
        <w:t>Vlastníctvo k zhotovovanému dielu prechádza na objednávateľa odovzdaním celého predmetu diela a zaplatením dohodnutej ceny diela.</w:t>
      </w:r>
    </w:p>
    <w:p w14:paraId="4601E7EF" w14:textId="77777777" w:rsidR="00E36F31" w:rsidRDefault="00E36F31" w:rsidP="00E36F31">
      <w:pPr>
        <w:spacing w:after="0" w:line="240" w:lineRule="auto"/>
      </w:pPr>
    </w:p>
    <w:p w14:paraId="522B8734" w14:textId="77777777" w:rsidR="00E36F31" w:rsidRDefault="00E36F31" w:rsidP="00E36F31">
      <w:pPr>
        <w:spacing w:after="0" w:line="240" w:lineRule="auto"/>
      </w:pPr>
      <w:r>
        <w:t>5.</w:t>
      </w:r>
      <w:r>
        <w:tab/>
        <w:t xml:space="preserve">Ak dôjde pri plnení tejto zmluvy zo strany zhotoviteľa k vytvoreniu diela, ktoré môže byť predmetom práv k duševnému vlastníctvu, náležia tieto práva výlučne zhotoviteľovi. Zhotoviteľ udeľuje objednávateľovi k takto vytvorenému dielu časovo, územne a rozsahovo neobmedzenú výhradnú licenciu na všetky spôsoby použitia diela podľa § 19 ods. 4 Autorského zákona č.185/2015 </w:t>
      </w:r>
      <w:proofErr w:type="spellStart"/>
      <w:r>
        <w:t>Z.z</w:t>
      </w:r>
      <w:proofErr w:type="spellEnd"/>
      <w:r>
        <w:t xml:space="preserve">. v znení neskorších predpisov. Odplata za udelenie tejto licencie je zahrnutá v dohodnutej cene za dielo. </w:t>
      </w:r>
    </w:p>
    <w:p w14:paraId="6AEEA563" w14:textId="77777777" w:rsidR="00E36F31" w:rsidRDefault="00E36F31" w:rsidP="00E36F31">
      <w:pPr>
        <w:spacing w:after="0" w:line="240" w:lineRule="auto"/>
      </w:pPr>
    </w:p>
    <w:p w14:paraId="548980C9" w14:textId="77777777" w:rsidR="00E36F31" w:rsidRDefault="00E36F31" w:rsidP="00E36F31">
      <w:pPr>
        <w:spacing w:after="0" w:line="240" w:lineRule="auto"/>
        <w:jc w:val="center"/>
        <w:rPr>
          <w:b/>
          <w:bCs/>
        </w:rPr>
      </w:pPr>
      <w:r>
        <w:rPr>
          <w:b/>
          <w:bCs/>
        </w:rPr>
        <w:t>Čl. VI</w:t>
      </w:r>
    </w:p>
    <w:p w14:paraId="3A1E8645" w14:textId="77777777" w:rsidR="00E36F31" w:rsidRDefault="00E36F31" w:rsidP="00E36F31">
      <w:pPr>
        <w:spacing w:after="0" w:line="240" w:lineRule="auto"/>
        <w:jc w:val="center"/>
        <w:rPr>
          <w:b/>
          <w:bCs/>
        </w:rPr>
      </w:pPr>
      <w:r>
        <w:rPr>
          <w:b/>
          <w:bCs/>
        </w:rPr>
        <w:t>Zodpovednosť za vady diela</w:t>
      </w:r>
    </w:p>
    <w:p w14:paraId="4011EA72" w14:textId="77777777" w:rsidR="00E36F31" w:rsidRDefault="00E36F31" w:rsidP="00E36F31">
      <w:pPr>
        <w:spacing w:after="0" w:line="240" w:lineRule="auto"/>
      </w:pPr>
    </w:p>
    <w:p w14:paraId="0A5BE80A" w14:textId="77777777" w:rsidR="00E36F31" w:rsidRDefault="00E36F31" w:rsidP="00E36F31">
      <w:pPr>
        <w:spacing w:after="0" w:line="240" w:lineRule="auto"/>
      </w:pPr>
      <w:r>
        <w:t>1.</w:t>
      </w:r>
      <w:r>
        <w:tab/>
        <w:t>Zhotoviteľ zodpovedá za to, že predmet tejto zmluvy bude zhotovený v jej súlade a v dohodnutom rozsahu prác.</w:t>
      </w:r>
    </w:p>
    <w:p w14:paraId="02E18C32" w14:textId="77777777" w:rsidR="00E36F31" w:rsidRDefault="00E36F31" w:rsidP="00E36F31">
      <w:pPr>
        <w:spacing w:after="0" w:line="240" w:lineRule="auto"/>
      </w:pPr>
    </w:p>
    <w:p w14:paraId="21CC155C" w14:textId="77777777" w:rsidR="00E36F31" w:rsidRDefault="00E36F31" w:rsidP="00E36F31">
      <w:pPr>
        <w:spacing w:after="0" w:line="240" w:lineRule="auto"/>
      </w:pPr>
      <w:r>
        <w:t>2.</w:t>
      </w:r>
      <w:r>
        <w:tab/>
        <w:t>Zhotoviteľ zodpovedá za vady diela v súlade s ustanoveniami § 560 až § 562 Obchodného  zákonníka.</w:t>
      </w:r>
    </w:p>
    <w:p w14:paraId="2D5C30EF" w14:textId="77777777" w:rsidR="00E36F31" w:rsidRPr="000A5EF8" w:rsidRDefault="00E36F31" w:rsidP="00E36F31">
      <w:pPr>
        <w:spacing w:after="0" w:line="240" w:lineRule="auto"/>
      </w:pPr>
    </w:p>
    <w:p w14:paraId="44CE0861" w14:textId="77777777" w:rsidR="00E36F31" w:rsidRPr="000A5EF8" w:rsidRDefault="00E36F31" w:rsidP="00E36F31">
      <w:pPr>
        <w:spacing w:after="0" w:line="240" w:lineRule="auto"/>
      </w:pPr>
      <w:r w:rsidRPr="000A5EF8">
        <w:t>3.</w:t>
      </w:r>
      <w:r w:rsidRPr="000A5EF8">
        <w:tab/>
        <w:t>Zhotoviteľ sa zaväzuje odstrániť vady diela v súlade s ustanovením § 563 Obchodného zákonníka.</w:t>
      </w:r>
    </w:p>
    <w:p w14:paraId="2F245CFD" w14:textId="77777777" w:rsidR="00E36F31" w:rsidRPr="000A5EF8" w:rsidRDefault="00E36F31" w:rsidP="00E36F31">
      <w:pPr>
        <w:spacing w:after="0" w:line="240" w:lineRule="auto"/>
      </w:pPr>
    </w:p>
    <w:p w14:paraId="21101108" w14:textId="77777777" w:rsidR="00E36F31" w:rsidRPr="000A5EF8" w:rsidRDefault="00E36F31" w:rsidP="00E36F31">
      <w:pPr>
        <w:spacing w:after="0" w:line="240" w:lineRule="auto"/>
      </w:pPr>
      <w:r w:rsidRPr="000A5EF8">
        <w:t xml:space="preserve">4. </w:t>
      </w:r>
      <w:r w:rsidRPr="000A5EF8">
        <w:tab/>
        <w:t>Ak vznikne objednávateľovi škoda na veciach, právach alebo iných majetkových hodnotách v dôsledku porušenia povinností uvedených v tejto zmluve zo strany zhotoviteľa, je zhotoviteľ za tieto škody zodpovedný a je povinný objednávateľovi uhradiť tieto vzniknuté škody. Formou úhrady vzniknutej škody je peňažná náhrada vzniknutej škody.</w:t>
      </w:r>
    </w:p>
    <w:p w14:paraId="006A1F73" w14:textId="77777777" w:rsidR="00E36F31" w:rsidRPr="000A5EF8" w:rsidRDefault="00E36F31" w:rsidP="00E36F31">
      <w:pPr>
        <w:spacing w:after="0" w:line="240" w:lineRule="auto"/>
      </w:pPr>
    </w:p>
    <w:p w14:paraId="33D3B738" w14:textId="77777777" w:rsidR="00E36F31" w:rsidRDefault="00E36F31" w:rsidP="00E36F31">
      <w:pPr>
        <w:spacing w:after="0" w:line="240" w:lineRule="auto"/>
        <w:jc w:val="center"/>
        <w:rPr>
          <w:b/>
          <w:bCs/>
        </w:rPr>
      </w:pPr>
      <w:r>
        <w:rPr>
          <w:b/>
          <w:bCs/>
        </w:rPr>
        <w:t>Čl. VII</w:t>
      </w:r>
    </w:p>
    <w:p w14:paraId="5C28A8A8" w14:textId="77777777" w:rsidR="00E36F31" w:rsidRDefault="00E36F31" w:rsidP="00E36F31">
      <w:pPr>
        <w:spacing w:after="0" w:line="240" w:lineRule="auto"/>
        <w:jc w:val="center"/>
        <w:rPr>
          <w:b/>
          <w:bCs/>
        </w:rPr>
      </w:pPr>
      <w:r>
        <w:rPr>
          <w:b/>
          <w:bCs/>
        </w:rPr>
        <w:t>Sankcie</w:t>
      </w:r>
    </w:p>
    <w:p w14:paraId="1EDB2743" w14:textId="77777777" w:rsidR="00E36F31" w:rsidRDefault="00E36F31" w:rsidP="00E36F31">
      <w:pPr>
        <w:spacing w:after="0" w:line="240" w:lineRule="auto"/>
      </w:pPr>
    </w:p>
    <w:p w14:paraId="587DF8A0" w14:textId="77777777" w:rsidR="00E36F31" w:rsidRDefault="00E36F31" w:rsidP="00E36F31">
      <w:pPr>
        <w:spacing w:after="0" w:line="240" w:lineRule="auto"/>
      </w:pPr>
      <w:r>
        <w:t>1.</w:t>
      </w:r>
      <w:r>
        <w:tab/>
        <w:t>V prípade, že zhotoviteľ bude v omeškaní s dodaním diela, alebo jeho časti podľa Čl. I tejto zmluvy bez dôvodu na strane objednávateľa, má právo objednávateľ uplatniť u zhotoviteľa zmluvnú pokutu vo výške 0,05 % z ceny príslušnej časti diela za každý aj začatý deň omeškania.</w:t>
      </w:r>
    </w:p>
    <w:p w14:paraId="73B7F04F" w14:textId="77777777" w:rsidR="00E36F31" w:rsidRDefault="00E36F31" w:rsidP="00E36F31">
      <w:pPr>
        <w:spacing w:after="0" w:line="240" w:lineRule="auto"/>
      </w:pPr>
    </w:p>
    <w:p w14:paraId="728AECE6" w14:textId="77777777" w:rsidR="00E36F31" w:rsidRDefault="00E36F31" w:rsidP="00E36F31">
      <w:pPr>
        <w:spacing w:after="0" w:line="240" w:lineRule="auto"/>
      </w:pPr>
      <w:r>
        <w:t>2.</w:t>
      </w:r>
      <w:r>
        <w:tab/>
        <w:t xml:space="preserve">Zhotoviteľ sa zaväzuje, že v prípade nedodržania iných zmluvných podmienok ako sú uvedené v bode 1 tohto článku,  t. j. porušenia ustanovení tejto zmluvy zaplatí objednávateľovi zmluvnú pokutu 0,05 % z ceny diela za každý deň omeškania. </w:t>
      </w:r>
    </w:p>
    <w:p w14:paraId="56AF2A77" w14:textId="77777777" w:rsidR="00E36F31" w:rsidRDefault="00E36F31" w:rsidP="00E36F31">
      <w:pPr>
        <w:spacing w:after="0" w:line="240" w:lineRule="auto"/>
      </w:pPr>
    </w:p>
    <w:p w14:paraId="18FCFB43" w14:textId="77777777" w:rsidR="00E36F31" w:rsidRDefault="00E36F31" w:rsidP="00E36F31">
      <w:pPr>
        <w:spacing w:after="0" w:line="240" w:lineRule="auto"/>
      </w:pPr>
      <w:r>
        <w:t xml:space="preserve">3.         V prípade omeškania objednávateľa s plnením peňažných záväzkov v zmysle čl. IV tejto zmluvy o dielo, má právo požadovať zhotoviteľ od objednávateľa zmluvnú pokutu vo výške 0,05 % z dlžnej sumy vrátane DPH, a to za každý deň omeškania.  </w:t>
      </w:r>
    </w:p>
    <w:p w14:paraId="3C3FFFA0" w14:textId="77777777" w:rsidR="00E36F31" w:rsidRDefault="00E36F31" w:rsidP="00E36F31">
      <w:pPr>
        <w:spacing w:after="0" w:line="240" w:lineRule="auto"/>
      </w:pPr>
    </w:p>
    <w:p w14:paraId="7E3E5F22" w14:textId="77777777" w:rsidR="00E36F31" w:rsidRDefault="00E36F31" w:rsidP="00E36F31">
      <w:pPr>
        <w:spacing w:after="0" w:line="240" w:lineRule="auto"/>
        <w:jc w:val="center"/>
        <w:rPr>
          <w:b/>
          <w:bCs/>
        </w:rPr>
      </w:pPr>
      <w:r>
        <w:rPr>
          <w:b/>
          <w:bCs/>
        </w:rPr>
        <w:t>Čl. VIII.</w:t>
      </w:r>
    </w:p>
    <w:p w14:paraId="39D49C87" w14:textId="77777777" w:rsidR="00E36F31" w:rsidRDefault="00E36F31" w:rsidP="00E36F31">
      <w:pPr>
        <w:spacing w:after="0" w:line="240" w:lineRule="auto"/>
        <w:jc w:val="center"/>
      </w:pPr>
      <w:r>
        <w:rPr>
          <w:rFonts w:eastAsia="Times New Roman"/>
          <w:b/>
          <w:color w:val="000000"/>
          <w:sz w:val="24"/>
          <w:szCs w:val="24"/>
          <w:lang w:eastAsia="cs-CZ"/>
        </w:rPr>
        <w:t>Subdodávateľ, zmena subdodávateľa</w:t>
      </w:r>
    </w:p>
    <w:p w14:paraId="2C85C694" w14:textId="77777777" w:rsidR="00E36F31" w:rsidRDefault="00E36F31" w:rsidP="00E36F31">
      <w:pPr>
        <w:spacing w:after="0" w:line="240" w:lineRule="auto"/>
      </w:pPr>
    </w:p>
    <w:p w14:paraId="231FE5F2" w14:textId="77777777" w:rsidR="00E36F31" w:rsidRDefault="00E36F31" w:rsidP="00E36F31">
      <w:pPr>
        <w:spacing w:after="0" w:line="240" w:lineRule="auto"/>
      </w:pPr>
      <w:r>
        <w:t>1.</w:t>
      </w:r>
      <w:r>
        <w:tab/>
        <w:t>Zhotoviteľ sa zaväzuje identifikovať všetkých subdodávateľov, ktorí sa budú podieľať na plnení podľa tejto zmluvy (ďalej len „realizácia plnenia“).</w:t>
      </w:r>
    </w:p>
    <w:p w14:paraId="19C54803" w14:textId="77777777" w:rsidR="00E36F31" w:rsidRDefault="00E36F31" w:rsidP="00E36F31">
      <w:pPr>
        <w:spacing w:after="0" w:line="240" w:lineRule="auto"/>
      </w:pPr>
    </w:p>
    <w:p w14:paraId="40685F6D" w14:textId="77777777" w:rsidR="00E36F31" w:rsidRDefault="00E36F31" w:rsidP="00E36F31">
      <w:pPr>
        <w:spacing w:after="0" w:line="240" w:lineRule="auto"/>
      </w:pPr>
      <w:r>
        <w:t>2.</w:t>
      </w:r>
      <w:r>
        <w:tab/>
        <w:t xml:space="preserve">Zoznam známych subdodávateľov je uvedený v prílohe č. 6. V prípade zámeru realizovať nástup nového subdodávateľa a taktiež zámeru realizovať zmenu pôvodného subdodávateľa je zhotoviteľ povinný písomne informovať objednávateľa do piatich pracovných dní odo dňa uzatvorenia zmluvy so subdodávateľom o jeho nástupe na realizáciu diela. </w:t>
      </w:r>
    </w:p>
    <w:p w14:paraId="7F21A53F" w14:textId="77777777" w:rsidR="00E36F31" w:rsidRDefault="00E36F31" w:rsidP="00E36F31">
      <w:pPr>
        <w:spacing w:after="0" w:line="240" w:lineRule="auto"/>
      </w:pPr>
    </w:p>
    <w:p w14:paraId="48CD5B1F" w14:textId="77777777" w:rsidR="00E36F31" w:rsidRDefault="00E36F31" w:rsidP="00E36F31">
      <w:pPr>
        <w:spacing w:after="0" w:line="240" w:lineRule="auto"/>
      </w:pPr>
      <w:r>
        <w:t>3.</w:t>
      </w:r>
      <w:r>
        <w:tab/>
        <w:t xml:space="preserve">Každý subdodávateľ musí spĺňať podmienky podľa príslušných ustanovení zákona o verejnom obstarávaní, pričom v čase plnenia zmluvy bude spĺňať podmienky podľa § 32 ods. </w:t>
      </w:r>
      <w:r w:rsidRPr="000A5EF8">
        <w:t>1 písm.</w:t>
      </w:r>
      <w:r w:rsidRPr="000A5EF8">
        <w:rPr>
          <w:i/>
        </w:rPr>
        <w:t xml:space="preserve"> </w:t>
      </w:r>
      <w:r>
        <w:t xml:space="preserve">e) a f) zákona o VO. Splnenie podmienok účasti podľa § 32 ods. 1 písm. e) a f) zákona o VO môže subdodávateľ preukázať aj predložením čestného vyhlásenia. </w:t>
      </w:r>
    </w:p>
    <w:p w14:paraId="092D8A35" w14:textId="77777777" w:rsidR="00E36F31" w:rsidRDefault="00E36F31" w:rsidP="00E36F31">
      <w:pPr>
        <w:spacing w:after="0" w:line="240" w:lineRule="auto"/>
      </w:pPr>
    </w:p>
    <w:p w14:paraId="331BD3D8" w14:textId="77777777" w:rsidR="00E36F31" w:rsidRDefault="00E36F31" w:rsidP="00E36F31">
      <w:pPr>
        <w:spacing w:after="0" w:line="240" w:lineRule="auto"/>
      </w:pPr>
      <w:r>
        <w:t>4.</w:t>
      </w:r>
      <w:r>
        <w:tab/>
        <w:t>Každý subdodávateľ musí byť schopný realizovať príslušnú časť predmetu zákazky v rovnakej kvalite ako zhotoviteľ. Zhotoviteľ nesie voči objednávateľovi zodpovednosť aj za škody spôsobené činnosťou svojich subdodávateľov, ako by ich spôsobil sám.</w:t>
      </w:r>
    </w:p>
    <w:p w14:paraId="4D9ACEF9" w14:textId="77777777" w:rsidR="00E36F31" w:rsidRDefault="00E36F31" w:rsidP="00E36F31">
      <w:pPr>
        <w:spacing w:after="0" w:line="240" w:lineRule="auto"/>
      </w:pPr>
    </w:p>
    <w:p w14:paraId="47030790" w14:textId="77777777" w:rsidR="00E36F31" w:rsidRDefault="00E36F31" w:rsidP="00E36F31">
      <w:pPr>
        <w:spacing w:after="0" w:line="240" w:lineRule="auto"/>
      </w:pPr>
      <w:r>
        <w:t>5.</w:t>
      </w:r>
      <w:r>
        <w:tab/>
        <w:t>Objednávateľ má právo odmietnuť podiel na realizácii plnenia predmetu zmluvy subdodávateľom, ak nie sú splnené podmienky uvedené v bode 4.</w:t>
      </w:r>
    </w:p>
    <w:p w14:paraId="5A4608BC" w14:textId="77777777" w:rsidR="00E36F31" w:rsidRDefault="00E36F31" w:rsidP="00E36F31">
      <w:pPr>
        <w:spacing w:after="0" w:line="240" w:lineRule="auto"/>
      </w:pPr>
    </w:p>
    <w:p w14:paraId="200600C1" w14:textId="77777777" w:rsidR="00E36F31" w:rsidRDefault="00E36F31" w:rsidP="00E36F31">
      <w:pPr>
        <w:spacing w:after="0" w:line="240" w:lineRule="auto"/>
        <w:jc w:val="center"/>
        <w:rPr>
          <w:b/>
          <w:bCs/>
        </w:rPr>
      </w:pPr>
      <w:r>
        <w:rPr>
          <w:b/>
          <w:bCs/>
        </w:rPr>
        <w:t>Čl. IX.</w:t>
      </w:r>
    </w:p>
    <w:p w14:paraId="2157BB8A" w14:textId="77777777" w:rsidR="00E36F31" w:rsidRDefault="00E36F31" w:rsidP="00E36F31">
      <w:pPr>
        <w:spacing w:after="0" w:line="240" w:lineRule="auto"/>
        <w:jc w:val="center"/>
        <w:rPr>
          <w:b/>
          <w:bCs/>
        </w:rPr>
      </w:pPr>
      <w:r>
        <w:rPr>
          <w:b/>
          <w:bCs/>
        </w:rPr>
        <w:t>Záverečné ustanovenia</w:t>
      </w:r>
    </w:p>
    <w:p w14:paraId="3DC2654A" w14:textId="77777777" w:rsidR="00E36F31" w:rsidRDefault="00E36F31" w:rsidP="00E36F31">
      <w:pPr>
        <w:spacing w:after="0" w:line="240" w:lineRule="auto"/>
      </w:pPr>
    </w:p>
    <w:p w14:paraId="65B49EA6" w14:textId="77777777" w:rsidR="00E36F31" w:rsidRDefault="00E36F31" w:rsidP="00E36F31">
      <w:pPr>
        <w:spacing w:after="0" w:line="240" w:lineRule="auto"/>
      </w:pPr>
      <w:r>
        <w:t>1.</w:t>
      </w:r>
      <w:r>
        <w:tab/>
        <w:t>Všetky zmeny tejto zmluvy musia byť vykonané formou písomného dodatku k nej, podpísané oboma zmluvnými stranami.</w:t>
      </w:r>
    </w:p>
    <w:p w14:paraId="5D372D2E" w14:textId="77777777" w:rsidR="00E36F31" w:rsidRDefault="00E36F31" w:rsidP="00E36F31">
      <w:pPr>
        <w:spacing w:after="0" w:line="240" w:lineRule="auto"/>
      </w:pPr>
    </w:p>
    <w:p w14:paraId="28CD269D" w14:textId="77777777" w:rsidR="00E36F31" w:rsidRDefault="00E36F31" w:rsidP="00E36F31">
      <w:pPr>
        <w:spacing w:after="0" w:line="240" w:lineRule="auto"/>
      </w:pPr>
      <w:r>
        <w:t>2.</w:t>
      </w:r>
      <w:r>
        <w:tab/>
        <w:t>Právne vzťahy neupravené výslovne touto zmluvou sa riadia príslušnými ustanoveniami Obchodného zákonníka a ostatnými právnymi predpismi platnými v Slovenskej republike.</w:t>
      </w:r>
    </w:p>
    <w:p w14:paraId="614F13E6" w14:textId="77777777" w:rsidR="00E36F31" w:rsidRDefault="00E36F31" w:rsidP="00E36F31">
      <w:pPr>
        <w:spacing w:after="0" w:line="240" w:lineRule="auto"/>
      </w:pPr>
    </w:p>
    <w:p w14:paraId="31BB479B" w14:textId="77777777" w:rsidR="00E36F31" w:rsidRDefault="00E36F31" w:rsidP="00E36F31">
      <w:pPr>
        <w:spacing w:after="0" w:line="240" w:lineRule="auto"/>
      </w:pPr>
      <w:r>
        <w:t>3.</w:t>
      </w:r>
      <w:r>
        <w:tab/>
        <w:t>Objednávateľ môže od tejto zmluvy odstúpiť:</w:t>
      </w:r>
    </w:p>
    <w:p w14:paraId="78B6D21B" w14:textId="77777777" w:rsidR="00E36F31" w:rsidRDefault="00E36F31" w:rsidP="00E36F31">
      <w:pPr>
        <w:spacing w:after="0" w:line="240" w:lineRule="auto"/>
      </w:pPr>
      <w:r>
        <w:t>-</w:t>
      </w:r>
      <w:r>
        <w:tab/>
        <w:t>ak zhotoviteľ nie je schopný preukázať oprávnenie vykonávať archeologický výskum,</w:t>
      </w:r>
    </w:p>
    <w:p w14:paraId="18A75CFB" w14:textId="77777777" w:rsidR="00E36F31" w:rsidRDefault="00E36F31" w:rsidP="00E36F31">
      <w:pPr>
        <w:spacing w:after="0" w:line="240" w:lineRule="auto"/>
      </w:pPr>
      <w:r>
        <w:t>-</w:t>
      </w:r>
      <w:r>
        <w:tab/>
        <w:t>ak zhotoviteľ nie je schopný preukázateľne dodržať termínové plnenie v zmysle tejto zmluvy.</w:t>
      </w:r>
    </w:p>
    <w:p w14:paraId="67A6D6BB" w14:textId="77777777" w:rsidR="00E36F31" w:rsidRDefault="00E36F31" w:rsidP="00E36F31">
      <w:pPr>
        <w:spacing w:after="0" w:line="240" w:lineRule="auto"/>
      </w:pPr>
    </w:p>
    <w:p w14:paraId="0688C411" w14:textId="77777777" w:rsidR="00E36F31" w:rsidRDefault="00E36F31" w:rsidP="00E36F31">
      <w:pPr>
        <w:spacing w:after="0" w:line="240" w:lineRule="auto"/>
      </w:pPr>
      <w:r>
        <w:t>4.</w:t>
      </w:r>
      <w:r>
        <w:tab/>
        <w:t>Zhotoviteľ môže od tejto zmluvy odstúpiť, ak je objednávateľ v omeškaní s úhradou ceny za prebraté dielo viac ako 90 dní.</w:t>
      </w:r>
    </w:p>
    <w:p w14:paraId="47D66484" w14:textId="77777777" w:rsidR="00E36F31" w:rsidRDefault="00E36F31" w:rsidP="00E36F31">
      <w:pPr>
        <w:spacing w:after="0" w:line="240" w:lineRule="auto"/>
      </w:pPr>
    </w:p>
    <w:p w14:paraId="06DAF978" w14:textId="77777777" w:rsidR="00E36F31" w:rsidRDefault="00E36F31" w:rsidP="00E36F31">
      <w:pPr>
        <w:spacing w:after="0" w:line="240" w:lineRule="auto"/>
      </w:pPr>
      <w:r>
        <w:t>5.</w:t>
      </w:r>
      <w:r>
        <w:tab/>
        <w:t xml:space="preserve">Deň odstúpenia od zmluvy je deň, kedy ktorákoľvek zmluvná strana obdržala písomné oznámenie o oprávnenom odstúpení od tejto zmluvy o dielo od druhej zmluvnej strany. </w:t>
      </w:r>
    </w:p>
    <w:p w14:paraId="19A11815" w14:textId="77777777" w:rsidR="00E36F31" w:rsidRDefault="00E36F31" w:rsidP="00E36F31">
      <w:pPr>
        <w:spacing w:after="0" w:line="240" w:lineRule="auto"/>
      </w:pPr>
    </w:p>
    <w:p w14:paraId="5425ACE7" w14:textId="77777777" w:rsidR="00E36F31" w:rsidRDefault="00E36F31" w:rsidP="00E36F31">
      <w:pPr>
        <w:spacing w:after="0" w:line="240" w:lineRule="auto"/>
      </w:pPr>
      <w:r>
        <w:t>6.</w:t>
      </w:r>
      <w:r>
        <w:tab/>
        <w:t>Zmluvná strana, ktorá odstúpila od zmluvy z dôvodov na druhej zmluvnej strane má nárok na náhradu škody.</w:t>
      </w:r>
    </w:p>
    <w:p w14:paraId="4466FA80" w14:textId="77777777" w:rsidR="00E36F31" w:rsidRDefault="00E36F31" w:rsidP="00E36F31">
      <w:pPr>
        <w:spacing w:after="0" w:line="240" w:lineRule="auto"/>
      </w:pPr>
    </w:p>
    <w:p w14:paraId="3DA4DF82" w14:textId="77777777" w:rsidR="00E36F31" w:rsidRDefault="00E36F31" w:rsidP="00E36F31">
      <w:pPr>
        <w:spacing w:after="0" w:line="240" w:lineRule="auto"/>
      </w:pPr>
      <w:r>
        <w:t>7.</w:t>
      </w:r>
      <w:r>
        <w:tab/>
        <w:t xml:space="preserve">Písomnosti, týkajúce sa zmluvy sa zasielajú na adresu sídla uvedenú v zmluve, resp. na inú adresu, ktorú zmluvná strana následne preukázateľne oznámi druhej zmluvnej strane. Písomnosti sa považujú za doručené v piaty pracovný deň po dni ich odoslania na poštovú prepravu, alebo dňom prevzatia písomnosti, podľa toho, ktorá zo skutočností nastane skôr. </w:t>
      </w:r>
    </w:p>
    <w:p w14:paraId="791F645A" w14:textId="77777777" w:rsidR="00E36F31" w:rsidRDefault="00E36F31" w:rsidP="00E36F31">
      <w:pPr>
        <w:spacing w:after="0" w:line="240" w:lineRule="auto"/>
      </w:pPr>
    </w:p>
    <w:p w14:paraId="4459C0A3" w14:textId="77777777" w:rsidR="00E36F31" w:rsidRDefault="00E36F31" w:rsidP="00E36F31">
      <w:pPr>
        <w:spacing w:after="0" w:line="240" w:lineRule="auto"/>
      </w:pPr>
      <w:r>
        <w:t>8.</w:t>
      </w:r>
      <w:r>
        <w:tab/>
        <w:t>Zmluva je vyhotovená v piatich rovnopisoch, z ktorých objednávateľ dostane tri rovnopisy a zhotoviteľ dva rovnopisy.</w:t>
      </w:r>
    </w:p>
    <w:p w14:paraId="42401571" w14:textId="77777777" w:rsidR="00E36F31" w:rsidRDefault="00E36F31" w:rsidP="00E36F31">
      <w:pPr>
        <w:spacing w:after="0" w:line="240" w:lineRule="auto"/>
      </w:pPr>
    </w:p>
    <w:p w14:paraId="2F835CEE" w14:textId="77777777" w:rsidR="00E36F31" w:rsidRDefault="00E36F31" w:rsidP="00E36F31">
      <w:pPr>
        <w:spacing w:after="0" w:line="240" w:lineRule="auto"/>
      </w:pPr>
      <w:r>
        <w:t>9.</w:t>
      </w:r>
      <w:r>
        <w:tab/>
        <w:t>Zmluvné strany sa oboznámili s obsahom zmluvy, jej obsahu porozumeli, neuzatvárajú ju v tiesni ani za nevýhodných podmienok, k jej uzatvoreniu pristupujú slobodne, vážne a na znak súhlasu s celým obsahom ju vlastnoručne podpisujú.</w:t>
      </w:r>
    </w:p>
    <w:p w14:paraId="5D90D7DF" w14:textId="77777777" w:rsidR="00E36F31" w:rsidRDefault="00E36F31" w:rsidP="00E36F31">
      <w:pPr>
        <w:spacing w:after="0" w:line="240" w:lineRule="auto"/>
      </w:pPr>
    </w:p>
    <w:p w14:paraId="18B675CF" w14:textId="77777777" w:rsidR="00E36F31" w:rsidRDefault="00E36F31" w:rsidP="00E36F31">
      <w:pPr>
        <w:spacing w:after="0" w:line="240" w:lineRule="auto"/>
      </w:pPr>
      <w:r>
        <w:t>10.</w:t>
      </w:r>
      <w:r>
        <w:tab/>
        <w:t>Táto zmluva nadobúda platnosť dňom jej podpísania zmluvnými stranami a účinnosť dňom nasledujúcim po dni jej zverejnení v súlade  s § 47a Občianskeho zákonníka v znení neskorších predpisov.</w:t>
      </w:r>
    </w:p>
    <w:p w14:paraId="2AD239FA" w14:textId="77777777" w:rsidR="00E36F31" w:rsidRDefault="00E36F31" w:rsidP="00E36F31">
      <w:pPr>
        <w:spacing w:after="0" w:line="240" w:lineRule="auto"/>
      </w:pPr>
    </w:p>
    <w:p w14:paraId="5E06F300" w14:textId="77777777" w:rsidR="00E36F31" w:rsidRDefault="00E36F31" w:rsidP="00E36F31">
      <w:pPr>
        <w:spacing w:after="0" w:line="240" w:lineRule="auto"/>
      </w:pPr>
      <w:r>
        <w:t>11.</w:t>
      </w:r>
      <w:r>
        <w:tab/>
        <w:t xml:space="preserve"> Zhotoviteľ berie na vedomie, že uzatvorenie tohto zmluvného vzťahu s Bratislavským samosprávnym krajom, ktorý ako orgán verejnej správy v zmysle základných princípov zákona č. 211/2000 Z. z. o slobodnom prístupe k informáciám a o zmene a doplnení niektorých zákonov (zákon o slobode informácií) v znení neskorších predpisov "čo nie je tajné, je verejné" a "prevažujúci verejný záujem nad obchodnými a ekonomickými záujmami osôb" na základe dobrovoľnosti, nad rámec povinnosti uloženej zákonom o slobode informácii, zverejňuje všetky informácie, ktoré sa získali za verejné financie alebo sa týkajú používania verejných financií, alebo nakladania s majetkom BSK a štátu za účelom zvyšovania transparentnosti samosprávy pre občanov a kontroly verejných financií občanmi a na základe tejto skutočnosti výslovne súhlasí so zverejnením tejto objednávky, resp. jej prípadných dodatkov, vrátane jej všetkých príloh, a to v plnom rozsahu (obsah, náležitosti, identifikácia zmluvných strán, osobné údaje, obchodné tajomstvo, fakturačné údaje, atď.) na internetovej stránke BSK za účelom zvyšovania </w:t>
      </w:r>
    </w:p>
    <w:p w14:paraId="4BA53645" w14:textId="77777777" w:rsidR="00E36F31" w:rsidRDefault="00E36F31" w:rsidP="00E36F31">
      <w:pPr>
        <w:spacing w:after="0" w:line="240" w:lineRule="auto"/>
      </w:pPr>
    </w:p>
    <w:p w14:paraId="1C1FC4CB" w14:textId="77777777" w:rsidR="00E36F31" w:rsidRDefault="00E36F31" w:rsidP="00E36F31">
      <w:pPr>
        <w:spacing w:after="0" w:line="240" w:lineRule="auto"/>
      </w:pPr>
    </w:p>
    <w:p w14:paraId="09CD5D6A" w14:textId="77777777" w:rsidR="00E36F31" w:rsidRDefault="00E36F31" w:rsidP="00E36F31">
      <w:pPr>
        <w:spacing w:after="0" w:line="240" w:lineRule="auto"/>
      </w:pPr>
    </w:p>
    <w:p w14:paraId="268571CB" w14:textId="77777777" w:rsidR="00E36F31" w:rsidRDefault="00E36F31" w:rsidP="00E36F31">
      <w:pPr>
        <w:spacing w:after="0" w:line="240" w:lineRule="auto"/>
      </w:pPr>
    </w:p>
    <w:p w14:paraId="686B3AC1" w14:textId="77777777" w:rsidR="00E36F31" w:rsidRDefault="00E36F31" w:rsidP="00E36F31">
      <w:pPr>
        <w:spacing w:after="0" w:line="240" w:lineRule="auto"/>
      </w:pPr>
    </w:p>
    <w:p w14:paraId="74B9FF49" w14:textId="77777777" w:rsidR="00E36F31" w:rsidRDefault="00E36F31" w:rsidP="00E36F31">
      <w:pPr>
        <w:spacing w:after="0" w:line="240" w:lineRule="auto"/>
      </w:pPr>
      <w:r>
        <w:t>transparentnosti samosprávy pre občanov a kontroly verejných financií občanmi. Tento súhlas sa udeľuje bez akýchkoľvek výhrad a bez časového obmedzenia.</w:t>
      </w:r>
    </w:p>
    <w:p w14:paraId="1090DF84" w14:textId="77777777" w:rsidR="00E36F31" w:rsidRDefault="00E36F31" w:rsidP="00E36F31">
      <w:pPr>
        <w:spacing w:after="0" w:line="240" w:lineRule="auto"/>
      </w:pPr>
    </w:p>
    <w:p w14:paraId="20DB97FC" w14:textId="77777777" w:rsidR="00E36F31" w:rsidRDefault="00E36F31" w:rsidP="00E36F31">
      <w:pPr>
        <w:spacing w:after="0" w:line="240" w:lineRule="auto"/>
      </w:pPr>
      <w:r>
        <w:t>V .................., dňa .........</w:t>
      </w:r>
    </w:p>
    <w:p w14:paraId="236255E7" w14:textId="77777777" w:rsidR="00E36F31" w:rsidRDefault="00E36F31" w:rsidP="00E36F31">
      <w:pPr>
        <w:spacing w:after="0" w:line="240" w:lineRule="auto"/>
      </w:pPr>
    </w:p>
    <w:p w14:paraId="605E56AE" w14:textId="77777777" w:rsidR="00E36F31" w:rsidRDefault="00E36F31" w:rsidP="00E36F31">
      <w:pPr>
        <w:spacing w:after="0" w:line="240" w:lineRule="auto"/>
      </w:pPr>
    </w:p>
    <w:p w14:paraId="1E304CFF" w14:textId="77777777" w:rsidR="00E36F31" w:rsidRDefault="00E36F31" w:rsidP="00E36F31">
      <w:pPr>
        <w:spacing w:after="0" w:line="240" w:lineRule="auto"/>
      </w:pPr>
      <w:r>
        <w:t xml:space="preserve">     ...............................................</w:t>
      </w:r>
      <w:r>
        <w:tab/>
      </w:r>
      <w:r>
        <w:tab/>
      </w:r>
      <w:r>
        <w:tab/>
      </w:r>
      <w:r>
        <w:tab/>
      </w:r>
      <w:r>
        <w:tab/>
        <w:t>................................................</w:t>
      </w:r>
    </w:p>
    <w:p w14:paraId="3E0688CF" w14:textId="77777777" w:rsidR="00E36F31" w:rsidRDefault="00E36F31" w:rsidP="00E36F31">
      <w:pPr>
        <w:spacing w:after="0" w:line="240" w:lineRule="auto"/>
        <w:ind w:firstLine="708"/>
      </w:pPr>
      <w:r>
        <w:t>Za zhotoviteľa</w:t>
      </w:r>
      <w:r>
        <w:tab/>
      </w:r>
      <w:r>
        <w:tab/>
      </w:r>
      <w:r>
        <w:tab/>
      </w:r>
      <w:r>
        <w:tab/>
      </w:r>
      <w:r>
        <w:tab/>
      </w:r>
      <w:r>
        <w:tab/>
      </w:r>
      <w:r>
        <w:tab/>
      </w:r>
      <w:r>
        <w:tab/>
        <w:t>Za objednávateľa</w:t>
      </w:r>
    </w:p>
    <w:p w14:paraId="1BBB538E" w14:textId="77777777" w:rsidR="00E36F31" w:rsidRDefault="00E36F31" w:rsidP="00E36F31">
      <w:pPr>
        <w:spacing w:after="0" w:line="240" w:lineRule="auto"/>
        <w:ind w:firstLine="708"/>
      </w:pPr>
      <w:r>
        <w:tab/>
      </w:r>
      <w:r>
        <w:tab/>
      </w:r>
      <w:r>
        <w:tab/>
      </w:r>
      <w:r>
        <w:tab/>
      </w:r>
      <w:r>
        <w:tab/>
      </w:r>
      <w:r>
        <w:tab/>
      </w:r>
      <w:r>
        <w:tab/>
      </w:r>
      <w:r>
        <w:tab/>
      </w:r>
      <w:r>
        <w:tab/>
        <w:t>štatutárny zástupca</w:t>
      </w:r>
    </w:p>
    <w:p w14:paraId="01B6C978" w14:textId="77777777" w:rsidR="00E36F31" w:rsidRDefault="00E36F31" w:rsidP="00E36F31">
      <w:pPr>
        <w:spacing w:after="0" w:line="240" w:lineRule="auto"/>
      </w:pPr>
      <w:r>
        <w:tab/>
      </w:r>
    </w:p>
    <w:p w14:paraId="5C5BC0A8" w14:textId="77777777" w:rsidR="00E36F31" w:rsidRDefault="00E36F31" w:rsidP="00E36F31">
      <w:pPr>
        <w:spacing w:after="0" w:line="240" w:lineRule="auto"/>
      </w:pPr>
    </w:p>
    <w:p w14:paraId="46FAD27D" w14:textId="77777777" w:rsidR="00E36F31" w:rsidRDefault="00E36F31" w:rsidP="00E36F31">
      <w:pPr>
        <w:spacing w:after="0" w:line="240" w:lineRule="auto"/>
      </w:pPr>
      <w:r>
        <w:tab/>
      </w:r>
    </w:p>
    <w:p w14:paraId="1F69CDA5" w14:textId="77777777" w:rsidR="00E36F31" w:rsidRDefault="00E36F31" w:rsidP="00E36F31">
      <w:pPr>
        <w:spacing w:after="0" w:line="240" w:lineRule="auto"/>
      </w:pPr>
    </w:p>
    <w:p w14:paraId="3902EA50" w14:textId="77777777" w:rsidR="00E36F31" w:rsidRDefault="00E36F31" w:rsidP="00E36F31">
      <w:pPr>
        <w:spacing w:after="0" w:line="240" w:lineRule="auto"/>
      </w:pPr>
    </w:p>
    <w:p w14:paraId="3FE3E1D1" w14:textId="77777777" w:rsidR="00E36F31" w:rsidRDefault="00E36F31" w:rsidP="00E36F31">
      <w:pPr>
        <w:spacing w:after="0" w:line="240" w:lineRule="auto"/>
        <w:rPr>
          <w:u w:val="single"/>
        </w:rPr>
      </w:pPr>
      <w:r>
        <w:rPr>
          <w:u w:val="single"/>
        </w:rPr>
        <w:t>Prílohy:</w:t>
      </w:r>
    </w:p>
    <w:p w14:paraId="245AF834" w14:textId="77777777" w:rsidR="00E36F31" w:rsidRDefault="00E36F31" w:rsidP="00E36F31">
      <w:pPr>
        <w:spacing w:after="0" w:line="240" w:lineRule="auto"/>
      </w:pPr>
      <w:r>
        <w:t>Príloha č. 1 - Stavebné povolenie č. UKSP-91-TX1/2019-Tn-2</w:t>
      </w:r>
    </w:p>
    <w:p w14:paraId="50F09E3C" w14:textId="77777777" w:rsidR="00E36F31" w:rsidRDefault="00E36F31" w:rsidP="00E36F31">
      <w:pPr>
        <w:spacing w:after="0" w:line="240" w:lineRule="auto"/>
      </w:pPr>
      <w:r>
        <w:t>Príloha č. 2 - Rozhodnutie KPÚ BA č. KPUBA-2019/7584-2/16992/KER zo dňa 05.03.2019</w:t>
      </w:r>
    </w:p>
    <w:p w14:paraId="39F3383E" w14:textId="77777777" w:rsidR="00E36F31" w:rsidRDefault="00E36F31" w:rsidP="00E36F31">
      <w:pPr>
        <w:spacing w:after="0" w:line="240" w:lineRule="auto"/>
      </w:pPr>
      <w:r>
        <w:t>Príloha č. 3 - Záväzné stanovisko KPÚ BA č. KPUBA-2018/16683-3/70736/FAN zo dňa 26.09.2018</w:t>
      </w:r>
    </w:p>
    <w:p w14:paraId="42C17133" w14:textId="77777777" w:rsidR="00E36F31" w:rsidRDefault="00E36F31" w:rsidP="00E36F31">
      <w:pPr>
        <w:spacing w:after="0" w:line="240" w:lineRule="auto"/>
      </w:pPr>
      <w:r>
        <w:t xml:space="preserve">Príloha č. 4 – výkres pôdorysu výkopových prác, situácia, uloženie potrubia v ryhe, </w:t>
      </w:r>
      <w:proofErr w:type="spellStart"/>
      <w:r>
        <w:t>vsaky</w:t>
      </w:r>
      <w:proofErr w:type="spellEnd"/>
    </w:p>
    <w:p w14:paraId="122080BB" w14:textId="77777777" w:rsidR="00E36F31" w:rsidRDefault="00E36F31" w:rsidP="00E36F31">
      <w:pPr>
        <w:spacing w:after="0" w:line="240" w:lineRule="auto"/>
      </w:pPr>
      <w:r>
        <w:t>Príloha č. 5 - Oprávnenie na vykonávanie archeologického výskumu č.</w:t>
      </w:r>
    </w:p>
    <w:p w14:paraId="03F73930" w14:textId="77777777" w:rsidR="00E36F31" w:rsidRDefault="00E36F31" w:rsidP="00E36F31">
      <w:pPr>
        <w:spacing w:after="0" w:line="240" w:lineRule="auto"/>
      </w:pPr>
      <w:r>
        <w:t>Príloha č. 6 – Zoznam subdodávateľov</w:t>
      </w:r>
    </w:p>
    <w:p w14:paraId="3E59A334" w14:textId="77777777" w:rsidR="00E36F31" w:rsidRDefault="00E36F31" w:rsidP="00E36F31">
      <w:pPr>
        <w:spacing w:after="0" w:line="240" w:lineRule="auto"/>
      </w:pPr>
    </w:p>
    <w:p w14:paraId="0FD6E7A6" w14:textId="77777777" w:rsidR="00E36F31" w:rsidRDefault="00E36F31" w:rsidP="00E36F31">
      <w:pPr>
        <w:spacing w:after="0" w:line="240" w:lineRule="auto"/>
      </w:pPr>
    </w:p>
    <w:p w14:paraId="4281720B" w14:textId="77777777" w:rsidR="00E36F31" w:rsidRDefault="00E36F31" w:rsidP="00E36F31">
      <w:pPr>
        <w:spacing w:after="0" w:line="240" w:lineRule="auto"/>
      </w:pPr>
    </w:p>
    <w:p w14:paraId="7B00E64F" w14:textId="77777777" w:rsidR="00E36F31" w:rsidRDefault="00E36F31" w:rsidP="00E36F31">
      <w:pPr>
        <w:spacing w:after="0" w:line="240" w:lineRule="auto"/>
      </w:pPr>
    </w:p>
    <w:p w14:paraId="6940B0A4" w14:textId="77777777" w:rsidR="00E36F31" w:rsidRDefault="00E36F31" w:rsidP="000F3AF2">
      <w:pPr>
        <w:spacing w:after="0" w:line="240" w:lineRule="auto"/>
        <w:jc w:val="left"/>
        <w:rPr>
          <w:vertAlign w:val="superscript"/>
        </w:rPr>
      </w:pPr>
    </w:p>
    <w:p w14:paraId="3ABFF850" w14:textId="1FCBA46D" w:rsidR="00B14A51" w:rsidRPr="00B14A51" w:rsidRDefault="00E73514" w:rsidP="00245760">
      <w:pPr>
        <w:spacing w:after="0" w:line="240" w:lineRule="auto"/>
        <w:rPr>
          <w:rFonts w:eastAsia="Times New Roman" w:cs="Times New Roman"/>
          <w:b/>
          <w:caps/>
          <w:kern w:val="28"/>
          <w:szCs w:val="56"/>
        </w:rPr>
      </w:pPr>
      <w:r>
        <w:rPr>
          <w:rFonts w:eastAsia="Times New Roman" w:cs="Times New Roman"/>
          <w:b/>
          <w:caps/>
          <w:kern w:val="28"/>
          <w:szCs w:val="56"/>
        </w:rPr>
        <w:br w:type="column"/>
      </w:r>
      <w:r w:rsidR="00B14A51" w:rsidRPr="00B14A51">
        <w:rPr>
          <w:rFonts w:eastAsia="Times New Roman" w:cs="Times New Roman"/>
          <w:b/>
          <w:caps/>
          <w:kern w:val="28"/>
          <w:szCs w:val="56"/>
        </w:rPr>
        <w:t>Príloha č. 5: Spôsob uplatnenia hodnotiaceho kritéria a spôsob určenia cenY</w:t>
      </w:r>
    </w:p>
    <w:p w14:paraId="71A5E289" w14:textId="77777777" w:rsidR="00B14A51" w:rsidRPr="00B14A51" w:rsidRDefault="00B14A51" w:rsidP="00B14A51">
      <w:pPr>
        <w:ind w:left="425" w:hanging="425"/>
        <w:rPr>
          <w:rFonts w:eastAsia="Calibri" w:cs="Times New Roman"/>
        </w:rPr>
      </w:pPr>
    </w:p>
    <w:p w14:paraId="789101CE" w14:textId="77777777" w:rsidR="00194CB4" w:rsidRPr="00053E9A" w:rsidRDefault="00194CB4" w:rsidP="00194CB4">
      <w:pPr>
        <w:spacing w:before="120" w:after="120" w:line="240" w:lineRule="auto"/>
      </w:pPr>
      <w:r w:rsidRPr="00053E9A">
        <w:t xml:space="preserve">Jediným kritériom na vyhodnotenie ponúk je najnižšia cena za </w:t>
      </w:r>
      <w:r>
        <w:t>celý predmet</w:t>
      </w:r>
      <w:r w:rsidRPr="00053E9A">
        <w:t xml:space="preserve"> zákazky, vypočítaná a vyjadrená </w:t>
      </w:r>
      <w:r w:rsidRPr="00194CB4">
        <w:rPr>
          <w:b/>
        </w:rPr>
        <w:t>v eurách (EUR) s DPH</w:t>
      </w:r>
      <w:r w:rsidRPr="00053E9A">
        <w:t xml:space="preserve">. </w:t>
      </w:r>
    </w:p>
    <w:p w14:paraId="6DFF319F" w14:textId="360EA9FD" w:rsidR="00194CB4" w:rsidRPr="00053E9A" w:rsidRDefault="00194CB4" w:rsidP="00194CB4">
      <w:pPr>
        <w:spacing w:before="120" w:after="120" w:line="240" w:lineRule="auto"/>
      </w:pPr>
      <w:r w:rsidRPr="00053E9A">
        <w:t xml:space="preserve">Cenu uchádzač uvedie do priloženého formulára </w:t>
      </w:r>
      <w:r w:rsidRPr="00194CB4">
        <w:rPr>
          <w:b/>
        </w:rPr>
        <w:t>„Návrh na plnenie kritéri</w:t>
      </w:r>
      <w:r>
        <w:rPr>
          <w:b/>
        </w:rPr>
        <w:t>a</w:t>
      </w:r>
      <w:r w:rsidRPr="00194CB4">
        <w:rPr>
          <w:b/>
        </w:rPr>
        <w:t>“</w:t>
      </w:r>
      <w:r w:rsidRPr="00053E9A">
        <w:t xml:space="preserve">, ktorý tvorí </w:t>
      </w:r>
      <w:r w:rsidRPr="00194CB4">
        <w:rPr>
          <w:b/>
        </w:rPr>
        <w:t xml:space="preserve">Prílohu č. </w:t>
      </w:r>
      <w:r>
        <w:rPr>
          <w:b/>
        </w:rPr>
        <w:t>3</w:t>
      </w:r>
      <w:r w:rsidRPr="00053E9A">
        <w:t xml:space="preserve"> </w:t>
      </w:r>
      <w:r>
        <w:t>tejto Výzvy</w:t>
      </w:r>
      <w:r w:rsidRPr="00053E9A">
        <w:t>.</w:t>
      </w:r>
      <w:bookmarkStart w:id="5" w:name="kriteria_pravidlo1"/>
      <w:bookmarkEnd w:id="5"/>
    </w:p>
    <w:p w14:paraId="00D822F1" w14:textId="692556BB" w:rsidR="008912B0" w:rsidRPr="00B14A51" w:rsidRDefault="008912B0" w:rsidP="008912B0">
      <w:pPr>
        <w:rPr>
          <w:rFonts w:eastAsia="Calibri" w:cs="Times New Roman"/>
          <w:b/>
        </w:rPr>
      </w:pPr>
      <w:r w:rsidRPr="00B14A51">
        <w:rPr>
          <w:rFonts w:eastAsia="Calibri" w:cs="Times New Roman"/>
        </w:rPr>
        <w:t>Uchádzač uvedie cenu</w:t>
      </w:r>
      <w:r w:rsidRPr="008912B0">
        <w:rPr>
          <w:rFonts w:eastAsia="Calibri" w:cs="Times New Roman"/>
        </w:rPr>
        <w:t xml:space="preserve"> </w:t>
      </w:r>
      <w:r w:rsidRPr="008912B0">
        <w:rPr>
          <w:rFonts w:eastAsia="Calibri" w:cs="Times New Roman"/>
          <w:b/>
        </w:rPr>
        <w:t>zaokrúhlenú na 2 desatinné</w:t>
      </w:r>
      <w:r w:rsidRPr="008912B0">
        <w:rPr>
          <w:rFonts w:eastAsia="Calibri" w:cs="Times New Roman"/>
          <w:b/>
          <w:spacing w:val="-13"/>
        </w:rPr>
        <w:t xml:space="preserve"> </w:t>
      </w:r>
      <w:r w:rsidRPr="008912B0">
        <w:rPr>
          <w:rFonts w:eastAsia="Calibri" w:cs="Times New Roman"/>
          <w:b/>
        </w:rPr>
        <w:t xml:space="preserve">miesta. </w:t>
      </w:r>
    </w:p>
    <w:p w14:paraId="03F09AEF" w14:textId="77777777" w:rsidR="00B14A51" w:rsidRPr="00B14A51" w:rsidRDefault="00B14A51" w:rsidP="00B14A51">
      <w:pPr>
        <w:rPr>
          <w:rFonts w:eastAsia="Calibri" w:cs="Times New Roman"/>
          <w:noProof/>
        </w:rPr>
      </w:pPr>
      <w:r w:rsidRPr="00B14A51">
        <w:rPr>
          <w:rFonts w:eastAsia="Calibri" w:cs="Times New Roman"/>
          <w:noProof/>
        </w:rPr>
        <w:t>Verejný obstarávateľ posúdi v rámci vyhodnocovania ponúk ponuky uchádzačov, ktoré boli zaradené do vyhodnotenia. Verejný obstarávateľ bude hodnotiť ponuky uchádzačov podľa kritéria:</w:t>
      </w:r>
    </w:p>
    <w:p w14:paraId="394D628E" w14:textId="77777777" w:rsidR="00483C22" w:rsidRPr="00483C22" w:rsidRDefault="00483C22" w:rsidP="00483C22">
      <w:pPr>
        <w:rPr>
          <w:rFonts w:eastAsia="Calibri" w:cs="Times New Roman"/>
        </w:rPr>
      </w:pPr>
      <w:r w:rsidRPr="00483C22">
        <w:rPr>
          <w:rFonts w:eastAsia="Calibri" w:cs="Times New Roman"/>
        </w:rPr>
        <w:t>V cene za dodanie celého predmetu zákazky uvedenej v ponuke uchádzača budú započítané všetky náklady uchádzača súvisiace s realizáciou predmetu zákazky (napr. dopravné náklady, režijné náklady, mzdové náklady, a pod.). Cena musí zahŕňať všetky náklady uchádzača na riadne dodanie predmetu</w:t>
      </w:r>
      <w:r w:rsidRPr="00483C22">
        <w:rPr>
          <w:rFonts w:eastAsia="Calibri" w:cs="Times New Roman"/>
          <w:spacing w:val="-11"/>
        </w:rPr>
        <w:t xml:space="preserve"> </w:t>
      </w:r>
      <w:r w:rsidRPr="00483C22">
        <w:rPr>
          <w:rFonts w:eastAsia="Calibri" w:cs="Times New Roman"/>
        </w:rPr>
        <w:t>zákazky.</w:t>
      </w:r>
    </w:p>
    <w:p w14:paraId="27FFEA66" w14:textId="77777777" w:rsidR="00483C22" w:rsidRPr="006E7AB0" w:rsidRDefault="00483C22" w:rsidP="00483C22">
      <w:pPr>
        <w:spacing w:before="120" w:after="120" w:line="240" w:lineRule="auto"/>
      </w:pPr>
      <w:r w:rsidRPr="00213072">
        <w:t xml:space="preserve">Ak je </w:t>
      </w:r>
      <w:r>
        <w:t>uchádzač</w:t>
      </w:r>
      <w:r w:rsidRPr="00213072">
        <w:t xml:space="preserve"> identifikovaný pre DPH v inom členskom štáte EÚ a tovar bude do SR prepravený z iného členského štátu EÚ, tento</w:t>
      </w:r>
      <w:r>
        <w:t xml:space="preserve"> uchádzač</w:t>
      </w:r>
      <w:r w:rsidRPr="006E7AB0">
        <w:t xml:space="preserve"> nebude pri plnení Zmluvy fakturovať DPH. Vo svojej ponuke však musí uviesť príslušnú sadzbu a</w:t>
      </w:r>
      <w:r>
        <w:t> </w:t>
      </w:r>
      <w:r w:rsidRPr="006E7AB0">
        <w:t>výšku</w:t>
      </w:r>
      <w:r>
        <w:t xml:space="preserve"> DPH podľa zákona č. </w:t>
      </w:r>
      <w:r w:rsidRPr="006E7AB0">
        <w:t>222/2004 Z. z. a cenu vrátane DPH. Objednávateľ nie je zdaniteľnou osobou a v tomto prípade je/bude</w:t>
      </w:r>
      <w:r>
        <w:t xml:space="preserve"> </w:t>
      </w:r>
      <w:r w:rsidRPr="006E7AB0">
        <w:t>registrovaný pre DPH podľa § 7 zákona č. 222/2004 Z. z. a bude povinný odviesť DPH v SR podľa zákona č. 222/2004 Z. z.</w:t>
      </w:r>
    </w:p>
    <w:p w14:paraId="1FD006ED" w14:textId="0F27EFCF" w:rsidR="00483C22" w:rsidRPr="00053E9A" w:rsidRDefault="00483C22" w:rsidP="00483C22">
      <w:pPr>
        <w:spacing w:before="120" w:after="120" w:line="240" w:lineRule="auto"/>
      </w:pPr>
      <w:r>
        <w:t xml:space="preserve">Na prvom mieste v poradí sa umiestni </w:t>
      </w:r>
      <w:r w:rsidRPr="00053E9A">
        <w:t xml:space="preserve">ten uchádzač, ktorého ponuková cena za celý predmet zákazky s DPH bude najnižšia. </w:t>
      </w:r>
    </w:p>
    <w:p w14:paraId="0AA66A99" w14:textId="77777777" w:rsidR="00483C22" w:rsidRDefault="00483C22" w:rsidP="00483C22">
      <w:pPr>
        <w:spacing w:before="120" w:after="240" w:line="240" w:lineRule="auto"/>
      </w:pPr>
      <w:r w:rsidRPr="00053E9A">
        <w:t>Poradie ostatných uchádzačov komisia na vyhodnoteni</w:t>
      </w:r>
      <w:r>
        <w:t>e ponúk stanoví VZOSTUPNE podľa </w:t>
      </w:r>
      <w:r w:rsidRPr="00053E9A">
        <w:t>ponukovej cen</w:t>
      </w:r>
      <w:r>
        <w:t>y za celý predmet zákazky s DPH</w:t>
      </w:r>
      <w:r w:rsidRPr="00053E9A">
        <w:t xml:space="preserve">. </w:t>
      </w:r>
    </w:p>
    <w:p w14:paraId="2D542169" w14:textId="00322FA7" w:rsidR="00483C22" w:rsidRPr="00D06E84" w:rsidRDefault="00483C22" w:rsidP="00483C22">
      <w:pPr>
        <w:spacing w:after="120" w:line="240" w:lineRule="auto"/>
      </w:pPr>
      <w:r w:rsidRPr="00D06E84">
        <w:t>V prípade, ak uchádzač ku dňu predkladania ponuky nie je platcom DPH, avšak po uzatvorení zmluvného vzťahu</w:t>
      </w:r>
      <w:r w:rsidR="00130B66">
        <w:t>/objednávky</w:t>
      </w:r>
      <w:r w:rsidRPr="00D06E84">
        <w:t xml:space="preserve"> sa ním stane, nemá nárok na zvýšenie celkovej ceny predmetu zákazky, t. j. v prípade zmeny postavenia uchádzača na platcu DPH, sú ním predložené celkové ceny konečné a nemenné a budú považované za cenu na úrovni s DPH. </w:t>
      </w:r>
    </w:p>
    <w:p w14:paraId="709904A7" w14:textId="77777777" w:rsidR="00AF2739" w:rsidRPr="00723064" w:rsidRDefault="00AF2739" w:rsidP="00AF2739">
      <w:pPr>
        <w:rPr>
          <w:rFonts w:eastAsia="Calibri" w:cs="Times New Roman"/>
          <w:bCs/>
          <w:iCs/>
        </w:rPr>
      </w:pPr>
      <w:r w:rsidRPr="00723064">
        <w:rPr>
          <w:rFonts w:eastAsia="Calibri" w:cs="Times New Roman"/>
          <w:bCs/>
          <w:iCs/>
        </w:rPr>
        <w:t xml:space="preserve">Ak uchádzač nie je platcom DPH, na túto skutočnosť upozorní. Verejný obstarávateľ bude ponúknutú cenu považovať za konečnú. </w:t>
      </w:r>
    </w:p>
    <w:p w14:paraId="22E7F266" w14:textId="374B0374" w:rsidR="00B14A51" w:rsidRDefault="00B14A51" w:rsidP="00877CAA"/>
    <w:p w14:paraId="53D04F28" w14:textId="29E34093" w:rsidR="00B14A51" w:rsidRDefault="00B14A51" w:rsidP="00877CAA"/>
    <w:p w14:paraId="0E31218B" w14:textId="0DE098AE" w:rsidR="00EC24B5" w:rsidRDefault="00EC24B5" w:rsidP="00877CAA"/>
    <w:p w14:paraId="7C4E141D" w14:textId="5A66929F" w:rsidR="00EC24B5" w:rsidRDefault="00EC24B5" w:rsidP="00877CAA"/>
    <w:p w14:paraId="2C13C1CB" w14:textId="0CFE4F08" w:rsidR="00EC24B5" w:rsidRDefault="00EC24B5" w:rsidP="00877CAA"/>
    <w:p w14:paraId="132AA7EC" w14:textId="6678BD2F" w:rsidR="00EC24B5" w:rsidRDefault="00EC24B5" w:rsidP="00877CAA"/>
    <w:sectPr w:rsidR="00EC24B5" w:rsidSect="003861C0">
      <w:footerReference w:type="default" r:id="rId16"/>
      <w:pgSz w:w="11906" w:h="16838"/>
      <w:pgMar w:top="1417" w:right="1417" w:bottom="1417" w:left="1418"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F13C1" w14:textId="77777777" w:rsidR="00BF6330" w:rsidRDefault="00BF6330" w:rsidP="00D57FE7">
      <w:pPr>
        <w:spacing w:after="0" w:line="240" w:lineRule="auto"/>
      </w:pPr>
      <w:r>
        <w:separator/>
      </w:r>
    </w:p>
  </w:endnote>
  <w:endnote w:type="continuationSeparator" w:id="0">
    <w:p w14:paraId="74068F9F" w14:textId="77777777" w:rsidR="00BF6330" w:rsidRDefault="00BF6330" w:rsidP="00D57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charset w:val="00"/>
    <w:family w:val="roman"/>
    <w:pitch w:val="variable"/>
  </w:font>
  <w:font w:name="Arial Narrow">
    <w:panose1 w:val="020B0606020202030204"/>
    <w:charset w:val="EE"/>
    <w:family w:val="swiss"/>
    <w:pitch w:val="variable"/>
    <w:sig w:usb0="00000287" w:usb1="00000800" w:usb2="00000000" w:usb3="00000000" w:csb0="0000009F" w:csb1="00000000"/>
  </w:font>
  <w:font w:name="EUAlbertina">
    <w:altName w:val="Calibri"/>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ZWAdobeF">
    <w:panose1 w:val="00000000000000000000"/>
    <w:charset w:val="EE"/>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1D957" w14:textId="290B183A" w:rsidR="001A5A5E" w:rsidRDefault="001A5A5E">
    <w:pPr>
      <w:pStyle w:val="Pta"/>
      <w:jc w:val="right"/>
    </w:pPr>
  </w:p>
  <w:p w14:paraId="412F0520" w14:textId="77777777" w:rsidR="001A5A5E" w:rsidRDefault="001A5A5E" w:rsidP="001A5A5E">
    <w:pPr>
      <w:pStyle w:val="Pta"/>
      <w:ind w:left="42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297257"/>
      <w:docPartObj>
        <w:docPartGallery w:val="Page Numbers (Bottom of Page)"/>
        <w:docPartUnique/>
      </w:docPartObj>
    </w:sdtPr>
    <w:sdtEndPr/>
    <w:sdtContent>
      <w:p w14:paraId="0BF3A11F" w14:textId="628A06E2" w:rsidR="001A5A5E" w:rsidRDefault="001A5A5E">
        <w:pPr>
          <w:pStyle w:val="Pta"/>
          <w:jc w:val="right"/>
        </w:pPr>
        <w:r>
          <w:fldChar w:fldCharType="begin"/>
        </w:r>
        <w:r>
          <w:instrText>PAGE   \* MERGEFORMAT</w:instrText>
        </w:r>
        <w:r>
          <w:fldChar w:fldCharType="separate"/>
        </w:r>
        <w:r>
          <w:t>2</w:t>
        </w:r>
        <w:r>
          <w:fldChar w:fldCharType="end"/>
        </w:r>
      </w:p>
    </w:sdtContent>
  </w:sdt>
  <w:p w14:paraId="2828C7E2" w14:textId="77777777" w:rsidR="001A5A5E" w:rsidRDefault="001A5A5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DBE53" w14:textId="77777777" w:rsidR="00BF6330" w:rsidRDefault="00BF6330" w:rsidP="00D57FE7">
      <w:pPr>
        <w:spacing w:after="0" w:line="240" w:lineRule="auto"/>
      </w:pPr>
      <w:r>
        <w:separator/>
      </w:r>
    </w:p>
  </w:footnote>
  <w:footnote w:type="continuationSeparator" w:id="0">
    <w:p w14:paraId="5E044EAA" w14:textId="77777777" w:rsidR="00BF6330" w:rsidRDefault="00BF6330" w:rsidP="00D57FE7">
      <w:pPr>
        <w:spacing w:after="0" w:line="240" w:lineRule="auto"/>
      </w:pPr>
      <w:r>
        <w:continuationSeparator/>
      </w:r>
    </w:p>
  </w:footnote>
  <w:footnote w:id="1">
    <w:p w14:paraId="2FA7A605" w14:textId="7742481F" w:rsidR="001A5A5E" w:rsidRPr="001C2900" w:rsidRDefault="001A5A5E" w:rsidP="007934DC">
      <w:pPr>
        <w:pStyle w:val="Textpoznmkypodiarou"/>
        <w:jc w:val="both"/>
        <w:rPr>
          <w:sz w:val="18"/>
          <w:szCs w:val="18"/>
        </w:rPr>
      </w:pPr>
      <w:r w:rsidRPr="001C2900">
        <w:rPr>
          <w:rStyle w:val="Odkaznapoznmkupodiarou"/>
          <w:sz w:val="18"/>
          <w:szCs w:val="18"/>
        </w:rPr>
        <w:footnoteRef/>
      </w:r>
      <w:r w:rsidRPr="001C2900">
        <w:rPr>
          <w:sz w:val="18"/>
          <w:szCs w:val="18"/>
        </w:rPr>
        <w:t xml:space="preserve"> Čestné vyhlásenie musí byť podpísané </w:t>
      </w:r>
      <w:r w:rsidR="0048373E" w:rsidRPr="001C2900">
        <w:rPr>
          <w:sz w:val="18"/>
          <w:szCs w:val="18"/>
        </w:rPr>
        <w:t>u</w:t>
      </w:r>
      <w:r w:rsidRPr="001C2900">
        <w:rPr>
          <w:sz w:val="18"/>
          <w:szCs w:val="18"/>
        </w:rPr>
        <w:t>chádzač</w:t>
      </w:r>
      <w:r w:rsidR="0048373E" w:rsidRPr="001C2900">
        <w:rPr>
          <w:sz w:val="18"/>
          <w:szCs w:val="18"/>
        </w:rPr>
        <w:t>om,</w:t>
      </w:r>
      <w:r w:rsidRPr="001C2900">
        <w:rPr>
          <w:sz w:val="18"/>
          <w:szCs w:val="18"/>
        </w:rPr>
        <w:t xml:space="preserve"> jeho štatutárnym orgánom alebo členom štatutárneho orgánu alebo iným zástupcom uchádzača, ktorý je oprávnený konať v mene uchádzača v obchodných záväzkových vzťahov.</w:t>
      </w:r>
    </w:p>
  </w:footnote>
  <w:footnote w:id="2">
    <w:p w14:paraId="4D98D12D" w14:textId="77777777" w:rsidR="001A5A5E" w:rsidRPr="001C2900" w:rsidRDefault="001A5A5E" w:rsidP="007934DC">
      <w:pPr>
        <w:pStyle w:val="Textpoznmkypodiarou"/>
        <w:jc w:val="both"/>
        <w:rPr>
          <w:sz w:val="18"/>
          <w:szCs w:val="18"/>
        </w:rPr>
      </w:pPr>
      <w:r w:rsidRPr="001C2900">
        <w:rPr>
          <w:rStyle w:val="Odkaznapoznmkupodiarou"/>
          <w:sz w:val="18"/>
          <w:szCs w:val="18"/>
        </w:rPr>
        <w:footnoteRef/>
      </w:r>
      <w:r w:rsidRPr="001C2900">
        <w:rPr>
          <w:sz w:val="18"/>
          <w:szCs w:val="18"/>
        </w:rPr>
        <w:t xml:space="preserve"> Ku každému zo subjektov/členov skupiny dodávateľov sa požaduje uviesť obchodné meno, sídlo/miesto podnikania, IČO.</w:t>
      </w:r>
    </w:p>
  </w:footnote>
  <w:footnote w:id="3">
    <w:p w14:paraId="7A9D907F" w14:textId="77777777" w:rsidR="001A5A5E" w:rsidRPr="001C2900" w:rsidRDefault="001A5A5E" w:rsidP="00E474DE">
      <w:pPr>
        <w:pStyle w:val="Textpoznmkypodiarou"/>
        <w:rPr>
          <w:sz w:val="18"/>
          <w:szCs w:val="18"/>
        </w:rPr>
      </w:pPr>
      <w:r w:rsidRPr="001C2900">
        <w:rPr>
          <w:rStyle w:val="Odkaznapoznmkupodiarou"/>
          <w:sz w:val="18"/>
          <w:szCs w:val="18"/>
        </w:rPr>
        <w:footnoteRef/>
      </w:r>
      <w:r w:rsidRPr="001C2900">
        <w:rPr>
          <w:sz w:val="18"/>
          <w:szCs w:val="18"/>
        </w:rPr>
        <w:t xml:space="preserve"> Požaduje sa uviesť vedúceho člena skupiny dodávateľov v rozsahu obchodné meno, sídlo/miesto podnikania, IČO.</w:t>
      </w:r>
    </w:p>
  </w:footnote>
  <w:footnote w:id="4">
    <w:p w14:paraId="09BD6096" w14:textId="65DC3B25" w:rsidR="001A5A5E" w:rsidRPr="001C2900" w:rsidRDefault="001A5A5E" w:rsidP="007934DC">
      <w:pPr>
        <w:pStyle w:val="Textpoznmkypodiarou"/>
        <w:jc w:val="both"/>
        <w:rPr>
          <w:sz w:val="18"/>
          <w:szCs w:val="18"/>
        </w:rPr>
      </w:pPr>
      <w:r w:rsidRPr="001C2900">
        <w:rPr>
          <w:rStyle w:val="Odkaznapoznmkupodiarou"/>
          <w:sz w:val="18"/>
          <w:szCs w:val="18"/>
        </w:rPr>
        <w:footnoteRef/>
      </w:r>
      <w:r w:rsidRPr="001C2900">
        <w:rPr>
          <w:sz w:val="18"/>
          <w:szCs w:val="18"/>
        </w:rPr>
        <w:t xml:space="preserve"> Čestné vyhlásenie musí byť podpísané oprávnenou</w:t>
      </w:r>
      <w:r w:rsidR="00E703BD" w:rsidRPr="001C2900">
        <w:rPr>
          <w:sz w:val="18"/>
          <w:szCs w:val="18"/>
        </w:rPr>
        <w:t xml:space="preserve"> </w:t>
      </w:r>
      <w:r w:rsidRPr="001C2900">
        <w:rPr>
          <w:sz w:val="18"/>
          <w:szCs w:val="18"/>
        </w:rPr>
        <w:t>uchádzač</w:t>
      </w:r>
      <w:r w:rsidR="00E703BD" w:rsidRPr="001C2900">
        <w:rPr>
          <w:sz w:val="18"/>
          <w:szCs w:val="18"/>
        </w:rPr>
        <w:t>om</w:t>
      </w:r>
      <w:r w:rsidRPr="001C2900">
        <w:rPr>
          <w:sz w:val="18"/>
          <w:szCs w:val="18"/>
        </w:rPr>
        <w:t>, t. j. jeho štatutárnym orgánom alebo členom štatutárneho orgánu alebo iným zástupcom uchádzača, ktorý je oprávnený konať v mene uchádzača v obchodných záväzkových vzťahov.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0FAC4" w14:textId="39402312" w:rsidR="001A5A5E" w:rsidRDefault="001A5A5E">
    <w:pPr>
      <w:pStyle w:val="Hlavika"/>
    </w:pPr>
    <w:r>
      <w:rPr>
        <w:noProof/>
        <w:lang w:eastAsia="sk-SK"/>
      </w:rPr>
      <w:drawing>
        <wp:anchor distT="0" distB="0" distL="114300" distR="114300" simplePos="0" relativeHeight="251659264" behindDoc="1" locked="0" layoutInCell="1" allowOverlap="1" wp14:anchorId="6C8E2E9F" wp14:editId="24891752">
          <wp:simplePos x="0" y="0"/>
          <wp:positionH relativeFrom="column">
            <wp:posOffset>-13970</wp:posOffset>
          </wp:positionH>
          <wp:positionV relativeFrom="paragraph">
            <wp:posOffset>-241300</wp:posOffset>
          </wp:positionV>
          <wp:extent cx="1685925" cy="1171575"/>
          <wp:effectExtent l="0" t="0" r="9525" b="9525"/>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3E3C3E"/>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A3429CE4"/>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C1BA94C8"/>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F2FA2564"/>
    <w:lvl w:ilvl="0">
      <w:start w:val="1"/>
      <w:numFmt w:val="decimal"/>
      <w:pStyle w:val="slovanzoznam2"/>
      <w:lvlText w:val="%1."/>
      <w:lvlJc w:val="left"/>
      <w:pPr>
        <w:tabs>
          <w:tab w:val="num" w:pos="643"/>
        </w:tabs>
        <w:ind w:left="643" w:hanging="360"/>
      </w:pPr>
    </w:lvl>
  </w:abstractNum>
  <w:abstractNum w:abstractNumId="4" w15:restartNumberingAfterBreak="0">
    <w:nsid w:val="FFFFFF80"/>
    <w:multiLevelType w:val="singleLevel"/>
    <w:tmpl w:val="0A82949C"/>
    <w:lvl w:ilvl="0">
      <w:start w:val="1"/>
      <w:numFmt w:val="bullet"/>
      <w:pStyle w:val="Zo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BCB14E"/>
    <w:lvl w:ilvl="0">
      <w:start w:val="1"/>
      <w:numFmt w:val="bullet"/>
      <w:pStyle w:val="Zo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102F4C"/>
    <w:lvl w:ilvl="0">
      <w:start w:val="1"/>
      <w:numFmt w:val="bullet"/>
      <w:pStyle w:val="Zo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DC2FC2"/>
    <w:lvl w:ilvl="0">
      <w:start w:val="1"/>
      <w:numFmt w:val="bullet"/>
      <w:pStyle w:val="Zo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045782"/>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444EF598"/>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0000003"/>
    <w:multiLevelType w:val="multilevel"/>
    <w:tmpl w:val="5F3612B2"/>
    <w:name w:val="WW8Num2"/>
    <w:lvl w:ilvl="0">
      <w:start w:val="1"/>
      <w:numFmt w:val="decimal"/>
      <w:lvlText w:val="%1."/>
      <w:lvlJc w:val="left"/>
      <w:pPr>
        <w:tabs>
          <w:tab w:val="num" w:pos="720"/>
        </w:tabs>
        <w:ind w:left="720" w:hanging="360"/>
      </w:pPr>
    </w:lvl>
    <w:lvl w:ilvl="1">
      <w:start w:val="4"/>
      <w:numFmt w:val="bullet"/>
      <w:lvlText w:val="-"/>
      <w:lvlJc w:val="left"/>
      <w:pPr>
        <w:tabs>
          <w:tab w:val="num" w:pos="1440"/>
        </w:tabs>
        <w:ind w:left="1440" w:hanging="360"/>
      </w:pPr>
      <w:rPr>
        <w:rFonts w:ascii="Arial" w:hAnsi="Arial"/>
        <w:b w:val="0"/>
        <w:bCs w:val="0"/>
        <w:i w:val="0"/>
        <w:caps w:val="0"/>
        <w:smallCaps w:val="0"/>
        <w:strike w:val="0"/>
        <w:dstrike w:val="0"/>
        <w:vanish w:val="0"/>
        <w:color w:val="auto"/>
        <w:position w:val="0"/>
        <w:sz w:val="28"/>
        <w:vertAlign w:val="baseline"/>
        <w14:textOutline w14:w="0" w14:cap="rnd" w14:cmpd="sng" w14:algn="ctr">
          <w14:noFill/>
          <w14:prstDash w14:val="solid"/>
          <w14:bevel/>
        </w14:textOutline>
      </w:rPr>
    </w:lvl>
    <w:lvl w:ilvl="2">
      <w:start w:val="1"/>
      <w:numFmt w:val="lowerRoman"/>
      <w:lvlText w:val="%3."/>
      <w:lvlJc w:val="right"/>
      <w:pPr>
        <w:tabs>
          <w:tab w:val="num" w:pos="1980"/>
        </w:tabs>
        <w:ind w:left="198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055400"/>
    <w:multiLevelType w:val="multilevel"/>
    <w:tmpl w:val="2C9CB7AE"/>
    <w:lvl w:ilvl="0">
      <w:start w:val="2"/>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2"/>
        <w:szCs w:val="22"/>
      </w:rPr>
    </w:lvl>
    <w:lvl w:ilvl="2">
      <w:start w:val="1"/>
      <w:numFmt w:val="decimal"/>
      <w:lvlText w:val="%1.%2.%3."/>
      <w:lvlJc w:val="left"/>
      <w:pPr>
        <w:ind w:left="930"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DB632F8"/>
    <w:multiLevelType w:val="hybridMultilevel"/>
    <w:tmpl w:val="3566D7DC"/>
    <w:lvl w:ilvl="0" w:tplc="8AC07B04">
      <w:numFmt w:val="bullet"/>
      <w:lvlText w:val="*"/>
      <w:lvlJc w:val="left"/>
      <w:pPr>
        <w:ind w:left="269" w:hanging="235"/>
      </w:pPr>
      <w:rPr>
        <w:rFonts w:ascii="Arial" w:eastAsia="Arial" w:hAnsi="Arial" w:cs="Arial" w:hint="default"/>
        <w:w w:val="101"/>
        <w:sz w:val="19"/>
        <w:szCs w:val="19"/>
      </w:rPr>
    </w:lvl>
    <w:lvl w:ilvl="1" w:tplc="D26E80EA">
      <w:numFmt w:val="bullet"/>
      <w:lvlText w:val="•"/>
      <w:lvlJc w:val="left"/>
      <w:pPr>
        <w:ind w:left="1146" w:hanging="235"/>
      </w:pPr>
      <w:rPr>
        <w:rFonts w:hint="default"/>
      </w:rPr>
    </w:lvl>
    <w:lvl w:ilvl="2" w:tplc="37621D10">
      <w:numFmt w:val="bullet"/>
      <w:lvlText w:val="•"/>
      <w:lvlJc w:val="left"/>
      <w:pPr>
        <w:ind w:left="2033" w:hanging="235"/>
      </w:pPr>
      <w:rPr>
        <w:rFonts w:hint="default"/>
      </w:rPr>
    </w:lvl>
    <w:lvl w:ilvl="3" w:tplc="6638FD20">
      <w:numFmt w:val="bullet"/>
      <w:lvlText w:val="•"/>
      <w:lvlJc w:val="left"/>
      <w:pPr>
        <w:ind w:left="2920" w:hanging="235"/>
      </w:pPr>
      <w:rPr>
        <w:rFonts w:hint="default"/>
      </w:rPr>
    </w:lvl>
    <w:lvl w:ilvl="4" w:tplc="700E62F0">
      <w:numFmt w:val="bullet"/>
      <w:lvlText w:val="•"/>
      <w:lvlJc w:val="left"/>
      <w:pPr>
        <w:ind w:left="3807" w:hanging="235"/>
      </w:pPr>
      <w:rPr>
        <w:rFonts w:hint="default"/>
      </w:rPr>
    </w:lvl>
    <w:lvl w:ilvl="5" w:tplc="0CEE8C30">
      <w:numFmt w:val="bullet"/>
      <w:lvlText w:val="•"/>
      <w:lvlJc w:val="left"/>
      <w:pPr>
        <w:ind w:left="4694" w:hanging="235"/>
      </w:pPr>
      <w:rPr>
        <w:rFonts w:hint="default"/>
      </w:rPr>
    </w:lvl>
    <w:lvl w:ilvl="6" w:tplc="B0CE564C">
      <w:numFmt w:val="bullet"/>
      <w:lvlText w:val="•"/>
      <w:lvlJc w:val="left"/>
      <w:pPr>
        <w:ind w:left="5581" w:hanging="235"/>
      </w:pPr>
      <w:rPr>
        <w:rFonts w:hint="default"/>
      </w:rPr>
    </w:lvl>
    <w:lvl w:ilvl="7" w:tplc="1BC48FC6">
      <w:numFmt w:val="bullet"/>
      <w:lvlText w:val="•"/>
      <w:lvlJc w:val="left"/>
      <w:pPr>
        <w:ind w:left="6468" w:hanging="235"/>
      </w:pPr>
      <w:rPr>
        <w:rFonts w:hint="default"/>
      </w:rPr>
    </w:lvl>
    <w:lvl w:ilvl="8" w:tplc="2A8CBFC2">
      <w:numFmt w:val="bullet"/>
      <w:lvlText w:val="•"/>
      <w:lvlJc w:val="left"/>
      <w:pPr>
        <w:ind w:left="7355" w:hanging="235"/>
      </w:pPr>
      <w:rPr>
        <w:rFonts w:hint="default"/>
      </w:rPr>
    </w:lvl>
  </w:abstractNum>
  <w:abstractNum w:abstractNumId="13" w15:restartNumberingAfterBreak="0">
    <w:nsid w:val="0E547198"/>
    <w:multiLevelType w:val="hybridMultilevel"/>
    <w:tmpl w:val="683AFE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EBE516A"/>
    <w:multiLevelType w:val="multilevel"/>
    <w:tmpl w:val="512EA09A"/>
    <w:lvl w:ilvl="0">
      <w:start w:val="8"/>
      <w:numFmt w:val="decimal"/>
      <w:lvlText w:val="%1"/>
      <w:lvlJc w:val="left"/>
      <w:pPr>
        <w:ind w:left="600" w:hanging="600"/>
      </w:pPr>
      <w:rPr>
        <w:rFonts w:hint="default"/>
      </w:rPr>
    </w:lvl>
    <w:lvl w:ilvl="1">
      <w:start w:val="12"/>
      <w:numFmt w:val="decimal"/>
      <w:lvlText w:val="%1.%2"/>
      <w:lvlJc w:val="left"/>
      <w:pPr>
        <w:ind w:left="780" w:hanging="60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5" w15:restartNumberingAfterBreak="0">
    <w:nsid w:val="109A0F1A"/>
    <w:multiLevelType w:val="hybridMultilevel"/>
    <w:tmpl w:val="53A4542C"/>
    <w:lvl w:ilvl="0" w:tplc="5AA04570">
      <w:start w:val="5"/>
      <w:numFmt w:val="bullet"/>
      <w:lvlText w:val="-"/>
      <w:lvlJc w:val="left"/>
      <w:pPr>
        <w:ind w:left="1505" w:hanging="360"/>
      </w:pPr>
      <w:rPr>
        <w:rFonts w:ascii="Times New Roman" w:eastAsiaTheme="minorHAnsi" w:hAnsi="Times New Roman" w:cs="Times New Roman" w:hint="default"/>
      </w:rPr>
    </w:lvl>
    <w:lvl w:ilvl="1" w:tplc="041B0003" w:tentative="1">
      <w:start w:val="1"/>
      <w:numFmt w:val="bullet"/>
      <w:lvlText w:val="o"/>
      <w:lvlJc w:val="left"/>
      <w:pPr>
        <w:ind w:left="2225" w:hanging="360"/>
      </w:pPr>
      <w:rPr>
        <w:rFonts w:ascii="Courier New" w:hAnsi="Courier New" w:cs="Courier New" w:hint="default"/>
      </w:rPr>
    </w:lvl>
    <w:lvl w:ilvl="2" w:tplc="041B0005" w:tentative="1">
      <w:start w:val="1"/>
      <w:numFmt w:val="bullet"/>
      <w:lvlText w:val=""/>
      <w:lvlJc w:val="left"/>
      <w:pPr>
        <w:ind w:left="2945" w:hanging="360"/>
      </w:pPr>
      <w:rPr>
        <w:rFonts w:ascii="Wingdings" w:hAnsi="Wingdings" w:hint="default"/>
      </w:rPr>
    </w:lvl>
    <w:lvl w:ilvl="3" w:tplc="041B0001" w:tentative="1">
      <w:start w:val="1"/>
      <w:numFmt w:val="bullet"/>
      <w:lvlText w:val=""/>
      <w:lvlJc w:val="left"/>
      <w:pPr>
        <w:ind w:left="3665" w:hanging="360"/>
      </w:pPr>
      <w:rPr>
        <w:rFonts w:ascii="Symbol" w:hAnsi="Symbol" w:hint="default"/>
      </w:rPr>
    </w:lvl>
    <w:lvl w:ilvl="4" w:tplc="041B0003" w:tentative="1">
      <w:start w:val="1"/>
      <w:numFmt w:val="bullet"/>
      <w:lvlText w:val="o"/>
      <w:lvlJc w:val="left"/>
      <w:pPr>
        <w:ind w:left="4385" w:hanging="360"/>
      </w:pPr>
      <w:rPr>
        <w:rFonts w:ascii="Courier New" w:hAnsi="Courier New" w:cs="Courier New" w:hint="default"/>
      </w:rPr>
    </w:lvl>
    <w:lvl w:ilvl="5" w:tplc="041B0005" w:tentative="1">
      <w:start w:val="1"/>
      <w:numFmt w:val="bullet"/>
      <w:lvlText w:val=""/>
      <w:lvlJc w:val="left"/>
      <w:pPr>
        <w:ind w:left="5105" w:hanging="360"/>
      </w:pPr>
      <w:rPr>
        <w:rFonts w:ascii="Wingdings" w:hAnsi="Wingdings" w:hint="default"/>
      </w:rPr>
    </w:lvl>
    <w:lvl w:ilvl="6" w:tplc="041B0001" w:tentative="1">
      <w:start w:val="1"/>
      <w:numFmt w:val="bullet"/>
      <w:lvlText w:val=""/>
      <w:lvlJc w:val="left"/>
      <w:pPr>
        <w:ind w:left="5825" w:hanging="360"/>
      </w:pPr>
      <w:rPr>
        <w:rFonts w:ascii="Symbol" w:hAnsi="Symbol" w:hint="default"/>
      </w:rPr>
    </w:lvl>
    <w:lvl w:ilvl="7" w:tplc="041B0003" w:tentative="1">
      <w:start w:val="1"/>
      <w:numFmt w:val="bullet"/>
      <w:lvlText w:val="o"/>
      <w:lvlJc w:val="left"/>
      <w:pPr>
        <w:ind w:left="6545" w:hanging="360"/>
      </w:pPr>
      <w:rPr>
        <w:rFonts w:ascii="Courier New" w:hAnsi="Courier New" w:cs="Courier New" w:hint="default"/>
      </w:rPr>
    </w:lvl>
    <w:lvl w:ilvl="8" w:tplc="041B0005" w:tentative="1">
      <w:start w:val="1"/>
      <w:numFmt w:val="bullet"/>
      <w:lvlText w:val=""/>
      <w:lvlJc w:val="left"/>
      <w:pPr>
        <w:ind w:left="7265" w:hanging="360"/>
      </w:pPr>
      <w:rPr>
        <w:rFonts w:ascii="Wingdings" w:hAnsi="Wingdings" w:hint="default"/>
      </w:rPr>
    </w:lvl>
  </w:abstractNum>
  <w:abstractNum w:abstractNumId="16" w15:restartNumberingAfterBreak="0">
    <w:nsid w:val="12E16648"/>
    <w:multiLevelType w:val="hybridMultilevel"/>
    <w:tmpl w:val="4F528612"/>
    <w:lvl w:ilvl="0" w:tplc="0B2E2F76">
      <w:start w:val="1"/>
      <w:numFmt w:val="bullet"/>
      <w:lvlText w:val="-"/>
      <w:lvlJc w:val="left"/>
      <w:pPr>
        <w:ind w:left="720" w:hanging="360"/>
      </w:pPr>
      <w:rPr>
        <w:rFonts w:ascii="Times New Roman" w:hAnsi="Times New Roman" w:cs="Times New Roman" w:hint="default"/>
        <w:caps w:val="0"/>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72E0200"/>
    <w:multiLevelType w:val="hybridMultilevel"/>
    <w:tmpl w:val="DB2A65E8"/>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8" w15:restartNumberingAfterBreak="0">
    <w:nsid w:val="18E37F10"/>
    <w:multiLevelType w:val="hybridMultilevel"/>
    <w:tmpl w:val="A426B03C"/>
    <w:lvl w:ilvl="0" w:tplc="0409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A41735B"/>
    <w:multiLevelType w:val="hybridMultilevel"/>
    <w:tmpl w:val="313ACA0E"/>
    <w:lvl w:ilvl="0" w:tplc="0F8A722A">
      <w:start w:val="1"/>
      <w:numFmt w:val="decimal"/>
      <w:lvlText w:val="%1."/>
      <w:lvlJc w:val="left"/>
      <w:pPr>
        <w:ind w:left="426" w:hanging="360"/>
      </w:pPr>
      <w:rPr>
        <w:rFonts w:hint="default"/>
      </w:rPr>
    </w:lvl>
    <w:lvl w:ilvl="1" w:tplc="041B0019" w:tentative="1">
      <w:start w:val="1"/>
      <w:numFmt w:val="lowerLetter"/>
      <w:lvlText w:val="%2."/>
      <w:lvlJc w:val="left"/>
      <w:pPr>
        <w:ind w:left="1146" w:hanging="360"/>
      </w:pPr>
    </w:lvl>
    <w:lvl w:ilvl="2" w:tplc="041B001B" w:tentative="1">
      <w:start w:val="1"/>
      <w:numFmt w:val="lowerRoman"/>
      <w:lvlText w:val="%3."/>
      <w:lvlJc w:val="right"/>
      <w:pPr>
        <w:ind w:left="1866" w:hanging="180"/>
      </w:pPr>
    </w:lvl>
    <w:lvl w:ilvl="3" w:tplc="041B000F" w:tentative="1">
      <w:start w:val="1"/>
      <w:numFmt w:val="decimal"/>
      <w:lvlText w:val="%4."/>
      <w:lvlJc w:val="left"/>
      <w:pPr>
        <w:ind w:left="2586" w:hanging="360"/>
      </w:pPr>
    </w:lvl>
    <w:lvl w:ilvl="4" w:tplc="041B0019" w:tentative="1">
      <w:start w:val="1"/>
      <w:numFmt w:val="lowerLetter"/>
      <w:lvlText w:val="%5."/>
      <w:lvlJc w:val="left"/>
      <w:pPr>
        <w:ind w:left="3306" w:hanging="360"/>
      </w:pPr>
    </w:lvl>
    <w:lvl w:ilvl="5" w:tplc="041B001B" w:tentative="1">
      <w:start w:val="1"/>
      <w:numFmt w:val="lowerRoman"/>
      <w:lvlText w:val="%6."/>
      <w:lvlJc w:val="right"/>
      <w:pPr>
        <w:ind w:left="4026" w:hanging="180"/>
      </w:pPr>
    </w:lvl>
    <w:lvl w:ilvl="6" w:tplc="041B000F" w:tentative="1">
      <w:start w:val="1"/>
      <w:numFmt w:val="decimal"/>
      <w:lvlText w:val="%7."/>
      <w:lvlJc w:val="left"/>
      <w:pPr>
        <w:ind w:left="4746" w:hanging="360"/>
      </w:pPr>
    </w:lvl>
    <w:lvl w:ilvl="7" w:tplc="041B0019" w:tentative="1">
      <w:start w:val="1"/>
      <w:numFmt w:val="lowerLetter"/>
      <w:lvlText w:val="%8."/>
      <w:lvlJc w:val="left"/>
      <w:pPr>
        <w:ind w:left="5466" w:hanging="360"/>
      </w:pPr>
    </w:lvl>
    <w:lvl w:ilvl="8" w:tplc="041B001B" w:tentative="1">
      <w:start w:val="1"/>
      <w:numFmt w:val="lowerRoman"/>
      <w:lvlText w:val="%9."/>
      <w:lvlJc w:val="right"/>
      <w:pPr>
        <w:ind w:left="6186" w:hanging="180"/>
      </w:pPr>
    </w:lvl>
  </w:abstractNum>
  <w:abstractNum w:abstractNumId="20" w15:restartNumberingAfterBreak="0">
    <w:nsid w:val="1DCF4A62"/>
    <w:multiLevelType w:val="hybridMultilevel"/>
    <w:tmpl w:val="AAFC08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09E0ACB"/>
    <w:multiLevelType w:val="hybridMultilevel"/>
    <w:tmpl w:val="7E32BFF8"/>
    <w:lvl w:ilvl="0" w:tplc="A56EDC4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3856C8B"/>
    <w:multiLevelType w:val="multilevel"/>
    <w:tmpl w:val="AD984A3A"/>
    <w:lvl w:ilvl="0">
      <w:start w:val="8"/>
      <w:numFmt w:val="decimal"/>
      <w:lvlText w:val="%1"/>
      <w:lvlJc w:val="left"/>
      <w:pPr>
        <w:ind w:left="600" w:hanging="600"/>
      </w:pPr>
      <w:rPr>
        <w:rFonts w:hint="default"/>
      </w:rPr>
    </w:lvl>
    <w:lvl w:ilvl="1">
      <w:start w:val="1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3" w15:restartNumberingAfterBreak="0">
    <w:nsid w:val="25E73702"/>
    <w:multiLevelType w:val="multilevel"/>
    <w:tmpl w:val="4CF0073E"/>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B725E87"/>
    <w:multiLevelType w:val="hybridMultilevel"/>
    <w:tmpl w:val="E632C1CC"/>
    <w:lvl w:ilvl="0" w:tplc="6680CD4E">
      <w:start w:val="1"/>
      <w:numFmt w:val="decimal"/>
      <w:lvlText w:val="%1."/>
      <w:lvlJc w:val="left"/>
      <w:pPr>
        <w:ind w:left="720" w:hanging="360"/>
      </w:pPr>
      <w:rPr>
        <w:rFonts w:hint="default"/>
        <w:b w:val="0"/>
        <w:bCs w:val="0"/>
        <w:sz w:val="20"/>
        <w:szCs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5" w15:restartNumberingAfterBreak="0">
    <w:nsid w:val="31281113"/>
    <w:multiLevelType w:val="hybridMultilevel"/>
    <w:tmpl w:val="465216C6"/>
    <w:lvl w:ilvl="0" w:tplc="83C496E4">
      <w:start w:val="11"/>
      <w:numFmt w:val="bullet"/>
      <w:lvlText w:val="-"/>
      <w:lvlJc w:val="left"/>
      <w:pPr>
        <w:ind w:left="1776" w:hanging="360"/>
      </w:pPr>
      <w:rPr>
        <w:rFonts w:ascii="Times New Roman" w:eastAsia="Calibri" w:hAnsi="Times New Roman" w:cs="Times New Roman"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26" w15:restartNumberingAfterBreak="0">
    <w:nsid w:val="34E91A91"/>
    <w:multiLevelType w:val="hybridMultilevel"/>
    <w:tmpl w:val="5BE273A6"/>
    <w:lvl w:ilvl="0" w:tplc="8998305E">
      <w:numFmt w:val="bullet"/>
      <w:lvlText w:val="•"/>
      <w:lvlJc w:val="left"/>
      <w:pPr>
        <w:ind w:left="637" w:hanging="372"/>
      </w:pPr>
      <w:rPr>
        <w:rFonts w:hint="default"/>
        <w:w w:val="105"/>
      </w:rPr>
    </w:lvl>
    <w:lvl w:ilvl="1" w:tplc="42D09F64">
      <w:start w:val="1"/>
      <w:numFmt w:val="lowerLetter"/>
      <w:lvlText w:val="%2)"/>
      <w:lvlJc w:val="left"/>
      <w:pPr>
        <w:ind w:left="947" w:hanging="354"/>
      </w:pPr>
      <w:rPr>
        <w:rFonts w:ascii="Times New Roman" w:eastAsia="Arial" w:hAnsi="Times New Roman" w:cs="Times New Roman" w:hint="default"/>
        <w:color w:val="383838"/>
        <w:w w:val="94"/>
        <w:sz w:val="22"/>
        <w:szCs w:val="22"/>
      </w:rPr>
    </w:lvl>
    <w:lvl w:ilvl="2" w:tplc="CCD46DBE">
      <w:numFmt w:val="bullet"/>
      <w:lvlText w:val="•"/>
      <w:lvlJc w:val="left"/>
      <w:pPr>
        <w:ind w:left="2064" w:hanging="354"/>
      </w:pPr>
      <w:rPr>
        <w:rFonts w:hint="default"/>
      </w:rPr>
    </w:lvl>
    <w:lvl w:ilvl="3" w:tplc="89B6AEA2">
      <w:numFmt w:val="bullet"/>
      <w:lvlText w:val="•"/>
      <w:lvlJc w:val="left"/>
      <w:pPr>
        <w:ind w:left="3188" w:hanging="354"/>
      </w:pPr>
      <w:rPr>
        <w:rFonts w:hint="default"/>
      </w:rPr>
    </w:lvl>
    <w:lvl w:ilvl="4" w:tplc="3320D884">
      <w:numFmt w:val="bullet"/>
      <w:lvlText w:val="•"/>
      <w:lvlJc w:val="left"/>
      <w:pPr>
        <w:ind w:left="4313" w:hanging="354"/>
      </w:pPr>
      <w:rPr>
        <w:rFonts w:hint="default"/>
      </w:rPr>
    </w:lvl>
    <w:lvl w:ilvl="5" w:tplc="CD68C5F6">
      <w:numFmt w:val="bullet"/>
      <w:lvlText w:val="•"/>
      <w:lvlJc w:val="left"/>
      <w:pPr>
        <w:ind w:left="5437" w:hanging="354"/>
      </w:pPr>
      <w:rPr>
        <w:rFonts w:hint="default"/>
      </w:rPr>
    </w:lvl>
    <w:lvl w:ilvl="6" w:tplc="F94C6006">
      <w:numFmt w:val="bullet"/>
      <w:lvlText w:val="•"/>
      <w:lvlJc w:val="left"/>
      <w:pPr>
        <w:ind w:left="6562" w:hanging="354"/>
      </w:pPr>
      <w:rPr>
        <w:rFonts w:hint="default"/>
      </w:rPr>
    </w:lvl>
    <w:lvl w:ilvl="7" w:tplc="39C49C72">
      <w:numFmt w:val="bullet"/>
      <w:lvlText w:val="•"/>
      <w:lvlJc w:val="left"/>
      <w:pPr>
        <w:ind w:left="7686" w:hanging="354"/>
      </w:pPr>
      <w:rPr>
        <w:rFonts w:hint="default"/>
      </w:rPr>
    </w:lvl>
    <w:lvl w:ilvl="8" w:tplc="2BD4BC5A">
      <w:numFmt w:val="bullet"/>
      <w:lvlText w:val="•"/>
      <w:lvlJc w:val="left"/>
      <w:pPr>
        <w:ind w:left="8811" w:hanging="354"/>
      </w:pPr>
      <w:rPr>
        <w:rFonts w:hint="default"/>
      </w:rPr>
    </w:lvl>
  </w:abstractNum>
  <w:abstractNum w:abstractNumId="27" w15:restartNumberingAfterBreak="0">
    <w:nsid w:val="3A4A6344"/>
    <w:multiLevelType w:val="hybridMultilevel"/>
    <w:tmpl w:val="23280684"/>
    <w:lvl w:ilvl="0" w:tplc="04090001">
      <w:start w:val="1"/>
      <w:numFmt w:val="bullet"/>
      <w:lvlText w:val=""/>
      <w:lvlJc w:val="left"/>
      <w:pPr>
        <w:ind w:left="1145"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28" w15:restartNumberingAfterBreak="0">
    <w:nsid w:val="3A4B13EB"/>
    <w:multiLevelType w:val="hybridMultilevel"/>
    <w:tmpl w:val="D5E8CC04"/>
    <w:lvl w:ilvl="0" w:tplc="0CF09572">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AE1108A"/>
    <w:multiLevelType w:val="hybridMultilevel"/>
    <w:tmpl w:val="0ED8B81A"/>
    <w:lvl w:ilvl="0" w:tplc="026424C6">
      <w:start w:val="1"/>
      <w:numFmt w:val="decimal"/>
      <w:pStyle w:val="wazzatext"/>
      <w:lvlText w:val="%1."/>
      <w:lvlJc w:val="left"/>
      <w:pPr>
        <w:ind w:left="426"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20570BA"/>
    <w:multiLevelType w:val="singleLevel"/>
    <w:tmpl w:val="03D6708E"/>
    <w:lvl w:ilvl="0">
      <w:start w:val="1"/>
      <w:numFmt w:val="bullet"/>
      <w:pStyle w:val="Bulleted1"/>
      <w:lvlText w:val=""/>
      <w:lvlJc w:val="left"/>
      <w:pPr>
        <w:tabs>
          <w:tab w:val="num" w:pos="340"/>
        </w:tabs>
        <w:ind w:left="340" w:hanging="340"/>
      </w:pPr>
      <w:rPr>
        <w:rFonts w:ascii="Symbol" w:hAnsi="Symbol" w:hint="default"/>
        <w:color w:val="auto"/>
        <w:sz w:val="22"/>
      </w:rPr>
    </w:lvl>
  </w:abstractNum>
  <w:abstractNum w:abstractNumId="31" w15:restartNumberingAfterBreak="0">
    <w:nsid w:val="4BC57A00"/>
    <w:multiLevelType w:val="hybridMultilevel"/>
    <w:tmpl w:val="F1BE9794"/>
    <w:lvl w:ilvl="0" w:tplc="041B0017">
      <w:start w:val="1"/>
      <w:numFmt w:val="lowerLetter"/>
      <w:lvlText w:val="%1)"/>
      <w:lvlJc w:val="left"/>
      <w:pPr>
        <w:ind w:left="720" w:hanging="360"/>
      </w:pPr>
      <w:rPr>
        <w:rFonts w:cs="Times New Roman"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507E2D90"/>
    <w:multiLevelType w:val="hybridMultilevel"/>
    <w:tmpl w:val="290E4EA0"/>
    <w:lvl w:ilvl="0" w:tplc="B9B61F6C">
      <w:start w:val="1"/>
      <w:numFmt w:val="lowerLetter"/>
      <w:lvlText w:val="%1)"/>
      <w:lvlJc w:val="left"/>
      <w:pPr>
        <w:ind w:left="944" w:hanging="364"/>
      </w:pPr>
      <w:rPr>
        <w:rFonts w:ascii="Times New Roman" w:eastAsia="Arial" w:hAnsi="Times New Roman" w:cs="Times New Roman" w:hint="default"/>
        <w:color w:val="363A44"/>
        <w:w w:val="98"/>
        <w:sz w:val="22"/>
        <w:szCs w:val="22"/>
      </w:rPr>
    </w:lvl>
    <w:lvl w:ilvl="1" w:tplc="BF280DC0">
      <w:numFmt w:val="bullet"/>
      <w:lvlText w:val="•"/>
      <w:lvlJc w:val="left"/>
      <w:pPr>
        <w:ind w:left="1930" w:hanging="364"/>
      </w:pPr>
      <w:rPr>
        <w:rFonts w:hint="default"/>
      </w:rPr>
    </w:lvl>
    <w:lvl w:ilvl="2" w:tplc="DB222E44">
      <w:numFmt w:val="bullet"/>
      <w:lvlText w:val="•"/>
      <w:lvlJc w:val="left"/>
      <w:pPr>
        <w:ind w:left="2920" w:hanging="364"/>
      </w:pPr>
      <w:rPr>
        <w:rFonts w:hint="default"/>
      </w:rPr>
    </w:lvl>
    <w:lvl w:ilvl="3" w:tplc="76647264">
      <w:numFmt w:val="bullet"/>
      <w:lvlText w:val="•"/>
      <w:lvlJc w:val="left"/>
      <w:pPr>
        <w:ind w:left="3910" w:hanging="364"/>
      </w:pPr>
      <w:rPr>
        <w:rFonts w:hint="default"/>
      </w:rPr>
    </w:lvl>
    <w:lvl w:ilvl="4" w:tplc="E312A42E">
      <w:numFmt w:val="bullet"/>
      <w:lvlText w:val="•"/>
      <w:lvlJc w:val="left"/>
      <w:pPr>
        <w:ind w:left="4900" w:hanging="364"/>
      </w:pPr>
      <w:rPr>
        <w:rFonts w:hint="default"/>
      </w:rPr>
    </w:lvl>
    <w:lvl w:ilvl="5" w:tplc="F1A62F98">
      <w:numFmt w:val="bullet"/>
      <w:lvlText w:val="•"/>
      <w:lvlJc w:val="left"/>
      <w:pPr>
        <w:ind w:left="5890" w:hanging="364"/>
      </w:pPr>
      <w:rPr>
        <w:rFonts w:hint="default"/>
      </w:rPr>
    </w:lvl>
    <w:lvl w:ilvl="6" w:tplc="3BFE01CA">
      <w:numFmt w:val="bullet"/>
      <w:lvlText w:val="•"/>
      <w:lvlJc w:val="left"/>
      <w:pPr>
        <w:ind w:left="6880" w:hanging="364"/>
      </w:pPr>
      <w:rPr>
        <w:rFonts w:hint="default"/>
      </w:rPr>
    </w:lvl>
    <w:lvl w:ilvl="7" w:tplc="DE9E074A">
      <w:numFmt w:val="bullet"/>
      <w:lvlText w:val="•"/>
      <w:lvlJc w:val="left"/>
      <w:pPr>
        <w:ind w:left="7870" w:hanging="364"/>
      </w:pPr>
      <w:rPr>
        <w:rFonts w:hint="default"/>
      </w:rPr>
    </w:lvl>
    <w:lvl w:ilvl="8" w:tplc="E1B68ACE">
      <w:numFmt w:val="bullet"/>
      <w:lvlText w:val="•"/>
      <w:lvlJc w:val="left"/>
      <w:pPr>
        <w:ind w:left="8860" w:hanging="364"/>
      </w:pPr>
      <w:rPr>
        <w:rFonts w:hint="default"/>
      </w:rPr>
    </w:lvl>
  </w:abstractNum>
  <w:abstractNum w:abstractNumId="33" w15:restartNumberingAfterBreak="0">
    <w:nsid w:val="594501A7"/>
    <w:multiLevelType w:val="hybridMultilevel"/>
    <w:tmpl w:val="C5F277E8"/>
    <w:lvl w:ilvl="0" w:tplc="95C2D4C0">
      <w:start w:val="1"/>
      <w:numFmt w:val="lowerLetter"/>
      <w:lvlText w:val="%1)"/>
      <w:lvlJc w:val="left"/>
      <w:pPr>
        <w:ind w:left="360" w:hanging="360"/>
      </w:pPr>
      <w:rPr>
        <w:rFonts w:ascii="Times New Roman" w:eastAsia="Times New Roman" w:hAnsi="Times New Roman" w:cs="Times New Roman"/>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BE76CC9"/>
    <w:multiLevelType w:val="hybridMultilevel"/>
    <w:tmpl w:val="20D4D3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1054CE3"/>
    <w:multiLevelType w:val="hybridMultilevel"/>
    <w:tmpl w:val="C4AEEB22"/>
    <w:lvl w:ilvl="0" w:tplc="0409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20C3364"/>
    <w:multiLevelType w:val="hybridMultilevel"/>
    <w:tmpl w:val="64D4A868"/>
    <w:lvl w:ilvl="0" w:tplc="01F4597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76D1F39"/>
    <w:multiLevelType w:val="hybridMultilevel"/>
    <w:tmpl w:val="F612B3C4"/>
    <w:lvl w:ilvl="0" w:tplc="37400B54">
      <w:start w:val="1"/>
      <w:numFmt w:val="bullet"/>
      <w:lvlText w:val="—"/>
      <w:lvlJc w:val="left"/>
      <w:pPr>
        <w:ind w:left="1146" w:hanging="360"/>
      </w:pPr>
      <w:rPr>
        <w:rFonts w:ascii="Courier New" w:hAnsi="Courier New"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15:restartNumberingAfterBreak="0">
    <w:nsid w:val="68100305"/>
    <w:multiLevelType w:val="hybridMultilevel"/>
    <w:tmpl w:val="03E82628"/>
    <w:lvl w:ilvl="0" w:tplc="0409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6A701665"/>
    <w:multiLevelType w:val="multilevel"/>
    <w:tmpl w:val="D14607BC"/>
    <w:lvl w:ilvl="0">
      <w:start w:val="8"/>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C6F3D1A"/>
    <w:multiLevelType w:val="hybridMultilevel"/>
    <w:tmpl w:val="8A22D566"/>
    <w:lvl w:ilvl="0" w:tplc="0B2E2F76">
      <w:start w:val="1"/>
      <w:numFmt w:val="bullet"/>
      <w:lvlText w:val="-"/>
      <w:lvlJc w:val="left"/>
      <w:pPr>
        <w:ind w:left="720" w:hanging="360"/>
      </w:pPr>
      <w:rPr>
        <w:rFonts w:ascii="Times New Roman" w:hAnsi="Times New Roman" w:cs="Times New Roman" w:hint="default"/>
        <w:caps w:val="0"/>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E952C0C"/>
    <w:multiLevelType w:val="hybridMultilevel"/>
    <w:tmpl w:val="FA88D830"/>
    <w:lvl w:ilvl="0" w:tplc="40345EC6">
      <w:start w:val="1"/>
      <w:numFmt w:val="lowerLetter"/>
      <w:lvlText w:val="%1)"/>
      <w:lvlJc w:val="left"/>
      <w:pPr>
        <w:ind w:left="930" w:hanging="354"/>
      </w:pPr>
      <w:rPr>
        <w:rFonts w:ascii="Arial" w:eastAsia="Arial" w:hAnsi="Arial" w:cs="Arial" w:hint="default"/>
        <w:color w:val="363A44"/>
        <w:w w:val="98"/>
        <w:sz w:val="20"/>
        <w:szCs w:val="20"/>
      </w:rPr>
    </w:lvl>
    <w:lvl w:ilvl="1" w:tplc="64544A3A">
      <w:numFmt w:val="bullet"/>
      <w:lvlText w:val="•"/>
      <w:lvlJc w:val="left"/>
      <w:pPr>
        <w:ind w:left="1930" w:hanging="354"/>
      </w:pPr>
      <w:rPr>
        <w:rFonts w:hint="default"/>
      </w:rPr>
    </w:lvl>
    <w:lvl w:ilvl="2" w:tplc="0DB08278">
      <w:numFmt w:val="bullet"/>
      <w:lvlText w:val="•"/>
      <w:lvlJc w:val="left"/>
      <w:pPr>
        <w:ind w:left="2920" w:hanging="354"/>
      </w:pPr>
      <w:rPr>
        <w:rFonts w:hint="default"/>
      </w:rPr>
    </w:lvl>
    <w:lvl w:ilvl="3" w:tplc="D368C3A2">
      <w:numFmt w:val="bullet"/>
      <w:lvlText w:val="•"/>
      <w:lvlJc w:val="left"/>
      <w:pPr>
        <w:ind w:left="3910" w:hanging="354"/>
      </w:pPr>
      <w:rPr>
        <w:rFonts w:hint="default"/>
      </w:rPr>
    </w:lvl>
    <w:lvl w:ilvl="4" w:tplc="93E4177A">
      <w:numFmt w:val="bullet"/>
      <w:lvlText w:val="•"/>
      <w:lvlJc w:val="left"/>
      <w:pPr>
        <w:ind w:left="4900" w:hanging="354"/>
      </w:pPr>
      <w:rPr>
        <w:rFonts w:hint="default"/>
      </w:rPr>
    </w:lvl>
    <w:lvl w:ilvl="5" w:tplc="0B7E5C14">
      <w:numFmt w:val="bullet"/>
      <w:lvlText w:val="•"/>
      <w:lvlJc w:val="left"/>
      <w:pPr>
        <w:ind w:left="5890" w:hanging="354"/>
      </w:pPr>
      <w:rPr>
        <w:rFonts w:hint="default"/>
      </w:rPr>
    </w:lvl>
    <w:lvl w:ilvl="6" w:tplc="03566D22">
      <w:numFmt w:val="bullet"/>
      <w:lvlText w:val="•"/>
      <w:lvlJc w:val="left"/>
      <w:pPr>
        <w:ind w:left="6880" w:hanging="354"/>
      </w:pPr>
      <w:rPr>
        <w:rFonts w:hint="default"/>
      </w:rPr>
    </w:lvl>
    <w:lvl w:ilvl="7" w:tplc="3ED601D2">
      <w:numFmt w:val="bullet"/>
      <w:lvlText w:val="•"/>
      <w:lvlJc w:val="left"/>
      <w:pPr>
        <w:ind w:left="7870" w:hanging="354"/>
      </w:pPr>
      <w:rPr>
        <w:rFonts w:hint="default"/>
      </w:rPr>
    </w:lvl>
    <w:lvl w:ilvl="8" w:tplc="5080923C">
      <w:numFmt w:val="bullet"/>
      <w:lvlText w:val="•"/>
      <w:lvlJc w:val="left"/>
      <w:pPr>
        <w:ind w:left="8860" w:hanging="354"/>
      </w:pPr>
      <w:rPr>
        <w:rFonts w:hint="default"/>
      </w:rPr>
    </w:lvl>
  </w:abstractNum>
  <w:abstractNum w:abstractNumId="42" w15:restartNumberingAfterBreak="0">
    <w:nsid w:val="708F006B"/>
    <w:multiLevelType w:val="hybridMultilevel"/>
    <w:tmpl w:val="699CE79C"/>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43" w15:restartNumberingAfterBreak="0">
    <w:nsid w:val="715B0C39"/>
    <w:multiLevelType w:val="hybridMultilevel"/>
    <w:tmpl w:val="25F235A2"/>
    <w:lvl w:ilvl="0" w:tplc="A7F277CA">
      <w:start w:val="1"/>
      <w:numFmt w:val="decimal"/>
      <w:lvlText w:val="8.11.%1"/>
      <w:lvlJc w:val="left"/>
      <w:pPr>
        <w:ind w:left="928" w:hanging="360"/>
      </w:pPr>
      <w:rPr>
        <w:rFonts w:cs="Times New Roman" w:hint="default"/>
        <w:strike w:val="0"/>
      </w:r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44" w15:restartNumberingAfterBreak="0">
    <w:nsid w:val="718F59F1"/>
    <w:multiLevelType w:val="hybridMultilevel"/>
    <w:tmpl w:val="69BA697A"/>
    <w:lvl w:ilvl="0" w:tplc="C6A42398">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47F6F33"/>
    <w:multiLevelType w:val="hybridMultilevel"/>
    <w:tmpl w:val="9A506566"/>
    <w:lvl w:ilvl="0" w:tplc="041B0017">
      <w:start w:val="1"/>
      <w:numFmt w:val="lowerLetter"/>
      <w:lvlText w:val="%1)"/>
      <w:lvlJc w:val="left"/>
      <w:pPr>
        <w:ind w:left="72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7BEB3859"/>
    <w:multiLevelType w:val="multilevel"/>
    <w:tmpl w:val="CD2C9746"/>
    <w:lvl w:ilvl="0">
      <w:start w:val="1"/>
      <w:numFmt w:val="decimal"/>
      <w:lvlText w:val="%1."/>
      <w:lvlJc w:val="left"/>
      <w:pPr>
        <w:ind w:left="425" w:hanging="425"/>
      </w:pPr>
      <w:rPr>
        <w:rFonts w:hint="default"/>
        <w:b/>
      </w:rPr>
    </w:lvl>
    <w:lvl w:ilvl="1">
      <w:start w:val="1"/>
      <w:numFmt w:val="decimal"/>
      <w:lvlText w:val="%1.%2"/>
      <w:lvlJc w:val="left"/>
      <w:pPr>
        <w:ind w:left="425" w:hanging="425"/>
      </w:pPr>
      <w:rPr>
        <w:rFonts w:ascii="Times New Roman" w:hAnsi="Times New Roman" w:hint="default"/>
        <w:b w:val="0"/>
        <w:i w:val="0"/>
        <w:sz w:val="22"/>
      </w:rPr>
    </w:lvl>
    <w:lvl w:ilvl="2">
      <w:start w:val="1"/>
      <w:numFmt w:val="decimal"/>
      <w:lvlText w:val="%1.%2.%3"/>
      <w:lvlJc w:val="left"/>
      <w:pPr>
        <w:ind w:left="1225" w:hanging="800"/>
      </w:pPr>
      <w:rPr>
        <w:rFonts w:hint="default"/>
      </w:rPr>
    </w:lvl>
    <w:lvl w:ilvl="3">
      <w:start w:val="1"/>
      <w:numFmt w:val="decimal"/>
      <w:lvlText w:val="%1.%2.%3.%4"/>
      <w:lvlJc w:val="left"/>
      <w:pPr>
        <w:ind w:left="1729" w:hanging="649"/>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6"/>
  </w:num>
  <w:num w:numId="2">
    <w:abstractNumId w:val="27"/>
  </w:num>
  <w:num w:numId="3">
    <w:abstractNumId w:val="15"/>
  </w:num>
  <w:num w:numId="4">
    <w:abstractNumId w:val="30"/>
    <w:lvlOverride w:ilvl="0">
      <w:lvl w:ilvl="0">
        <w:start w:val="1"/>
        <w:numFmt w:val="bullet"/>
        <w:pStyle w:val="Bulleted1"/>
        <w:lvlText w:val=""/>
        <w:lvlJc w:val="left"/>
        <w:pPr>
          <w:tabs>
            <w:tab w:val="num" w:pos="340"/>
          </w:tabs>
          <w:ind w:left="340" w:hanging="340"/>
        </w:pPr>
        <w:rPr>
          <w:rFonts w:ascii="Symbol" w:hAnsi="Symbol" w:hint="default"/>
          <w:color w:val="auto"/>
          <w:sz w:val="22"/>
        </w:rPr>
      </w:lvl>
    </w:lvlOverride>
  </w:num>
  <w:num w:numId="5">
    <w:abstractNumId w:val="31"/>
  </w:num>
  <w:num w:numId="6">
    <w:abstractNumId w:val="43"/>
  </w:num>
  <w:num w:numId="7">
    <w:abstractNumId w:val="35"/>
  </w:num>
  <w:num w:numId="8">
    <w:abstractNumId w:val="11"/>
  </w:num>
  <w:num w:numId="9">
    <w:abstractNumId w:val="37"/>
  </w:num>
  <w:num w:numId="10">
    <w:abstractNumId w:val="44"/>
  </w:num>
  <w:num w:numId="11">
    <w:abstractNumId w:val="12"/>
  </w:num>
  <w:num w:numId="12">
    <w:abstractNumId w:val="13"/>
  </w:num>
  <w:num w:numId="13">
    <w:abstractNumId w:val="18"/>
  </w:num>
  <w:num w:numId="14">
    <w:abstractNumId w:val="38"/>
  </w:num>
  <w:num w:numId="15">
    <w:abstractNumId w:val="40"/>
  </w:num>
  <w:num w:numId="16">
    <w:abstractNumId w:val="10"/>
  </w:num>
  <w:num w:numId="17">
    <w:abstractNumId w:val="25"/>
  </w:num>
  <w:num w:numId="18">
    <w:abstractNumId w:val="34"/>
  </w:num>
  <w:num w:numId="19">
    <w:abstractNumId w:val="20"/>
  </w:num>
  <w:num w:numId="20">
    <w:abstractNumId w:val="21"/>
  </w:num>
  <w:num w:numId="21">
    <w:abstractNumId w:val="22"/>
  </w:num>
  <w:num w:numId="22">
    <w:abstractNumId w:val="14"/>
  </w:num>
  <w:num w:numId="23">
    <w:abstractNumId w:val="39"/>
  </w:num>
  <w:num w:numId="24">
    <w:abstractNumId w:val="26"/>
  </w:num>
  <w:num w:numId="25">
    <w:abstractNumId w:val="32"/>
  </w:num>
  <w:num w:numId="26">
    <w:abstractNumId w:val="41"/>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33"/>
    <w:lvlOverride w:ilvl="0">
      <w:startOverride w:val="1"/>
    </w:lvlOverride>
    <w:lvlOverride w:ilvl="1"/>
    <w:lvlOverride w:ilvl="2"/>
    <w:lvlOverride w:ilvl="3"/>
    <w:lvlOverride w:ilvl="4"/>
    <w:lvlOverride w:ilvl="5"/>
    <w:lvlOverride w:ilvl="6"/>
    <w:lvlOverride w:ilvl="7"/>
    <w:lvlOverride w:ilvl="8"/>
  </w:num>
  <w:num w:numId="31">
    <w:abstractNumId w:val="23"/>
  </w:num>
  <w:num w:numId="32">
    <w:abstractNumId w:val="45"/>
  </w:num>
  <w:num w:numId="33">
    <w:abstractNumId w:val="8"/>
  </w:num>
  <w:num w:numId="34">
    <w:abstractNumId w:val="3"/>
  </w:num>
  <w:num w:numId="35">
    <w:abstractNumId w:val="2"/>
  </w:num>
  <w:num w:numId="36">
    <w:abstractNumId w:val="1"/>
  </w:num>
  <w:num w:numId="37">
    <w:abstractNumId w:val="0"/>
  </w:num>
  <w:num w:numId="38">
    <w:abstractNumId w:val="9"/>
  </w:num>
  <w:num w:numId="39">
    <w:abstractNumId w:val="7"/>
  </w:num>
  <w:num w:numId="40">
    <w:abstractNumId w:val="6"/>
  </w:num>
  <w:num w:numId="41">
    <w:abstractNumId w:val="5"/>
  </w:num>
  <w:num w:numId="42">
    <w:abstractNumId w:val="4"/>
  </w:num>
  <w:num w:numId="43">
    <w:abstractNumId w:val="36"/>
  </w:num>
  <w:num w:numId="44">
    <w:abstractNumId w:val="17"/>
  </w:num>
  <w:num w:numId="45">
    <w:abstractNumId w:val="42"/>
  </w:num>
  <w:num w:numId="46">
    <w:abstractNumId w:val="28"/>
  </w:num>
  <w:num w:numId="47">
    <w:abstractNumId w:val="29"/>
  </w:num>
  <w:num w:numId="48">
    <w:abstractNumId w:val="16"/>
  </w:num>
  <w:num w:numId="49">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GrammaticalErrors/>
  <w:proofState w:spelling="clean" w:grammar="clean"/>
  <w:defaultTabStop w:val="708"/>
  <w:hyphenationZone w:val="425"/>
  <w:characterSpacingControl w:val="doNotCompress"/>
  <w:savePreviewPicture/>
  <w:hdrShapeDefaults>
    <o:shapedefaults v:ext="edit" spidmax="8193"/>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FE7"/>
    <w:rsid w:val="00006B41"/>
    <w:rsid w:val="000240FC"/>
    <w:rsid w:val="000815B1"/>
    <w:rsid w:val="00082DF8"/>
    <w:rsid w:val="00090A5E"/>
    <w:rsid w:val="000A7AC5"/>
    <w:rsid w:val="000B0A6E"/>
    <w:rsid w:val="000B777C"/>
    <w:rsid w:val="000B77C3"/>
    <w:rsid w:val="000D0664"/>
    <w:rsid w:val="000D4055"/>
    <w:rsid w:val="000E239C"/>
    <w:rsid w:val="000E7515"/>
    <w:rsid w:val="000F0F68"/>
    <w:rsid w:val="000F205F"/>
    <w:rsid w:val="000F3459"/>
    <w:rsid w:val="000F3AF2"/>
    <w:rsid w:val="000F5C69"/>
    <w:rsid w:val="000F6AFC"/>
    <w:rsid w:val="000F747F"/>
    <w:rsid w:val="00121FBD"/>
    <w:rsid w:val="0012562C"/>
    <w:rsid w:val="00125BDE"/>
    <w:rsid w:val="0012706F"/>
    <w:rsid w:val="00130B66"/>
    <w:rsid w:val="00132021"/>
    <w:rsid w:val="00136FC4"/>
    <w:rsid w:val="00137F2B"/>
    <w:rsid w:val="00140ECA"/>
    <w:rsid w:val="0014216D"/>
    <w:rsid w:val="00144A2A"/>
    <w:rsid w:val="00147654"/>
    <w:rsid w:val="00150F8C"/>
    <w:rsid w:val="001614A1"/>
    <w:rsid w:val="00163A13"/>
    <w:rsid w:val="00165A77"/>
    <w:rsid w:val="00165B14"/>
    <w:rsid w:val="00194CB4"/>
    <w:rsid w:val="001A5726"/>
    <w:rsid w:val="001A5A5E"/>
    <w:rsid w:val="001B4084"/>
    <w:rsid w:val="001B519C"/>
    <w:rsid w:val="001C2900"/>
    <w:rsid w:val="001C496B"/>
    <w:rsid w:val="001C7D21"/>
    <w:rsid w:val="001E07AE"/>
    <w:rsid w:val="001E53F6"/>
    <w:rsid w:val="001F25E9"/>
    <w:rsid w:val="002009DE"/>
    <w:rsid w:val="00201C5A"/>
    <w:rsid w:val="002067D8"/>
    <w:rsid w:val="00212534"/>
    <w:rsid w:val="00213B5C"/>
    <w:rsid w:val="0023544B"/>
    <w:rsid w:val="00237BB0"/>
    <w:rsid w:val="00245760"/>
    <w:rsid w:val="00252EE6"/>
    <w:rsid w:val="0025306B"/>
    <w:rsid w:val="00271E78"/>
    <w:rsid w:val="0027341D"/>
    <w:rsid w:val="00275455"/>
    <w:rsid w:val="00282CAD"/>
    <w:rsid w:val="00285C44"/>
    <w:rsid w:val="00286DFA"/>
    <w:rsid w:val="002A094A"/>
    <w:rsid w:val="002B29BC"/>
    <w:rsid w:val="002B2B35"/>
    <w:rsid w:val="002C0302"/>
    <w:rsid w:val="002C314C"/>
    <w:rsid w:val="002C5003"/>
    <w:rsid w:val="002D57C4"/>
    <w:rsid w:val="002E0B26"/>
    <w:rsid w:val="002E6BA2"/>
    <w:rsid w:val="002F089E"/>
    <w:rsid w:val="002F4170"/>
    <w:rsid w:val="00305F57"/>
    <w:rsid w:val="00311415"/>
    <w:rsid w:val="00311BBC"/>
    <w:rsid w:val="00316180"/>
    <w:rsid w:val="00322682"/>
    <w:rsid w:val="003450D0"/>
    <w:rsid w:val="00345CE3"/>
    <w:rsid w:val="00345DF2"/>
    <w:rsid w:val="003773E2"/>
    <w:rsid w:val="00385933"/>
    <w:rsid w:val="003861C0"/>
    <w:rsid w:val="003A4657"/>
    <w:rsid w:val="003B1E98"/>
    <w:rsid w:val="003B68E6"/>
    <w:rsid w:val="003C386D"/>
    <w:rsid w:val="003D1AAC"/>
    <w:rsid w:val="003E1D5D"/>
    <w:rsid w:val="003E24C1"/>
    <w:rsid w:val="003E2769"/>
    <w:rsid w:val="003E3D02"/>
    <w:rsid w:val="0040051B"/>
    <w:rsid w:val="004052B9"/>
    <w:rsid w:val="00411F8D"/>
    <w:rsid w:val="00416AD0"/>
    <w:rsid w:val="00417FF3"/>
    <w:rsid w:val="0042004B"/>
    <w:rsid w:val="00420972"/>
    <w:rsid w:val="00427C50"/>
    <w:rsid w:val="004452D2"/>
    <w:rsid w:val="00451147"/>
    <w:rsid w:val="00454015"/>
    <w:rsid w:val="00454BF3"/>
    <w:rsid w:val="00455B03"/>
    <w:rsid w:val="00462D8D"/>
    <w:rsid w:val="0048373E"/>
    <w:rsid w:val="00483765"/>
    <w:rsid w:val="00483C22"/>
    <w:rsid w:val="00487FCB"/>
    <w:rsid w:val="00490A6C"/>
    <w:rsid w:val="004952B9"/>
    <w:rsid w:val="00497C51"/>
    <w:rsid w:val="004A2A85"/>
    <w:rsid w:val="004A7A14"/>
    <w:rsid w:val="004B21B9"/>
    <w:rsid w:val="004C1596"/>
    <w:rsid w:val="004C2AD1"/>
    <w:rsid w:val="004C4C10"/>
    <w:rsid w:val="004F2324"/>
    <w:rsid w:val="00503830"/>
    <w:rsid w:val="00507745"/>
    <w:rsid w:val="0051215D"/>
    <w:rsid w:val="005206FF"/>
    <w:rsid w:val="00525EE8"/>
    <w:rsid w:val="00535FD0"/>
    <w:rsid w:val="00540193"/>
    <w:rsid w:val="005451D4"/>
    <w:rsid w:val="00547B25"/>
    <w:rsid w:val="005511A1"/>
    <w:rsid w:val="00553F0F"/>
    <w:rsid w:val="00561DFE"/>
    <w:rsid w:val="00586D39"/>
    <w:rsid w:val="00590A02"/>
    <w:rsid w:val="005A23E6"/>
    <w:rsid w:val="005B0CBF"/>
    <w:rsid w:val="005B1E3D"/>
    <w:rsid w:val="005B3535"/>
    <w:rsid w:val="005C4CCB"/>
    <w:rsid w:val="005D0AC8"/>
    <w:rsid w:val="005D3154"/>
    <w:rsid w:val="005D7B2E"/>
    <w:rsid w:val="005E0891"/>
    <w:rsid w:val="005E652C"/>
    <w:rsid w:val="005F0668"/>
    <w:rsid w:val="005F7264"/>
    <w:rsid w:val="00604BCF"/>
    <w:rsid w:val="006068BE"/>
    <w:rsid w:val="00616179"/>
    <w:rsid w:val="0062561E"/>
    <w:rsid w:val="0063418E"/>
    <w:rsid w:val="0064444E"/>
    <w:rsid w:val="00652605"/>
    <w:rsid w:val="006562ED"/>
    <w:rsid w:val="0066451A"/>
    <w:rsid w:val="00683027"/>
    <w:rsid w:val="006A1C6D"/>
    <w:rsid w:val="006A58AA"/>
    <w:rsid w:val="006A5B28"/>
    <w:rsid w:val="006A784C"/>
    <w:rsid w:val="006C4255"/>
    <w:rsid w:val="006C61CF"/>
    <w:rsid w:val="006D499B"/>
    <w:rsid w:val="006E53C6"/>
    <w:rsid w:val="006F03A3"/>
    <w:rsid w:val="006F28B2"/>
    <w:rsid w:val="00712C8F"/>
    <w:rsid w:val="00714C4E"/>
    <w:rsid w:val="00714CE2"/>
    <w:rsid w:val="00722095"/>
    <w:rsid w:val="00722B0F"/>
    <w:rsid w:val="00723064"/>
    <w:rsid w:val="00724A05"/>
    <w:rsid w:val="007408C8"/>
    <w:rsid w:val="0074655F"/>
    <w:rsid w:val="00751002"/>
    <w:rsid w:val="0075594A"/>
    <w:rsid w:val="007640AA"/>
    <w:rsid w:val="00767B6C"/>
    <w:rsid w:val="00781683"/>
    <w:rsid w:val="007934DC"/>
    <w:rsid w:val="007A3AFF"/>
    <w:rsid w:val="007A742E"/>
    <w:rsid w:val="007A7B25"/>
    <w:rsid w:val="007B158D"/>
    <w:rsid w:val="007C55AD"/>
    <w:rsid w:val="007C7F7A"/>
    <w:rsid w:val="007D52DA"/>
    <w:rsid w:val="007F4878"/>
    <w:rsid w:val="007F5F40"/>
    <w:rsid w:val="00821CAD"/>
    <w:rsid w:val="0082442A"/>
    <w:rsid w:val="008252C1"/>
    <w:rsid w:val="00837312"/>
    <w:rsid w:val="00842DBD"/>
    <w:rsid w:val="00847D48"/>
    <w:rsid w:val="00854EDD"/>
    <w:rsid w:val="00873F10"/>
    <w:rsid w:val="00877AE0"/>
    <w:rsid w:val="00877CAA"/>
    <w:rsid w:val="00886807"/>
    <w:rsid w:val="008912B0"/>
    <w:rsid w:val="00894FAB"/>
    <w:rsid w:val="00895E2D"/>
    <w:rsid w:val="008B3057"/>
    <w:rsid w:val="008C03C4"/>
    <w:rsid w:val="008E28B8"/>
    <w:rsid w:val="008F1181"/>
    <w:rsid w:val="0090200B"/>
    <w:rsid w:val="009061D5"/>
    <w:rsid w:val="009064A4"/>
    <w:rsid w:val="0090782A"/>
    <w:rsid w:val="0091154C"/>
    <w:rsid w:val="00912E8D"/>
    <w:rsid w:val="0093036D"/>
    <w:rsid w:val="0093048F"/>
    <w:rsid w:val="00932311"/>
    <w:rsid w:val="00936B9E"/>
    <w:rsid w:val="009422D4"/>
    <w:rsid w:val="0094294A"/>
    <w:rsid w:val="00944F4F"/>
    <w:rsid w:val="00946734"/>
    <w:rsid w:val="009474B8"/>
    <w:rsid w:val="0096187C"/>
    <w:rsid w:val="009621C4"/>
    <w:rsid w:val="00971998"/>
    <w:rsid w:val="00974718"/>
    <w:rsid w:val="009839F3"/>
    <w:rsid w:val="00990052"/>
    <w:rsid w:val="009936CC"/>
    <w:rsid w:val="00996A22"/>
    <w:rsid w:val="009A5667"/>
    <w:rsid w:val="009A5F93"/>
    <w:rsid w:val="009B077F"/>
    <w:rsid w:val="009B6DFB"/>
    <w:rsid w:val="009C5BD2"/>
    <w:rsid w:val="009D23A9"/>
    <w:rsid w:val="009E2EE1"/>
    <w:rsid w:val="009E607A"/>
    <w:rsid w:val="009E7719"/>
    <w:rsid w:val="009E7C37"/>
    <w:rsid w:val="009F3841"/>
    <w:rsid w:val="009F4D64"/>
    <w:rsid w:val="009F5981"/>
    <w:rsid w:val="009F7647"/>
    <w:rsid w:val="00A01C0E"/>
    <w:rsid w:val="00A11D20"/>
    <w:rsid w:val="00A12672"/>
    <w:rsid w:val="00A15A54"/>
    <w:rsid w:val="00A17C27"/>
    <w:rsid w:val="00A253C9"/>
    <w:rsid w:val="00A353E6"/>
    <w:rsid w:val="00A3646E"/>
    <w:rsid w:val="00A50E94"/>
    <w:rsid w:val="00A538B6"/>
    <w:rsid w:val="00A55824"/>
    <w:rsid w:val="00A70B09"/>
    <w:rsid w:val="00A80A52"/>
    <w:rsid w:val="00A81B8A"/>
    <w:rsid w:val="00A81D79"/>
    <w:rsid w:val="00A825F1"/>
    <w:rsid w:val="00A921CA"/>
    <w:rsid w:val="00A97F7D"/>
    <w:rsid w:val="00AA0239"/>
    <w:rsid w:val="00AA17A4"/>
    <w:rsid w:val="00AA2053"/>
    <w:rsid w:val="00AA6417"/>
    <w:rsid w:val="00AA76C9"/>
    <w:rsid w:val="00AB655E"/>
    <w:rsid w:val="00AC7528"/>
    <w:rsid w:val="00AD0BD0"/>
    <w:rsid w:val="00AD1A99"/>
    <w:rsid w:val="00AE193A"/>
    <w:rsid w:val="00AE4FC7"/>
    <w:rsid w:val="00AE6A0C"/>
    <w:rsid w:val="00AF0BB2"/>
    <w:rsid w:val="00AF1A1B"/>
    <w:rsid w:val="00AF2739"/>
    <w:rsid w:val="00AF54AA"/>
    <w:rsid w:val="00B00F05"/>
    <w:rsid w:val="00B02854"/>
    <w:rsid w:val="00B14A51"/>
    <w:rsid w:val="00B1594D"/>
    <w:rsid w:val="00B15B3B"/>
    <w:rsid w:val="00B16129"/>
    <w:rsid w:val="00B2123D"/>
    <w:rsid w:val="00B238B0"/>
    <w:rsid w:val="00B640C9"/>
    <w:rsid w:val="00B65DCF"/>
    <w:rsid w:val="00B71E56"/>
    <w:rsid w:val="00B809B4"/>
    <w:rsid w:val="00B816F8"/>
    <w:rsid w:val="00BA0F1A"/>
    <w:rsid w:val="00BA4DC2"/>
    <w:rsid w:val="00BB3195"/>
    <w:rsid w:val="00BB702D"/>
    <w:rsid w:val="00BC0A97"/>
    <w:rsid w:val="00BC2B2E"/>
    <w:rsid w:val="00BD04E5"/>
    <w:rsid w:val="00BE75FA"/>
    <w:rsid w:val="00BF555E"/>
    <w:rsid w:val="00BF6330"/>
    <w:rsid w:val="00C06844"/>
    <w:rsid w:val="00C209E4"/>
    <w:rsid w:val="00C219A7"/>
    <w:rsid w:val="00C261B6"/>
    <w:rsid w:val="00C32046"/>
    <w:rsid w:val="00C34703"/>
    <w:rsid w:val="00C437F8"/>
    <w:rsid w:val="00C5428C"/>
    <w:rsid w:val="00C74AFD"/>
    <w:rsid w:val="00C76A35"/>
    <w:rsid w:val="00C90179"/>
    <w:rsid w:val="00C92BDB"/>
    <w:rsid w:val="00CC221E"/>
    <w:rsid w:val="00CC3F12"/>
    <w:rsid w:val="00CC463B"/>
    <w:rsid w:val="00CD03DB"/>
    <w:rsid w:val="00CD0873"/>
    <w:rsid w:val="00CD154F"/>
    <w:rsid w:val="00CD2A71"/>
    <w:rsid w:val="00CE27D9"/>
    <w:rsid w:val="00CE4033"/>
    <w:rsid w:val="00D10AF3"/>
    <w:rsid w:val="00D130FD"/>
    <w:rsid w:val="00D13F12"/>
    <w:rsid w:val="00D16A96"/>
    <w:rsid w:val="00D1712F"/>
    <w:rsid w:val="00D2248F"/>
    <w:rsid w:val="00D233D0"/>
    <w:rsid w:val="00D33EC2"/>
    <w:rsid w:val="00D51BB6"/>
    <w:rsid w:val="00D5607B"/>
    <w:rsid w:val="00D57FE7"/>
    <w:rsid w:val="00D6365F"/>
    <w:rsid w:val="00D64CAF"/>
    <w:rsid w:val="00D6658C"/>
    <w:rsid w:val="00D71692"/>
    <w:rsid w:val="00D7454C"/>
    <w:rsid w:val="00D74882"/>
    <w:rsid w:val="00D769FD"/>
    <w:rsid w:val="00D8155F"/>
    <w:rsid w:val="00D84043"/>
    <w:rsid w:val="00DA2AE2"/>
    <w:rsid w:val="00DA34AE"/>
    <w:rsid w:val="00DB699E"/>
    <w:rsid w:val="00DC1046"/>
    <w:rsid w:val="00DC5B88"/>
    <w:rsid w:val="00DC658F"/>
    <w:rsid w:val="00DD1EF6"/>
    <w:rsid w:val="00DD4C24"/>
    <w:rsid w:val="00DD4C56"/>
    <w:rsid w:val="00DD5617"/>
    <w:rsid w:val="00DF3880"/>
    <w:rsid w:val="00DF5134"/>
    <w:rsid w:val="00E017B4"/>
    <w:rsid w:val="00E0552B"/>
    <w:rsid w:val="00E10212"/>
    <w:rsid w:val="00E10C3E"/>
    <w:rsid w:val="00E32D4A"/>
    <w:rsid w:val="00E36F31"/>
    <w:rsid w:val="00E40401"/>
    <w:rsid w:val="00E474DE"/>
    <w:rsid w:val="00E56057"/>
    <w:rsid w:val="00E67231"/>
    <w:rsid w:val="00E703BD"/>
    <w:rsid w:val="00E73514"/>
    <w:rsid w:val="00E73A1D"/>
    <w:rsid w:val="00E73D8F"/>
    <w:rsid w:val="00E83D01"/>
    <w:rsid w:val="00E86695"/>
    <w:rsid w:val="00EA0EDA"/>
    <w:rsid w:val="00EB280C"/>
    <w:rsid w:val="00EB4F79"/>
    <w:rsid w:val="00EB6632"/>
    <w:rsid w:val="00EC0043"/>
    <w:rsid w:val="00EC11BD"/>
    <w:rsid w:val="00EC24B5"/>
    <w:rsid w:val="00EC490B"/>
    <w:rsid w:val="00EC56EC"/>
    <w:rsid w:val="00ED2A11"/>
    <w:rsid w:val="00EE376D"/>
    <w:rsid w:val="00EE3E67"/>
    <w:rsid w:val="00EE75C0"/>
    <w:rsid w:val="00EF0312"/>
    <w:rsid w:val="00EF4481"/>
    <w:rsid w:val="00F01454"/>
    <w:rsid w:val="00F0452C"/>
    <w:rsid w:val="00F06A4C"/>
    <w:rsid w:val="00F25C04"/>
    <w:rsid w:val="00F26F7C"/>
    <w:rsid w:val="00F27A6E"/>
    <w:rsid w:val="00F34027"/>
    <w:rsid w:val="00F44511"/>
    <w:rsid w:val="00F4562D"/>
    <w:rsid w:val="00F46D66"/>
    <w:rsid w:val="00F54530"/>
    <w:rsid w:val="00F546D1"/>
    <w:rsid w:val="00F677B5"/>
    <w:rsid w:val="00F84967"/>
    <w:rsid w:val="00F9168A"/>
    <w:rsid w:val="00F94411"/>
    <w:rsid w:val="00FA7E0E"/>
    <w:rsid w:val="00FB0C5F"/>
    <w:rsid w:val="00FC0910"/>
    <w:rsid w:val="00FC483C"/>
    <w:rsid w:val="00FD0F77"/>
    <w:rsid w:val="00FE4596"/>
    <w:rsid w:val="00FE463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2BBB323"/>
  <w15:chartTrackingRefBased/>
  <w15:docId w15:val="{5BB26803-2095-4E2D-93B1-FB13F352D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y">
    <w:name w:val="Normal"/>
    <w:qFormat/>
    <w:rsid w:val="00D57FE7"/>
    <w:pPr>
      <w:jc w:val="both"/>
    </w:pPr>
    <w:rPr>
      <w:rFonts w:ascii="Times New Roman" w:hAnsi="Times New Roman"/>
    </w:rPr>
  </w:style>
  <w:style w:type="paragraph" w:styleId="Nadpis1">
    <w:name w:val="heading 1"/>
    <w:basedOn w:val="Normlny"/>
    <w:next w:val="Normlny"/>
    <w:link w:val="Nadpis1Char"/>
    <w:uiPriority w:val="9"/>
    <w:qFormat/>
    <w:rsid w:val="00D57FE7"/>
    <w:pPr>
      <w:keepNext/>
      <w:keepLines/>
      <w:spacing w:before="240"/>
      <w:ind w:left="425" w:hanging="425"/>
      <w:outlineLvl w:val="0"/>
    </w:pPr>
    <w:rPr>
      <w:rFonts w:eastAsiaTheme="majorEastAsia" w:cstheme="majorBidi"/>
      <w:b/>
      <w:caps/>
      <w:szCs w:val="32"/>
    </w:rPr>
  </w:style>
  <w:style w:type="paragraph" w:styleId="Nadpis2">
    <w:name w:val="heading 2"/>
    <w:basedOn w:val="Normlny"/>
    <w:next w:val="Normlny"/>
    <w:link w:val="Nadpis2Char"/>
    <w:qFormat/>
    <w:rsid w:val="007F5F40"/>
    <w:pPr>
      <w:keepNext/>
      <w:spacing w:after="0" w:line="240" w:lineRule="auto"/>
      <w:jc w:val="center"/>
      <w:outlineLvl w:val="1"/>
    </w:pPr>
    <w:rPr>
      <w:rFonts w:eastAsia="Calibri" w:cs="Times New Roman"/>
      <w:sz w:val="20"/>
      <w:szCs w:val="20"/>
      <w:lang w:eastAsia="sk-SK"/>
    </w:rPr>
  </w:style>
  <w:style w:type="paragraph" w:styleId="Nadpis3">
    <w:name w:val="heading 3"/>
    <w:basedOn w:val="Normlny"/>
    <w:next w:val="Normlny"/>
    <w:link w:val="Nadpis3Char"/>
    <w:qFormat/>
    <w:rsid w:val="007F5F40"/>
    <w:pPr>
      <w:keepNext/>
      <w:spacing w:before="240" w:after="60" w:line="240" w:lineRule="auto"/>
      <w:jc w:val="left"/>
      <w:outlineLvl w:val="2"/>
    </w:pPr>
    <w:rPr>
      <w:rFonts w:ascii="Arial" w:eastAsia="Calibri" w:hAnsi="Arial" w:cs="Arial"/>
      <w:b/>
      <w:bCs/>
      <w:sz w:val="26"/>
      <w:szCs w:val="26"/>
      <w:lang w:eastAsia="sk-SK"/>
    </w:rPr>
  </w:style>
  <w:style w:type="paragraph" w:styleId="Nadpis4">
    <w:name w:val="heading 4"/>
    <w:basedOn w:val="Normlny"/>
    <w:next w:val="Normlny"/>
    <w:link w:val="Nadpis4Char"/>
    <w:uiPriority w:val="9"/>
    <w:semiHidden/>
    <w:unhideWhenUsed/>
    <w:qFormat/>
    <w:rsid w:val="0065260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652605"/>
    <w:pPr>
      <w:keepNext/>
      <w:keepLines/>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00652605"/>
    <w:pPr>
      <w:keepNext/>
      <w:keepLines/>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65260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65260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65260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D57FE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57FE7"/>
  </w:style>
  <w:style w:type="paragraph" w:styleId="Pta">
    <w:name w:val="footer"/>
    <w:basedOn w:val="Normlny"/>
    <w:link w:val="PtaChar"/>
    <w:uiPriority w:val="99"/>
    <w:unhideWhenUsed/>
    <w:rsid w:val="00D57FE7"/>
    <w:pPr>
      <w:tabs>
        <w:tab w:val="center" w:pos="4536"/>
        <w:tab w:val="right" w:pos="9072"/>
      </w:tabs>
      <w:spacing w:after="0" w:line="240" w:lineRule="auto"/>
    </w:pPr>
  </w:style>
  <w:style w:type="character" w:customStyle="1" w:styleId="PtaChar">
    <w:name w:val="Päta Char"/>
    <w:basedOn w:val="Predvolenpsmoodseku"/>
    <w:link w:val="Pta"/>
    <w:uiPriority w:val="99"/>
    <w:rsid w:val="00D57FE7"/>
  </w:style>
  <w:style w:type="character" w:customStyle="1" w:styleId="Nadpis1Char">
    <w:name w:val="Nadpis 1 Char"/>
    <w:basedOn w:val="Predvolenpsmoodseku"/>
    <w:link w:val="Nadpis1"/>
    <w:uiPriority w:val="9"/>
    <w:rsid w:val="00D57FE7"/>
    <w:rPr>
      <w:rFonts w:ascii="Times New Roman" w:eastAsiaTheme="majorEastAsia" w:hAnsi="Times New Roman" w:cstheme="majorBidi"/>
      <w:b/>
      <w:caps/>
      <w:szCs w:val="32"/>
    </w:rPr>
  </w:style>
  <w:style w:type="paragraph" w:styleId="Odsekzoznamu">
    <w:name w:val="List Paragraph"/>
    <w:aliases w:val="Bullet Number,lp1,lp11,List Paragraph11,Bullet 1,Use Case List Paragraph,body,Odsek zoznamu2,Nad,Odstavec cíl se seznamem,Odstavec_muj"/>
    <w:basedOn w:val="Normlny"/>
    <w:link w:val="OdsekzoznamuChar"/>
    <w:uiPriority w:val="34"/>
    <w:qFormat/>
    <w:rsid w:val="00D57FE7"/>
    <w:pPr>
      <w:ind w:left="720" w:hanging="576"/>
      <w:contextualSpacing/>
    </w:pPr>
  </w:style>
  <w:style w:type="character" w:styleId="Hypertextovprepojenie">
    <w:name w:val="Hyperlink"/>
    <w:basedOn w:val="Predvolenpsmoodseku"/>
    <w:uiPriority w:val="99"/>
    <w:unhideWhenUsed/>
    <w:rsid w:val="00D57FE7"/>
    <w:rPr>
      <w:color w:val="0563C1" w:themeColor="hyperlink"/>
      <w:u w:val="single"/>
    </w:rPr>
  </w:style>
  <w:style w:type="character" w:customStyle="1" w:styleId="OdsekzoznamuChar">
    <w:name w:val="Odsek zoznamu Char"/>
    <w:aliases w:val="Bullet Number Char,lp1 Char,lp11 Char,List Paragraph11 Char,Bullet 1 Char,Use Case List Paragraph Char,body Char,Odsek zoznamu2 Char,Nad Char,Odstavec cíl se seznamem Char,Odstavec_muj Char"/>
    <w:link w:val="Odsekzoznamu"/>
    <w:uiPriority w:val="34"/>
    <w:qFormat/>
    <w:locked/>
    <w:rsid w:val="00D57FE7"/>
    <w:rPr>
      <w:rFonts w:ascii="Times New Roman" w:hAnsi="Times New Roman"/>
    </w:rPr>
  </w:style>
  <w:style w:type="paragraph" w:customStyle="1" w:styleId="Normlny1">
    <w:name w:val="Normálny1"/>
    <w:basedOn w:val="Normlny"/>
    <w:link w:val="Normlny1Char"/>
    <w:qFormat/>
    <w:rsid w:val="00D57FE7"/>
    <w:pPr>
      <w:ind w:left="425" w:hanging="425"/>
    </w:pPr>
  </w:style>
  <w:style w:type="character" w:customStyle="1" w:styleId="Normlny1Char">
    <w:name w:val="Normálny1 Char"/>
    <w:basedOn w:val="Predvolenpsmoodseku"/>
    <w:link w:val="Normlny1"/>
    <w:rsid w:val="00D57FE7"/>
    <w:rPr>
      <w:rFonts w:ascii="Times New Roman" w:hAnsi="Times New Roman"/>
    </w:rPr>
  </w:style>
  <w:style w:type="character" w:customStyle="1" w:styleId="Nadpis2Char">
    <w:name w:val="Nadpis 2 Char"/>
    <w:basedOn w:val="Predvolenpsmoodseku"/>
    <w:link w:val="Nadpis2"/>
    <w:rsid w:val="007F5F40"/>
    <w:rPr>
      <w:rFonts w:ascii="Times New Roman" w:eastAsia="Calibri" w:hAnsi="Times New Roman" w:cs="Times New Roman"/>
      <w:sz w:val="20"/>
      <w:szCs w:val="20"/>
      <w:lang w:eastAsia="sk-SK"/>
    </w:rPr>
  </w:style>
  <w:style w:type="character" w:customStyle="1" w:styleId="Nadpis3Char">
    <w:name w:val="Nadpis 3 Char"/>
    <w:basedOn w:val="Predvolenpsmoodseku"/>
    <w:link w:val="Nadpis3"/>
    <w:rsid w:val="007F5F40"/>
    <w:rPr>
      <w:rFonts w:ascii="Arial" w:eastAsia="Calibri" w:hAnsi="Arial" w:cs="Arial"/>
      <w:b/>
      <w:bCs/>
      <w:sz w:val="26"/>
      <w:szCs w:val="26"/>
      <w:lang w:eastAsia="sk-SK"/>
    </w:rPr>
  </w:style>
  <w:style w:type="numbering" w:customStyle="1" w:styleId="Bezzoznamu1">
    <w:name w:val="Bez zoznamu1"/>
    <w:next w:val="Bezzoznamu"/>
    <w:uiPriority w:val="99"/>
    <w:semiHidden/>
    <w:unhideWhenUsed/>
    <w:rsid w:val="007F5F40"/>
  </w:style>
  <w:style w:type="paragraph" w:styleId="Nzov">
    <w:name w:val="Title"/>
    <w:basedOn w:val="Normlny"/>
    <w:link w:val="NzovChar"/>
    <w:qFormat/>
    <w:rsid w:val="007F5F40"/>
    <w:pPr>
      <w:spacing w:after="0" w:line="240" w:lineRule="auto"/>
      <w:jc w:val="center"/>
    </w:pPr>
    <w:rPr>
      <w:rFonts w:eastAsia="Calibri" w:cs="Times New Roman"/>
      <w:sz w:val="20"/>
      <w:szCs w:val="20"/>
      <w:lang w:eastAsia="sk-SK"/>
    </w:rPr>
  </w:style>
  <w:style w:type="character" w:customStyle="1" w:styleId="NzovChar">
    <w:name w:val="Názov Char"/>
    <w:basedOn w:val="Predvolenpsmoodseku"/>
    <w:link w:val="Nzov"/>
    <w:rsid w:val="007F5F40"/>
    <w:rPr>
      <w:rFonts w:ascii="Times New Roman" w:eastAsia="Calibri" w:hAnsi="Times New Roman" w:cs="Times New Roman"/>
      <w:sz w:val="20"/>
      <w:szCs w:val="20"/>
      <w:lang w:eastAsia="sk-SK"/>
    </w:rPr>
  </w:style>
  <w:style w:type="paragraph" w:styleId="Podtitul">
    <w:name w:val="Subtitle"/>
    <w:basedOn w:val="Normlny"/>
    <w:link w:val="PodtitulChar"/>
    <w:qFormat/>
    <w:rsid w:val="007F5F40"/>
    <w:pPr>
      <w:spacing w:after="0" w:line="240" w:lineRule="auto"/>
      <w:jc w:val="center"/>
    </w:pPr>
    <w:rPr>
      <w:rFonts w:eastAsia="Calibri" w:cs="Times New Roman"/>
      <w:b/>
      <w:spacing w:val="20"/>
      <w:sz w:val="20"/>
      <w:szCs w:val="20"/>
      <w:lang w:val="cs-CZ" w:eastAsia="sk-SK"/>
    </w:rPr>
  </w:style>
  <w:style w:type="character" w:customStyle="1" w:styleId="PodtitulChar">
    <w:name w:val="Podtitul Char"/>
    <w:basedOn w:val="Predvolenpsmoodseku"/>
    <w:link w:val="Podtitul"/>
    <w:rsid w:val="007F5F40"/>
    <w:rPr>
      <w:rFonts w:ascii="Times New Roman" w:eastAsia="Calibri" w:hAnsi="Times New Roman" w:cs="Times New Roman"/>
      <w:b/>
      <w:spacing w:val="20"/>
      <w:sz w:val="20"/>
      <w:szCs w:val="20"/>
      <w:lang w:val="cs-CZ" w:eastAsia="sk-SK"/>
    </w:rPr>
  </w:style>
  <w:style w:type="paragraph" w:styleId="Bezriadkovania">
    <w:name w:val="No Spacing"/>
    <w:uiPriority w:val="1"/>
    <w:qFormat/>
    <w:rsid w:val="007F5F40"/>
    <w:pPr>
      <w:spacing w:after="0" w:line="240" w:lineRule="auto"/>
    </w:pPr>
    <w:rPr>
      <w:rFonts w:ascii="Calibri" w:eastAsia="Calibri" w:hAnsi="Calibri" w:cs="Times New Roman"/>
    </w:rPr>
  </w:style>
  <w:style w:type="numbering" w:customStyle="1" w:styleId="Bezzoznamu11">
    <w:name w:val="Bez zoznamu11"/>
    <w:next w:val="Bezzoznamu"/>
    <w:uiPriority w:val="99"/>
    <w:semiHidden/>
    <w:unhideWhenUsed/>
    <w:rsid w:val="007F5F40"/>
  </w:style>
  <w:style w:type="paragraph" w:styleId="Zkladntext">
    <w:name w:val="Body Text"/>
    <w:basedOn w:val="Normlny"/>
    <w:link w:val="ZkladntextChar"/>
    <w:rsid w:val="007F5F40"/>
    <w:pPr>
      <w:spacing w:after="120" w:line="240" w:lineRule="auto"/>
      <w:jc w:val="left"/>
    </w:pPr>
    <w:rPr>
      <w:rFonts w:eastAsia="Times New Roman" w:cs="Times New Roman"/>
      <w:sz w:val="20"/>
      <w:szCs w:val="20"/>
    </w:rPr>
  </w:style>
  <w:style w:type="character" w:customStyle="1" w:styleId="ZkladntextChar">
    <w:name w:val="Základný text Char"/>
    <w:basedOn w:val="Predvolenpsmoodseku"/>
    <w:link w:val="Zkladntext"/>
    <w:rsid w:val="007F5F40"/>
    <w:rPr>
      <w:rFonts w:ascii="Times New Roman" w:eastAsia="Times New Roman" w:hAnsi="Times New Roman" w:cs="Times New Roman"/>
      <w:sz w:val="20"/>
      <w:szCs w:val="20"/>
    </w:rPr>
  </w:style>
  <w:style w:type="paragraph" w:styleId="Zarkazkladnhotextu">
    <w:name w:val="Body Text Indent"/>
    <w:basedOn w:val="Normlny"/>
    <w:link w:val="ZarkazkladnhotextuChar"/>
    <w:uiPriority w:val="99"/>
    <w:rsid w:val="007F5F40"/>
    <w:pPr>
      <w:spacing w:after="120" w:line="240" w:lineRule="auto"/>
      <w:ind w:left="283"/>
      <w:jc w:val="left"/>
    </w:pPr>
    <w:rPr>
      <w:rFonts w:eastAsia="Times New Roman" w:cs="Times New Roman"/>
      <w:sz w:val="20"/>
      <w:szCs w:val="20"/>
    </w:rPr>
  </w:style>
  <w:style w:type="character" w:customStyle="1" w:styleId="ZarkazkladnhotextuChar">
    <w:name w:val="Zarážka základného textu Char"/>
    <w:basedOn w:val="Predvolenpsmoodseku"/>
    <w:link w:val="Zarkazkladnhotextu"/>
    <w:uiPriority w:val="99"/>
    <w:rsid w:val="007F5F40"/>
    <w:rPr>
      <w:rFonts w:ascii="Times New Roman" w:eastAsia="Times New Roman" w:hAnsi="Times New Roman" w:cs="Times New Roman"/>
      <w:sz w:val="20"/>
      <w:szCs w:val="20"/>
    </w:rPr>
  </w:style>
  <w:style w:type="paragraph" w:styleId="Zkladntext2">
    <w:name w:val="Body Text 2"/>
    <w:basedOn w:val="Normlny"/>
    <w:link w:val="Zkladntext2Char"/>
    <w:rsid w:val="007F5F40"/>
    <w:pPr>
      <w:spacing w:after="0" w:line="240" w:lineRule="auto"/>
      <w:jc w:val="left"/>
    </w:pPr>
    <w:rPr>
      <w:rFonts w:eastAsia="Times New Roman" w:cs="Times New Roman"/>
      <w:sz w:val="24"/>
      <w:szCs w:val="20"/>
    </w:rPr>
  </w:style>
  <w:style w:type="character" w:customStyle="1" w:styleId="Zkladntext2Char">
    <w:name w:val="Základný text 2 Char"/>
    <w:basedOn w:val="Predvolenpsmoodseku"/>
    <w:link w:val="Zkladntext2"/>
    <w:rsid w:val="007F5F40"/>
    <w:rPr>
      <w:rFonts w:ascii="Times New Roman" w:eastAsia="Times New Roman" w:hAnsi="Times New Roman" w:cs="Times New Roman"/>
      <w:sz w:val="24"/>
      <w:szCs w:val="20"/>
    </w:rPr>
  </w:style>
  <w:style w:type="paragraph" w:styleId="Textbubliny">
    <w:name w:val="Balloon Text"/>
    <w:basedOn w:val="Normlny"/>
    <w:link w:val="TextbublinyChar"/>
    <w:uiPriority w:val="99"/>
    <w:rsid w:val="007F5F40"/>
    <w:pPr>
      <w:spacing w:after="0" w:line="240" w:lineRule="auto"/>
      <w:jc w:val="left"/>
    </w:pPr>
    <w:rPr>
      <w:rFonts w:ascii="Tahoma" w:eastAsia="Times New Roman" w:hAnsi="Tahoma" w:cs="Tahoma"/>
      <w:sz w:val="16"/>
      <w:szCs w:val="16"/>
    </w:rPr>
  </w:style>
  <w:style w:type="character" w:customStyle="1" w:styleId="TextbublinyChar">
    <w:name w:val="Text bubliny Char"/>
    <w:basedOn w:val="Predvolenpsmoodseku"/>
    <w:link w:val="Textbubliny"/>
    <w:uiPriority w:val="99"/>
    <w:rsid w:val="007F5F40"/>
    <w:rPr>
      <w:rFonts w:ascii="Tahoma" w:eastAsia="Times New Roman" w:hAnsi="Tahoma" w:cs="Tahoma"/>
      <w:sz w:val="16"/>
      <w:szCs w:val="16"/>
    </w:rPr>
  </w:style>
  <w:style w:type="paragraph" w:styleId="truktradokumentu">
    <w:name w:val="Document Map"/>
    <w:basedOn w:val="Normlny"/>
    <w:link w:val="truktradokumentuChar"/>
    <w:semiHidden/>
    <w:rsid w:val="007F5F40"/>
    <w:pPr>
      <w:shd w:val="clear" w:color="auto" w:fill="000080"/>
      <w:spacing w:after="0" w:line="240" w:lineRule="auto"/>
      <w:jc w:val="left"/>
    </w:pPr>
    <w:rPr>
      <w:rFonts w:ascii="Tahoma" w:eastAsia="Times New Roman" w:hAnsi="Tahoma" w:cs="Tahoma"/>
      <w:sz w:val="20"/>
      <w:szCs w:val="20"/>
    </w:rPr>
  </w:style>
  <w:style w:type="character" w:customStyle="1" w:styleId="truktradokumentuChar">
    <w:name w:val="Štruktúra dokumentu Char"/>
    <w:basedOn w:val="Predvolenpsmoodseku"/>
    <w:link w:val="truktradokumentu"/>
    <w:semiHidden/>
    <w:rsid w:val="007F5F40"/>
    <w:rPr>
      <w:rFonts w:ascii="Tahoma" w:eastAsia="Times New Roman" w:hAnsi="Tahoma" w:cs="Tahoma"/>
      <w:sz w:val="20"/>
      <w:szCs w:val="20"/>
      <w:shd w:val="clear" w:color="auto" w:fill="000080"/>
    </w:rPr>
  </w:style>
  <w:style w:type="character" w:styleId="slostrany">
    <w:name w:val="page number"/>
    <w:basedOn w:val="Predvolenpsmoodseku"/>
    <w:rsid w:val="007F5F40"/>
    <w:rPr>
      <w:rFonts w:cs="Times New Roman"/>
    </w:rPr>
  </w:style>
  <w:style w:type="character" w:customStyle="1" w:styleId="ra">
    <w:name w:val="ra"/>
    <w:basedOn w:val="Predvolenpsmoodseku"/>
    <w:rsid w:val="007F5F40"/>
    <w:rPr>
      <w:rFonts w:cs="Times New Roman"/>
    </w:rPr>
  </w:style>
  <w:style w:type="paragraph" w:styleId="Normlnywebov">
    <w:name w:val="Normal (Web)"/>
    <w:basedOn w:val="Normlny"/>
    <w:uiPriority w:val="99"/>
    <w:rsid w:val="007F5F40"/>
    <w:pPr>
      <w:spacing w:before="100" w:beforeAutospacing="1" w:after="100" w:afterAutospacing="1" w:line="240" w:lineRule="auto"/>
      <w:jc w:val="left"/>
    </w:pPr>
    <w:rPr>
      <w:rFonts w:eastAsia="Times New Roman" w:cs="Times New Roman"/>
      <w:sz w:val="24"/>
      <w:szCs w:val="24"/>
    </w:rPr>
  </w:style>
  <w:style w:type="paragraph" w:customStyle="1" w:styleId="Char">
    <w:name w:val="Char"/>
    <w:basedOn w:val="Normlny"/>
    <w:rsid w:val="007F5F40"/>
    <w:pPr>
      <w:tabs>
        <w:tab w:val="num" w:pos="567"/>
      </w:tabs>
      <w:spacing w:after="0" w:line="240" w:lineRule="exact"/>
      <w:ind w:left="567" w:hanging="567"/>
    </w:pPr>
    <w:rPr>
      <w:rFonts w:ascii="Times New Roman Bold" w:eastAsia="Times New Roman" w:hAnsi="Times New Roman Bold" w:cs="Times New Roman Bold"/>
      <w:b/>
      <w:bCs/>
      <w:sz w:val="26"/>
      <w:szCs w:val="26"/>
    </w:rPr>
  </w:style>
  <w:style w:type="character" w:customStyle="1" w:styleId="Textzstupnhosymbolu1">
    <w:name w:val="Text zástupného symbolu1"/>
    <w:semiHidden/>
    <w:rsid w:val="007F5F40"/>
    <w:rPr>
      <w:rFonts w:ascii="Times New Roman" w:hAnsi="Times New Roman"/>
      <w:color w:val="808080"/>
    </w:rPr>
  </w:style>
  <w:style w:type="table" w:styleId="Mriekatabuky">
    <w:name w:val="Table Grid"/>
    <w:basedOn w:val="Normlnatabuka"/>
    <w:uiPriority w:val="59"/>
    <w:rsid w:val="007F5F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czky">
    <w:name w:val="laczky"/>
    <w:semiHidden/>
    <w:rsid w:val="007F5F40"/>
    <w:rPr>
      <w:rFonts w:ascii="Arial" w:hAnsi="Arial"/>
      <w:color w:val="auto"/>
      <w:sz w:val="20"/>
    </w:rPr>
  </w:style>
  <w:style w:type="paragraph" w:styleId="Obsah3">
    <w:name w:val="toc 3"/>
    <w:basedOn w:val="Normlny"/>
    <w:next w:val="Normlny"/>
    <w:autoRedefine/>
    <w:semiHidden/>
    <w:rsid w:val="007F5F40"/>
    <w:pPr>
      <w:spacing w:after="0" w:line="240" w:lineRule="auto"/>
      <w:ind w:firstLine="480"/>
    </w:pPr>
    <w:rPr>
      <w:rFonts w:eastAsia="Times New Roman" w:cs="Times New Roman"/>
      <w:sz w:val="24"/>
      <w:szCs w:val="24"/>
    </w:rPr>
  </w:style>
  <w:style w:type="character" w:customStyle="1" w:styleId="tl">
    <w:name w:val="tl"/>
    <w:basedOn w:val="Predvolenpsmoodseku"/>
    <w:rsid w:val="007F5F40"/>
    <w:rPr>
      <w:rFonts w:cs="Times New Roman"/>
    </w:rPr>
  </w:style>
  <w:style w:type="character" w:styleId="Odkaznakomentr">
    <w:name w:val="annotation reference"/>
    <w:basedOn w:val="Predvolenpsmoodseku"/>
    <w:uiPriority w:val="99"/>
    <w:rsid w:val="007F5F40"/>
    <w:rPr>
      <w:rFonts w:cs="Times New Roman"/>
      <w:sz w:val="16"/>
    </w:rPr>
  </w:style>
  <w:style w:type="paragraph" w:styleId="Textkomentra">
    <w:name w:val="annotation text"/>
    <w:basedOn w:val="Normlny"/>
    <w:link w:val="TextkomentraChar"/>
    <w:uiPriority w:val="99"/>
    <w:rsid w:val="007F5F40"/>
    <w:pPr>
      <w:spacing w:after="0" w:line="240" w:lineRule="auto"/>
      <w:jc w:val="left"/>
    </w:pPr>
    <w:rPr>
      <w:rFonts w:eastAsia="Times New Roman" w:cs="Times New Roman"/>
      <w:sz w:val="20"/>
      <w:szCs w:val="20"/>
    </w:rPr>
  </w:style>
  <w:style w:type="character" w:customStyle="1" w:styleId="TextkomentraChar">
    <w:name w:val="Text komentára Char"/>
    <w:basedOn w:val="Predvolenpsmoodseku"/>
    <w:link w:val="Textkomentra"/>
    <w:uiPriority w:val="99"/>
    <w:rsid w:val="007F5F40"/>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rsid w:val="007F5F40"/>
    <w:rPr>
      <w:b/>
      <w:bCs/>
    </w:rPr>
  </w:style>
  <w:style w:type="character" w:customStyle="1" w:styleId="PredmetkomentraChar">
    <w:name w:val="Predmet komentára Char"/>
    <w:basedOn w:val="TextkomentraChar"/>
    <w:link w:val="Predmetkomentra"/>
    <w:uiPriority w:val="99"/>
    <w:rsid w:val="007F5F40"/>
    <w:rPr>
      <w:rFonts w:ascii="Times New Roman" w:eastAsia="Times New Roman" w:hAnsi="Times New Roman" w:cs="Times New Roman"/>
      <w:b/>
      <w:bCs/>
      <w:sz w:val="20"/>
      <w:szCs w:val="20"/>
    </w:rPr>
  </w:style>
  <w:style w:type="paragraph" w:styleId="Textpoznmkypodiarou">
    <w:name w:val="footnote text"/>
    <w:aliases w:val="Text poznámky pod čiarou 007,_Poznámka pod čiarou"/>
    <w:basedOn w:val="Normlny"/>
    <w:link w:val="TextpoznmkypodiarouChar"/>
    <w:rsid w:val="007F5F40"/>
    <w:pPr>
      <w:spacing w:after="0" w:line="240" w:lineRule="auto"/>
      <w:jc w:val="left"/>
    </w:pPr>
    <w:rPr>
      <w:rFonts w:eastAsia="Times New Roman" w:cs="Times New Roman"/>
      <w:sz w:val="20"/>
      <w:szCs w:val="20"/>
    </w:rPr>
  </w:style>
  <w:style w:type="character" w:customStyle="1" w:styleId="TextpoznmkypodiarouChar">
    <w:name w:val="Text poznámky pod čiarou Char"/>
    <w:aliases w:val="Text poznámky pod čiarou 007 Char,_Poznámka pod čiarou Char"/>
    <w:basedOn w:val="Predvolenpsmoodseku"/>
    <w:link w:val="Textpoznmkypodiarou"/>
    <w:rsid w:val="007F5F40"/>
    <w:rPr>
      <w:rFonts w:ascii="Times New Roman" w:eastAsia="Times New Roman" w:hAnsi="Times New Roman" w:cs="Times New Roman"/>
      <w:sz w:val="20"/>
      <w:szCs w:val="20"/>
    </w:rPr>
  </w:style>
  <w:style w:type="character" w:styleId="Odkaznapoznmkupodiarou">
    <w:name w:val="footnote reference"/>
    <w:basedOn w:val="Predvolenpsmoodseku"/>
    <w:rsid w:val="007F5F40"/>
    <w:rPr>
      <w:rFonts w:cs="Times New Roman"/>
      <w:vertAlign w:val="superscript"/>
    </w:rPr>
  </w:style>
  <w:style w:type="character" w:styleId="PouitHypertextovPrepojenie">
    <w:name w:val="FollowedHyperlink"/>
    <w:basedOn w:val="Predvolenpsmoodseku"/>
    <w:uiPriority w:val="99"/>
    <w:rsid w:val="007F5F40"/>
    <w:rPr>
      <w:rFonts w:cs="Times New Roman"/>
      <w:color w:val="800080"/>
      <w:u w:val="single"/>
    </w:rPr>
  </w:style>
  <w:style w:type="paragraph" w:styleId="Zoznam">
    <w:name w:val="List"/>
    <w:basedOn w:val="Normlny"/>
    <w:rsid w:val="007F5F40"/>
    <w:pPr>
      <w:spacing w:after="0" w:line="240" w:lineRule="auto"/>
      <w:ind w:left="283" w:hanging="283"/>
    </w:pPr>
    <w:rPr>
      <w:rFonts w:eastAsia="Times New Roman" w:cs="Times New Roman"/>
      <w:sz w:val="24"/>
      <w:szCs w:val="20"/>
    </w:rPr>
  </w:style>
  <w:style w:type="character" w:styleId="Zstupntext">
    <w:name w:val="Placeholder Text"/>
    <w:basedOn w:val="Predvolenpsmoodseku"/>
    <w:uiPriority w:val="99"/>
    <w:semiHidden/>
    <w:rsid w:val="007F5F40"/>
    <w:rPr>
      <w:rFonts w:cs="Times New Roman"/>
      <w:color w:val="808080"/>
    </w:rPr>
  </w:style>
  <w:style w:type="character" w:customStyle="1" w:styleId="tl3">
    <w:name w:val="Štýl3"/>
    <w:uiPriority w:val="1"/>
    <w:rsid w:val="007F5F40"/>
    <w:rPr>
      <w:b/>
    </w:rPr>
  </w:style>
  <w:style w:type="character" w:customStyle="1" w:styleId="tl4">
    <w:name w:val="Štýl4"/>
    <w:uiPriority w:val="1"/>
    <w:rsid w:val="007F5F40"/>
    <w:rPr>
      <w:b/>
      <w:sz w:val="26"/>
    </w:rPr>
  </w:style>
  <w:style w:type="character" w:customStyle="1" w:styleId="tl6">
    <w:name w:val="Štýl6"/>
    <w:uiPriority w:val="1"/>
    <w:rsid w:val="007F5F40"/>
    <w:rPr>
      <w:b/>
    </w:rPr>
  </w:style>
  <w:style w:type="character" w:customStyle="1" w:styleId="tl1">
    <w:name w:val="Štýl1"/>
    <w:uiPriority w:val="1"/>
    <w:rsid w:val="007F5F40"/>
    <w:rPr>
      <w:b/>
    </w:rPr>
  </w:style>
  <w:style w:type="character" w:customStyle="1" w:styleId="tl2">
    <w:name w:val="Štýl2"/>
    <w:uiPriority w:val="1"/>
    <w:rsid w:val="007F5F40"/>
  </w:style>
  <w:style w:type="character" w:customStyle="1" w:styleId="tl5">
    <w:name w:val="Štýl5"/>
    <w:uiPriority w:val="1"/>
    <w:rsid w:val="007F5F40"/>
    <w:rPr>
      <w:b/>
      <w:sz w:val="26"/>
    </w:rPr>
  </w:style>
  <w:style w:type="paragraph" w:styleId="Oznaitext">
    <w:name w:val="Block Text"/>
    <w:basedOn w:val="Normlny"/>
    <w:rsid w:val="007F5F40"/>
    <w:pPr>
      <w:tabs>
        <w:tab w:val="left" w:pos="5529"/>
      </w:tabs>
      <w:spacing w:after="0" w:line="240" w:lineRule="auto"/>
      <w:ind w:left="284" w:right="284"/>
      <w:jc w:val="left"/>
    </w:pPr>
    <w:rPr>
      <w:rFonts w:eastAsia="Times New Roman" w:cs="Times New Roman"/>
      <w:sz w:val="28"/>
      <w:szCs w:val="20"/>
    </w:rPr>
  </w:style>
  <w:style w:type="paragraph" w:customStyle="1" w:styleId="Bulleted1">
    <w:name w:val="!Bulleted 1"/>
    <w:basedOn w:val="Normlny"/>
    <w:link w:val="Bulleted1Char"/>
    <w:rsid w:val="007F5F40"/>
    <w:pPr>
      <w:numPr>
        <w:numId w:val="4"/>
      </w:numPr>
      <w:spacing w:before="60" w:after="60" w:line="320" w:lineRule="exact"/>
    </w:pPr>
    <w:rPr>
      <w:rFonts w:ascii="Arial Narrow" w:eastAsia="Times New Roman" w:hAnsi="Arial Narrow" w:cs="Calibri"/>
      <w:szCs w:val="20"/>
    </w:rPr>
  </w:style>
  <w:style w:type="character" w:customStyle="1" w:styleId="Bulleted1Char">
    <w:name w:val="!Bulleted 1 Char"/>
    <w:basedOn w:val="Predvolenpsmoodseku"/>
    <w:link w:val="Bulleted1"/>
    <w:locked/>
    <w:rsid w:val="007F5F40"/>
    <w:rPr>
      <w:rFonts w:ascii="Arial Narrow" w:eastAsia="Times New Roman" w:hAnsi="Arial Narrow" w:cs="Calibri"/>
      <w:szCs w:val="20"/>
    </w:rPr>
  </w:style>
  <w:style w:type="paragraph" w:customStyle="1" w:styleId="Odsekzoznamu1">
    <w:name w:val="Odsek zoznamu1"/>
    <w:basedOn w:val="Normlny"/>
    <w:rsid w:val="007F5F40"/>
    <w:pPr>
      <w:spacing w:after="200" w:line="276" w:lineRule="auto"/>
      <w:ind w:left="720"/>
      <w:jc w:val="left"/>
    </w:pPr>
    <w:rPr>
      <w:rFonts w:ascii="Calibri" w:eastAsia="Calibri" w:hAnsi="Calibri" w:cs="Calibri"/>
    </w:rPr>
  </w:style>
  <w:style w:type="paragraph" w:customStyle="1" w:styleId="font5">
    <w:name w:val="font5"/>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font6">
    <w:name w:val="font6"/>
    <w:basedOn w:val="Normlny"/>
    <w:rsid w:val="007F5F40"/>
    <w:pPr>
      <w:spacing w:before="100" w:beforeAutospacing="1" w:after="100" w:afterAutospacing="1" w:line="240" w:lineRule="auto"/>
      <w:jc w:val="left"/>
    </w:pPr>
    <w:rPr>
      <w:rFonts w:eastAsia="Times New Roman" w:cs="Times New Roman"/>
      <w:b/>
      <w:bCs/>
      <w:sz w:val="16"/>
      <w:szCs w:val="16"/>
    </w:rPr>
  </w:style>
  <w:style w:type="paragraph" w:customStyle="1" w:styleId="font7">
    <w:name w:val="font7"/>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font8">
    <w:name w:val="font8"/>
    <w:basedOn w:val="Normlny"/>
    <w:rsid w:val="007F5F40"/>
    <w:pPr>
      <w:spacing w:before="100" w:beforeAutospacing="1" w:after="100" w:afterAutospacing="1" w:line="240" w:lineRule="auto"/>
      <w:jc w:val="left"/>
    </w:pPr>
    <w:rPr>
      <w:rFonts w:eastAsia="Times New Roman" w:cs="Times New Roman"/>
      <w:sz w:val="20"/>
      <w:szCs w:val="20"/>
    </w:rPr>
  </w:style>
  <w:style w:type="paragraph" w:customStyle="1" w:styleId="font9">
    <w:name w:val="font9"/>
    <w:basedOn w:val="Normlny"/>
    <w:rsid w:val="007F5F40"/>
    <w:pPr>
      <w:spacing w:before="100" w:beforeAutospacing="1" w:after="100" w:afterAutospacing="1" w:line="240" w:lineRule="auto"/>
      <w:jc w:val="left"/>
    </w:pPr>
    <w:rPr>
      <w:rFonts w:eastAsia="Times New Roman" w:cs="Times New Roman"/>
      <w:b/>
      <w:bCs/>
      <w:sz w:val="20"/>
      <w:szCs w:val="20"/>
    </w:rPr>
  </w:style>
  <w:style w:type="paragraph" w:customStyle="1" w:styleId="font10">
    <w:name w:val="font10"/>
    <w:basedOn w:val="Normlny"/>
    <w:rsid w:val="007F5F40"/>
    <w:pPr>
      <w:spacing w:before="100" w:beforeAutospacing="1" w:after="100" w:afterAutospacing="1" w:line="240" w:lineRule="auto"/>
      <w:jc w:val="left"/>
    </w:pPr>
    <w:rPr>
      <w:rFonts w:eastAsia="Times New Roman" w:cs="Times New Roman"/>
      <w:b/>
      <w:bCs/>
      <w:color w:val="FF0000"/>
      <w:sz w:val="16"/>
      <w:szCs w:val="16"/>
    </w:rPr>
  </w:style>
  <w:style w:type="paragraph" w:customStyle="1" w:styleId="font11">
    <w:name w:val="font11"/>
    <w:basedOn w:val="Normlny"/>
    <w:rsid w:val="007F5F40"/>
    <w:pPr>
      <w:spacing w:before="100" w:beforeAutospacing="1" w:after="100" w:afterAutospacing="1" w:line="240" w:lineRule="auto"/>
      <w:jc w:val="left"/>
    </w:pPr>
    <w:rPr>
      <w:rFonts w:eastAsia="Times New Roman" w:cs="Times New Roman"/>
      <w:b/>
      <w:bCs/>
    </w:rPr>
  </w:style>
  <w:style w:type="paragraph" w:customStyle="1" w:styleId="font12">
    <w:name w:val="font12"/>
    <w:basedOn w:val="Normlny"/>
    <w:rsid w:val="007F5F40"/>
    <w:pPr>
      <w:spacing w:before="100" w:beforeAutospacing="1" w:after="100" w:afterAutospacing="1" w:line="240" w:lineRule="auto"/>
      <w:jc w:val="left"/>
    </w:pPr>
    <w:rPr>
      <w:rFonts w:eastAsia="Times New Roman" w:cs="Times New Roman"/>
      <w:b/>
      <w:bCs/>
    </w:rPr>
  </w:style>
  <w:style w:type="paragraph" w:customStyle="1" w:styleId="font13">
    <w:name w:val="font13"/>
    <w:basedOn w:val="Normlny"/>
    <w:rsid w:val="007F5F40"/>
    <w:pPr>
      <w:spacing w:before="100" w:beforeAutospacing="1" w:after="100" w:afterAutospacing="1" w:line="240" w:lineRule="auto"/>
      <w:jc w:val="left"/>
    </w:pPr>
    <w:rPr>
      <w:rFonts w:eastAsia="Times New Roman" w:cs="Times New Roman"/>
      <w:b/>
      <w:bCs/>
      <w:sz w:val="16"/>
      <w:szCs w:val="16"/>
    </w:rPr>
  </w:style>
  <w:style w:type="paragraph" w:customStyle="1" w:styleId="xl64">
    <w:name w:val="xl64"/>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6"/>
      <w:szCs w:val="16"/>
    </w:rPr>
  </w:style>
  <w:style w:type="paragraph" w:customStyle="1" w:styleId="xl65">
    <w:name w:val="xl65"/>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6"/>
      <w:szCs w:val="16"/>
    </w:rPr>
  </w:style>
  <w:style w:type="paragraph" w:customStyle="1" w:styleId="xl66">
    <w:name w:val="xl66"/>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67">
    <w:name w:val="xl67"/>
    <w:basedOn w:val="Normlny"/>
    <w:rsid w:val="007F5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68">
    <w:name w:val="xl68"/>
    <w:basedOn w:val="Normlny"/>
    <w:rsid w:val="007F5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6"/>
      <w:szCs w:val="16"/>
    </w:rPr>
  </w:style>
  <w:style w:type="paragraph" w:customStyle="1" w:styleId="xl69">
    <w:name w:val="xl69"/>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16"/>
      <w:szCs w:val="16"/>
    </w:rPr>
  </w:style>
  <w:style w:type="paragraph" w:customStyle="1" w:styleId="xl70">
    <w:name w:val="xl70"/>
    <w:basedOn w:val="Normlny"/>
    <w:rsid w:val="007F5F40"/>
    <w:pPr>
      <w:spacing w:before="100" w:beforeAutospacing="1" w:after="100" w:afterAutospacing="1" w:line="240" w:lineRule="auto"/>
      <w:jc w:val="center"/>
    </w:pPr>
    <w:rPr>
      <w:rFonts w:eastAsia="Times New Roman" w:cs="Times New Roman"/>
      <w:sz w:val="16"/>
      <w:szCs w:val="16"/>
    </w:rPr>
  </w:style>
  <w:style w:type="paragraph" w:customStyle="1" w:styleId="xl71">
    <w:name w:val="xl71"/>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5"/>
      <w:szCs w:val="15"/>
    </w:rPr>
  </w:style>
  <w:style w:type="paragraph" w:customStyle="1" w:styleId="xl72">
    <w:name w:val="xl72"/>
    <w:basedOn w:val="Normlny"/>
    <w:rsid w:val="007F5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5"/>
      <w:szCs w:val="15"/>
    </w:rPr>
  </w:style>
  <w:style w:type="paragraph" w:customStyle="1" w:styleId="xl73">
    <w:name w:val="xl73"/>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74">
    <w:name w:val="xl74"/>
    <w:basedOn w:val="Normlny"/>
    <w:rsid w:val="007F5F40"/>
    <w:pPr>
      <w:spacing w:before="100" w:beforeAutospacing="1" w:after="100" w:afterAutospacing="1" w:line="240" w:lineRule="auto"/>
      <w:jc w:val="center"/>
    </w:pPr>
    <w:rPr>
      <w:rFonts w:eastAsia="Times New Roman" w:cs="Times New Roman"/>
      <w:sz w:val="16"/>
      <w:szCs w:val="16"/>
    </w:rPr>
  </w:style>
  <w:style w:type="paragraph" w:customStyle="1" w:styleId="xl75">
    <w:name w:val="xl75"/>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76">
    <w:name w:val="xl76"/>
    <w:basedOn w:val="Normlny"/>
    <w:rsid w:val="007F5F40"/>
    <w:pPr>
      <w:spacing w:before="100" w:beforeAutospacing="1" w:after="100" w:afterAutospacing="1" w:line="240" w:lineRule="auto"/>
      <w:jc w:val="right"/>
    </w:pPr>
    <w:rPr>
      <w:rFonts w:eastAsia="Times New Roman" w:cs="Times New Roman"/>
      <w:sz w:val="16"/>
      <w:szCs w:val="16"/>
    </w:rPr>
  </w:style>
  <w:style w:type="paragraph" w:customStyle="1" w:styleId="xl77">
    <w:name w:val="xl77"/>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78">
    <w:name w:val="xl78"/>
    <w:basedOn w:val="Normlny"/>
    <w:rsid w:val="007F5F40"/>
    <w:pPr>
      <w:spacing w:before="100" w:beforeAutospacing="1" w:after="100" w:afterAutospacing="1" w:line="240" w:lineRule="auto"/>
      <w:jc w:val="center"/>
    </w:pPr>
    <w:rPr>
      <w:rFonts w:eastAsia="Times New Roman" w:cs="Times New Roman"/>
      <w:b/>
      <w:bCs/>
      <w:sz w:val="16"/>
      <w:szCs w:val="16"/>
    </w:rPr>
  </w:style>
  <w:style w:type="paragraph" w:customStyle="1" w:styleId="xl79">
    <w:name w:val="xl79"/>
    <w:basedOn w:val="Normlny"/>
    <w:rsid w:val="007F5F40"/>
    <w:pPr>
      <w:spacing w:before="100" w:beforeAutospacing="1" w:after="100" w:afterAutospacing="1" w:line="240" w:lineRule="auto"/>
      <w:jc w:val="center"/>
    </w:pPr>
    <w:rPr>
      <w:rFonts w:eastAsia="Times New Roman" w:cs="Times New Roman"/>
      <w:sz w:val="15"/>
      <w:szCs w:val="15"/>
    </w:rPr>
  </w:style>
  <w:style w:type="paragraph" w:customStyle="1" w:styleId="xl80">
    <w:name w:val="xl80"/>
    <w:basedOn w:val="Normlny"/>
    <w:rsid w:val="007F5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16"/>
      <w:szCs w:val="16"/>
    </w:rPr>
  </w:style>
  <w:style w:type="paragraph" w:customStyle="1" w:styleId="xl81">
    <w:name w:val="xl81"/>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5"/>
      <w:szCs w:val="15"/>
    </w:rPr>
  </w:style>
  <w:style w:type="paragraph" w:customStyle="1" w:styleId="xl82">
    <w:name w:val="xl82"/>
    <w:basedOn w:val="Normlny"/>
    <w:rsid w:val="007F5F40"/>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eastAsia="Times New Roman" w:cs="Times New Roman"/>
      <w:sz w:val="16"/>
      <w:szCs w:val="16"/>
    </w:rPr>
  </w:style>
  <w:style w:type="paragraph" w:customStyle="1" w:styleId="xl83">
    <w:name w:val="xl83"/>
    <w:basedOn w:val="Normlny"/>
    <w:rsid w:val="007F5F40"/>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eastAsia="Times New Roman" w:cs="Times New Roman"/>
      <w:sz w:val="15"/>
      <w:szCs w:val="15"/>
    </w:rPr>
  </w:style>
  <w:style w:type="paragraph" w:customStyle="1" w:styleId="xl84">
    <w:name w:val="xl84"/>
    <w:basedOn w:val="Normlny"/>
    <w:rsid w:val="007F5F40"/>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eastAsia="Times New Roman" w:cs="Times New Roman"/>
      <w:b/>
      <w:bCs/>
      <w:sz w:val="16"/>
      <w:szCs w:val="16"/>
    </w:rPr>
  </w:style>
  <w:style w:type="paragraph" w:customStyle="1" w:styleId="xl85">
    <w:name w:val="xl85"/>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eastAsia="Times New Roman" w:cs="Times New Roman"/>
      <w:b/>
      <w:bCs/>
      <w:sz w:val="16"/>
      <w:szCs w:val="16"/>
    </w:rPr>
  </w:style>
  <w:style w:type="paragraph" w:customStyle="1" w:styleId="xl86">
    <w:name w:val="xl86"/>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eastAsia="Times New Roman" w:cs="Times New Roman"/>
      <w:sz w:val="16"/>
      <w:szCs w:val="16"/>
    </w:rPr>
  </w:style>
  <w:style w:type="paragraph" w:customStyle="1" w:styleId="xl87">
    <w:name w:val="xl87"/>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eastAsia="Times New Roman" w:cs="Times New Roman"/>
      <w:sz w:val="15"/>
      <w:szCs w:val="15"/>
    </w:rPr>
  </w:style>
  <w:style w:type="paragraph" w:customStyle="1" w:styleId="xl88">
    <w:name w:val="xl88"/>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89">
    <w:name w:val="xl89"/>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90">
    <w:name w:val="xl90"/>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5"/>
      <w:szCs w:val="15"/>
    </w:rPr>
  </w:style>
  <w:style w:type="paragraph" w:customStyle="1" w:styleId="xl91">
    <w:name w:val="xl91"/>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2">
    <w:name w:val="xl92"/>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93">
    <w:name w:val="xl93"/>
    <w:basedOn w:val="Normlny"/>
    <w:rsid w:val="007F5F40"/>
    <w:pPr>
      <w:spacing w:before="100" w:beforeAutospacing="1" w:after="100" w:afterAutospacing="1" w:line="240" w:lineRule="auto"/>
      <w:jc w:val="left"/>
      <w:textAlignment w:val="center"/>
    </w:pPr>
    <w:rPr>
      <w:rFonts w:eastAsia="Times New Roman" w:cs="Times New Roman"/>
      <w:sz w:val="16"/>
      <w:szCs w:val="16"/>
    </w:rPr>
  </w:style>
  <w:style w:type="paragraph" w:customStyle="1" w:styleId="xl94">
    <w:name w:val="xl94"/>
    <w:basedOn w:val="Normlny"/>
    <w:rsid w:val="007F5F40"/>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95">
    <w:name w:val="xl95"/>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96">
    <w:name w:val="xl96"/>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16"/>
      <w:szCs w:val="16"/>
    </w:rPr>
  </w:style>
  <w:style w:type="paragraph" w:customStyle="1" w:styleId="xl97">
    <w:name w:val="xl97"/>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98">
    <w:name w:val="xl98"/>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left"/>
      <w:textAlignment w:val="center"/>
    </w:pPr>
    <w:rPr>
      <w:rFonts w:eastAsia="Times New Roman" w:cs="Times New Roman"/>
      <w:sz w:val="16"/>
      <w:szCs w:val="16"/>
    </w:rPr>
  </w:style>
  <w:style w:type="paragraph" w:customStyle="1" w:styleId="xl99">
    <w:name w:val="xl99"/>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00">
    <w:name w:val="xl100"/>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1">
    <w:name w:val="xl101"/>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2">
    <w:name w:val="xl102"/>
    <w:basedOn w:val="Normlny"/>
    <w:rsid w:val="007F5F40"/>
    <w:pP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3">
    <w:name w:val="xl103"/>
    <w:basedOn w:val="Normlny"/>
    <w:rsid w:val="007F5F4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eastAsia="Times New Roman" w:cs="Times New Roman"/>
      <w:sz w:val="16"/>
      <w:szCs w:val="16"/>
    </w:rPr>
  </w:style>
  <w:style w:type="paragraph" w:customStyle="1" w:styleId="xl104">
    <w:name w:val="xl104"/>
    <w:basedOn w:val="Normlny"/>
    <w:rsid w:val="007F5F40"/>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5">
    <w:name w:val="xl105"/>
    <w:basedOn w:val="Normlny"/>
    <w:rsid w:val="007F5F4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6">
    <w:name w:val="xl106"/>
    <w:basedOn w:val="Normlny"/>
    <w:rsid w:val="007F5F40"/>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7">
    <w:name w:val="xl107"/>
    <w:basedOn w:val="Normlny"/>
    <w:rsid w:val="007F5F4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pPr>
    <w:rPr>
      <w:rFonts w:eastAsia="Times New Roman" w:cs="Times New Roman"/>
      <w:b/>
      <w:bCs/>
      <w:sz w:val="16"/>
      <w:szCs w:val="16"/>
    </w:rPr>
  </w:style>
  <w:style w:type="paragraph" w:customStyle="1" w:styleId="xl108">
    <w:name w:val="xl108"/>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09">
    <w:name w:val="xl109"/>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10">
    <w:name w:val="xl110"/>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4"/>
      <w:szCs w:val="14"/>
    </w:rPr>
  </w:style>
  <w:style w:type="paragraph" w:customStyle="1" w:styleId="xl111">
    <w:name w:val="xl111"/>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16"/>
      <w:szCs w:val="16"/>
    </w:rPr>
  </w:style>
  <w:style w:type="paragraph" w:customStyle="1" w:styleId="xl112">
    <w:name w:val="xl112"/>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cs="Times New Roman"/>
      <w:sz w:val="16"/>
      <w:szCs w:val="16"/>
    </w:rPr>
  </w:style>
  <w:style w:type="paragraph" w:customStyle="1" w:styleId="xl113">
    <w:name w:val="xl113"/>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16"/>
      <w:szCs w:val="16"/>
    </w:rPr>
  </w:style>
  <w:style w:type="paragraph" w:customStyle="1" w:styleId="xl114">
    <w:name w:val="xl114"/>
    <w:basedOn w:val="Normlny"/>
    <w:rsid w:val="007F5F4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Times New Roman"/>
      <w:b/>
      <w:bCs/>
      <w:sz w:val="16"/>
      <w:szCs w:val="16"/>
    </w:rPr>
  </w:style>
  <w:style w:type="paragraph" w:customStyle="1" w:styleId="xl115">
    <w:name w:val="xl115"/>
    <w:basedOn w:val="Normlny"/>
    <w:rsid w:val="007F5F4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Times New Roman"/>
      <w:sz w:val="16"/>
      <w:szCs w:val="16"/>
    </w:rPr>
  </w:style>
  <w:style w:type="paragraph" w:customStyle="1" w:styleId="xl116">
    <w:name w:val="xl116"/>
    <w:basedOn w:val="Normlny"/>
    <w:rsid w:val="007F5F40"/>
    <w:pPr>
      <w:spacing w:before="100" w:beforeAutospacing="1" w:after="100" w:afterAutospacing="1" w:line="240" w:lineRule="auto"/>
      <w:jc w:val="center"/>
    </w:pPr>
    <w:rPr>
      <w:rFonts w:eastAsia="Times New Roman" w:cs="Times New Roman"/>
      <w:sz w:val="14"/>
      <w:szCs w:val="14"/>
    </w:rPr>
  </w:style>
  <w:style w:type="paragraph" w:customStyle="1" w:styleId="xl117">
    <w:name w:val="xl117"/>
    <w:basedOn w:val="Normlny"/>
    <w:rsid w:val="007F5F40"/>
    <w:pPr>
      <w:spacing w:before="100" w:beforeAutospacing="1" w:after="100" w:afterAutospacing="1" w:line="240" w:lineRule="auto"/>
      <w:jc w:val="left"/>
    </w:pPr>
    <w:rPr>
      <w:rFonts w:eastAsia="Times New Roman" w:cs="Times New Roman"/>
      <w:sz w:val="14"/>
      <w:szCs w:val="14"/>
    </w:rPr>
  </w:style>
  <w:style w:type="paragraph" w:customStyle="1" w:styleId="xl118">
    <w:name w:val="xl118"/>
    <w:basedOn w:val="Normlny"/>
    <w:rsid w:val="007F5F40"/>
    <w:pPr>
      <w:pBdr>
        <w:top w:val="single" w:sz="4" w:space="0" w:color="auto"/>
        <w:left w:val="single" w:sz="8"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119">
    <w:name w:val="xl119"/>
    <w:basedOn w:val="Normlny"/>
    <w:rsid w:val="007F5F40"/>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120">
    <w:name w:val="xl120"/>
    <w:basedOn w:val="Normlny"/>
    <w:rsid w:val="007F5F40"/>
    <w:pPr>
      <w:pBdr>
        <w:top w:val="single" w:sz="4" w:space="0" w:color="auto"/>
        <w:left w:val="single" w:sz="8"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1">
    <w:name w:val="xl121"/>
    <w:basedOn w:val="Normlny"/>
    <w:rsid w:val="007F5F40"/>
    <w:pPr>
      <w:pBdr>
        <w:top w:val="single" w:sz="4" w:space="0" w:color="auto"/>
        <w:left w:val="single" w:sz="8"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2">
    <w:name w:val="xl122"/>
    <w:basedOn w:val="Normlny"/>
    <w:rsid w:val="007F5F40"/>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123">
    <w:name w:val="xl123"/>
    <w:basedOn w:val="Normlny"/>
    <w:rsid w:val="007F5F40"/>
    <w:pPr>
      <w:pBdr>
        <w:top w:val="single" w:sz="4" w:space="0" w:color="auto"/>
        <w:bottom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124">
    <w:name w:val="xl124"/>
    <w:basedOn w:val="Normlny"/>
    <w:rsid w:val="007F5F40"/>
    <w:pPr>
      <w:pBdr>
        <w:top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125">
    <w:name w:val="xl125"/>
    <w:basedOn w:val="Normlny"/>
    <w:rsid w:val="007F5F40"/>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eastAsia="Times New Roman" w:cs="Times New Roman"/>
      <w:sz w:val="16"/>
      <w:szCs w:val="16"/>
    </w:rPr>
  </w:style>
  <w:style w:type="paragraph" w:customStyle="1" w:styleId="xl126">
    <w:name w:val="xl126"/>
    <w:basedOn w:val="Normlny"/>
    <w:rsid w:val="007F5F40"/>
    <w:pPr>
      <w:pBdr>
        <w:top w:val="single" w:sz="4" w:space="0" w:color="auto"/>
        <w:bottom w:val="single" w:sz="4" w:space="0" w:color="auto"/>
      </w:pBdr>
      <w:shd w:val="clear" w:color="000000" w:fill="E6B8B7"/>
      <w:spacing w:before="100" w:beforeAutospacing="1" w:after="100" w:afterAutospacing="1" w:line="240" w:lineRule="auto"/>
      <w:jc w:val="center"/>
    </w:pPr>
    <w:rPr>
      <w:rFonts w:eastAsia="Times New Roman" w:cs="Times New Roman"/>
      <w:sz w:val="16"/>
      <w:szCs w:val="16"/>
    </w:rPr>
  </w:style>
  <w:style w:type="paragraph" w:customStyle="1" w:styleId="xl127">
    <w:name w:val="xl127"/>
    <w:basedOn w:val="Normlny"/>
    <w:rsid w:val="007F5F40"/>
    <w:pPr>
      <w:pBdr>
        <w:top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eastAsia="Times New Roman" w:cs="Times New Roman"/>
      <w:sz w:val="16"/>
      <w:szCs w:val="16"/>
    </w:rPr>
  </w:style>
  <w:style w:type="paragraph" w:customStyle="1" w:styleId="xl128">
    <w:name w:val="xl128"/>
    <w:basedOn w:val="Normlny"/>
    <w:rsid w:val="007F5F40"/>
    <w:pPr>
      <w:pBdr>
        <w:top w:val="single" w:sz="4" w:space="0" w:color="auto"/>
        <w:left w:val="single" w:sz="8"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29">
    <w:name w:val="xl129"/>
    <w:basedOn w:val="Normlny"/>
    <w:rsid w:val="007F5F40"/>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30">
    <w:name w:val="xl130"/>
    <w:basedOn w:val="Normlny"/>
    <w:rsid w:val="007F5F40"/>
    <w:pPr>
      <w:pBdr>
        <w:top w:val="single" w:sz="4" w:space="0" w:color="auto"/>
        <w:left w:val="single" w:sz="8"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31">
    <w:name w:val="xl131"/>
    <w:basedOn w:val="Normlny"/>
    <w:rsid w:val="007F5F40"/>
    <w:pPr>
      <w:pBdr>
        <w:top w:val="single" w:sz="4" w:space="0" w:color="auto"/>
        <w:left w:val="single" w:sz="8"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32">
    <w:name w:val="xl132"/>
    <w:basedOn w:val="Normlny"/>
    <w:rsid w:val="007F5F40"/>
    <w:pPr>
      <w:pBdr>
        <w:top w:val="single" w:sz="4" w:space="0" w:color="auto"/>
        <w:left w:val="single" w:sz="8"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33">
    <w:name w:val="xl133"/>
    <w:basedOn w:val="Normlny"/>
    <w:rsid w:val="007F5F40"/>
    <w:pPr>
      <w:pBdr>
        <w:top w:val="single" w:sz="4"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34">
    <w:name w:val="xl134"/>
    <w:basedOn w:val="Normlny"/>
    <w:rsid w:val="007F5F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35">
    <w:name w:val="xl135"/>
    <w:basedOn w:val="Normlny"/>
    <w:rsid w:val="007F5F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36">
    <w:name w:val="xl136"/>
    <w:basedOn w:val="Normlny"/>
    <w:rsid w:val="007F5F40"/>
    <w:pPr>
      <w:pBdr>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37">
    <w:name w:val="xl137"/>
    <w:basedOn w:val="Normlny"/>
    <w:rsid w:val="007F5F40"/>
    <w:pPr>
      <w:pBdr>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38">
    <w:name w:val="xl138"/>
    <w:basedOn w:val="Normlny"/>
    <w:rsid w:val="007F5F40"/>
    <w:pPr>
      <w:pBdr>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cs="Times New Roman"/>
      <w:sz w:val="16"/>
      <w:szCs w:val="16"/>
    </w:rPr>
  </w:style>
  <w:style w:type="paragraph" w:customStyle="1" w:styleId="xl139">
    <w:name w:val="xl139"/>
    <w:basedOn w:val="Normlny"/>
    <w:rsid w:val="007F5F40"/>
    <w:pPr>
      <w:pBdr>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40">
    <w:name w:val="xl140"/>
    <w:basedOn w:val="Normlny"/>
    <w:rsid w:val="007F5F40"/>
    <w:pPr>
      <w:pBdr>
        <w:top w:val="single" w:sz="4" w:space="0" w:color="auto"/>
        <w:left w:val="single" w:sz="8" w:space="0" w:color="auto"/>
        <w:right w:val="single" w:sz="4" w:space="0" w:color="auto"/>
      </w:pBdr>
      <w:shd w:val="clear" w:color="000000" w:fill="C4D79B"/>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41">
    <w:name w:val="xl141"/>
    <w:basedOn w:val="Normlny"/>
    <w:rsid w:val="007F5F40"/>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42">
    <w:name w:val="xl142"/>
    <w:basedOn w:val="Normlny"/>
    <w:rsid w:val="007F5F40"/>
    <w:pPr>
      <w:pBdr>
        <w:top w:val="single" w:sz="4" w:space="0" w:color="auto"/>
        <w:left w:val="single" w:sz="8" w:space="0" w:color="auto"/>
        <w:bottom w:val="single" w:sz="8" w:space="0" w:color="auto"/>
      </w:pBdr>
      <w:shd w:val="clear" w:color="000000" w:fill="DA9694"/>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43">
    <w:name w:val="xl143"/>
    <w:basedOn w:val="Normlny"/>
    <w:rsid w:val="007F5F40"/>
    <w:pPr>
      <w:pBdr>
        <w:top w:val="single" w:sz="4" w:space="0" w:color="auto"/>
        <w:bottom w:val="single" w:sz="8" w:space="0" w:color="auto"/>
      </w:pBdr>
      <w:shd w:val="clear" w:color="000000" w:fill="DA9694"/>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44">
    <w:name w:val="xl144"/>
    <w:basedOn w:val="Normlny"/>
    <w:rsid w:val="007F5F40"/>
    <w:pPr>
      <w:pBdr>
        <w:top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45">
    <w:name w:val="xl145"/>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46">
    <w:name w:val="xl146"/>
    <w:basedOn w:val="Normlny"/>
    <w:rsid w:val="007F5F4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47">
    <w:name w:val="xl147"/>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6"/>
      <w:szCs w:val="16"/>
    </w:rPr>
  </w:style>
  <w:style w:type="paragraph" w:customStyle="1" w:styleId="xl148">
    <w:name w:val="xl148"/>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16"/>
      <w:szCs w:val="16"/>
    </w:rPr>
  </w:style>
  <w:style w:type="paragraph" w:customStyle="1" w:styleId="xl149">
    <w:name w:val="xl149"/>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16"/>
      <w:szCs w:val="16"/>
    </w:rPr>
  </w:style>
  <w:style w:type="paragraph" w:customStyle="1" w:styleId="xl150">
    <w:name w:val="xl150"/>
    <w:basedOn w:val="Normlny"/>
    <w:rsid w:val="007F5F40"/>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right"/>
      <w:textAlignment w:val="center"/>
    </w:pPr>
    <w:rPr>
      <w:rFonts w:eastAsia="Times New Roman" w:cs="Times New Roman"/>
      <w:sz w:val="16"/>
      <w:szCs w:val="16"/>
    </w:rPr>
  </w:style>
  <w:style w:type="paragraph" w:customStyle="1" w:styleId="xl151">
    <w:name w:val="xl151"/>
    <w:basedOn w:val="Normlny"/>
    <w:rsid w:val="007F5F4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52">
    <w:name w:val="xl152"/>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53">
    <w:name w:val="xl153"/>
    <w:basedOn w:val="Normlny"/>
    <w:rsid w:val="007F5F40"/>
    <w:pPr>
      <w:spacing w:before="100" w:beforeAutospacing="1" w:after="100" w:afterAutospacing="1" w:line="240" w:lineRule="auto"/>
      <w:jc w:val="center"/>
    </w:pPr>
    <w:rPr>
      <w:rFonts w:eastAsia="Times New Roman" w:cs="Times New Roman"/>
      <w:sz w:val="16"/>
      <w:szCs w:val="16"/>
    </w:rPr>
  </w:style>
  <w:style w:type="paragraph" w:customStyle="1" w:styleId="xl154">
    <w:name w:val="xl154"/>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55">
    <w:name w:val="xl155"/>
    <w:basedOn w:val="Normlny"/>
    <w:rsid w:val="007F5F40"/>
    <w:pPr>
      <w:spacing w:before="100" w:beforeAutospacing="1" w:after="100" w:afterAutospacing="1" w:line="240" w:lineRule="auto"/>
      <w:jc w:val="left"/>
    </w:pPr>
    <w:rPr>
      <w:rFonts w:eastAsia="Times New Roman" w:cs="Times New Roman"/>
      <w:sz w:val="14"/>
      <w:szCs w:val="14"/>
    </w:rPr>
  </w:style>
  <w:style w:type="paragraph" w:customStyle="1" w:styleId="xl156">
    <w:name w:val="xl156"/>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57">
    <w:name w:val="xl157"/>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58">
    <w:name w:val="xl158"/>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159">
    <w:name w:val="xl159"/>
    <w:basedOn w:val="Normlny"/>
    <w:rsid w:val="007F5F40"/>
    <w:pPr>
      <w:spacing w:before="100" w:beforeAutospacing="1" w:after="100" w:afterAutospacing="1" w:line="240" w:lineRule="auto"/>
      <w:jc w:val="right"/>
    </w:pPr>
    <w:rPr>
      <w:rFonts w:eastAsia="Times New Roman" w:cs="Times New Roman"/>
      <w:sz w:val="16"/>
      <w:szCs w:val="16"/>
    </w:rPr>
  </w:style>
  <w:style w:type="paragraph" w:customStyle="1" w:styleId="xl160">
    <w:name w:val="xl160"/>
    <w:basedOn w:val="Normlny"/>
    <w:rsid w:val="007F5F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cs="Times New Roman"/>
      <w:sz w:val="16"/>
      <w:szCs w:val="16"/>
    </w:rPr>
  </w:style>
  <w:style w:type="paragraph" w:customStyle="1" w:styleId="xl161">
    <w:name w:val="xl161"/>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Times New Roman" w:cs="Times New Roman"/>
      <w:sz w:val="16"/>
      <w:szCs w:val="16"/>
    </w:rPr>
  </w:style>
  <w:style w:type="paragraph" w:customStyle="1" w:styleId="xl162">
    <w:name w:val="xl162"/>
    <w:basedOn w:val="Normlny"/>
    <w:rsid w:val="007F5F40"/>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pPr>
    <w:rPr>
      <w:rFonts w:eastAsia="Times New Roman" w:cs="Times New Roman"/>
      <w:b/>
      <w:bCs/>
      <w:sz w:val="16"/>
      <w:szCs w:val="16"/>
    </w:rPr>
  </w:style>
  <w:style w:type="paragraph" w:customStyle="1" w:styleId="xl163">
    <w:name w:val="xl163"/>
    <w:basedOn w:val="Normlny"/>
    <w:rsid w:val="007F5F40"/>
    <w:pPr>
      <w:pBdr>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pPr>
    <w:rPr>
      <w:rFonts w:eastAsia="Times New Roman" w:cs="Times New Roman"/>
      <w:b/>
      <w:bCs/>
      <w:sz w:val="16"/>
      <w:szCs w:val="16"/>
    </w:rPr>
  </w:style>
  <w:style w:type="paragraph" w:customStyle="1" w:styleId="xl164">
    <w:name w:val="xl164"/>
    <w:basedOn w:val="Normlny"/>
    <w:rsid w:val="007F5F40"/>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65">
    <w:name w:val="xl165"/>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66">
    <w:name w:val="xl166"/>
    <w:basedOn w:val="Normlny"/>
    <w:rsid w:val="007F5F40"/>
    <w:pPr>
      <w:pBdr>
        <w:left w:val="single" w:sz="4" w:space="0" w:color="auto"/>
        <w:bottom w:val="single" w:sz="8" w:space="0" w:color="auto"/>
        <w:right w:val="single" w:sz="8" w:space="0" w:color="auto"/>
      </w:pBdr>
      <w:shd w:val="clear" w:color="000000" w:fill="DA9694"/>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67">
    <w:name w:val="xl167"/>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168">
    <w:name w:val="xl168"/>
    <w:basedOn w:val="Normlny"/>
    <w:rsid w:val="007F5F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169">
    <w:name w:val="xl169"/>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16"/>
      <w:szCs w:val="16"/>
    </w:rPr>
  </w:style>
  <w:style w:type="paragraph" w:customStyle="1" w:styleId="xl170">
    <w:name w:val="xl170"/>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eastAsia="Times New Roman" w:cs="Times New Roman"/>
      <w:b/>
      <w:bCs/>
      <w:sz w:val="16"/>
      <w:szCs w:val="16"/>
    </w:rPr>
  </w:style>
  <w:style w:type="paragraph" w:customStyle="1" w:styleId="xl171">
    <w:name w:val="xl171"/>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72">
    <w:name w:val="xl172"/>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173">
    <w:name w:val="xl173"/>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74">
    <w:name w:val="xl174"/>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175">
    <w:name w:val="xl175"/>
    <w:basedOn w:val="Normlny"/>
    <w:rsid w:val="007F5F40"/>
    <w:pPr>
      <w:spacing w:before="100" w:beforeAutospacing="1" w:after="100" w:afterAutospacing="1" w:line="240" w:lineRule="auto"/>
      <w:jc w:val="right"/>
    </w:pPr>
    <w:rPr>
      <w:rFonts w:eastAsia="Times New Roman" w:cs="Times New Roman"/>
      <w:b/>
      <w:bCs/>
      <w:sz w:val="16"/>
      <w:szCs w:val="16"/>
    </w:rPr>
  </w:style>
  <w:style w:type="paragraph" w:customStyle="1" w:styleId="xl176">
    <w:name w:val="xl176"/>
    <w:basedOn w:val="Normlny"/>
    <w:rsid w:val="007F5F40"/>
    <w:pPr>
      <w:spacing w:before="100" w:beforeAutospacing="1" w:after="100" w:afterAutospacing="1" w:line="240" w:lineRule="auto"/>
      <w:jc w:val="left"/>
    </w:pPr>
    <w:rPr>
      <w:rFonts w:eastAsia="Times New Roman" w:cs="Times New Roman"/>
      <w:sz w:val="24"/>
      <w:szCs w:val="24"/>
    </w:rPr>
  </w:style>
  <w:style w:type="paragraph" w:customStyle="1" w:styleId="xl177">
    <w:name w:val="xl177"/>
    <w:basedOn w:val="Normlny"/>
    <w:rsid w:val="007F5F40"/>
    <w:pPr>
      <w:spacing w:before="100" w:beforeAutospacing="1" w:after="100" w:afterAutospacing="1" w:line="240" w:lineRule="auto"/>
      <w:jc w:val="left"/>
    </w:pPr>
    <w:rPr>
      <w:rFonts w:eastAsia="Times New Roman" w:cs="Times New Roman"/>
      <w:sz w:val="14"/>
      <w:szCs w:val="14"/>
    </w:rPr>
  </w:style>
  <w:style w:type="paragraph" w:customStyle="1" w:styleId="xl178">
    <w:name w:val="xl178"/>
    <w:basedOn w:val="Normlny"/>
    <w:rsid w:val="007F5F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4"/>
      <w:szCs w:val="14"/>
    </w:rPr>
  </w:style>
  <w:style w:type="paragraph" w:customStyle="1" w:styleId="xl179">
    <w:name w:val="xl179"/>
    <w:basedOn w:val="Normlny"/>
    <w:rsid w:val="007F5F40"/>
    <w:pPr>
      <w:pBdr>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14"/>
      <w:szCs w:val="14"/>
    </w:rPr>
  </w:style>
  <w:style w:type="paragraph" w:customStyle="1" w:styleId="xl180">
    <w:name w:val="xl180"/>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4"/>
      <w:szCs w:val="14"/>
    </w:rPr>
  </w:style>
  <w:style w:type="paragraph" w:customStyle="1" w:styleId="xl181">
    <w:name w:val="xl181"/>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left"/>
    </w:pPr>
    <w:rPr>
      <w:rFonts w:eastAsia="Times New Roman" w:cs="Times New Roman"/>
      <w:sz w:val="14"/>
      <w:szCs w:val="14"/>
    </w:rPr>
  </w:style>
  <w:style w:type="paragraph" w:customStyle="1" w:styleId="xl182">
    <w:name w:val="xl182"/>
    <w:basedOn w:val="Normlny"/>
    <w:rsid w:val="007F5F40"/>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left"/>
    </w:pPr>
    <w:rPr>
      <w:rFonts w:eastAsia="Times New Roman" w:cs="Times New Roman"/>
      <w:sz w:val="14"/>
      <w:szCs w:val="14"/>
    </w:rPr>
  </w:style>
  <w:style w:type="paragraph" w:customStyle="1" w:styleId="xl183">
    <w:name w:val="xl183"/>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4"/>
      <w:szCs w:val="14"/>
    </w:rPr>
  </w:style>
  <w:style w:type="paragraph" w:customStyle="1" w:styleId="xl184">
    <w:name w:val="xl184"/>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left"/>
      <w:textAlignment w:val="center"/>
    </w:pPr>
    <w:rPr>
      <w:rFonts w:eastAsia="Times New Roman" w:cs="Times New Roman"/>
      <w:sz w:val="14"/>
      <w:szCs w:val="14"/>
    </w:rPr>
  </w:style>
  <w:style w:type="paragraph" w:customStyle="1" w:styleId="xl185">
    <w:name w:val="xl185"/>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rPr>
  </w:style>
  <w:style w:type="paragraph" w:customStyle="1" w:styleId="xl186">
    <w:name w:val="xl186"/>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4"/>
      <w:szCs w:val="14"/>
    </w:rPr>
  </w:style>
  <w:style w:type="paragraph" w:customStyle="1" w:styleId="xl187">
    <w:name w:val="xl187"/>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14"/>
      <w:szCs w:val="14"/>
    </w:rPr>
  </w:style>
  <w:style w:type="paragraph" w:customStyle="1" w:styleId="xl188">
    <w:name w:val="xl188"/>
    <w:basedOn w:val="Normlny"/>
    <w:rsid w:val="007F5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sz w:val="14"/>
      <w:szCs w:val="14"/>
    </w:rPr>
  </w:style>
  <w:style w:type="paragraph" w:customStyle="1" w:styleId="xl189">
    <w:name w:val="xl189"/>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left"/>
      <w:textAlignment w:val="center"/>
    </w:pPr>
    <w:rPr>
      <w:rFonts w:eastAsia="Times New Roman" w:cs="Times New Roman"/>
      <w:sz w:val="14"/>
      <w:szCs w:val="14"/>
    </w:rPr>
  </w:style>
  <w:style w:type="paragraph" w:customStyle="1" w:styleId="xl190">
    <w:name w:val="xl190"/>
    <w:basedOn w:val="Normlny"/>
    <w:rsid w:val="007F5F40"/>
    <w:pPr>
      <w:spacing w:before="100" w:beforeAutospacing="1" w:after="100" w:afterAutospacing="1" w:line="240" w:lineRule="auto"/>
      <w:jc w:val="left"/>
    </w:pPr>
    <w:rPr>
      <w:rFonts w:eastAsia="Times New Roman" w:cs="Times New Roman"/>
      <w:sz w:val="14"/>
      <w:szCs w:val="14"/>
    </w:rPr>
  </w:style>
  <w:style w:type="paragraph" w:customStyle="1" w:styleId="xl191">
    <w:name w:val="xl191"/>
    <w:basedOn w:val="Normlny"/>
    <w:rsid w:val="007F5F40"/>
    <w:pPr>
      <w:spacing w:before="100" w:beforeAutospacing="1" w:after="100" w:afterAutospacing="1" w:line="240" w:lineRule="auto"/>
      <w:jc w:val="center"/>
    </w:pPr>
    <w:rPr>
      <w:rFonts w:eastAsia="Times New Roman" w:cs="Times New Roman"/>
      <w:sz w:val="14"/>
      <w:szCs w:val="14"/>
    </w:rPr>
  </w:style>
  <w:style w:type="paragraph" w:customStyle="1" w:styleId="xl192">
    <w:name w:val="xl192"/>
    <w:basedOn w:val="Normlny"/>
    <w:rsid w:val="007F5F40"/>
    <w:pP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93">
    <w:name w:val="xl193"/>
    <w:basedOn w:val="Normlny"/>
    <w:rsid w:val="007F5F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94">
    <w:name w:val="xl194"/>
    <w:basedOn w:val="Normlny"/>
    <w:rsid w:val="007F5F4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95">
    <w:name w:val="xl195"/>
    <w:basedOn w:val="Normlny"/>
    <w:rsid w:val="007F5F40"/>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196">
    <w:name w:val="xl196"/>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97">
    <w:name w:val="xl197"/>
    <w:basedOn w:val="Normlny"/>
    <w:rsid w:val="007F5F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eastAsia="Times New Roman" w:cs="Times New Roman"/>
      <w:sz w:val="16"/>
      <w:szCs w:val="16"/>
    </w:rPr>
  </w:style>
  <w:style w:type="paragraph" w:customStyle="1" w:styleId="xl198">
    <w:name w:val="xl198"/>
    <w:basedOn w:val="Normlny"/>
    <w:rsid w:val="007F5F40"/>
    <w:pPr>
      <w:pBdr>
        <w:left w:val="single" w:sz="4" w:space="0" w:color="auto"/>
        <w:bottom w:val="single" w:sz="8" w:space="0" w:color="auto"/>
        <w:right w:val="single" w:sz="4" w:space="0" w:color="auto"/>
      </w:pBdr>
      <w:spacing w:before="100" w:beforeAutospacing="1" w:after="100" w:afterAutospacing="1" w:line="240" w:lineRule="auto"/>
      <w:jc w:val="right"/>
    </w:pPr>
    <w:rPr>
      <w:rFonts w:eastAsia="Times New Roman" w:cs="Times New Roman"/>
      <w:sz w:val="16"/>
      <w:szCs w:val="16"/>
    </w:rPr>
  </w:style>
  <w:style w:type="paragraph" w:customStyle="1" w:styleId="xl199">
    <w:name w:val="xl199"/>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eastAsia="Times New Roman" w:cs="Times New Roman"/>
      <w:sz w:val="16"/>
      <w:szCs w:val="16"/>
    </w:rPr>
  </w:style>
  <w:style w:type="paragraph" w:customStyle="1" w:styleId="xl200">
    <w:name w:val="xl200"/>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14"/>
      <w:szCs w:val="14"/>
    </w:rPr>
  </w:style>
  <w:style w:type="paragraph" w:customStyle="1" w:styleId="xl201">
    <w:name w:val="xl201"/>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eastAsia="Times New Roman" w:cs="Times New Roman"/>
      <w:sz w:val="16"/>
      <w:szCs w:val="16"/>
    </w:rPr>
  </w:style>
  <w:style w:type="paragraph" w:customStyle="1" w:styleId="xl202">
    <w:name w:val="xl202"/>
    <w:basedOn w:val="Normlny"/>
    <w:rsid w:val="007F5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16"/>
      <w:szCs w:val="16"/>
    </w:rPr>
  </w:style>
  <w:style w:type="paragraph" w:customStyle="1" w:styleId="xl203">
    <w:name w:val="xl203"/>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eastAsia="Times New Roman" w:cs="Times New Roman"/>
      <w:sz w:val="16"/>
      <w:szCs w:val="16"/>
    </w:rPr>
  </w:style>
  <w:style w:type="paragraph" w:customStyle="1" w:styleId="xl204">
    <w:name w:val="xl204"/>
    <w:basedOn w:val="Normlny"/>
    <w:rsid w:val="007F5F40"/>
    <w:pPr>
      <w:spacing w:before="100" w:beforeAutospacing="1" w:after="100" w:afterAutospacing="1" w:line="240" w:lineRule="auto"/>
      <w:jc w:val="right"/>
    </w:pPr>
    <w:rPr>
      <w:rFonts w:eastAsia="Times New Roman" w:cs="Times New Roman"/>
      <w:sz w:val="14"/>
      <w:szCs w:val="14"/>
    </w:rPr>
  </w:style>
  <w:style w:type="paragraph" w:customStyle="1" w:styleId="xl205">
    <w:name w:val="xl205"/>
    <w:basedOn w:val="Normlny"/>
    <w:rsid w:val="007F5F4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206">
    <w:name w:val="xl206"/>
    <w:basedOn w:val="Normlny"/>
    <w:rsid w:val="007F5F40"/>
    <w:pPr>
      <w:pBdr>
        <w:bottom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207">
    <w:name w:val="xl207"/>
    <w:basedOn w:val="Normlny"/>
    <w:rsid w:val="007F5F40"/>
    <w:pPr>
      <w:pBdr>
        <w:left w:val="single" w:sz="8" w:space="0" w:color="auto"/>
        <w:bottom w:val="single" w:sz="4" w:space="0" w:color="auto"/>
      </w:pBdr>
      <w:shd w:val="clear" w:color="000000" w:fill="E6B8B7"/>
      <w:spacing w:before="100" w:beforeAutospacing="1" w:after="100" w:afterAutospacing="1" w:line="240" w:lineRule="auto"/>
      <w:jc w:val="center"/>
      <w:textAlignment w:val="center"/>
    </w:pPr>
    <w:rPr>
      <w:rFonts w:eastAsia="Times New Roman" w:cs="Times New Roman"/>
      <w:sz w:val="16"/>
      <w:szCs w:val="16"/>
    </w:rPr>
  </w:style>
  <w:style w:type="paragraph" w:customStyle="1" w:styleId="xl208">
    <w:name w:val="xl208"/>
    <w:basedOn w:val="Normlny"/>
    <w:rsid w:val="007F5F40"/>
    <w:pPr>
      <w:pBdr>
        <w:top w:val="single" w:sz="4" w:space="0" w:color="auto"/>
        <w:left w:val="single" w:sz="8"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09">
    <w:name w:val="xl209"/>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210">
    <w:name w:val="xl210"/>
    <w:basedOn w:val="Normlny"/>
    <w:rsid w:val="007F5F40"/>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211">
    <w:name w:val="xl211"/>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left"/>
      <w:textAlignment w:val="center"/>
    </w:pPr>
    <w:rPr>
      <w:rFonts w:eastAsia="Times New Roman" w:cs="Times New Roman"/>
      <w:b/>
      <w:bCs/>
      <w:sz w:val="16"/>
      <w:szCs w:val="16"/>
    </w:rPr>
  </w:style>
  <w:style w:type="paragraph" w:customStyle="1" w:styleId="xl212">
    <w:name w:val="xl212"/>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eastAsia="Times New Roman" w:cs="Times New Roman"/>
      <w:b/>
      <w:bCs/>
      <w:sz w:val="16"/>
      <w:szCs w:val="16"/>
    </w:rPr>
  </w:style>
  <w:style w:type="paragraph" w:customStyle="1" w:styleId="xl213">
    <w:name w:val="xl213"/>
    <w:basedOn w:val="Normlny"/>
    <w:rsid w:val="007F5F4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eastAsia="Times New Roman" w:cs="Times New Roman"/>
      <w:b/>
      <w:bCs/>
      <w:sz w:val="16"/>
      <w:szCs w:val="16"/>
    </w:rPr>
  </w:style>
  <w:style w:type="paragraph" w:customStyle="1" w:styleId="xl214">
    <w:name w:val="xl214"/>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16"/>
      <w:szCs w:val="16"/>
    </w:rPr>
  </w:style>
  <w:style w:type="paragraph" w:customStyle="1" w:styleId="xl215">
    <w:name w:val="xl215"/>
    <w:basedOn w:val="Normlny"/>
    <w:rsid w:val="007F5F40"/>
    <w:pPr>
      <w:pBdr>
        <w:top w:val="single" w:sz="4" w:space="0" w:color="auto"/>
        <w:left w:val="single" w:sz="8"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6">
    <w:name w:val="xl216"/>
    <w:basedOn w:val="Normlny"/>
    <w:rsid w:val="007F5F40"/>
    <w:pPr>
      <w:pBdr>
        <w:top w:val="single" w:sz="4" w:space="0" w:color="auto"/>
        <w:left w:val="single" w:sz="4" w:space="0" w:color="auto"/>
        <w:right w:val="single" w:sz="4" w:space="0" w:color="auto"/>
      </w:pBdr>
      <w:shd w:val="clear" w:color="000000" w:fill="00B0F0"/>
      <w:spacing w:before="100" w:beforeAutospacing="1" w:after="100" w:afterAutospacing="1" w:line="240" w:lineRule="auto"/>
      <w:jc w:val="center"/>
    </w:pPr>
    <w:rPr>
      <w:rFonts w:eastAsia="Times New Roman" w:cs="Times New Roman"/>
      <w:sz w:val="16"/>
      <w:szCs w:val="16"/>
    </w:rPr>
  </w:style>
  <w:style w:type="paragraph" w:customStyle="1" w:styleId="xl217">
    <w:name w:val="xl217"/>
    <w:basedOn w:val="Normlny"/>
    <w:rsid w:val="007F5F40"/>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8">
    <w:name w:val="xl218"/>
    <w:basedOn w:val="Normlny"/>
    <w:rsid w:val="007F5F40"/>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19">
    <w:name w:val="xl219"/>
    <w:basedOn w:val="Normlny"/>
    <w:rsid w:val="007F5F40"/>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20">
    <w:name w:val="xl220"/>
    <w:basedOn w:val="Normlny"/>
    <w:rsid w:val="007F5F40"/>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21">
    <w:name w:val="xl221"/>
    <w:basedOn w:val="Normlny"/>
    <w:rsid w:val="007F5F40"/>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22">
    <w:name w:val="xl222"/>
    <w:basedOn w:val="Normlny"/>
    <w:rsid w:val="007F5F40"/>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23">
    <w:name w:val="xl223"/>
    <w:basedOn w:val="Normlny"/>
    <w:rsid w:val="007F5F40"/>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24">
    <w:name w:val="xl224"/>
    <w:basedOn w:val="Normlny"/>
    <w:rsid w:val="007F5F4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25">
    <w:name w:val="xl225"/>
    <w:basedOn w:val="Normlny"/>
    <w:rsid w:val="007F5F40"/>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226">
    <w:name w:val="xl226"/>
    <w:basedOn w:val="Normlny"/>
    <w:rsid w:val="007F5F40"/>
    <w:pPr>
      <w:pBdr>
        <w:top w:val="single" w:sz="4" w:space="0" w:color="auto"/>
        <w:left w:val="single" w:sz="8" w:space="0" w:color="auto"/>
      </w:pBdr>
      <w:shd w:val="clear" w:color="000000" w:fill="CCFFCC"/>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27">
    <w:name w:val="xl227"/>
    <w:basedOn w:val="Normlny"/>
    <w:rsid w:val="007F5F40"/>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28">
    <w:name w:val="xl228"/>
    <w:basedOn w:val="Normlny"/>
    <w:rsid w:val="007F5F40"/>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29">
    <w:name w:val="xl229"/>
    <w:basedOn w:val="Normlny"/>
    <w:rsid w:val="007F5F40"/>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30">
    <w:name w:val="xl230"/>
    <w:basedOn w:val="Normlny"/>
    <w:rsid w:val="007F5F40"/>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31">
    <w:name w:val="xl231"/>
    <w:basedOn w:val="Normlny"/>
    <w:rsid w:val="007F5F40"/>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32">
    <w:name w:val="xl232"/>
    <w:basedOn w:val="Normlny"/>
    <w:rsid w:val="007F5F40"/>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33">
    <w:name w:val="xl233"/>
    <w:basedOn w:val="Normlny"/>
    <w:rsid w:val="007F5F4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34">
    <w:name w:val="xl234"/>
    <w:basedOn w:val="Normlny"/>
    <w:rsid w:val="007F5F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b/>
      <w:bCs/>
      <w:sz w:val="24"/>
      <w:szCs w:val="24"/>
    </w:rPr>
  </w:style>
  <w:style w:type="paragraph" w:customStyle="1" w:styleId="xl235">
    <w:name w:val="xl235"/>
    <w:basedOn w:val="Normlny"/>
    <w:rsid w:val="007F5F40"/>
    <w:pPr>
      <w:spacing w:before="100" w:beforeAutospacing="1" w:after="100" w:afterAutospacing="1" w:line="240" w:lineRule="auto"/>
      <w:jc w:val="left"/>
    </w:pPr>
    <w:rPr>
      <w:rFonts w:eastAsia="Times New Roman" w:cs="Times New Roman"/>
      <w:b/>
      <w:bCs/>
      <w:sz w:val="16"/>
      <w:szCs w:val="16"/>
    </w:rPr>
  </w:style>
  <w:style w:type="paragraph" w:customStyle="1" w:styleId="xl236">
    <w:name w:val="xl236"/>
    <w:basedOn w:val="Normlny"/>
    <w:rsid w:val="007F5F40"/>
    <w:pPr>
      <w:spacing w:before="100" w:beforeAutospacing="1" w:after="100" w:afterAutospacing="1" w:line="240" w:lineRule="auto"/>
      <w:jc w:val="left"/>
    </w:pPr>
    <w:rPr>
      <w:rFonts w:eastAsia="Times New Roman" w:cs="Times New Roman"/>
      <w:b/>
      <w:bCs/>
      <w:sz w:val="16"/>
      <w:szCs w:val="16"/>
    </w:rPr>
  </w:style>
  <w:style w:type="paragraph" w:customStyle="1" w:styleId="xl237">
    <w:name w:val="xl237"/>
    <w:basedOn w:val="Normlny"/>
    <w:rsid w:val="007F5F40"/>
    <w:pPr>
      <w:pBdr>
        <w:top w:val="single" w:sz="4" w:space="0" w:color="auto"/>
        <w:left w:val="single" w:sz="8"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38">
    <w:name w:val="xl238"/>
    <w:basedOn w:val="Normlny"/>
    <w:rsid w:val="007F5F40"/>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39">
    <w:name w:val="xl239"/>
    <w:basedOn w:val="Normlny"/>
    <w:rsid w:val="007F5F40"/>
    <w:pPr>
      <w:pBdr>
        <w:top w:val="single" w:sz="4" w:space="0" w:color="auto"/>
        <w:left w:val="single" w:sz="8" w:space="0" w:color="auto"/>
        <w:right w:val="single" w:sz="4" w:space="0" w:color="auto"/>
      </w:pBdr>
      <w:shd w:val="clear" w:color="000000" w:fill="0070C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0">
    <w:name w:val="xl240"/>
    <w:basedOn w:val="Normlny"/>
    <w:rsid w:val="007F5F40"/>
    <w:pPr>
      <w:pBdr>
        <w:top w:val="single" w:sz="4" w:space="0" w:color="auto"/>
        <w:left w:val="single" w:sz="4" w:space="0" w:color="auto"/>
        <w:right w:val="single" w:sz="4" w:space="0" w:color="auto"/>
      </w:pBdr>
      <w:shd w:val="clear" w:color="000000" w:fill="0070C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1">
    <w:name w:val="xl241"/>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242">
    <w:name w:val="xl242"/>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 w:val="16"/>
      <w:szCs w:val="16"/>
    </w:rPr>
  </w:style>
  <w:style w:type="paragraph" w:customStyle="1" w:styleId="xl243">
    <w:name w:val="xl243"/>
    <w:basedOn w:val="Normlny"/>
    <w:rsid w:val="007F5F4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4">
    <w:name w:val="xl244"/>
    <w:basedOn w:val="Normlny"/>
    <w:rsid w:val="007F5F40"/>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5">
    <w:name w:val="xl245"/>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cs="Times New Roman"/>
      <w:sz w:val="16"/>
      <w:szCs w:val="16"/>
    </w:rPr>
  </w:style>
  <w:style w:type="paragraph" w:customStyle="1" w:styleId="xl246">
    <w:name w:val="xl246"/>
    <w:basedOn w:val="Normlny"/>
    <w:rsid w:val="007F5F40"/>
    <w:pPr>
      <w:pBdr>
        <w:top w:val="single" w:sz="4"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7">
    <w:name w:val="xl247"/>
    <w:basedOn w:val="Normlny"/>
    <w:rsid w:val="007F5F4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eastAsia="Times New Roman" w:cs="Times New Roman"/>
      <w:sz w:val="14"/>
      <w:szCs w:val="14"/>
    </w:rPr>
  </w:style>
  <w:style w:type="paragraph" w:customStyle="1" w:styleId="xl248">
    <w:name w:val="xl248"/>
    <w:basedOn w:val="Normlny"/>
    <w:rsid w:val="007F5F40"/>
    <w:pPr>
      <w:pBdr>
        <w:top w:val="single" w:sz="4" w:space="0" w:color="auto"/>
        <w:left w:val="single" w:sz="8"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9">
    <w:name w:val="xl249"/>
    <w:basedOn w:val="Normlny"/>
    <w:rsid w:val="007F5F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250">
    <w:name w:val="xl250"/>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251">
    <w:name w:val="xl251"/>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252">
    <w:name w:val="xl252"/>
    <w:basedOn w:val="Normlny"/>
    <w:rsid w:val="007F5F40"/>
    <w:pPr>
      <w:pBdr>
        <w:top w:val="single" w:sz="8" w:space="0" w:color="auto"/>
        <w:left w:val="single" w:sz="4" w:space="0" w:color="auto"/>
        <w:bottom w:val="single" w:sz="8" w:space="0" w:color="auto"/>
      </w:pBdr>
      <w:spacing w:before="100" w:beforeAutospacing="1" w:after="100" w:afterAutospacing="1" w:line="240" w:lineRule="auto"/>
      <w:jc w:val="left"/>
    </w:pPr>
    <w:rPr>
      <w:rFonts w:eastAsia="Times New Roman" w:cs="Times New Roman"/>
      <w:sz w:val="16"/>
      <w:szCs w:val="16"/>
    </w:rPr>
  </w:style>
  <w:style w:type="paragraph" w:customStyle="1" w:styleId="xl253">
    <w:name w:val="xl253"/>
    <w:basedOn w:val="Normlny"/>
    <w:rsid w:val="007F5F40"/>
    <w:pPr>
      <w:pBdr>
        <w:top w:val="single" w:sz="8" w:space="0" w:color="auto"/>
        <w:bottom w:val="single" w:sz="8" w:space="0" w:color="auto"/>
      </w:pBdr>
      <w:spacing w:before="100" w:beforeAutospacing="1" w:after="100" w:afterAutospacing="1" w:line="240" w:lineRule="auto"/>
      <w:jc w:val="left"/>
    </w:pPr>
    <w:rPr>
      <w:rFonts w:eastAsia="Times New Roman" w:cs="Times New Roman"/>
      <w:sz w:val="24"/>
      <w:szCs w:val="24"/>
    </w:rPr>
  </w:style>
  <w:style w:type="paragraph" w:customStyle="1" w:styleId="xl254">
    <w:name w:val="xl254"/>
    <w:basedOn w:val="Normlny"/>
    <w:rsid w:val="007F5F40"/>
    <w:pPr>
      <w:pBdr>
        <w:top w:val="single" w:sz="8"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255">
    <w:name w:val="xl255"/>
    <w:basedOn w:val="Normlny"/>
    <w:rsid w:val="007F5F40"/>
    <w:pPr>
      <w:pBdr>
        <w:top w:val="single" w:sz="8" w:space="0" w:color="auto"/>
        <w:left w:val="single" w:sz="4" w:space="0" w:color="auto"/>
        <w:bottom w:val="single" w:sz="8" w:space="0" w:color="auto"/>
      </w:pBdr>
      <w:spacing w:before="100" w:beforeAutospacing="1" w:after="100" w:afterAutospacing="1" w:line="240" w:lineRule="auto"/>
      <w:jc w:val="left"/>
    </w:pPr>
    <w:rPr>
      <w:rFonts w:eastAsia="Times New Roman" w:cs="Times New Roman"/>
      <w:sz w:val="16"/>
      <w:szCs w:val="16"/>
    </w:rPr>
  </w:style>
  <w:style w:type="paragraph" w:customStyle="1" w:styleId="xl256">
    <w:name w:val="xl256"/>
    <w:basedOn w:val="Normlny"/>
    <w:rsid w:val="007F5F40"/>
    <w:pPr>
      <w:pBdr>
        <w:top w:val="single" w:sz="8" w:space="0" w:color="auto"/>
        <w:bottom w:val="single" w:sz="8" w:space="0" w:color="auto"/>
      </w:pBdr>
      <w:spacing w:before="100" w:beforeAutospacing="1" w:after="100" w:afterAutospacing="1" w:line="240" w:lineRule="auto"/>
      <w:jc w:val="left"/>
    </w:pPr>
    <w:rPr>
      <w:rFonts w:eastAsia="Times New Roman" w:cs="Times New Roman"/>
      <w:sz w:val="24"/>
      <w:szCs w:val="24"/>
    </w:rPr>
  </w:style>
  <w:style w:type="paragraph" w:customStyle="1" w:styleId="xl257">
    <w:name w:val="xl257"/>
    <w:basedOn w:val="Normlny"/>
    <w:rsid w:val="007F5F40"/>
    <w:pPr>
      <w:pBdr>
        <w:top w:val="single" w:sz="8" w:space="0" w:color="auto"/>
        <w:bottom w:val="single" w:sz="8" w:space="0" w:color="auto"/>
        <w:right w:val="single" w:sz="8" w:space="0" w:color="auto"/>
      </w:pBdr>
      <w:spacing w:before="100" w:beforeAutospacing="1" w:after="100" w:afterAutospacing="1" w:line="240" w:lineRule="auto"/>
      <w:jc w:val="left"/>
    </w:pPr>
    <w:rPr>
      <w:rFonts w:eastAsia="Times New Roman" w:cs="Times New Roman"/>
      <w:sz w:val="24"/>
      <w:szCs w:val="24"/>
    </w:rPr>
  </w:style>
  <w:style w:type="paragraph" w:customStyle="1" w:styleId="xl258">
    <w:name w:val="xl258"/>
    <w:basedOn w:val="Normlny"/>
    <w:rsid w:val="007F5F40"/>
    <w:pPr>
      <w:pBdr>
        <w:top w:val="single" w:sz="8" w:space="0" w:color="auto"/>
        <w:left w:val="single" w:sz="8" w:space="0" w:color="auto"/>
        <w:bottom w:val="single" w:sz="8" w:space="0" w:color="auto"/>
      </w:pBdr>
      <w:spacing w:before="100" w:beforeAutospacing="1" w:after="100" w:afterAutospacing="1" w:line="240" w:lineRule="auto"/>
      <w:jc w:val="left"/>
    </w:pPr>
    <w:rPr>
      <w:rFonts w:eastAsia="Times New Roman" w:cs="Times New Roman"/>
      <w:b/>
      <w:bCs/>
      <w:sz w:val="16"/>
      <w:szCs w:val="16"/>
    </w:rPr>
  </w:style>
  <w:style w:type="paragraph" w:customStyle="1" w:styleId="xl259">
    <w:name w:val="xl259"/>
    <w:basedOn w:val="Normlny"/>
    <w:rsid w:val="007F5F40"/>
    <w:pPr>
      <w:pBdr>
        <w:top w:val="single" w:sz="8" w:space="0" w:color="auto"/>
        <w:bottom w:val="single" w:sz="8" w:space="0" w:color="auto"/>
      </w:pBdr>
      <w:spacing w:before="100" w:beforeAutospacing="1" w:after="100" w:afterAutospacing="1" w:line="240" w:lineRule="auto"/>
      <w:jc w:val="left"/>
    </w:pPr>
    <w:rPr>
      <w:rFonts w:eastAsia="Times New Roman" w:cs="Times New Roman"/>
      <w:sz w:val="24"/>
      <w:szCs w:val="24"/>
    </w:rPr>
  </w:style>
  <w:style w:type="paragraph" w:customStyle="1" w:styleId="xl260">
    <w:name w:val="xl260"/>
    <w:basedOn w:val="Normlny"/>
    <w:rsid w:val="007F5F40"/>
    <w:pPr>
      <w:pBdr>
        <w:top w:val="single" w:sz="8" w:space="0" w:color="auto"/>
        <w:bottom w:val="single" w:sz="8" w:space="0" w:color="auto"/>
        <w:right w:val="single" w:sz="4" w:space="0" w:color="auto"/>
      </w:pBdr>
      <w:spacing w:before="100" w:beforeAutospacing="1" w:after="100" w:afterAutospacing="1" w:line="240" w:lineRule="auto"/>
      <w:jc w:val="left"/>
    </w:pPr>
    <w:rPr>
      <w:rFonts w:eastAsia="Times New Roman" w:cs="Times New Roman"/>
      <w:sz w:val="24"/>
      <w:szCs w:val="24"/>
    </w:rPr>
  </w:style>
  <w:style w:type="paragraph" w:customStyle="1" w:styleId="xl261">
    <w:name w:val="xl261"/>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262">
    <w:name w:val="xl262"/>
    <w:basedOn w:val="Normlny"/>
    <w:rsid w:val="007F5F40"/>
    <w:pPr>
      <w:spacing w:before="100" w:beforeAutospacing="1" w:after="100" w:afterAutospacing="1" w:line="240" w:lineRule="auto"/>
      <w:jc w:val="left"/>
    </w:pPr>
    <w:rPr>
      <w:rFonts w:eastAsia="Times New Roman" w:cs="Times New Roman"/>
      <w:sz w:val="16"/>
      <w:szCs w:val="16"/>
    </w:rPr>
  </w:style>
  <w:style w:type="paragraph" w:customStyle="1" w:styleId="xl263">
    <w:name w:val="xl263"/>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264">
    <w:name w:val="xl264"/>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5"/>
      <w:szCs w:val="15"/>
    </w:rPr>
  </w:style>
  <w:style w:type="paragraph" w:customStyle="1" w:styleId="xl265">
    <w:name w:val="xl265"/>
    <w:basedOn w:val="Normlny"/>
    <w:rsid w:val="007F5F40"/>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14"/>
      <w:szCs w:val="14"/>
    </w:rPr>
  </w:style>
  <w:style w:type="paragraph" w:customStyle="1" w:styleId="xl266">
    <w:name w:val="xl266"/>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xl267">
    <w:name w:val="xl267"/>
    <w:basedOn w:val="Normlny"/>
    <w:rsid w:val="007F5F40"/>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14"/>
      <w:szCs w:val="14"/>
    </w:rPr>
  </w:style>
  <w:style w:type="paragraph" w:customStyle="1" w:styleId="xl268">
    <w:name w:val="xl268"/>
    <w:basedOn w:val="Normlny"/>
    <w:rsid w:val="007F5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6"/>
      <w:szCs w:val="16"/>
    </w:rPr>
  </w:style>
  <w:style w:type="paragraph" w:customStyle="1" w:styleId="Default">
    <w:name w:val="Default"/>
    <w:basedOn w:val="Normlny"/>
    <w:rsid w:val="007F5F40"/>
    <w:pPr>
      <w:autoSpaceDE w:val="0"/>
      <w:autoSpaceDN w:val="0"/>
      <w:spacing w:after="0" w:line="240" w:lineRule="auto"/>
      <w:jc w:val="left"/>
    </w:pPr>
    <w:rPr>
      <w:rFonts w:ascii="EUAlbertina" w:hAnsi="EUAlbertina" w:cs="Times New Roman"/>
      <w:color w:val="000000"/>
      <w:sz w:val="24"/>
      <w:szCs w:val="24"/>
    </w:rPr>
  </w:style>
  <w:style w:type="paragraph" w:customStyle="1" w:styleId="msonormal0">
    <w:name w:val="msonormal"/>
    <w:basedOn w:val="Normlny"/>
    <w:rsid w:val="007F5F40"/>
    <w:pPr>
      <w:spacing w:before="100" w:beforeAutospacing="1" w:after="100" w:afterAutospacing="1" w:line="240" w:lineRule="auto"/>
      <w:jc w:val="left"/>
    </w:pPr>
    <w:rPr>
      <w:rFonts w:eastAsia="Times New Roman" w:cs="Times New Roman"/>
      <w:sz w:val="24"/>
      <w:szCs w:val="24"/>
      <w:lang w:val="en-US"/>
    </w:rPr>
  </w:style>
  <w:style w:type="character" w:customStyle="1" w:styleId="st1">
    <w:name w:val="st1"/>
    <w:basedOn w:val="Predvolenpsmoodseku"/>
    <w:rsid w:val="007F5F40"/>
  </w:style>
  <w:style w:type="numbering" w:customStyle="1" w:styleId="Bezzoznamu2">
    <w:name w:val="Bez zoznamu2"/>
    <w:next w:val="Bezzoznamu"/>
    <w:uiPriority w:val="99"/>
    <w:semiHidden/>
    <w:unhideWhenUsed/>
    <w:rsid w:val="007F5F40"/>
  </w:style>
  <w:style w:type="paragraph" w:styleId="Revzia">
    <w:name w:val="Revision"/>
    <w:hidden/>
    <w:uiPriority w:val="99"/>
    <w:semiHidden/>
    <w:rsid w:val="007F5F40"/>
    <w:pPr>
      <w:spacing w:after="0" w:line="240" w:lineRule="auto"/>
    </w:pPr>
    <w:rPr>
      <w:rFonts w:ascii="Times New Roman" w:eastAsia="Calibri" w:hAnsi="Times New Roman" w:cs="Times New Roman"/>
      <w:sz w:val="20"/>
      <w:szCs w:val="20"/>
    </w:rPr>
  </w:style>
  <w:style w:type="table" w:customStyle="1" w:styleId="TableNormal">
    <w:name w:val="Table Normal"/>
    <w:uiPriority w:val="2"/>
    <w:semiHidden/>
    <w:unhideWhenUsed/>
    <w:qFormat/>
    <w:rsid w:val="007F5F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Bezzoznamu3">
    <w:name w:val="Bez zoznamu3"/>
    <w:next w:val="Bezzoznamu"/>
    <w:uiPriority w:val="99"/>
    <w:semiHidden/>
    <w:unhideWhenUsed/>
    <w:rsid w:val="0074655F"/>
  </w:style>
  <w:style w:type="numbering" w:customStyle="1" w:styleId="Bezzoznamu12">
    <w:name w:val="Bez zoznamu12"/>
    <w:next w:val="Bezzoznamu"/>
    <w:uiPriority w:val="99"/>
    <w:semiHidden/>
    <w:unhideWhenUsed/>
    <w:rsid w:val="0074655F"/>
  </w:style>
  <w:style w:type="table" w:customStyle="1" w:styleId="Mriekatabuky1">
    <w:name w:val="Mriežka tabuľky1"/>
    <w:basedOn w:val="Normlnatabuka"/>
    <w:next w:val="Mriekatabuky"/>
    <w:uiPriority w:val="59"/>
    <w:rsid w:val="007465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74655F"/>
  </w:style>
  <w:style w:type="table" w:customStyle="1" w:styleId="TableNormal1">
    <w:name w:val="Table Normal1"/>
    <w:uiPriority w:val="2"/>
    <w:semiHidden/>
    <w:unhideWhenUsed/>
    <w:qFormat/>
    <w:rsid w:val="007465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Bezzoznamu4">
    <w:name w:val="Bez zoznamu4"/>
    <w:next w:val="Bezzoznamu"/>
    <w:uiPriority w:val="99"/>
    <w:semiHidden/>
    <w:unhideWhenUsed/>
    <w:rsid w:val="004A7A14"/>
  </w:style>
  <w:style w:type="numbering" w:customStyle="1" w:styleId="Bezzoznamu13">
    <w:name w:val="Bez zoznamu13"/>
    <w:next w:val="Bezzoznamu"/>
    <w:uiPriority w:val="99"/>
    <w:semiHidden/>
    <w:unhideWhenUsed/>
    <w:rsid w:val="004A7A14"/>
  </w:style>
  <w:style w:type="table" w:customStyle="1" w:styleId="Mriekatabuky2">
    <w:name w:val="Mriežka tabuľky2"/>
    <w:basedOn w:val="Normlnatabuka"/>
    <w:next w:val="Mriekatabuky"/>
    <w:uiPriority w:val="59"/>
    <w:rsid w:val="004A7A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
    <w:name w:val="Bez zoznamu22"/>
    <w:next w:val="Bezzoznamu"/>
    <w:uiPriority w:val="99"/>
    <w:semiHidden/>
    <w:unhideWhenUsed/>
    <w:rsid w:val="004A7A14"/>
  </w:style>
  <w:style w:type="table" w:customStyle="1" w:styleId="TableNormal2">
    <w:name w:val="Table Normal2"/>
    <w:uiPriority w:val="2"/>
    <w:semiHidden/>
    <w:unhideWhenUsed/>
    <w:qFormat/>
    <w:rsid w:val="004A7A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evyrieenzmienka">
    <w:name w:val="Unresolved Mention"/>
    <w:basedOn w:val="Predvolenpsmoodseku"/>
    <w:uiPriority w:val="99"/>
    <w:semiHidden/>
    <w:unhideWhenUsed/>
    <w:rsid w:val="00A81D79"/>
    <w:rPr>
      <w:color w:val="605E5C"/>
      <w:shd w:val="clear" w:color="auto" w:fill="E1DFDD"/>
    </w:rPr>
  </w:style>
  <w:style w:type="character" w:customStyle="1" w:styleId="truncate">
    <w:name w:val="truncate"/>
    <w:basedOn w:val="Predvolenpsmoodseku"/>
    <w:rsid w:val="00C92BDB"/>
  </w:style>
  <w:style w:type="character" w:styleId="Vrazn">
    <w:name w:val="Strong"/>
    <w:basedOn w:val="Predvolenpsmoodseku"/>
    <w:uiPriority w:val="22"/>
    <w:qFormat/>
    <w:rsid w:val="00C92BDB"/>
    <w:rPr>
      <w:b/>
      <w:bCs/>
    </w:rPr>
  </w:style>
  <w:style w:type="character" w:customStyle="1" w:styleId="contact-street">
    <w:name w:val="contact-street"/>
    <w:basedOn w:val="Predvolenpsmoodseku"/>
    <w:rsid w:val="00C92BDB"/>
  </w:style>
  <w:style w:type="character" w:customStyle="1" w:styleId="contact-emailto">
    <w:name w:val="contact-emailto"/>
    <w:basedOn w:val="Predvolenpsmoodseku"/>
    <w:rsid w:val="00C92BDB"/>
  </w:style>
  <w:style w:type="character" w:customStyle="1" w:styleId="contact-telephone">
    <w:name w:val="contact-telephone"/>
    <w:basedOn w:val="Predvolenpsmoodseku"/>
    <w:rsid w:val="00C92BDB"/>
  </w:style>
  <w:style w:type="table" w:customStyle="1" w:styleId="Mriekatabuky5">
    <w:name w:val="Mriežka tabuľky5"/>
    <w:basedOn w:val="Normlnatabuka"/>
    <w:next w:val="Mriekatabuky"/>
    <w:uiPriority w:val="59"/>
    <w:rsid w:val="00C92B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
    <w:name w:val="Bez zoznamu5"/>
    <w:next w:val="Bezzoznamu"/>
    <w:uiPriority w:val="99"/>
    <w:semiHidden/>
    <w:unhideWhenUsed/>
    <w:rsid w:val="007F4878"/>
  </w:style>
  <w:style w:type="numbering" w:customStyle="1" w:styleId="Bezzoznamu14">
    <w:name w:val="Bez zoznamu14"/>
    <w:next w:val="Bezzoznamu"/>
    <w:uiPriority w:val="99"/>
    <w:semiHidden/>
    <w:unhideWhenUsed/>
    <w:rsid w:val="007F4878"/>
  </w:style>
  <w:style w:type="paragraph" w:customStyle="1" w:styleId="TableParagraph">
    <w:name w:val="Table Paragraph"/>
    <w:basedOn w:val="Normlny"/>
    <w:uiPriority w:val="1"/>
    <w:qFormat/>
    <w:rsid w:val="00125BDE"/>
    <w:pPr>
      <w:autoSpaceDE w:val="0"/>
      <w:autoSpaceDN w:val="0"/>
      <w:adjustRightInd w:val="0"/>
      <w:spacing w:before="84" w:after="0" w:line="240" w:lineRule="auto"/>
      <w:jc w:val="left"/>
    </w:pPr>
    <w:rPr>
      <w:rFonts w:ascii="Arial" w:eastAsia="Calibri" w:hAnsi="Arial" w:cs="Arial"/>
      <w:sz w:val="24"/>
      <w:szCs w:val="24"/>
    </w:rPr>
  </w:style>
  <w:style w:type="paragraph" w:styleId="AdresaHTML">
    <w:name w:val="HTML Address"/>
    <w:basedOn w:val="Normlny"/>
    <w:link w:val="AdresaHTMLChar"/>
    <w:uiPriority w:val="99"/>
    <w:semiHidden/>
    <w:unhideWhenUsed/>
    <w:rsid w:val="00652605"/>
    <w:pPr>
      <w:spacing w:after="0" w:line="240" w:lineRule="auto"/>
    </w:pPr>
    <w:rPr>
      <w:i/>
      <w:iCs/>
    </w:rPr>
  </w:style>
  <w:style w:type="character" w:customStyle="1" w:styleId="AdresaHTMLChar">
    <w:name w:val="Adresa HTML Char"/>
    <w:basedOn w:val="Predvolenpsmoodseku"/>
    <w:link w:val="AdresaHTML"/>
    <w:uiPriority w:val="99"/>
    <w:semiHidden/>
    <w:rsid w:val="00652605"/>
    <w:rPr>
      <w:rFonts w:ascii="Times New Roman" w:hAnsi="Times New Roman"/>
      <w:i/>
      <w:iCs/>
    </w:rPr>
  </w:style>
  <w:style w:type="paragraph" w:styleId="Adresanaoblke">
    <w:name w:val="envelope address"/>
    <w:basedOn w:val="Normlny"/>
    <w:uiPriority w:val="99"/>
    <w:semiHidden/>
    <w:unhideWhenUsed/>
    <w:rsid w:val="0065260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Bibliografia">
    <w:name w:val="Bibliography"/>
    <w:basedOn w:val="Normlny"/>
    <w:next w:val="Normlny"/>
    <w:uiPriority w:val="37"/>
    <w:semiHidden/>
    <w:unhideWhenUsed/>
    <w:rsid w:val="00652605"/>
  </w:style>
  <w:style w:type="paragraph" w:styleId="Citcia">
    <w:name w:val="Quote"/>
    <w:basedOn w:val="Normlny"/>
    <w:next w:val="Normlny"/>
    <w:link w:val="CitciaChar"/>
    <w:uiPriority w:val="29"/>
    <w:qFormat/>
    <w:rsid w:val="00652605"/>
    <w:pPr>
      <w:spacing w:before="200"/>
      <w:ind w:left="864" w:right="864"/>
      <w:jc w:val="center"/>
    </w:pPr>
    <w:rPr>
      <w:i/>
      <w:iCs/>
      <w:color w:val="404040" w:themeColor="text1" w:themeTint="BF"/>
    </w:rPr>
  </w:style>
  <w:style w:type="character" w:customStyle="1" w:styleId="CitciaChar">
    <w:name w:val="Citácia Char"/>
    <w:basedOn w:val="Predvolenpsmoodseku"/>
    <w:link w:val="Citcia"/>
    <w:uiPriority w:val="29"/>
    <w:rsid w:val="00652605"/>
    <w:rPr>
      <w:rFonts w:ascii="Times New Roman" w:hAnsi="Times New Roman"/>
      <w:i/>
      <w:iCs/>
      <w:color w:val="404040" w:themeColor="text1" w:themeTint="BF"/>
    </w:rPr>
  </w:style>
  <w:style w:type="paragraph" w:styleId="slovanzoznam">
    <w:name w:val="List Number"/>
    <w:basedOn w:val="Normlny"/>
    <w:uiPriority w:val="99"/>
    <w:semiHidden/>
    <w:unhideWhenUsed/>
    <w:rsid w:val="00652605"/>
    <w:pPr>
      <w:numPr>
        <w:numId w:val="33"/>
      </w:numPr>
      <w:contextualSpacing/>
    </w:pPr>
  </w:style>
  <w:style w:type="paragraph" w:styleId="slovanzoznam2">
    <w:name w:val="List Number 2"/>
    <w:basedOn w:val="Normlny"/>
    <w:uiPriority w:val="99"/>
    <w:semiHidden/>
    <w:unhideWhenUsed/>
    <w:rsid w:val="00652605"/>
    <w:pPr>
      <w:numPr>
        <w:numId w:val="34"/>
      </w:numPr>
      <w:contextualSpacing/>
    </w:pPr>
  </w:style>
  <w:style w:type="paragraph" w:styleId="slovanzoznam3">
    <w:name w:val="List Number 3"/>
    <w:basedOn w:val="Normlny"/>
    <w:uiPriority w:val="99"/>
    <w:semiHidden/>
    <w:unhideWhenUsed/>
    <w:rsid w:val="00652605"/>
    <w:pPr>
      <w:numPr>
        <w:numId w:val="35"/>
      </w:numPr>
      <w:contextualSpacing/>
    </w:pPr>
  </w:style>
  <w:style w:type="paragraph" w:styleId="slovanzoznam4">
    <w:name w:val="List Number 4"/>
    <w:basedOn w:val="Normlny"/>
    <w:uiPriority w:val="99"/>
    <w:semiHidden/>
    <w:unhideWhenUsed/>
    <w:rsid w:val="00652605"/>
    <w:pPr>
      <w:numPr>
        <w:numId w:val="36"/>
      </w:numPr>
      <w:contextualSpacing/>
    </w:pPr>
  </w:style>
  <w:style w:type="paragraph" w:styleId="slovanzoznam5">
    <w:name w:val="List Number 5"/>
    <w:basedOn w:val="Normlny"/>
    <w:uiPriority w:val="99"/>
    <w:semiHidden/>
    <w:unhideWhenUsed/>
    <w:rsid w:val="00652605"/>
    <w:pPr>
      <w:numPr>
        <w:numId w:val="37"/>
      </w:numPr>
      <w:contextualSpacing/>
    </w:pPr>
  </w:style>
  <w:style w:type="paragraph" w:styleId="Dtum">
    <w:name w:val="Date"/>
    <w:basedOn w:val="Normlny"/>
    <w:next w:val="Normlny"/>
    <w:link w:val="DtumChar"/>
    <w:uiPriority w:val="99"/>
    <w:semiHidden/>
    <w:unhideWhenUsed/>
    <w:rsid w:val="00652605"/>
  </w:style>
  <w:style w:type="character" w:customStyle="1" w:styleId="DtumChar">
    <w:name w:val="Dátum Char"/>
    <w:basedOn w:val="Predvolenpsmoodseku"/>
    <w:link w:val="Dtum"/>
    <w:uiPriority w:val="99"/>
    <w:semiHidden/>
    <w:rsid w:val="00652605"/>
    <w:rPr>
      <w:rFonts w:ascii="Times New Roman" w:hAnsi="Times New Roman"/>
    </w:rPr>
  </w:style>
  <w:style w:type="paragraph" w:styleId="Hlavikaobsahu">
    <w:name w:val="TOC Heading"/>
    <w:basedOn w:val="Nadpis1"/>
    <w:next w:val="Normlny"/>
    <w:uiPriority w:val="39"/>
    <w:semiHidden/>
    <w:unhideWhenUsed/>
    <w:qFormat/>
    <w:rsid w:val="00652605"/>
    <w:pPr>
      <w:spacing w:after="0"/>
      <w:ind w:left="0" w:firstLine="0"/>
      <w:outlineLvl w:val="9"/>
    </w:pPr>
    <w:rPr>
      <w:rFonts w:asciiTheme="majorHAnsi" w:hAnsiTheme="majorHAnsi"/>
      <w:b w:val="0"/>
      <w:caps w:val="0"/>
      <w:color w:val="2F5496" w:themeColor="accent1" w:themeShade="BF"/>
      <w:sz w:val="32"/>
    </w:rPr>
  </w:style>
  <w:style w:type="paragraph" w:styleId="Hlavikasprvy">
    <w:name w:val="Message Header"/>
    <w:basedOn w:val="Normlny"/>
    <w:link w:val="HlavikasprvyChar"/>
    <w:uiPriority w:val="99"/>
    <w:semiHidden/>
    <w:unhideWhenUsed/>
    <w:rsid w:val="0065260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HlavikasprvyChar">
    <w:name w:val="Hlavička správy Char"/>
    <w:basedOn w:val="Predvolenpsmoodseku"/>
    <w:link w:val="Hlavikasprvy"/>
    <w:uiPriority w:val="99"/>
    <w:semiHidden/>
    <w:rsid w:val="00652605"/>
    <w:rPr>
      <w:rFonts w:asciiTheme="majorHAnsi" w:eastAsiaTheme="majorEastAsia" w:hAnsiTheme="majorHAnsi" w:cstheme="majorBidi"/>
      <w:sz w:val="24"/>
      <w:szCs w:val="24"/>
      <w:shd w:val="pct20" w:color="auto" w:fill="auto"/>
    </w:rPr>
  </w:style>
  <w:style w:type="paragraph" w:styleId="Hlavikazoznamucitci">
    <w:name w:val="toa heading"/>
    <w:basedOn w:val="Normlny"/>
    <w:next w:val="Normlny"/>
    <w:uiPriority w:val="99"/>
    <w:semiHidden/>
    <w:unhideWhenUsed/>
    <w:rsid w:val="00652605"/>
    <w:pPr>
      <w:spacing w:before="120"/>
    </w:pPr>
    <w:rPr>
      <w:rFonts w:asciiTheme="majorHAnsi" w:eastAsiaTheme="majorEastAsia" w:hAnsiTheme="majorHAnsi" w:cstheme="majorBidi"/>
      <w:b/>
      <w:bCs/>
      <w:sz w:val="24"/>
      <w:szCs w:val="24"/>
    </w:rPr>
  </w:style>
  <w:style w:type="character" w:customStyle="1" w:styleId="Nadpis4Char">
    <w:name w:val="Nadpis 4 Char"/>
    <w:basedOn w:val="Predvolenpsmoodseku"/>
    <w:link w:val="Nadpis4"/>
    <w:uiPriority w:val="9"/>
    <w:semiHidden/>
    <w:rsid w:val="00652605"/>
    <w:rPr>
      <w:rFonts w:asciiTheme="majorHAnsi" w:eastAsiaTheme="majorEastAsia" w:hAnsiTheme="majorHAnsi" w:cstheme="majorBidi"/>
      <w:i/>
      <w:iCs/>
      <w:color w:val="2F5496" w:themeColor="accent1" w:themeShade="BF"/>
    </w:rPr>
  </w:style>
  <w:style w:type="character" w:customStyle="1" w:styleId="Nadpis5Char">
    <w:name w:val="Nadpis 5 Char"/>
    <w:basedOn w:val="Predvolenpsmoodseku"/>
    <w:link w:val="Nadpis5"/>
    <w:uiPriority w:val="9"/>
    <w:semiHidden/>
    <w:rsid w:val="00652605"/>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uiPriority w:val="9"/>
    <w:semiHidden/>
    <w:rsid w:val="00652605"/>
    <w:rPr>
      <w:rFonts w:asciiTheme="majorHAnsi" w:eastAsiaTheme="majorEastAsia" w:hAnsiTheme="majorHAnsi" w:cstheme="majorBidi"/>
      <w:color w:val="1F3763" w:themeColor="accent1" w:themeShade="7F"/>
    </w:rPr>
  </w:style>
  <w:style w:type="character" w:customStyle="1" w:styleId="Nadpis7Char">
    <w:name w:val="Nadpis 7 Char"/>
    <w:basedOn w:val="Predvolenpsmoodseku"/>
    <w:link w:val="Nadpis7"/>
    <w:uiPriority w:val="9"/>
    <w:semiHidden/>
    <w:rsid w:val="00652605"/>
    <w:rPr>
      <w:rFonts w:asciiTheme="majorHAnsi" w:eastAsiaTheme="majorEastAsia" w:hAnsiTheme="majorHAnsi" w:cstheme="majorBidi"/>
      <w:i/>
      <w:iCs/>
      <w:color w:val="1F3763" w:themeColor="accent1" w:themeShade="7F"/>
    </w:rPr>
  </w:style>
  <w:style w:type="character" w:customStyle="1" w:styleId="Nadpis8Char">
    <w:name w:val="Nadpis 8 Char"/>
    <w:basedOn w:val="Predvolenpsmoodseku"/>
    <w:link w:val="Nadpis8"/>
    <w:uiPriority w:val="9"/>
    <w:semiHidden/>
    <w:rsid w:val="0065260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652605"/>
    <w:rPr>
      <w:rFonts w:asciiTheme="majorHAnsi" w:eastAsiaTheme="majorEastAsia" w:hAnsiTheme="majorHAnsi" w:cstheme="majorBidi"/>
      <w:i/>
      <w:iCs/>
      <w:color w:val="272727" w:themeColor="text1" w:themeTint="D8"/>
      <w:sz w:val="21"/>
      <w:szCs w:val="21"/>
    </w:rPr>
  </w:style>
  <w:style w:type="paragraph" w:styleId="Nadpispoznmky">
    <w:name w:val="Note Heading"/>
    <w:basedOn w:val="Normlny"/>
    <w:next w:val="Normlny"/>
    <w:link w:val="NadpispoznmkyChar"/>
    <w:uiPriority w:val="99"/>
    <w:semiHidden/>
    <w:unhideWhenUsed/>
    <w:rsid w:val="00652605"/>
    <w:pPr>
      <w:spacing w:after="0" w:line="240" w:lineRule="auto"/>
    </w:pPr>
  </w:style>
  <w:style w:type="character" w:customStyle="1" w:styleId="NadpispoznmkyChar">
    <w:name w:val="Nadpis poznámky Char"/>
    <w:basedOn w:val="Predvolenpsmoodseku"/>
    <w:link w:val="Nadpispoznmky"/>
    <w:uiPriority w:val="99"/>
    <w:semiHidden/>
    <w:rsid w:val="00652605"/>
    <w:rPr>
      <w:rFonts w:ascii="Times New Roman" w:hAnsi="Times New Roman"/>
    </w:rPr>
  </w:style>
  <w:style w:type="paragraph" w:styleId="Register1">
    <w:name w:val="index 1"/>
    <w:basedOn w:val="Normlny"/>
    <w:next w:val="Normlny"/>
    <w:autoRedefine/>
    <w:uiPriority w:val="99"/>
    <w:semiHidden/>
    <w:unhideWhenUsed/>
    <w:rsid w:val="00652605"/>
    <w:pPr>
      <w:spacing w:after="0" w:line="240" w:lineRule="auto"/>
      <w:ind w:left="220" w:hanging="220"/>
    </w:pPr>
  </w:style>
  <w:style w:type="paragraph" w:styleId="Nadpisregistra">
    <w:name w:val="index heading"/>
    <w:basedOn w:val="Normlny"/>
    <w:next w:val="Register1"/>
    <w:uiPriority w:val="99"/>
    <w:semiHidden/>
    <w:unhideWhenUsed/>
    <w:rsid w:val="00652605"/>
    <w:rPr>
      <w:rFonts w:asciiTheme="majorHAnsi" w:eastAsiaTheme="majorEastAsia" w:hAnsiTheme="majorHAnsi" w:cstheme="majorBidi"/>
      <w:b/>
      <w:bCs/>
    </w:rPr>
  </w:style>
  <w:style w:type="paragraph" w:styleId="Normlnysozarkami">
    <w:name w:val="Normal Indent"/>
    <w:basedOn w:val="Normlny"/>
    <w:uiPriority w:val="99"/>
    <w:semiHidden/>
    <w:unhideWhenUsed/>
    <w:rsid w:val="00652605"/>
    <w:pPr>
      <w:ind w:left="708"/>
    </w:pPr>
  </w:style>
  <w:style w:type="paragraph" w:styleId="Obsah1">
    <w:name w:val="toc 1"/>
    <w:basedOn w:val="Normlny"/>
    <w:next w:val="Normlny"/>
    <w:autoRedefine/>
    <w:uiPriority w:val="39"/>
    <w:semiHidden/>
    <w:unhideWhenUsed/>
    <w:rsid w:val="00652605"/>
    <w:pPr>
      <w:spacing w:after="100"/>
    </w:pPr>
  </w:style>
  <w:style w:type="paragraph" w:styleId="Obsah2">
    <w:name w:val="toc 2"/>
    <w:basedOn w:val="Normlny"/>
    <w:next w:val="Normlny"/>
    <w:autoRedefine/>
    <w:uiPriority w:val="39"/>
    <w:semiHidden/>
    <w:unhideWhenUsed/>
    <w:rsid w:val="00652605"/>
    <w:pPr>
      <w:spacing w:after="100"/>
      <w:ind w:left="220"/>
    </w:pPr>
  </w:style>
  <w:style w:type="paragraph" w:styleId="Obsah4">
    <w:name w:val="toc 4"/>
    <w:basedOn w:val="Normlny"/>
    <w:next w:val="Normlny"/>
    <w:autoRedefine/>
    <w:uiPriority w:val="39"/>
    <w:semiHidden/>
    <w:unhideWhenUsed/>
    <w:rsid w:val="00652605"/>
    <w:pPr>
      <w:spacing w:after="100"/>
      <w:ind w:left="660"/>
    </w:pPr>
  </w:style>
  <w:style w:type="paragraph" w:styleId="Obsah5">
    <w:name w:val="toc 5"/>
    <w:basedOn w:val="Normlny"/>
    <w:next w:val="Normlny"/>
    <w:autoRedefine/>
    <w:uiPriority w:val="39"/>
    <w:semiHidden/>
    <w:unhideWhenUsed/>
    <w:rsid w:val="00652605"/>
    <w:pPr>
      <w:spacing w:after="100"/>
      <w:ind w:left="880"/>
    </w:pPr>
  </w:style>
  <w:style w:type="paragraph" w:styleId="Obsah6">
    <w:name w:val="toc 6"/>
    <w:basedOn w:val="Normlny"/>
    <w:next w:val="Normlny"/>
    <w:autoRedefine/>
    <w:uiPriority w:val="39"/>
    <w:semiHidden/>
    <w:unhideWhenUsed/>
    <w:rsid w:val="00652605"/>
    <w:pPr>
      <w:spacing w:after="100"/>
      <w:ind w:left="1100"/>
    </w:pPr>
  </w:style>
  <w:style w:type="paragraph" w:styleId="Obsah7">
    <w:name w:val="toc 7"/>
    <w:basedOn w:val="Normlny"/>
    <w:next w:val="Normlny"/>
    <w:autoRedefine/>
    <w:uiPriority w:val="39"/>
    <w:semiHidden/>
    <w:unhideWhenUsed/>
    <w:rsid w:val="00652605"/>
    <w:pPr>
      <w:spacing w:after="100"/>
      <w:ind w:left="1320"/>
    </w:pPr>
  </w:style>
  <w:style w:type="paragraph" w:styleId="Obsah8">
    <w:name w:val="toc 8"/>
    <w:basedOn w:val="Normlny"/>
    <w:next w:val="Normlny"/>
    <w:autoRedefine/>
    <w:uiPriority w:val="39"/>
    <w:semiHidden/>
    <w:unhideWhenUsed/>
    <w:rsid w:val="00652605"/>
    <w:pPr>
      <w:spacing w:after="100"/>
      <w:ind w:left="1540"/>
    </w:pPr>
  </w:style>
  <w:style w:type="paragraph" w:styleId="Obsah9">
    <w:name w:val="toc 9"/>
    <w:basedOn w:val="Normlny"/>
    <w:next w:val="Normlny"/>
    <w:autoRedefine/>
    <w:uiPriority w:val="39"/>
    <w:semiHidden/>
    <w:unhideWhenUsed/>
    <w:rsid w:val="00652605"/>
    <w:pPr>
      <w:spacing w:after="100"/>
      <w:ind w:left="1760"/>
    </w:pPr>
  </w:style>
  <w:style w:type="paragraph" w:styleId="Obyajntext">
    <w:name w:val="Plain Text"/>
    <w:basedOn w:val="Normlny"/>
    <w:link w:val="ObyajntextChar"/>
    <w:uiPriority w:val="99"/>
    <w:semiHidden/>
    <w:unhideWhenUsed/>
    <w:rsid w:val="00652605"/>
    <w:pPr>
      <w:spacing w:after="0" w:line="240" w:lineRule="auto"/>
    </w:pPr>
    <w:rPr>
      <w:rFonts w:ascii="Consolas" w:hAnsi="Consolas"/>
      <w:sz w:val="21"/>
      <w:szCs w:val="21"/>
    </w:rPr>
  </w:style>
  <w:style w:type="character" w:customStyle="1" w:styleId="ObyajntextChar">
    <w:name w:val="Obyčajný text Char"/>
    <w:basedOn w:val="Predvolenpsmoodseku"/>
    <w:link w:val="Obyajntext"/>
    <w:uiPriority w:val="99"/>
    <w:semiHidden/>
    <w:rsid w:val="00652605"/>
    <w:rPr>
      <w:rFonts w:ascii="Consolas" w:hAnsi="Consolas"/>
      <w:sz w:val="21"/>
      <w:szCs w:val="21"/>
    </w:rPr>
  </w:style>
  <w:style w:type="paragraph" w:styleId="Oslovenie">
    <w:name w:val="Salutation"/>
    <w:basedOn w:val="Normlny"/>
    <w:next w:val="Normlny"/>
    <w:link w:val="OslovenieChar"/>
    <w:uiPriority w:val="99"/>
    <w:semiHidden/>
    <w:unhideWhenUsed/>
    <w:rsid w:val="00652605"/>
  </w:style>
  <w:style w:type="character" w:customStyle="1" w:styleId="OslovenieChar">
    <w:name w:val="Oslovenie Char"/>
    <w:basedOn w:val="Predvolenpsmoodseku"/>
    <w:link w:val="Oslovenie"/>
    <w:uiPriority w:val="99"/>
    <w:semiHidden/>
    <w:rsid w:val="00652605"/>
    <w:rPr>
      <w:rFonts w:ascii="Times New Roman" w:hAnsi="Times New Roman"/>
    </w:rPr>
  </w:style>
  <w:style w:type="paragraph" w:styleId="Podpis">
    <w:name w:val="Signature"/>
    <w:basedOn w:val="Normlny"/>
    <w:link w:val="PodpisChar"/>
    <w:uiPriority w:val="99"/>
    <w:semiHidden/>
    <w:unhideWhenUsed/>
    <w:rsid w:val="00652605"/>
    <w:pPr>
      <w:spacing w:after="0" w:line="240" w:lineRule="auto"/>
      <w:ind w:left="4252"/>
    </w:pPr>
  </w:style>
  <w:style w:type="character" w:customStyle="1" w:styleId="PodpisChar">
    <w:name w:val="Podpis Char"/>
    <w:basedOn w:val="Predvolenpsmoodseku"/>
    <w:link w:val="Podpis"/>
    <w:uiPriority w:val="99"/>
    <w:semiHidden/>
    <w:rsid w:val="00652605"/>
    <w:rPr>
      <w:rFonts w:ascii="Times New Roman" w:hAnsi="Times New Roman"/>
    </w:rPr>
  </w:style>
  <w:style w:type="paragraph" w:styleId="Podpise-mailu">
    <w:name w:val="E-mail Signature"/>
    <w:basedOn w:val="Normlny"/>
    <w:link w:val="Podpise-mailuChar"/>
    <w:uiPriority w:val="99"/>
    <w:semiHidden/>
    <w:unhideWhenUsed/>
    <w:rsid w:val="00652605"/>
    <w:pPr>
      <w:spacing w:after="0" w:line="240" w:lineRule="auto"/>
    </w:pPr>
  </w:style>
  <w:style w:type="character" w:customStyle="1" w:styleId="Podpise-mailuChar">
    <w:name w:val="Podpis e-mailu Char"/>
    <w:basedOn w:val="Predvolenpsmoodseku"/>
    <w:link w:val="Podpise-mailu"/>
    <w:uiPriority w:val="99"/>
    <w:semiHidden/>
    <w:rsid w:val="00652605"/>
    <w:rPr>
      <w:rFonts w:ascii="Times New Roman" w:hAnsi="Times New Roman"/>
    </w:rPr>
  </w:style>
  <w:style w:type="paragraph" w:styleId="Pokraovaniezoznamu">
    <w:name w:val="List Continue"/>
    <w:basedOn w:val="Normlny"/>
    <w:uiPriority w:val="99"/>
    <w:semiHidden/>
    <w:unhideWhenUsed/>
    <w:rsid w:val="00652605"/>
    <w:pPr>
      <w:spacing w:after="120"/>
      <w:ind w:left="283"/>
      <w:contextualSpacing/>
    </w:pPr>
  </w:style>
  <w:style w:type="paragraph" w:styleId="Pokraovaniezoznamu2">
    <w:name w:val="List Continue 2"/>
    <w:basedOn w:val="Normlny"/>
    <w:uiPriority w:val="99"/>
    <w:semiHidden/>
    <w:unhideWhenUsed/>
    <w:rsid w:val="00652605"/>
    <w:pPr>
      <w:spacing w:after="120"/>
      <w:ind w:left="566"/>
      <w:contextualSpacing/>
    </w:pPr>
  </w:style>
  <w:style w:type="paragraph" w:styleId="Pokraovaniezoznamu3">
    <w:name w:val="List Continue 3"/>
    <w:basedOn w:val="Normlny"/>
    <w:uiPriority w:val="99"/>
    <w:semiHidden/>
    <w:unhideWhenUsed/>
    <w:rsid w:val="00652605"/>
    <w:pPr>
      <w:spacing w:after="120"/>
      <w:ind w:left="849"/>
      <w:contextualSpacing/>
    </w:pPr>
  </w:style>
  <w:style w:type="paragraph" w:styleId="Pokraovaniezoznamu4">
    <w:name w:val="List Continue 4"/>
    <w:basedOn w:val="Normlny"/>
    <w:uiPriority w:val="99"/>
    <w:semiHidden/>
    <w:unhideWhenUsed/>
    <w:rsid w:val="00652605"/>
    <w:pPr>
      <w:spacing w:after="120"/>
      <w:ind w:left="1132"/>
      <w:contextualSpacing/>
    </w:pPr>
  </w:style>
  <w:style w:type="paragraph" w:styleId="Pokraovaniezoznamu5">
    <w:name w:val="List Continue 5"/>
    <w:basedOn w:val="Normlny"/>
    <w:uiPriority w:val="99"/>
    <w:semiHidden/>
    <w:unhideWhenUsed/>
    <w:rsid w:val="00652605"/>
    <w:pPr>
      <w:spacing w:after="120"/>
      <w:ind w:left="1415"/>
      <w:contextualSpacing/>
    </w:pPr>
  </w:style>
  <w:style w:type="paragraph" w:styleId="Popis">
    <w:name w:val="caption"/>
    <w:basedOn w:val="Normlny"/>
    <w:next w:val="Normlny"/>
    <w:uiPriority w:val="35"/>
    <w:semiHidden/>
    <w:unhideWhenUsed/>
    <w:qFormat/>
    <w:rsid w:val="00652605"/>
    <w:pPr>
      <w:spacing w:after="200" w:line="240" w:lineRule="auto"/>
    </w:pPr>
    <w:rPr>
      <w:i/>
      <w:iCs/>
      <w:color w:val="44546A" w:themeColor="text2"/>
      <w:sz w:val="18"/>
      <w:szCs w:val="18"/>
    </w:rPr>
  </w:style>
  <w:style w:type="paragraph" w:styleId="PredformtovanHTML">
    <w:name w:val="HTML Preformatted"/>
    <w:basedOn w:val="Normlny"/>
    <w:link w:val="PredformtovanHTMLChar"/>
    <w:uiPriority w:val="99"/>
    <w:semiHidden/>
    <w:unhideWhenUsed/>
    <w:rsid w:val="00652605"/>
    <w:pPr>
      <w:spacing w:after="0" w:line="240" w:lineRule="auto"/>
    </w:pPr>
    <w:rPr>
      <w:rFonts w:ascii="Consolas" w:hAnsi="Consolas"/>
      <w:sz w:val="20"/>
      <w:szCs w:val="20"/>
    </w:rPr>
  </w:style>
  <w:style w:type="character" w:customStyle="1" w:styleId="PredformtovanHTMLChar">
    <w:name w:val="Predformátované HTML Char"/>
    <w:basedOn w:val="Predvolenpsmoodseku"/>
    <w:link w:val="PredformtovanHTML"/>
    <w:uiPriority w:val="99"/>
    <w:semiHidden/>
    <w:rsid w:val="00652605"/>
    <w:rPr>
      <w:rFonts w:ascii="Consolas" w:hAnsi="Consolas"/>
      <w:sz w:val="20"/>
      <w:szCs w:val="20"/>
    </w:rPr>
  </w:style>
  <w:style w:type="paragraph" w:styleId="Prvzarkazkladnhotextu">
    <w:name w:val="Body Text First Indent"/>
    <w:basedOn w:val="Zkladntext"/>
    <w:link w:val="PrvzarkazkladnhotextuChar"/>
    <w:uiPriority w:val="99"/>
    <w:semiHidden/>
    <w:unhideWhenUsed/>
    <w:rsid w:val="00652605"/>
    <w:pPr>
      <w:spacing w:after="160" w:line="259" w:lineRule="auto"/>
      <w:ind w:firstLine="360"/>
      <w:jc w:val="both"/>
    </w:pPr>
    <w:rPr>
      <w:rFonts w:eastAsiaTheme="minorHAnsi" w:cstheme="minorBidi"/>
      <w:sz w:val="22"/>
      <w:szCs w:val="22"/>
    </w:rPr>
  </w:style>
  <w:style w:type="character" w:customStyle="1" w:styleId="PrvzarkazkladnhotextuChar">
    <w:name w:val="Prvá zarážka základného textu Char"/>
    <w:basedOn w:val="ZkladntextChar"/>
    <w:link w:val="Prvzarkazkladnhotextu"/>
    <w:uiPriority w:val="99"/>
    <w:semiHidden/>
    <w:rsid w:val="00652605"/>
    <w:rPr>
      <w:rFonts w:ascii="Times New Roman" w:eastAsia="Times New Roman" w:hAnsi="Times New Roman" w:cs="Times New Roman"/>
      <w:sz w:val="20"/>
      <w:szCs w:val="20"/>
    </w:rPr>
  </w:style>
  <w:style w:type="paragraph" w:styleId="Prvzarkazkladnhotextu2">
    <w:name w:val="Body Text First Indent 2"/>
    <w:basedOn w:val="Zarkazkladnhotextu"/>
    <w:link w:val="Prvzarkazkladnhotextu2Char"/>
    <w:uiPriority w:val="99"/>
    <w:semiHidden/>
    <w:unhideWhenUsed/>
    <w:rsid w:val="00652605"/>
    <w:pPr>
      <w:spacing w:after="160" w:line="259" w:lineRule="auto"/>
      <w:ind w:left="360" w:firstLine="360"/>
      <w:jc w:val="both"/>
    </w:pPr>
    <w:rPr>
      <w:rFonts w:eastAsiaTheme="minorHAnsi" w:cstheme="minorBidi"/>
      <w:sz w:val="22"/>
      <w:szCs w:val="22"/>
    </w:rPr>
  </w:style>
  <w:style w:type="character" w:customStyle="1" w:styleId="Prvzarkazkladnhotextu2Char">
    <w:name w:val="Prvá zarážka základného textu 2 Char"/>
    <w:basedOn w:val="ZarkazkladnhotextuChar"/>
    <w:link w:val="Prvzarkazkladnhotextu2"/>
    <w:uiPriority w:val="99"/>
    <w:semiHidden/>
    <w:rsid w:val="00652605"/>
    <w:rPr>
      <w:rFonts w:ascii="Times New Roman" w:eastAsia="Times New Roman" w:hAnsi="Times New Roman" w:cs="Times New Roman"/>
      <w:sz w:val="20"/>
      <w:szCs w:val="20"/>
    </w:rPr>
  </w:style>
  <w:style w:type="paragraph" w:styleId="Register2">
    <w:name w:val="index 2"/>
    <w:basedOn w:val="Normlny"/>
    <w:next w:val="Normlny"/>
    <w:autoRedefine/>
    <w:uiPriority w:val="99"/>
    <w:semiHidden/>
    <w:unhideWhenUsed/>
    <w:rsid w:val="00652605"/>
    <w:pPr>
      <w:spacing w:after="0" w:line="240" w:lineRule="auto"/>
      <w:ind w:left="440" w:hanging="220"/>
    </w:pPr>
  </w:style>
  <w:style w:type="paragraph" w:styleId="Register3">
    <w:name w:val="index 3"/>
    <w:basedOn w:val="Normlny"/>
    <w:next w:val="Normlny"/>
    <w:autoRedefine/>
    <w:uiPriority w:val="99"/>
    <w:semiHidden/>
    <w:unhideWhenUsed/>
    <w:rsid w:val="00652605"/>
    <w:pPr>
      <w:spacing w:after="0" w:line="240" w:lineRule="auto"/>
      <w:ind w:left="660" w:hanging="220"/>
    </w:pPr>
  </w:style>
  <w:style w:type="paragraph" w:styleId="Register4">
    <w:name w:val="index 4"/>
    <w:basedOn w:val="Normlny"/>
    <w:next w:val="Normlny"/>
    <w:autoRedefine/>
    <w:uiPriority w:val="99"/>
    <w:semiHidden/>
    <w:unhideWhenUsed/>
    <w:rsid w:val="00652605"/>
    <w:pPr>
      <w:spacing w:after="0" w:line="240" w:lineRule="auto"/>
      <w:ind w:left="880" w:hanging="220"/>
    </w:pPr>
  </w:style>
  <w:style w:type="paragraph" w:styleId="Register5">
    <w:name w:val="index 5"/>
    <w:basedOn w:val="Normlny"/>
    <w:next w:val="Normlny"/>
    <w:autoRedefine/>
    <w:uiPriority w:val="99"/>
    <w:semiHidden/>
    <w:unhideWhenUsed/>
    <w:rsid w:val="00652605"/>
    <w:pPr>
      <w:spacing w:after="0" w:line="240" w:lineRule="auto"/>
      <w:ind w:left="1100" w:hanging="220"/>
    </w:pPr>
  </w:style>
  <w:style w:type="paragraph" w:styleId="Register6">
    <w:name w:val="index 6"/>
    <w:basedOn w:val="Normlny"/>
    <w:next w:val="Normlny"/>
    <w:autoRedefine/>
    <w:uiPriority w:val="99"/>
    <w:semiHidden/>
    <w:unhideWhenUsed/>
    <w:rsid w:val="00652605"/>
    <w:pPr>
      <w:spacing w:after="0" w:line="240" w:lineRule="auto"/>
      <w:ind w:left="1320" w:hanging="220"/>
    </w:pPr>
  </w:style>
  <w:style w:type="paragraph" w:styleId="Register7">
    <w:name w:val="index 7"/>
    <w:basedOn w:val="Normlny"/>
    <w:next w:val="Normlny"/>
    <w:autoRedefine/>
    <w:uiPriority w:val="99"/>
    <w:semiHidden/>
    <w:unhideWhenUsed/>
    <w:rsid w:val="00652605"/>
    <w:pPr>
      <w:spacing w:after="0" w:line="240" w:lineRule="auto"/>
      <w:ind w:left="1540" w:hanging="220"/>
    </w:pPr>
  </w:style>
  <w:style w:type="paragraph" w:styleId="Register8">
    <w:name w:val="index 8"/>
    <w:basedOn w:val="Normlny"/>
    <w:next w:val="Normlny"/>
    <w:autoRedefine/>
    <w:uiPriority w:val="99"/>
    <w:semiHidden/>
    <w:unhideWhenUsed/>
    <w:rsid w:val="00652605"/>
    <w:pPr>
      <w:spacing w:after="0" w:line="240" w:lineRule="auto"/>
      <w:ind w:left="1760" w:hanging="220"/>
    </w:pPr>
  </w:style>
  <w:style w:type="paragraph" w:styleId="Register9">
    <w:name w:val="index 9"/>
    <w:basedOn w:val="Normlny"/>
    <w:next w:val="Normlny"/>
    <w:autoRedefine/>
    <w:uiPriority w:val="99"/>
    <w:semiHidden/>
    <w:unhideWhenUsed/>
    <w:rsid w:val="00652605"/>
    <w:pPr>
      <w:spacing w:after="0" w:line="240" w:lineRule="auto"/>
      <w:ind w:left="1980" w:hanging="220"/>
    </w:pPr>
  </w:style>
  <w:style w:type="paragraph" w:styleId="Spiatonadresanaoblke">
    <w:name w:val="envelope return"/>
    <w:basedOn w:val="Normlny"/>
    <w:uiPriority w:val="99"/>
    <w:semiHidden/>
    <w:unhideWhenUsed/>
    <w:rsid w:val="00652605"/>
    <w:pPr>
      <w:spacing w:after="0" w:line="240" w:lineRule="auto"/>
    </w:pPr>
    <w:rPr>
      <w:rFonts w:asciiTheme="majorHAnsi" w:eastAsiaTheme="majorEastAsia" w:hAnsiTheme="majorHAnsi" w:cstheme="majorBidi"/>
      <w:sz w:val="20"/>
      <w:szCs w:val="20"/>
    </w:rPr>
  </w:style>
  <w:style w:type="paragraph" w:styleId="Textmakra">
    <w:name w:val="macro"/>
    <w:link w:val="TextmakraChar"/>
    <w:uiPriority w:val="99"/>
    <w:semiHidden/>
    <w:unhideWhenUsed/>
    <w:rsid w:val="00652605"/>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rPr>
  </w:style>
  <w:style w:type="character" w:customStyle="1" w:styleId="TextmakraChar">
    <w:name w:val="Text makra Char"/>
    <w:basedOn w:val="Predvolenpsmoodseku"/>
    <w:link w:val="Textmakra"/>
    <w:uiPriority w:val="99"/>
    <w:semiHidden/>
    <w:rsid w:val="00652605"/>
    <w:rPr>
      <w:rFonts w:ascii="Consolas" w:hAnsi="Consolas"/>
      <w:sz w:val="20"/>
      <w:szCs w:val="20"/>
    </w:rPr>
  </w:style>
  <w:style w:type="paragraph" w:styleId="Textvysvetlivky">
    <w:name w:val="endnote text"/>
    <w:basedOn w:val="Normlny"/>
    <w:link w:val="TextvysvetlivkyChar"/>
    <w:uiPriority w:val="99"/>
    <w:semiHidden/>
    <w:unhideWhenUsed/>
    <w:rsid w:val="00652605"/>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652605"/>
    <w:rPr>
      <w:rFonts w:ascii="Times New Roman" w:hAnsi="Times New Roman"/>
      <w:sz w:val="20"/>
      <w:szCs w:val="20"/>
    </w:rPr>
  </w:style>
  <w:style w:type="paragraph" w:styleId="Zkladntext3">
    <w:name w:val="Body Text 3"/>
    <w:basedOn w:val="Normlny"/>
    <w:link w:val="Zkladntext3Char"/>
    <w:uiPriority w:val="99"/>
    <w:semiHidden/>
    <w:unhideWhenUsed/>
    <w:rsid w:val="00652605"/>
    <w:pPr>
      <w:spacing w:after="120"/>
    </w:pPr>
    <w:rPr>
      <w:sz w:val="16"/>
      <w:szCs w:val="16"/>
    </w:rPr>
  </w:style>
  <w:style w:type="character" w:customStyle="1" w:styleId="Zkladntext3Char">
    <w:name w:val="Základný text 3 Char"/>
    <w:basedOn w:val="Predvolenpsmoodseku"/>
    <w:link w:val="Zkladntext3"/>
    <w:uiPriority w:val="99"/>
    <w:semiHidden/>
    <w:rsid w:val="00652605"/>
    <w:rPr>
      <w:rFonts w:ascii="Times New Roman" w:hAnsi="Times New Roman"/>
      <w:sz w:val="16"/>
      <w:szCs w:val="16"/>
    </w:rPr>
  </w:style>
  <w:style w:type="paragraph" w:styleId="Zarkazkladnhotextu2">
    <w:name w:val="Body Text Indent 2"/>
    <w:basedOn w:val="Normlny"/>
    <w:link w:val="Zarkazkladnhotextu2Char"/>
    <w:uiPriority w:val="99"/>
    <w:semiHidden/>
    <w:unhideWhenUsed/>
    <w:rsid w:val="00652605"/>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652605"/>
    <w:rPr>
      <w:rFonts w:ascii="Times New Roman" w:hAnsi="Times New Roman"/>
    </w:rPr>
  </w:style>
  <w:style w:type="paragraph" w:styleId="Zarkazkladnhotextu3">
    <w:name w:val="Body Text Indent 3"/>
    <w:basedOn w:val="Normlny"/>
    <w:link w:val="Zarkazkladnhotextu3Char"/>
    <w:uiPriority w:val="99"/>
    <w:semiHidden/>
    <w:unhideWhenUsed/>
    <w:rsid w:val="00652605"/>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652605"/>
    <w:rPr>
      <w:rFonts w:ascii="Times New Roman" w:hAnsi="Times New Roman"/>
      <w:sz w:val="16"/>
      <w:szCs w:val="16"/>
    </w:rPr>
  </w:style>
  <w:style w:type="paragraph" w:styleId="Zver">
    <w:name w:val="Closing"/>
    <w:basedOn w:val="Normlny"/>
    <w:link w:val="ZverChar"/>
    <w:uiPriority w:val="99"/>
    <w:semiHidden/>
    <w:unhideWhenUsed/>
    <w:rsid w:val="00652605"/>
    <w:pPr>
      <w:spacing w:after="0" w:line="240" w:lineRule="auto"/>
      <w:ind w:left="4252"/>
    </w:pPr>
  </w:style>
  <w:style w:type="character" w:customStyle="1" w:styleId="ZverChar">
    <w:name w:val="Záver Char"/>
    <w:basedOn w:val="Predvolenpsmoodseku"/>
    <w:link w:val="Zver"/>
    <w:uiPriority w:val="99"/>
    <w:semiHidden/>
    <w:rsid w:val="00652605"/>
    <w:rPr>
      <w:rFonts w:ascii="Times New Roman" w:hAnsi="Times New Roman"/>
    </w:rPr>
  </w:style>
  <w:style w:type="paragraph" w:styleId="Zoznam2">
    <w:name w:val="List 2"/>
    <w:basedOn w:val="Normlny"/>
    <w:uiPriority w:val="99"/>
    <w:semiHidden/>
    <w:unhideWhenUsed/>
    <w:rsid w:val="00652605"/>
    <w:pPr>
      <w:ind w:left="566" w:hanging="283"/>
      <w:contextualSpacing/>
    </w:pPr>
  </w:style>
  <w:style w:type="paragraph" w:styleId="Zoznam3">
    <w:name w:val="List 3"/>
    <w:basedOn w:val="Normlny"/>
    <w:uiPriority w:val="99"/>
    <w:semiHidden/>
    <w:unhideWhenUsed/>
    <w:rsid w:val="00652605"/>
    <w:pPr>
      <w:ind w:left="849" w:hanging="283"/>
      <w:contextualSpacing/>
    </w:pPr>
  </w:style>
  <w:style w:type="paragraph" w:styleId="Zoznam4">
    <w:name w:val="List 4"/>
    <w:basedOn w:val="Normlny"/>
    <w:uiPriority w:val="99"/>
    <w:semiHidden/>
    <w:unhideWhenUsed/>
    <w:rsid w:val="00652605"/>
    <w:pPr>
      <w:ind w:left="1132" w:hanging="283"/>
      <w:contextualSpacing/>
    </w:pPr>
  </w:style>
  <w:style w:type="paragraph" w:styleId="Zoznam5">
    <w:name w:val="List 5"/>
    <w:basedOn w:val="Normlny"/>
    <w:uiPriority w:val="99"/>
    <w:semiHidden/>
    <w:unhideWhenUsed/>
    <w:rsid w:val="00652605"/>
    <w:pPr>
      <w:ind w:left="1415" w:hanging="283"/>
      <w:contextualSpacing/>
    </w:pPr>
  </w:style>
  <w:style w:type="paragraph" w:styleId="Zoznamcitci">
    <w:name w:val="table of authorities"/>
    <w:basedOn w:val="Normlny"/>
    <w:next w:val="Normlny"/>
    <w:uiPriority w:val="99"/>
    <w:semiHidden/>
    <w:unhideWhenUsed/>
    <w:rsid w:val="00652605"/>
    <w:pPr>
      <w:spacing w:after="0"/>
      <w:ind w:left="220" w:hanging="220"/>
    </w:pPr>
  </w:style>
  <w:style w:type="paragraph" w:styleId="Zoznamobrzkov">
    <w:name w:val="table of figures"/>
    <w:basedOn w:val="Normlny"/>
    <w:next w:val="Normlny"/>
    <w:uiPriority w:val="99"/>
    <w:semiHidden/>
    <w:unhideWhenUsed/>
    <w:rsid w:val="00652605"/>
    <w:pPr>
      <w:spacing w:after="0"/>
    </w:pPr>
  </w:style>
  <w:style w:type="paragraph" w:styleId="Zoznamsodrkami">
    <w:name w:val="List Bullet"/>
    <w:basedOn w:val="Normlny"/>
    <w:uiPriority w:val="99"/>
    <w:semiHidden/>
    <w:unhideWhenUsed/>
    <w:rsid w:val="00652605"/>
    <w:pPr>
      <w:numPr>
        <w:numId w:val="38"/>
      </w:numPr>
      <w:contextualSpacing/>
    </w:pPr>
  </w:style>
  <w:style w:type="paragraph" w:styleId="Zoznamsodrkami2">
    <w:name w:val="List Bullet 2"/>
    <w:basedOn w:val="Normlny"/>
    <w:uiPriority w:val="99"/>
    <w:semiHidden/>
    <w:unhideWhenUsed/>
    <w:rsid w:val="00652605"/>
    <w:pPr>
      <w:numPr>
        <w:numId w:val="39"/>
      </w:numPr>
      <w:contextualSpacing/>
    </w:pPr>
  </w:style>
  <w:style w:type="paragraph" w:styleId="Zoznamsodrkami3">
    <w:name w:val="List Bullet 3"/>
    <w:basedOn w:val="Normlny"/>
    <w:uiPriority w:val="99"/>
    <w:semiHidden/>
    <w:unhideWhenUsed/>
    <w:rsid w:val="00652605"/>
    <w:pPr>
      <w:numPr>
        <w:numId w:val="40"/>
      </w:numPr>
      <w:contextualSpacing/>
    </w:pPr>
  </w:style>
  <w:style w:type="paragraph" w:styleId="Zoznamsodrkami4">
    <w:name w:val="List Bullet 4"/>
    <w:basedOn w:val="Normlny"/>
    <w:uiPriority w:val="99"/>
    <w:semiHidden/>
    <w:unhideWhenUsed/>
    <w:rsid w:val="00652605"/>
    <w:pPr>
      <w:numPr>
        <w:numId w:val="41"/>
      </w:numPr>
      <w:contextualSpacing/>
    </w:pPr>
  </w:style>
  <w:style w:type="paragraph" w:styleId="Zoznamsodrkami5">
    <w:name w:val="List Bullet 5"/>
    <w:basedOn w:val="Normlny"/>
    <w:uiPriority w:val="99"/>
    <w:semiHidden/>
    <w:unhideWhenUsed/>
    <w:rsid w:val="00652605"/>
    <w:pPr>
      <w:numPr>
        <w:numId w:val="42"/>
      </w:numPr>
      <w:contextualSpacing/>
    </w:pPr>
  </w:style>
  <w:style w:type="paragraph" w:styleId="Zvraznencitcia">
    <w:name w:val="Intense Quote"/>
    <w:basedOn w:val="Normlny"/>
    <w:next w:val="Normlny"/>
    <w:link w:val="ZvraznencitciaChar"/>
    <w:uiPriority w:val="30"/>
    <w:qFormat/>
    <w:rsid w:val="0065260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uiPriority w:val="30"/>
    <w:rsid w:val="00652605"/>
    <w:rPr>
      <w:rFonts w:ascii="Times New Roman" w:hAnsi="Times New Roman"/>
      <w:i/>
      <w:iCs/>
      <w:color w:val="4472C4" w:themeColor="accent1"/>
    </w:rPr>
  </w:style>
  <w:style w:type="table" w:customStyle="1" w:styleId="Mriekatabuky3">
    <w:name w:val="Mriežka tabuľky3"/>
    <w:basedOn w:val="Normlnatabuka"/>
    <w:next w:val="Mriekatabuky"/>
    <w:uiPriority w:val="59"/>
    <w:rsid w:val="001C49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zzatext">
    <w:name w:val="wazza_text"/>
    <w:basedOn w:val="Normlny"/>
    <w:qFormat/>
    <w:rsid w:val="00873F10"/>
    <w:pPr>
      <w:numPr>
        <w:numId w:val="47"/>
      </w:numPr>
      <w:spacing w:before="120" w:after="120" w:line="240" w:lineRule="auto"/>
    </w:pPr>
    <w:rPr>
      <w:rFonts w:ascii="Arial" w:eastAsia="Times New Roman" w:hAnsi="Arial" w:cs="Arial"/>
      <w:sz w:val="20"/>
      <w:szCs w:val="20"/>
      <w:lang w:eastAsia="sk-SK"/>
    </w:rPr>
  </w:style>
  <w:style w:type="table" w:customStyle="1" w:styleId="Mriekatabuky31">
    <w:name w:val="Mriežka tabuľky31"/>
    <w:basedOn w:val="Normlnatabuka"/>
    <w:next w:val="Mriekatabuky"/>
    <w:uiPriority w:val="59"/>
    <w:rsid w:val="005038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476770">
      <w:bodyDiv w:val="1"/>
      <w:marLeft w:val="0"/>
      <w:marRight w:val="0"/>
      <w:marTop w:val="0"/>
      <w:marBottom w:val="0"/>
      <w:divBdr>
        <w:top w:val="none" w:sz="0" w:space="0" w:color="auto"/>
        <w:left w:val="none" w:sz="0" w:space="0" w:color="auto"/>
        <w:bottom w:val="none" w:sz="0" w:space="0" w:color="auto"/>
        <w:right w:val="none" w:sz="0" w:space="0" w:color="auto"/>
      </w:divBdr>
    </w:div>
    <w:div w:id="214604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ana.rusnakova@region-bsk.sk"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adislav.mezei@region-bsk.s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ucia.lorencova@region-bsk.s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katarina.vancova@region-bsk.s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5B7752B42D42B5B627681F8E26A2DC"/>
        <w:category>
          <w:name w:val="Všeobecné"/>
          <w:gallery w:val="placeholder"/>
        </w:category>
        <w:types>
          <w:type w:val="bbPlcHdr"/>
        </w:types>
        <w:behaviors>
          <w:behavior w:val="content"/>
        </w:behaviors>
        <w:guid w:val="{9EA94E65-121A-4433-88C9-BDC468A4D846}"/>
      </w:docPartPr>
      <w:docPartBody>
        <w:p w:rsidR="00303CBB" w:rsidRDefault="004C49AB" w:rsidP="004C49AB">
          <w:pPr>
            <w:pStyle w:val="FC5B7752B42D42B5B627681F8E26A2DC"/>
          </w:pPr>
          <w:r w:rsidRPr="004661E1">
            <w:rPr>
              <w:rFonts w:eastAsia="Times New Roman"/>
              <w:color w:val="808080"/>
            </w:rPr>
            <w:t>Kliknutím zadáte text.</w:t>
          </w:r>
        </w:p>
      </w:docPartBody>
    </w:docPart>
    <w:docPart>
      <w:docPartPr>
        <w:name w:val="62D5FD4D95D845D6951D0E2570FAF83B"/>
        <w:category>
          <w:name w:val="Všeobecné"/>
          <w:gallery w:val="placeholder"/>
        </w:category>
        <w:types>
          <w:type w:val="bbPlcHdr"/>
        </w:types>
        <w:behaviors>
          <w:behavior w:val="content"/>
        </w:behaviors>
        <w:guid w:val="{691C0C44-436C-4B49-BCEA-C5FD0ACCE095}"/>
      </w:docPartPr>
      <w:docPartBody>
        <w:p w:rsidR="00303CBB" w:rsidRDefault="004C49AB" w:rsidP="004C49AB">
          <w:pPr>
            <w:pStyle w:val="62D5FD4D95D845D6951D0E2570FAF83B"/>
          </w:pPr>
          <w:r w:rsidRPr="004661E1">
            <w:rPr>
              <w:rFonts w:eastAsia="Times New Roman"/>
              <w:color w:val="808080"/>
            </w:rPr>
            <w:t>Kliknutím zadáte text.</w:t>
          </w:r>
        </w:p>
      </w:docPartBody>
    </w:docPart>
    <w:docPart>
      <w:docPartPr>
        <w:name w:val="FC116B7E37374FB39C576E664ECA9660"/>
        <w:category>
          <w:name w:val="Všeobecné"/>
          <w:gallery w:val="placeholder"/>
        </w:category>
        <w:types>
          <w:type w:val="bbPlcHdr"/>
        </w:types>
        <w:behaviors>
          <w:behavior w:val="content"/>
        </w:behaviors>
        <w:guid w:val="{3A23CBE8-9C2D-4E88-B393-0CD200AEEDCF}"/>
      </w:docPartPr>
      <w:docPartBody>
        <w:p w:rsidR="008753BE" w:rsidRDefault="00303CBB" w:rsidP="00303CBB">
          <w:pPr>
            <w:pStyle w:val="FC116B7E37374FB39C576E664ECA9660"/>
          </w:pPr>
          <w:r w:rsidRPr="004661E1">
            <w:rPr>
              <w:rFonts w:eastAsia="Times New Roman"/>
              <w:color w:val="808080"/>
            </w:rPr>
            <w:t>Kliknutím zadáte text.</w:t>
          </w:r>
        </w:p>
      </w:docPartBody>
    </w:docPart>
    <w:docPart>
      <w:docPartPr>
        <w:name w:val="E1D454D2805B4980B50A74151C106E39"/>
        <w:category>
          <w:name w:val="Všeobecné"/>
          <w:gallery w:val="placeholder"/>
        </w:category>
        <w:types>
          <w:type w:val="bbPlcHdr"/>
        </w:types>
        <w:behaviors>
          <w:behavior w:val="content"/>
        </w:behaviors>
        <w:guid w:val="{404730A2-7B1B-40F0-AB00-2B535C645882}"/>
      </w:docPartPr>
      <w:docPartBody>
        <w:p w:rsidR="008753BE" w:rsidRDefault="00303CBB" w:rsidP="00303CBB">
          <w:pPr>
            <w:pStyle w:val="E1D454D2805B4980B50A74151C106E39"/>
          </w:pPr>
          <w:r w:rsidRPr="004661E1">
            <w:rPr>
              <w:rFonts w:eastAsia="Times New Roman"/>
              <w:color w:val="808080"/>
            </w:rPr>
            <w:t>Kliknutím zadáte text.</w:t>
          </w:r>
        </w:p>
      </w:docPartBody>
    </w:docPart>
    <w:docPart>
      <w:docPartPr>
        <w:name w:val="DED26C3F7B0642409EB3A8497B402907"/>
        <w:category>
          <w:name w:val="Všeobecné"/>
          <w:gallery w:val="placeholder"/>
        </w:category>
        <w:types>
          <w:type w:val="bbPlcHdr"/>
        </w:types>
        <w:behaviors>
          <w:behavior w:val="content"/>
        </w:behaviors>
        <w:guid w:val="{472CA1F8-3A34-4925-A19B-C6A592A4302E}"/>
      </w:docPartPr>
      <w:docPartBody>
        <w:p w:rsidR="00965CF7" w:rsidRDefault="00BE289D" w:rsidP="00BE289D">
          <w:pPr>
            <w:pStyle w:val="DED26C3F7B0642409EB3A8497B402907"/>
          </w:pPr>
          <w:r>
            <w:rPr>
              <w:color w:val="808080"/>
            </w:rPr>
            <w:t>Kliknutím zadáte text.</w:t>
          </w:r>
        </w:p>
      </w:docPartBody>
    </w:docPart>
    <w:docPart>
      <w:docPartPr>
        <w:name w:val="6F4DA130DA4C4E63915A67C5EFE1F6B8"/>
        <w:category>
          <w:name w:val="Všeobecné"/>
          <w:gallery w:val="placeholder"/>
        </w:category>
        <w:types>
          <w:type w:val="bbPlcHdr"/>
        </w:types>
        <w:behaviors>
          <w:behavior w:val="content"/>
        </w:behaviors>
        <w:guid w:val="{8D67F6CC-871A-4A4E-9C6A-0A914E234C3E}"/>
      </w:docPartPr>
      <w:docPartBody>
        <w:p w:rsidR="00513943" w:rsidRDefault="00965CF7" w:rsidP="00965CF7">
          <w:pPr>
            <w:pStyle w:val="6F4DA130DA4C4E63915A67C5EFE1F6B8"/>
          </w:pPr>
          <w:r w:rsidRPr="004661E1">
            <w:rPr>
              <w:rFonts w:eastAsia="Times New Roman"/>
              <w:color w:val="808080"/>
            </w:rPr>
            <w:t>Kliknutím zadáte text.</w:t>
          </w:r>
        </w:p>
      </w:docPartBody>
    </w:docPart>
    <w:docPart>
      <w:docPartPr>
        <w:name w:val="B57F67952EB247CF9C06E88B92BB5CD0"/>
        <w:category>
          <w:name w:val="Všeobecné"/>
          <w:gallery w:val="placeholder"/>
        </w:category>
        <w:types>
          <w:type w:val="bbPlcHdr"/>
        </w:types>
        <w:behaviors>
          <w:behavior w:val="content"/>
        </w:behaviors>
        <w:guid w:val="{F4AE435F-6669-4EFA-AF20-4CA7EEE0E149}"/>
      </w:docPartPr>
      <w:docPartBody>
        <w:p w:rsidR="00B854D6" w:rsidRDefault="00513943" w:rsidP="00513943">
          <w:pPr>
            <w:pStyle w:val="B57F67952EB247CF9C06E88B92BB5CD0"/>
          </w:pPr>
          <w:r w:rsidRPr="004661E1">
            <w:rPr>
              <w:rFonts w:eastAsia="Times New Roman"/>
              <w:color w:val="808080"/>
            </w:rPr>
            <w:t>Kliknutím zadáte text.</w:t>
          </w:r>
        </w:p>
      </w:docPartBody>
    </w:docPart>
    <w:docPart>
      <w:docPartPr>
        <w:name w:val="027E602DB49A4CD0A11A7F1570195625"/>
        <w:category>
          <w:name w:val="Všeobecné"/>
          <w:gallery w:val="placeholder"/>
        </w:category>
        <w:types>
          <w:type w:val="bbPlcHdr"/>
        </w:types>
        <w:behaviors>
          <w:behavior w:val="content"/>
        </w:behaviors>
        <w:guid w:val="{63B8E8BA-BFDB-4207-8CCC-B78614134BD0}"/>
      </w:docPartPr>
      <w:docPartBody>
        <w:p w:rsidR="00B854D6" w:rsidRDefault="00513943" w:rsidP="00513943">
          <w:pPr>
            <w:pStyle w:val="027E602DB49A4CD0A11A7F1570195625"/>
          </w:pPr>
          <w:r w:rsidRPr="004661E1">
            <w:rPr>
              <w:rFonts w:eastAsia="Times New Roman"/>
              <w:color w:val="808080"/>
            </w:rPr>
            <w:t>Kliknutím zadáte text.</w:t>
          </w:r>
        </w:p>
      </w:docPartBody>
    </w:docPart>
    <w:docPart>
      <w:docPartPr>
        <w:name w:val="08A6CC2C50B84C409C8E1E48B1771D95"/>
        <w:category>
          <w:name w:val="Všeobecné"/>
          <w:gallery w:val="placeholder"/>
        </w:category>
        <w:types>
          <w:type w:val="bbPlcHdr"/>
        </w:types>
        <w:behaviors>
          <w:behavior w:val="content"/>
        </w:behaviors>
        <w:guid w:val="{DF0825F1-5A53-4221-9677-3303BC337C22}"/>
      </w:docPartPr>
      <w:docPartBody>
        <w:p w:rsidR="00B854D6" w:rsidRDefault="00513943" w:rsidP="00513943">
          <w:pPr>
            <w:pStyle w:val="08A6CC2C50B84C409C8E1E48B1771D95"/>
          </w:pPr>
          <w:r w:rsidRPr="004661E1">
            <w:rPr>
              <w:rFonts w:eastAsia="Times New Roman"/>
              <w:color w:val="808080"/>
            </w:rPr>
            <w:t>Kliknutím zadáte text.</w:t>
          </w:r>
        </w:p>
      </w:docPartBody>
    </w:docPart>
    <w:docPart>
      <w:docPartPr>
        <w:name w:val="C1359512AC6B4EDBB8F8A7BF51AD1984"/>
        <w:category>
          <w:name w:val="Všeobecné"/>
          <w:gallery w:val="placeholder"/>
        </w:category>
        <w:types>
          <w:type w:val="bbPlcHdr"/>
        </w:types>
        <w:behaviors>
          <w:behavior w:val="content"/>
        </w:behaviors>
        <w:guid w:val="{6E489B68-4192-4C9D-9200-E622CE3B2B24}"/>
      </w:docPartPr>
      <w:docPartBody>
        <w:p w:rsidR="00EC7EEC" w:rsidRDefault="00EC7EEC" w:rsidP="00EC7EEC">
          <w:pPr>
            <w:pStyle w:val="C1359512AC6B4EDBB8F8A7BF51AD1984"/>
          </w:pPr>
          <w:r w:rsidRPr="004661E1">
            <w:rPr>
              <w:rFonts w:eastAsia="Times New Roman"/>
              <w:color w:val="808080"/>
            </w:rPr>
            <w:t>Kliknutím zadáte text.</w:t>
          </w:r>
        </w:p>
      </w:docPartBody>
    </w:docPart>
    <w:docPart>
      <w:docPartPr>
        <w:name w:val="262FE65A0A08463CAB4AB1DD9A74E34E"/>
        <w:category>
          <w:name w:val="Všeobecné"/>
          <w:gallery w:val="placeholder"/>
        </w:category>
        <w:types>
          <w:type w:val="bbPlcHdr"/>
        </w:types>
        <w:behaviors>
          <w:behavior w:val="content"/>
        </w:behaviors>
        <w:guid w:val="{22A1346E-706E-4A8E-932D-2708E1E7AB9F}"/>
      </w:docPartPr>
      <w:docPartBody>
        <w:p w:rsidR="00EC7EEC" w:rsidRDefault="00EC7EEC" w:rsidP="00EC7EEC">
          <w:pPr>
            <w:pStyle w:val="262FE65A0A08463CAB4AB1DD9A74E34E"/>
          </w:pPr>
          <w:r w:rsidRPr="004661E1">
            <w:rPr>
              <w:rFonts w:eastAsia="Times New Roman"/>
              <w:color w:val="808080"/>
            </w:rPr>
            <w:t>Kliknutím zadáte text.</w:t>
          </w:r>
        </w:p>
      </w:docPartBody>
    </w:docPart>
    <w:docPart>
      <w:docPartPr>
        <w:name w:val="7F0D8116F2184AD6A4C37B3A505AC0B0"/>
        <w:category>
          <w:name w:val="Všeobecné"/>
          <w:gallery w:val="placeholder"/>
        </w:category>
        <w:types>
          <w:type w:val="bbPlcHdr"/>
        </w:types>
        <w:behaviors>
          <w:behavior w:val="content"/>
        </w:behaviors>
        <w:guid w:val="{92BF2170-E3F0-4A5B-A729-296110013BA8}"/>
      </w:docPartPr>
      <w:docPartBody>
        <w:p w:rsidR="00EC7EEC" w:rsidRDefault="00EC7EEC" w:rsidP="00EC7EEC">
          <w:pPr>
            <w:pStyle w:val="7F0D8116F2184AD6A4C37B3A505AC0B0"/>
          </w:pPr>
          <w:r w:rsidRPr="004661E1">
            <w:rPr>
              <w:rFonts w:eastAsia="Times New Roman"/>
              <w:color w:val="808080"/>
            </w:rPr>
            <w:t>Kliknutím zadáte text.</w:t>
          </w:r>
        </w:p>
      </w:docPartBody>
    </w:docPart>
    <w:docPart>
      <w:docPartPr>
        <w:name w:val="85ACE20A0C62496A94E27DBEC8ED5560"/>
        <w:category>
          <w:name w:val="Všeobecné"/>
          <w:gallery w:val="placeholder"/>
        </w:category>
        <w:types>
          <w:type w:val="bbPlcHdr"/>
        </w:types>
        <w:behaviors>
          <w:behavior w:val="content"/>
        </w:behaviors>
        <w:guid w:val="{A2B43F2B-AFFC-4FFE-B853-A2F741FCEA19}"/>
      </w:docPartPr>
      <w:docPartBody>
        <w:p w:rsidR="00EC7EEC" w:rsidRDefault="00EC7EEC" w:rsidP="00EC7EEC">
          <w:pPr>
            <w:pStyle w:val="85ACE20A0C62496A94E27DBEC8ED5560"/>
          </w:pPr>
          <w:r w:rsidRPr="004661E1">
            <w:rPr>
              <w:rFonts w:eastAsia="Times New Roman"/>
              <w:color w:val="808080"/>
            </w:rPr>
            <w:t>Kliknutím zadáte text.</w:t>
          </w:r>
        </w:p>
      </w:docPartBody>
    </w:docPart>
    <w:docPart>
      <w:docPartPr>
        <w:name w:val="09A6E8D9A0F142CBA7BFD4F8823AFAC6"/>
        <w:category>
          <w:name w:val="Všeobecné"/>
          <w:gallery w:val="placeholder"/>
        </w:category>
        <w:types>
          <w:type w:val="bbPlcHdr"/>
        </w:types>
        <w:behaviors>
          <w:behavior w:val="content"/>
        </w:behaviors>
        <w:guid w:val="{2DE1534F-1F9C-47CA-84BC-EAB8B0D460CD}"/>
      </w:docPartPr>
      <w:docPartBody>
        <w:p w:rsidR="009662BC" w:rsidRDefault="002742B9" w:rsidP="002742B9">
          <w:pPr>
            <w:pStyle w:val="09A6E8D9A0F142CBA7BFD4F8823AFAC6"/>
          </w:pPr>
          <w:r w:rsidRPr="004661E1">
            <w:rPr>
              <w:rFonts w:eastAsia="Times New Roman"/>
              <w:color w:val="808080"/>
            </w:rPr>
            <w:t>Kliknutím zadáte text.</w:t>
          </w:r>
        </w:p>
      </w:docPartBody>
    </w:docPart>
    <w:docPart>
      <w:docPartPr>
        <w:name w:val="D56D82E1E7FA4FBBB9AC802207A88C76"/>
        <w:category>
          <w:name w:val="Všeobecné"/>
          <w:gallery w:val="placeholder"/>
        </w:category>
        <w:types>
          <w:type w:val="bbPlcHdr"/>
        </w:types>
        <w:behaviors>
          <w:behavior w:val="content"/>
        </w:behaviors>
        <w:guid w:val="{FF305965-9CF6-405B-AAD1-93A9E4F36A18}"/>
      </w:docPartPr>
      <w:docPartBody>
        <w:p w:rsidR="009662BC" w:rsidRDefault="002742B9" w:rsidP="002742B9">
          <w:pPr>
            <w:pStyle w:val="D56D82E1E7FA4FBBB9AC802207A88C76"/>
          </w:pPr>
          <w:r w:rsidRPr="004661E1">
            <w:rPr>
              <w:rFonts w:eastAsia="Times New Roman"/>
              <w:color w:val="808080"/>
            </w:rPr>
            <w:t>Kliknutím zadáte text.</w:t>
          </w:r>
        </w:p>
      </w:docPartBody>
    </w:docPart>
    <w:docPart>
      <w:docPartPr>
        <w:name w:val="FE847E6BC706425F81CA4D58E8345F1F"/>
        <w:category>
          <w:name w:val="Všeobecné"/>
          <w:gallery w:val="placeholder"/>
        </w:category>
        <w:types>
          <w:type w:val="bbPlcHdr"/>
        </w:types>
        <w:behaviors>
          <w:behavior w:val="content"/>
        </w:behaviors>
        <w:guid w:val="{11CF1F11-45D8-426A-9EB1-04A7EDA8876D}"/>
      </w:docPartPr>
      <w:docPartBody>
        <w:p w:rsidR="009662BC" w:rsidRDefault="002742B9" w:rsidP="002742B9">
          <w:pPr>
            <w:pStyle w:val="FE847E6BC706425F81CA4D58E8345F1F"/>
          </w:pPr>
          <w:r w:rsidRPr="004661E1">
            <w:rPr>
              <w:rFonts w:eastAsia="Times New Roman"/>
              <w:color w:val="808080"/>
            </w:rPr>
            <w:t>Kliknutím zadáte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charset w:val="00"/>
    <w:family w:val="roman"/>
    <w:pitch w:val="variable"/>
  </w:font>
  <w:font w:name="Arial Narrow">
    <w:panose1 w:val="020B0606020202030204"/>
    <w:charset w:val="EE"/>
    <w:family w:val="swiss"/>
    <w:pitch w:val="variable"/>
    <w:sig w:usb0="00000287" w:usb1="00000800" w:usb2="00000000" w:usb3="00000000" w:csb0="0000009F" w:csb1="00000000"/>
  </w:font>
  <w:font w:name="EUAlbertina">
    <w:altName w:val="Calibri"/>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ZWAdobeF">
    <w:panose1 w:val="00000000000000000000"/>
    <w:charset w:val="EE"/>
    <w:family w:val="auto"/>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9AB"/>
    <w:rsid w:val="00227D8D"/>
    <w:rsid w:val="002742B9"/>
    <w:rsid w:val="002F16C4"/>
    <w:rsid w:val="00303CBB"/>
    <w:rsid w:val="004C49AB"/>
    <w:rsid w:val="00513943"/>
    <w:rsid w:val="00583B52"/>
    <w:rsid w:val="006D2E71"/>
    <w:rsid w:val="007B7F2B"/>
    <w:rsid w:val="007F3197"/>
    <w:rsid w:val="008753BE"/>
    <w:rsid w:val="00965CF7"/>
    <w:rsid w:val="009662BC"/>
    <w:rsid w:val="00B854D6"/>
    <w:rsid w:val="00BE289D"/>
    <w:rsid w:val="00CB60FB"/>
    <w:rsid w:val="00D126D1"/>
    <w:rsid w:val="00E37F1B"/>
    <w:rsid w:val="00EC7EEC"/>
    <w:rsid w:val="00EF3A3C"/>
    <w:rsid w:val="00FE6CD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FC5B7752B42D42B5B627681F8E26A2DC">
    <w:name w:val="FC5B7752B42D42B5B627681F8E26A2DC"/>
    <w:rsid w:val="004C49AB"/>
  </w:style>
  <w:style w:type="paragraph" w:customStyle="1" w:styleId="62D5FD4D95D845D6951D0E2570FAF83B">
    <w:name w:val="62D5FD4D95D845D6951D0E2570FAF83B"/>
    <w:rsid w:val="004C49AB"/>
  </w:style>
  <w:style w:type="paragraph" w:customStyle="1" w:styleId="799C6F439DF6448F9B767BEF92F236CF">
    <w:name w:val="799C6F439DF6448F9B767BEF92F236CF"/>
    <w:rsid w:val="00303CBB"/>
  </w:style>
  <w:style w:type="paragraph" w:customStyle="1" w:styleId="32B74718F72C4C4BA6D32C027BF7FC78">
    <w:name w:val="32B74718F72C4C4BA6D32C027BF7FC78"/>
    <w:rsid w:val="00303CBB"/>
  </w:style>
  <w:style w:type="paragraph" w:customStyle="1" w:styleId="FC116B7E37374FB39C576E664ECA9660">
    <w:name w:val="FC116B7E37374FB39C576E664ECA9660"/>
    <w:rsid w:val="00303CBB"/>
  </w:style>
  <w:style w:type="paragraph" w:customStyle="1" w:styleId="E1D454D2805B4980B50A74151C106E39">
    <w:name w:val="E1D454D2805B4980B50A74151C106E39"/>
    <w:rsid w:val="00303CBB"/>
  </w:style>
  <w:style w:type="paragraph" w:customStyle="1" w:styleId="24D5A7175EFB40608DF99DBAF8869622">
    <w:name w:val="24D5A7175EFB40608DF99DBAF8869622"/>
    <w:rsid w:val="00303CBB"/>
  </w:style>
  <w:style w:type="paragraph" w:customStyle="1" w:styleId="0B922EEE87024EE98A63EADD89041A38">
    <w:name w:val="0B922EEE87024EE98A63EADD89041A38"/>
    <w:rsid w:val="00303CBB"/>
  </w:style>
  <w:style w:type="paragraph" w:customStyle="1" w:styleId="6FD3A77A36554E848EA466CDB26EE73F">
    <w:name w:val="6FD3A77A36554E848EA466CDB26EE73F"/>
    <w:rsid w:val="00303CBB"/>
  </w:style>
  <w:style w:type="paragraph" w:customStyle="1" w:styleId="D1A1C5988C604CA6A71D28992B2156D3">
    <w:name w:val="D1A1C5988C604CA6A71D28992B2156D3"/>
    <w:rsid w:val="00303CBB"/>
  </w:style>
  <w:style w:type="paragraph" w:customStyle="1" w:styleId="BF16D66008E14963AB889793DAFB47B4">
    <w:name w:val="BF16D66008E14963AB889793DAFB47B4"/>
    <w:rsid w:val="00303CBB"/>
  </w:style>
  <w:style w:type="paragraph" w:customStyle="1" w:styleId="122CF9ABDD7443148A423B907CA01446">
    <w:name w:val="122CF9ABDD7443148A423B907CA01446"/>
    <w:rsid w:val="00303CBB"/>
  </w:style>
  <w:style w:type="paragraph" w:customStyle="1" w:styleId="439D2AFF16D5441AB5FC59550A95223C">
    <w:name w:val="439D2AFF16D5441AB5FC59550A95223C"/>
    <w:rsid w:val="00303CBB"/>
  </w:style>
  <w:style w:type="paragraph" w:customStyle="1" w:styleId="9838C3AF76F64B2287A3C01F8346B350">
    <w:name w:val="9838C3AF76F64B2287A3C01F8346B350"/>
    <w:rsid w:val="00303CBB"/>
  </w:style>
  <w:style w:type="paragraph" w:customStyle="1" w:styleId="4A8BF0D9F02B49A08D30AFAE0A29E989">
    <w:name w:val="4A8BF0D9F02B49A08D30AFAE0A29E989"/>
    <w:rsid w:val="00303CBB"/>
  </w:style>
  <w:style w:type="paragraph" w:customStyle="1" w:styleId="817F23904B864A77A3FFF2E4C3A0BA3F">
    <w:name w:val="817F23904B864A77A3FFF2E4C3A0BA3F"/>
    <w:rsid w:val="00303CBB"/>
  </w:style>
  <w:style w:type="paragraph" w:customStyle="1" w:styleId="6C3EBFE770E54D80B998B83FDA60BF9E">
    <w:name w:val="6C3EBFE770E54D80B998B83FDA60BF9E"/>
    <w:rsid w:val="00303CBB"/>
  </w:style>
  <w:style w:type="paragraph" w:customStyle="1" w:styleId="1C758E5F45654F1987532FA62B5C381B">
    <w:name w:val="1C758E5F45654F1987532FA62B5C381B"/>
    <w:rsid w:val="00303CBB"/>
  </w:style>
  <w:style w:type="paragraph" w:customStyle="1" w:styleId="DED26C3F7B0642409EB3A8497B402907">
    <w:name w:val="DED26C3F7B0642409EB3A8497B402907"/>
    <w:rsid w:val="00BE289D"/>
  </w:style>
  <w:style w:type="paragraph" w:customStyle="1" w:styleId="FE837D6F49EC46C1B804B3DD83D32D80">
    <w:name w:val="FE837D6F49EC46C1B804B3DD83D32D80"/>
    <w:rsid w:val="00BE289D"/>
  </w:style>
  <w:style w:type="paragraph" w:customStyle="1" w:styleId="6F4DA130DA4C4E63915A67C5EFE1F6B8">
    <w:name w:val="6F4DA130DA4C4E63915A67C5EFE1F6B8"/>
    <w:rsid w:val="00965CF7"/>
  </w:style>
  <w:style w:type="paragraph" w:customStyle="1" w:styleId="20630347C2624288A3BB49617099BB1E">
    <w:name w:val="20630347C2624288A3BB49617099BB1E"/>
    <w:rsid w:val="00965CF7"/>
  </w:style>
  <w:style w:type="paragraph" w:customStyle="1" w:styleId="E4515149B16341019A2DE04B60AF426C">
    <w:name w:val="E4515149B16341019A2DE04B60AF426C"/>
    <w:rsid w:val="00965CF7"/>
  </w:style>
  <w:style w:type="paragraph" w:customStyle="1" w:styleId="B2E8D954E1394E4281ABD2A96E1FADAF">
    <w:name w:val="B2E8D954E1394E4281ABD2A96E1FADAF"/>
    <w:rsid w:val="00965CF7"/>
  </w:style>
  <w:style w:type="character" w:styleId="Zstupntext">
    <w:name w:val="Placeholder Text"/>
    <w:basedOn w:val="Predvolenpsmoodseku"/>
    <w:uiPriority w:val="99"/>
    <w:semiHidden/>
    <w:rsid w:val="00EC7EEC"/>
    <w:rPr>
      <w:rFonts w:cs="Times New Roman"/>
      <w:color w:val="808080"/>
    </w:rPr>
  </w:style>
  <w:style w:type="paragraph" w:customStyle="1" w:styleId="65445EF6DEE3436A9929761F584CD171">
    <w:name w:val="65445EF6DEE3436A9929761F584CD171"/>
    <w:rsid w:val="00965CF7"/>
  </w:style>
  <w:style w:type="paragraph" w:customStyle="1" w:styleId="65DA4DAC6F6741AE8B74976B91854B70">
    <w:name w:val="65DA4DAC6F6741AE8B74976B91854B70"/>
    <w:rsid w:val="00965CF7"/>
  </w:style>
  <w:style w:type="paragraph" w:customStyle="1" w:styleId="925C03A937C44B6FA8F4D94600B206F1">
    <w:name w:val="925C03A937C44B6FA8F4D94600B206F1"/>
    <w:rsid w:val="00965CF7"/>
  </w:style>
  <w:style w:type="paragraph" w:customStyle="1" w:styleId="525F614FC876414F95CA070F59508554">
    <w:name w:val="525F614FC876414F95CA070F59508554"/>
    <w:rsid w:val="00965CF7"/>
  </w:style>
  <w:style w:type="paragraph" w:customStyle="1" w:styleId="06CAE7BB9BBD4CD996F25FA98B57EBB4">
    <w:name w:val="06CAE7BB9BBD4CD996F25FA98B57EBB4"/>
    <w:rsid w:val="00965CF7"/>
  </w:style>
  <w:style w:type="paragraph" w:customStyle="1" w:styleId="1D58850527554BACA048D7A97DB96A2F">
    <w:name w:val="1D58850527554BACA048D7A97DB96A2F"/>
    <w:rsid w:val="00965CF7"/>
  </w:style>
  <w:style w:type="paragraph" w:customStyle="1" w:styleId="DA448E5584F9464E981D4FA70C707363">
    <w:name w:val="DA448E5584F9464E981D4FA70C707363"/>
    <w:rsid w:val="00965CF7"/>
  </w:style>
  <w:style w:type="paragraph" w:customStyle="1" w:styleId="0FF1DBAEB3DD4763B3E8696101DB7EED">
    <w:name w:val="0FF1DBAEB3DD4763B3E8696101DB7EED"/>
    <w:rsid w:val="00965CF7"/>
  </w:style>
  <w:style w:type="paragraph" w:customStyle="1" w:styleId="76BA3310F26443EBA71CC125E9394DF7">
    <w:name w:val="76BA3310F26443EBA71CC125E9394DF7"/>
    <w:rsid w:val="00965CF7"/>
  </w:style>
  <w:style w:type="paragraph" w:customStyle="1" w:styleId="01D3CA282BBE4A5D9404DEE2D1C46F90">
    <w:name w:val="01D3CA282BBE4A5D9404DEE2D1C46F90"/>
    <w:rsid w:val="00965CF7"/>
  </w:style>
  <w:style w:type="paragraph" w:customStyle="1" w:styleId="91F9E0A09D3B47308471E59FD8EDDBAA">
    <w:name w:val="91F9E0A09D3B47308471E59FD8EDDBAA"/>
    <w:rsid w:val="00965CF7"/>
  </w:style>
  <w:style w:type="paragraph" w:customStyle="1" w:styleId="812B88BDB3F94A23ACAE9A5E79423B72">
    <w:name w:val="812B88BDB3F94A23ACAE9A5E79423B72"/>
    <w:rsid w:val="00965CF7"/>
  </w:style>
  <w:style w:type="paragraph" w:customStyle="1" w:styleId="9C7D718D97D348DFA227ED0C315B8843">
    <w:name w:val="9C7D718D97D348DFA227ED0C315B8843"/>
    <w:rsid w:val="00965CF7"/>
  </w:style>
  <w:style w:type="paragraph" w:customStyle="1" w:styleId="3953F8FDF3464757BD2DEBA59847738A">
    <w:name w:val="3953F8FDF3464757BD2DEBA59847738A"/>
    <w:rsid w:val="00965CF7"/>
  </w:style>
  <w:style w:type="paragraph" w:customStyle="1" w:styleId="DFD03A5996D84454B6B380D275E2BC48">
    <w:name w:val="DFD03A5996D84454B6B380D275E2BC48"/>
    <w:rsid w:val="00965CF7"/>
  </w:style>
  <w:style w:type="paragraph" w:customStyle="1" w:styleId="1773B25E8208423ABA31AD72A86288B3">
    <w:name w:val="1773B25E8208423ABA31AD72A86288B3"/>
    <w:rsid w:val="00965CF7"/>
  </w:style>
  <w:style w:type="paragraph" w:customStyle="1" w:styleId="0D3B881B4FD44BBEA5C58ABB33809067">
    <w:name w:val="0D3B881B4FD44BBEA5C58ABB33809067"/>
    <w:rsid w:val="00965CF7"/>
  </w:style>
  <w:style w:type="paragraph" w:customStyle="1" w:styleId="3C65E44F63AA49439A1ADA9E4A281C13">
    <w:name w:val="3C65E44F63AA49439A1ADA9E4A281C13"/>
    <w:rsid w:val="00965CF7"/>
  </w:style>
  <w:style w:type="paragraph" w:customStyle="1" w:styleId="D38B929ABA7343EFB9EF236004F84386">
    <w:name w:val="D38B929ABA7343EFB9EF236004F84386"/>
    <w:rsid w:val="00965CF7"/>
  </w:style>
  <w:style w:type="paragraph" w:customStyle="1" w:styleId="651A457E82F34BA9A5C01F35671A228C">
    <w:name w:val="651A457E82F34BA9A5C01F35671A228C"/>
    <w:rsid w:val="00965CF7"/>
  </w:style>
  <w:style w:type="paragraph" w:customStyle="1" w:styleId="9EE45523179A4339AD92F8BA9634FD4A">
    <w:name w:val="9EE45523179A4339AD92F8BA9634FD4A"/>
    <w:rsid w:val="00965CF7"/>
  </w:style>
  <w:style w:type="paragraph" w:customStyle="1" w:styleId="B57F67952EB247CF9C06E88B92BB5CD0">
    <w:name w:val="B57F67952EB247CF9C06E88B92BB5CD0"/>
    <w:rsid w:val="00513943"/>
  </w:style>
  <w:style w:type="paragraph" w:customStyle="1" w:styleId="4E9DC431ABC64001BF51B660A8AD34E2">
    <w:name w:val="4E9DC431ABC64001BF51B660A8AD34E2"/>
    <w:rsid w:val="00513943"/>
  </w:style>
  <w:style w:type="paragraph" w:customStyle="1" w:styleId="275331C7043E4217BFDEBD7DAF70E9B2">
    <w:name w:val="275331C7043E4217BFDEBD7DAF70E9B2"/>
    <w:rsid w:val="00513943"/>
  </w:style>
  <w:style w:type="paragraph" w:customStyle="1" w:styleId="027E602DB49A4CD0A11A7F1570195625">
    <w:name w:val="027E602DB49A4CD0A11A7F1570195625"/>
    <w:rsid w:val="00513943"/>
  </w:style>
  <w:style w:type="paragraph" w:customStyle="1" w:styleId="08A6CC2C50B84C409C8E1E48B1771D95">
    <w:name w:val="08A6CC2C50B84C409C8E1E48B1771D95"/>
    <w:rsid w:val="00513943"/>
  </w:style>
  <w:style w:type="paragraph" w:customStyle="1" w:styleId="37DADD46EEFA4330B1EBC5C4C3D95470">
    <w:name w:val="37DADD46EEFA4330B1EBC5C4C3D95470"/>
    <w:rsid w:val="00513943"/>
  </w:style>
  <w:style w:type="paragraph" w:customStyle="1" w:styleId="53463D6307304901BA5CAC49DF5D84B3">
    <w:name w:val="53463D6307304901BA5CAC49DF5D84B3"/>
    <w:rsid w:val="00513943"/>
  </w:style>
  <w:style w:type="paragraph" w:customStyle="1" w:styleId="DAB5C3E7ED2A4DC5AE70A4806608702C">
    <w:name w:val="DAB5C3E7ED2A4DC5AE70A4806608702C"/>
    <w:rsid w:val="00513943"/>
  </w:style>
  <w:style w:type="paragraph" w:customStyle="1" w:styleId="579A76B86BA549A89971C9143CC41060">
    <w:name w:val="579A76B86BA549A89971C9143CC41060"/>
    <w:rsid w:val="00513943"/>
  </w:style>
  <w:style w:type="paragraph" w:customStyle="1" w:styleId="8E7F1261848346CFAB2008A5A49FD536">
    <w:name w:val="8E7F1261848346CFAB2008A5A49FD536"/>
    <w:rsid w:val="00513943"/>
  </w:style>
  <w:style w:type="paragraph" w:customStyle="1" w:styleId="1E2772CD29854BC1869D86A34915E206">
    <w:name w:val="1E2772CD29854BC1869D86A34915E206"/>
    <w:rsid w:val="00513943"/>
  </w:style>
  <w:style w:type="paragraph" w:customStyle="1" w:styleId="FEDAD074280C43478B734DB6703B8215">
    <w:name w:val="FEDAD074280C43478B734DB6703B8215"/>
    <w:rsid w:val="00513943"/>
  </w:style>
  <w:style w:type="paragraph" w:customStyle="1" w:styleId="08AF51981E814883BAEB24D0F71F6F78">
    <w:name w:val="08AF51981E814883BAEB24D0F71F6F78"/>
    <w:rsid w:val="00513943"/>
  </w:style>
  <w:style w:type="paragraph" w:customStyle="1" w:styleId="19334E19E62745CEBED22B84C765C31A">
    <w:name w:val="19334E19E62745CEBED22B84C765C31A"/>
    <w:rsid w:val="00513943"/>
  </w:style>
  <w:style w:type="paragraph" w:customStyle="1" w:styleId="A3D16E42EF4F4A6F97FA30DE267BD04B">
    <w:name w:val="A3D16E42EF4F4A6F97FA30DE267BD04B"/>
    <w:rsid w:val="00513943"/>
  </w:style>
  <w:style w:type="paragraph" w:customStyle="1" w:styleId="83FB8E8738B34F9F816B5E09FA70C3C5">
    <w:name w:val="83FB8E8738B34F9F816B5E09FA70C3C5"/>
    <w:rsid w:val="00513943"/>
  </w:style>
  <w:style w:type="paragraph" w:customStyle="1" w:styleId="230AED4DAC5F414C82289D515267589F">
    <w:name w:val="230AED4DAC5F414C82289D515267589F"/>
    <w:rsid w:val="00513943"/>
  </w:style>
  <w:style w:type="paragraph" w:customStyle="1" w:styleId="3A009B13E6FD4868A044D8A53354A3D5">
    <w:name w:val="3A009B13E6FD4868A044D8A53354A3D5"/>
    <w:rsid w:val="00513943"/>
  </w:style>
  <w:style w:type="paragraph" w:customStyle="1" w:styleId="2A298373966A4C3597ABF427D5F31F24">
    <w:name w:val="2A298373966A4C3597ABF427D5F31F24"/>
    <w:rsid w:val="00513943"/>
  </w:style>
  <w:style w:type="paragraph" w:customStyle="1" w:styleId="5DAC589CF43B4CD998609F85213EE0F1">
    <w:name w:val="5DAC589CF43B4CD998609F85213EE0F1"/>
    <w:rsid w:val="00513943"/>
  </w:style>
  <w:style w:type="paragraph" w:customStyle="1" w:styleId="06A197018D274BE5AC369874CF893B72">
    <w:name w:val="06A197018D274BE5AC369874CF893B72"/>
    <w:rsid w:val="00513943"/>
  </w:style>
  <w:style w:type="paragraph" w:customStyle="1" w:styleId="8027ABF40C05498B879C2CCA2CF3ECBF">
    <w:name w:val="8027ABF40C05498B879C2CCA2CF3ECBF"/>
    <w:rsid w:val="00513943"/>
  </w:style>
  <w:style w:type="paragraph" w:customStyle="1" w:styleId="150DE6BBA2EC4B359979858066A21F41">
    <w:name w:val="150DE6BBA2EC4B359979858066A21F41"/>
    <w:rsid w:val="00513943"/>
  </w:style>
  <w:style w:type="paragraph" w:customStyle="1" w:styleId="7EF08225DAA645D4B65F9FCB9FD563DD">
    <w:name w:val="7EF08225DAA645D4B65F9FCB9FD563DD"/>
    <w:rsid w:val="00513943"/>
  </w:style>
  <w:style w:type="paragraph" w:customStyle="1" w:styleId="AF4C38D21CF04A41AA778213A2C2CDE3">
    <w:name w:val="AF4C38D21CF04A41AA778213A2C2CDE3"/>
    <w:rsid w:val="00513943"/>
  </w:style>
  <w:style w:type="paragraph" w:customStyle="1" w:styleId="C3E41DD47DED43D9A74A00D5F4661D6E">
    <w:name w:val="C3E41DD47DED43D9A74A00D5F4661D6E"/>
    <w:rsid w:val="00513943"/>
  </w:style>
  <w:style w:type="paragraph" w:customStyle="1" w:styleId="48F368FA3CB74441A4F8275217330B48">
    <w:name w:val="48F368FA3CB74441A4F8275217330B48"/>
    <w:rsid w:val="00513943"/>
  </w:style>
  <w:style w:type="paragraph" w:customStyle="1" w:styleId="99EC456300BF4FF689ABF14A6114339E">
    <w:name w:val="99EC456300BF4FF689ABF14A6114339E"/>
    <w:rsid w:val="00513943"/>
  </w:style>
  <w:style w:type="paragraph" w:customStyle="1" w:styleId="1BD189A4C8E746428DB1E11ACFDE6DAA">
    <w:name w:val="1BD189A4C8E746428DB1E11ACFDE6DAA"/>
    <w:rsid w:val="00513943"/>
  </w:style>
  <w:style w:type="paragraph" w:customStyle="1" w:styleId="A814908ECDE04FC9B7955B30B1AA1C10">
    <w:name w:val="A814908ECDE04FC9B7955B30B1AA1C10"/>
    <w:rsid w:val="00513943"/>
  </w:style>
  <w:style w:type="paragraph" w:customStyle="1" w:styleId="A361CE91006C4C139824F3F4074CD000">
    <w:name w:val="A361CE91006C4C139824F3F4074CD000"/>
    <w:rsid w:val="00513943"/>
  </w:style>
  <w:style w:type="paragraph" w:customStyle="1" w:styleId="F553F1FB19874A87B7ABDF9925DB0C18">
    <w:name w:val="F553F1FB19874A87B7ABDF9925DB0C18"/>
    <w:rsid w:val="00513943"/>
  </w:style>
  <w:style w:type="paragraph" w:customStyle="1" w:styleId="58F259629930448081B8F2721D26745A">
    <w:name w:val="58F259629930448081B8F2721D26745A"/>
    <w:rsid w:val="00513943"/>
  </w:style>
  <w:style w:type="paragraph" w:customStyle="1" w:styleId="97DB262D770940E789C3FEAF3BBE6BC8">
    <w:name w:val="97DB262D770940E789C3FEAF3BBE6BC8"/>
    <w:rsid w:val="00513943"/>
  </w:style>
  <w:style w:type="paragraph" w:customStyle="1" w:styleId="4ECF775C33734A3CB104888998CB5338">
    <w:name w:val="4ECF775C33734A3CB104888998CB5338"/>
    <w:rsid w:val="00513943"/>
  </w:style>
  <w:style w:type="paragraph" w:customStyle="1" w:styleId="A4962BFCA9E949C1B09654C71AB58A54">
    <w:name w:val="A4962BFCA9E949C1B09654C71AB58A54"/>
    <w:rsid w:val="00513943"/>
  </w:style>
  <w:style w:type="paragraph" w:customStyle="1" w:styleId="D035DE26F3D341F29E4C9BFA7997E762">
    <w:name w:val="D035DE26F3D341F29E4C9BFA7997E762"/>
    <w:rsid w:val="00583B52"/>
  </w:style>
  <w:style w:type="paragraph" w:customStyle="1" w:styleId="61BAD31E2B8F496B9A75DCBBA54732EB">
    <w:name w:val="61BAD31E2B8F496B9A75DCBBA54732EB"/>
    <w:rsid w:val="00583B52"/>
  </w:style>
  <w:style w:type="paragraph" w:customStyle="1" w:styleId="58C2FF2FE0D6456DB249D6FF5BDED604">
    <w:name w:val="58C2FF2FE0D6456DB249D6FF5BDED604"/>
    <w:rsid w:val="00EC7EEC"/>
  </w:style>
  <w:style w:type="paragraph" w:customStyle="1" w:styleId="BBDA7E69569D4900B514E2039917A2A3">
    <w:name w:val="BBDA7E69569D4900B514E2039917A2A3"/>
    <w:rsid w:val="00EC7EEC"/>
  </w:style>
  <w:style w:type="paragraph" w:customStyle="1" w:styleId="C1359512AC6B4EDBB8F8A7BF51AD1984">
    <w:name w:val="C1359512AC6B4EDBB8F8A7BF51AD1984"/>
    <w:rsid w:val="00EC7EEC"/>
  </w:style>
  <w:style w:type="paragraph" w:customStyle="1" w:styleId="262FE65A0A08463CAB4AB1DD9A74E34E">
    <w:name w:val="262FE65A0A08463CAB4AB1DD9A74E34E"/>
    <w:rsid w:val="00EC7EEC"/>
  </w:style>
  <w:style w:type="paragraph" w:customStyle="1" w:styleId="7F0D8116F2184AD6A4C37B3A505AC0B0">
    <w:name w:val="7F0D8116F2184AD6A4C37B3A505AC0B0"/>
    <w:rsid w:val="00EC7EEC"/>
  </w:style>
  <w:style w:type="paragraph" w:customStyle="1" w:styleId="85ACE20A0C62496A94E27DBEC8ED5560">
    <w:name w:val="85ACE20A0C62496A94E27DBEC8ED5560"/>
    <w:rsid w:val="00EC7EEC"/>
  </w:style>
  <w:style w:type="paragraph" w:customStyle="1" w:styleId="2503E66DF9DA4A74AC6357F0145E796C">
    <w:name w:val="2503E66DF9DA4A74AC6357F0145E796C"/>
    <w:rsid w:val="00EC7EEC"/>
  </w:style>
  <w:style w:type="paragraph" w:customStyle="1" w:styleId="B975A4F285F54589BF2C3C0A10A1CE7E">
    <w:name w:val="B975A4F285F54589BF2C3C0A10A1CE7E"/>
    <w:rsid w:val="00EC7EEC"/>
  </w:style>
  <w:style w:type="paragraph" w:customStyle="1" w:styleId="8EB5F088A60C4AF0A32F0214979104AE">
    <w:name w:val="8EB5F088A60C4AF0A32F0214979104AE"/>
    <w:rsid w:val="00EC7EEC"/>
  </w:style>
  <w:style w:type="paragraph" w:customStyle="1" w:styleId="09A6E8D9A0F142CBA7BFD4F8823AFAC6">
    <w:name w:val="09A6E8D9A0F142CBA7BFD4F8823AFAC6"/>
    <w:rsid w:val="002742B9"/>
  </w:style>
  <w:style w:type="paragraph" w:customStyle="1" w:styleId="D56D82E1E7FA4FBBB9AC802207A88C76">
    <w:name w:val="D56D82E1E7FA4FBBB9AC802207A88C76"/>
    <w:rsid w:val="002742B9"/>
  </w:style>
  <w:style w:type="paragraph" w:customStyle="1" w:styleId="FE847E6BC706425F81CA4D58E8345F1F">
    <w:name w:val="FE847E6BC706425F81CA4D58E8345F1F"/>
    <w:rsid w:val="002742B9"/>
  </w:style>
  <w:style w:type="paragraph" w:customStyle="1" w:styleId="172DA629277A43DF9CF4C1E513FEC6A8">
    <w:name w:val="172DA629277A43DF9CF4C1E513FEC6A8"/>
    <w:rsid w:val="002742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BB4A4954FF3B4A9321F668E8C6B227" ma:contentTypeVersion="13" ma:contentTypeDescription="Create a new document." ma:contentTypeScope="" ma:versionID="375487abcafc84690fdbc38a3fcdd2b5">
  <xsd:schema xmlns:xsd="http://www.w3.org/2001/XMLSchema" xmlns:xs="http://www.w3.org/2001/XMLSchema" xmlns:p="http://schemas.microsoft.com/office/2006/metadata/properties" xmlns:ns3="458b23fa-873f-4947-9dfc-b0c13aba94be" xmlns:ns4="0eadcc11-68db-4040-ba24-8cbe792f7747" targetNamespace="http://schemas.microsoft.com/office/2006/metadata/properties" ma:root="true" ma:fieldsID="444054ac4dece9b4ae2b2d230de7a0bf" ns3:_="" ns4:_="">
    <xsd:import namespace="458b23fa-873f-4947-9dfc-b0c13aba94be"/>
    <xsd:import namespace="0eadcc11-68db-4040-ba24-8cbe792f77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b23fa-873f-4947-9dfc-b0c13aba94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adcc11-68db-4040-ba24-8cbe792f774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26539A-C61D-40C7-A0C6-4F6514C18654}">
  <ds:schemaRefs>
    <ds:schemaRef ds:uri="http://schemas.microsoft.com/sharepoint/v3/contenttype/forms"/>
  </ds:schemaRefs>
</ds:datastoreItem>
</file>

<file path=customXml/itemProps2.xml><?xml version="1.0" encoding="utf-8"?>
<ds:datastoreItem xmlns:ds="http://schemas.openxmlformats.org/officeDocument/2006/customXml" ds:itemID="{A33CC9CA-0FF4-4F9F-AA6A-511961DB3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b23fa-873f-4947-9dfc-b0c13aba94be"/>
    <ds:schemaRef ds:uri="0eadcc11-68db-4040-ba24-8cbe792f7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2C643F-2896-469E-97AC-BFD4B541B6B1}">
  <ds:schemaRefs>
    <ds:schemaRef ds:uri="http://www.w3.org/XML/1998/namespace"/>
    <ds:schemaRef ds:uri="http://purl.org/dc/terms/"/>
    <ds:schemaRef ds:uri="0eadcc11-68db-4040-ba24-8cbe792f7747"/>
    <ds:schemaRef ds:uri="http://schemas.microsoft.com/office/2006/documentManagement/types"/>
    <ds:schemaRef ds:uri="http://purl.org/dc/elements/1.1/"/>
    <ds:schemaRef ds:uri="http://purl.org/dc/dcmitype/"/>
    <ds:schemaRef ds:uri="458b23fa-873f-4947-9dfc-b0c13aba94be"/>
    <ds:schemaRef ds:uri="http://schemas.openxmlformats.org/package/2006/metadata/core-properti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19</Pages>
  <Words>5649</Words>
  <Characters>35215</Characters>
  <Application>Microsoft Office Word</Application>
  <DocSecurity>0</DocSecurity>
  <Lines>293</Lines>
  <Paragraphs>81</Paragraphs>
  <ScaleCrop>false</ScaleCrop>
  <HeadingPairs>
    <vt:vector size="4" baseType="variant">
      <vt:variant>
        <vt:lpstr>Názov</vt:lpstr>
      </vt:variant>
      <vt:variant>
        <vt:i4>1</vt:i4>
      </vt:variant>
      <vt:variant>
        <vt:lpstr>Nadpisy</vt:lpstr>
      </vt:variant>
      <vt:variant>
        <vt:i4>10</vt:i4>
      </vt:variant>
    </vt:vector>
  </HeadingPairs>
  <TitlesOfParts>
    <vt:vector size="11" baseType="lpstr">
      <vt:lpstr/>
      <vt:lpstr>identifikácia</vt:lpstr>
      <vt:lpstr>NÁZOV a Predmet zákazky</vt:lpstr>
      <vt:lpstr>Podmienky plnenia</vt:lpstr>
      <vt:lpstr>podmienky účasti uchádzačov</vt:lpstr>
      <vt:lpstr>Obsah ponuky</vt:lpstr>
      <vt:lpstr>KOMUNIKÁCIA, Miesto, LEHOTA A spôsob PREDKLADANIA PONUKY, LEHOTA VIAZANOSTI PONU</vt:lpstr>
      <vt:lpstr>Kritérium na vyhodnotenie ponúk</vt:lpstr>
      <vt:lpstr>VYHODNOTENIE PONÚK</vt:lpstr>
      <vt:lpstr>11.	Dôvernosť a ochrana osobných údajov</vt:lpstr>
      <vt:lpstr>    </vt:lpstr>
    </vt:vector>
  </TitlesOfParts>
  <Company/>
  <LinksUpToDate>false</LinksUpToDate>
  <CharactersWithSpaces>40783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Katarína Vančová</dc:creator>
  <cp:keywords/>
  <dc:description/>
  <cp:lastModifiedBy>Katarína Vančová</cp:lastModifiedBy>
  <cp:revision>36</cp:revision>
  <cp:lastPrinted>2020-06-04T09:48:00Z</cp:lastPrinted>
  <dcterms:created xsi:type="dcterms:W3CDTF">2020-07-16T10:56:00Z</dcterms:created>
  <dcterms:modified xsi:type="dcterms:W3CDTF">2020-07-17T04:46:00Z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0x0101001DBB4A4954FF3B4A9321F668E8C6B227</vt:lpwstr>
  </property>
</Properties>
</file>