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8B4F" w14:textId="77777777" w:rsidR="00D725D1" w:rsidRDefault="00D725D1" w:rsidP="00B02D70">
      <w:pPr>
        <w:pStyle w:val="Nzov"/>
        <w:rPr>
          <w:rFonts w:ascii="Arial" w:hAnsi="Arial" w:cs="Arial"/>
          <w:sz w:val="32"/>
          <w:szCs w:val="32"/>
        </w:rPr>
      </w:pPr>
    </w:p>
    <w:p w14:paraId="3DF0FDE9" w14:textId="15719B17" w:rsidR="004E1AED" w:rsidRPr="00B02D70" w:rsidRDefault="00547967" w:rsidP="00B02D70">
      <w:pPr>
        <w:pStyle w:val="Nzov"/>
        <w:rPr>
          <w:rFonts w:ascii="Arial" w:hAnsi="Arial" w:cs="Arial"/>
          <w:sz w:val="32"/>
          <w:szCs w:val="32"/>
        </w:rPr>
      </w:pPr>
      <w:r w:rsidRPr="00B02D70">
        <w:rPr>
          <w:rFonts w:ascii="Arial" w:hAnsi="Arial" w:cs="Arial"/>
          <w:sz w:val="32"/>
          <w:szCs w:val="32"/>
        </w:rPr>
        <w:t xml:space="preserve">Návrh </w:t>
      </w:r>
      <w:r w:rsidR="00504AD0">
        <w:rPr>
          <w:rFonts w:ascii="Arial" w:hAnsi="Arial" w:cs="Arial"/>
          <w:sz w:val="32"/>
          <w:szCs w:val="32"/>
        </w:rPr>
        <w:t>Záverečného účtu BSK za rok 20</w:t>
      </w:r>
      <w:r w:rsidR="00D725D1">
        <w:rPr>
          <w:rFonts w:ascii="Arial" w:hAnsi="Arial" w:cs="Arial"/>
          <w:sz w:val="32"/>
          <w:szCs w:val="32"/>
        </w:rPr>
        <w:t>20</w:t>
      </w:r>
      <w:r w:rsidR="00504AD0">
        <w:rPr>
          <w:rFonts w:ascii="Arial" w:hAnsi="Arial" w:cs="Arial"/>
          <w:sz w:val="32"/>
          <w:szCs w:val="32"/>
        </w:rPr>
        <w:t xml:space="preserve"> </w:t>
      </w:r>
    </w:p>
    <w:p w14:paraId="6149A564" w14:textId="77777777" w:rsidR="00194DF6" w:rsidRPr="00B02D70" w:rsidRDefault="00194DF6">
      <w:pPr>
        <w:pStyle w:val="Nadpis1"/>
        <w:rPr>
          <w:rFonts w:ascii="Arial" w:hAnsi="Arial" w:cs="Arial"/>
        </w:rPr>
      </w:pPr>
    </w:p>
    <w:p w14:paraId="615ACDAF" w14:textId="77777777" w:rsidR="00CF3E56" w:rsidRPr="00B02D70" w:rsidRDefault="00CF3E56" w:rsidP="00447BE4">
      <w:pPr>
        <w:rPr>
          <w:rFonts w:ascii="Arial" w:hAnsi="Arial" w:cs="Arial"/>
          <w:sz w:val="28"/>
          <w:szCs w:val="28"/>
        </w:rPr>
      </w:pPr>
    </w:p>
    <w:p w14:paraId="7391A30A" w14:textId="65772267" w:rsidR="00D164D3" w:rsidRPr="00B02D70" w:rsidRDefault="003F1D51" w:rsidP="00CF3E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zmysle </w:t>
      </w:r>
      <w:r w:rsidRPr="003F1D51">
        <w:rPr>
          <w:rFonts w:ascii="Arial" w:hAnsi="Arial" w:cs="Arial"/>
          <w:sz w:val="24"/>
          <w:szCs w:val="24"/>
        </w:rPr>
        <w:t>§ 16 ods. 9 zákona NR SR č. 583/2004 Z. z. o rozpočtových pravidlách územnej samosprávy v platnom znení v nadväznosti na ustanovenie § 9 ods. 3 zákona NR SR č. 302/2001 Z. z. o samospráve vyšších územných celkov v znení neskorších predpisov</w:t>
      </w:r>
      <w:r w:rsidR="00D164D3" w:rsidRPr="00B02D70">
        <w:rPr>
          <w:rFonts w:ascii="Arial" w:hAnsi="Arial" w:cs="Arial"/>
          <w:sz w:val="24"/>
          <w:szCs w:val="24"/>
        </w:rPr>
        <w:t xml:space="preserve">, Bratislavský samosprávny kraj zverejňuje </w:t>
      </w:r>
      <w:r w:rsidR="00B859E5" w:rsidRPr="00B859E5">
        <w:rPr>
          <w:rFonts w:ascii="Arial" w:hAnsi="Arial" w:cs="Arial"/>
          <w:b/>
          <w:bCs/>
          <w:sz w:val="24"/>
          <w:szCs w:val="24"/>
        </w:rPr>
        <w:t>N</w:t>
      </w:r>
      <w:r w:rsidR="00D164D3" w:rsidRPr="00B859E5">
        <w:rPr>
          <w:rFonts w:ascii="Arial" w:hAnsi="Arial" w:cs="Arial"/>
          <w:b/>
          <w:bCs/>
          <w:sz w:val="24"/>
          <w:szCs w:val="24"/>
        </w:rPr>
        <w:t xml:space="preserve">ávrh </w:t>
      </w:r>
      <w:r w:rsidRPr="00B859E5">
        <w:rPr>
          <w:rFonts w:ascii="Arial" w:hAnsi="Arial" w:cs="Arial"/>
          <w:b/>
          <w:bCs/>
          <w:sz w:val="24"/>
          <w:szCs w:val="24"/>
        </w:rPr>
        <w:t xml:space="preserve">Záverečného účtu BSK za rok </w:t>
      </w:r>
      <w:r w:rsidR="00B859E5" w:rsidRPr="00B859E5">
        <w:rPr>
          <w:rFonts w:ascii="Arial" w:hAnsi="Arial" w:cs="Arial"/>
          <w:b/>
          <w:bCs/>
          <w:sz w:val="24"/>
          <w:szCs w:val="24"/>
        </w:rPr>
        <w:t>2020</w:t>
      </w:r>
      <w:r w:rsidR="00D164D3" w:rsidRPr="00B02D70">
        <w:rPr>
          <w:rFonts w:ascii="Arial" w:hAnsi="Arial" w:cs="Arial"/>
          <w:sz w:val="24"/>
          <w:szCs w:val="24"/>
        </w:rPr>
        <w:t>, najmenej 15 dní pred  schválením v zastupiteľstve, na verejnú diskusiu. </w:t>
      </w:r>
    </w:p>
    <w:p w14:paraId="3528A920" w14:textId="77777777" w:rsidR="00CF3E56" w:rsidRPr="00B02D70" w:rsidRDefault="00CF3E56" w:rsidP="00D164D3">
      <w:pPr>
        <w:pStyle w:val="Normlnywebov"/>
        <w:spacing w:before="0" w:beforeAutospacing="0" w:after="150" w:afterAutospacing="0"/>
        <w:jc w:val="both"/>
        <w:rPr>
          <w:rFonts w:ascii="Arial" w:eastAsiaTheme="minorEastAsia" w:hAnsi="Arial" w:cs="Arial"/>
          <w:lang w:eastAsia="ja-JP"/>
        </w:rPr>
      </w:pPr>
    </w:p>
    <w:p w14:paraId="73ECF914" w14:textId="4E7FBF13" w:rsidR="00D164D3" w:rsidRPr="00B02D70" w:rsidRDefault="00D164D3" w:rsidP="00D164D3">
      <w:pPr>
        <w:pStyle w:val="Normlnywebov"/>
        <w:spacing w:before="0" w:beforeAutospacing="0" w:after="150" w:afterAutospacing="0"/>
        <w:jc w:val="both"/>
        <w:rPr>
          <w:rFonts w:ascii="Arial" w:eastAsiaTheme="minorEastAsia" w:hAnsi="Arial" w:cs="Arial"/>
          <w:lang w:eastAsia="ja-JP"/>
        </w:rPr>
      </w:pPr>
      <w:r w:rsidRPr="00B02D70">
        <w:rPr>
          <w:rFonts w:ascii="Arial" w:eastAsiaTheme="minorEastAsia" w:hAnsi="Arial" w:cs="Arial"/>
          <w:lang w:eastAsia="ja-JP"/>
        </w:rPr>
        <w:t>Návrh</w:t>
      </w:r>
      <w:r w:rsidR="00504AD0">
        <w:rPr>
          <w:rFonts w:ascii="Arial" w:eastAsiaTheme="minorEastAsia" w:hAnsi="Arial" w:cs="Arial"/>
          <w:lang w:eastAsia="ja-JP"/>
        </w:rPr>
        <w:t xml:space="preserve"> Záverečného účtu BSK za rok 20</w:t>
      </w:r>
      <w:r w:rsidR="00D725D1">
        <w:rPr>
          <w:rFonts w:ascii="Arial" w:eastAsiaTheme="minorEastAsia" w:hAnsi="Arial" w:cs="Arial"/>
          <w:lang w:eastAsia="ja-JP"/>
        </w:rPr>
        <w:t>20</w:t>
      </w:r>
      <w:r w:rsidR="00504AD0">
        <w:rPr>
          <w:rFonts w:ascii="Arial" w:eastAsiaTheme="minorEastAsia" w:hAnsi="Arial" w:cs="Arial"/>
          <w:lang w:eastAsia="ja-JP"/>
        </w:rPr>
        <w:t xml:space="preserve"> </w:t>
      </w:r>
      <w:r w:rsidR="00D725D1">
        <w:rPr>
          <w:rFonts w:ascii="Arial" w:eastAsiaTheme="minorEastAsia" w:hAnsi="Arial" w:cs="Arial"/>
          <w:lang w:eastAsia="ja-JP"/>
        </w:rPr>
        <w:t>je</w:t>
      </w:r>
      <w:r w:rsidRPr="00B02D70">
        <w:rPr>
          <w:rFonts w:ascii="Arial" w:eastAsiaTheme="minorEastAsia" w:hAnsi="Arial" w:cs="Arial"/>
          <w:lang w:eastAsia="ja-JP"/>
        </w:rPr>
        <w:t xml:space="preserve"> zverejnen</w:t>
      </w:r>
      <w:r w:rsidR="00587479">
        <w:rPr>
          <w:rFonts w:ascii="Arial" w:eastAsiaTheme="minorEastAsia" w:hAnsi="Arial" w:cs="Arial"/>
          <w:lang w:eastAsia="ja-JP"/>
        </w:rPr>
        <w:t>ý</w:t>
      </w:r>
      <w:r w:rsidRPr="00B02D70">
        <w:rPr>
          <w:rFonts w:ascii="Arial" w:eastAsiaTheme="minorEastAsia" w:hAnsi="Arial" w:cs="Arial"/>
          <w:lang w:eastAsia="ja-JP"/>
        </w:rPr>
        <w:t xml:space="preserve"> od</w:t>
      </w:r>
      <w:r w:rsidR="003F1D51">
        <w:rPr>
          <w:rFonts w:ascii="Arial" w:eastAsiaTheme="minorEastAsia" w:hAnsi="Arial" w:cs="Arial"/>
          <w:lang w:eastAsia="ja-JP"/>
        </w:rPr>
        <w:t>o</w:t>
      </w:r>
      <w:r w:rsidRPr="00B02D70">
        <w:rPr>
          <w:rFonts w:ascii="Arial" w:eastAsiaTheme="minorEastAsia" w:hAnsi="Arial" w:cs="Arial"/>
          <w:lang w:eastAsia="ja-JP"/>
        </w:rPr>
        <w:t xml:space="preserve"> dňa </w:t>
      </w:r>
      <w:r w:rsidR="00542584" w:rsidRPr="004844F2">
        <w:rPr>
          <w:rFonts w:ascii="Arial" w:eastAsiaTheme="minorEastAsia" w:hAnsi="Arial" w:cs="Arial"/>
          <w:lang w:eastAsia="ja-JP"/>
        </w:rPr>
        <w:t>1</w:t>
      </w:r>
      <w:r w:rsidR="004844F2" w:rsidRPr="004844F2">
        <w:rPr>
          <w:rFonts w:ascii="Arial" w:eastAsiaTheme="minorEastAsia" w:hAnsi="Arial" w:cs="Arial"/>
          <w:lang w:eastAsia="ja-JP"/>
        </w:rPr>
        <w:t>8</w:t>
      </w:r>
      <w:r w:rsidRPr="004844F2">
        <w:rPr>
          <w:rFonts w:ascii="Arial" w:eastAsiaTheme="minorEastAsia" w:hAnsi="Arial" w:cs="Arial"/>
          <w:lang w:eastAsia="ja-JP"/>
        </w:rPr>
        <w:t>.</w:t>
      </w:r>
      <w:r w:rsidR="003F1D51" w:rsidRPr="004844F2">
        <w:rPr>
          <w:rFonts w:ascii="Arial" w:eastAsiaTheme="minorEastAsia" w:hAnsi="Arial" w:cs="Arial"/>
          <w:lang w:eastAsia="ja-JP"/>
        </w:rPr>
        <w:t>0</w:t>
      </w:r>
      <w:r w:rsidR="004844F2" w:rsidRPr="004844F2">
        <w:rPr>
          <w:rFonts w:ascii="Arial" w:eastAsiaTheme="minorEastAsia" w:hAnsi="Arial" w:cs="Arial"/>
          <w:lang w:eastAsia="ja-JP"/>
        </w:rPr>
        <w:t>5</w:t>
      </w:r>
      <w:r w:rsidRPr="004844F2">
        <w:rPr>
          <w:rFonts w:ascii="Arial" w:eastAsiaTheme="minorEastAsia" w:hAnsi="Arial" w:cs="Arial"/>
          <w:lang w:eastAsia="ja-JP"/>
        </w:rPr>
        <w:t>.20</w:t>
      </w:r>
      <w:r w:rsidR="003F1D51" w:rsidRPr="004844F2">
        <w:rPr>
          <w:rFonts w:ascii="Arial" w:eastAsiaTheme="minorEastAsia" w:hAnsi="Arial" w:cs="Arial"/>
          <w:lang w:eastAsia="ja-JP"/>
        </w:rPr>
        <w:t>2</w:t>
      </w:r>
      <w:r w:rsidR="004844F2" w:rsidRPr="004844F2">
        <w:rPr>
          <w:rFonts w:ascii="Arial" w:eastAsiaTheme="minorEastAsia" w:hAnsi="Arial" w:cs="Arial"/>
          <w:lang w:eastAsia="ja-JP"/>
        </w:rPr>
        <w:t>1</w:t>
      </w:r>
      <w:r w:rsidRPr="00B02D70">
        <w:rPr>
          <w:rFonts w:ascii="Arial" w:eastAsiaTheme="minorEastAsia" w:hAnsi="Arial" w:cs="Arial"/>
          <w:lang w:eastAsia="ja-JP"/>
        </w:rPr>
        <w:t>:</w:t>
      </w:r>
    </w:p>
    <w:p w14:paraId="651C66E7" w14:textId="77777777" w:rsidR="00D164D3" w:rsidRPr="00B02D70" w:rsidRDefault="00D164D3" w:rsidP="00D164D3">
      <w:pPr>
        <w:numPr>
          <w:ilvl w:val="0"/>
          <w:numId w:val="20"/>
        </w:numPr>
        <w:spacing w:before="100" w:beforeAutospacing="1" w:after="100" w:afterAutospacing="1" w:line="405" w:lineRule="atLeast"/>
        <w:ind w:left="375"/>
        <w:jc w:val="both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na úradnej tabuli v sídle Úradu BSK,</w:t>
      </w:r>
    </w:p>
    <w:p w14:paraId="0DA4A8D4" w14:textId="088F87AF" w:rsidR="00D164D3" w:rsidRPr="00B02D70" w:rsidRDefault="00D164D3" w:rsidP="00D164D3">
      <w:pPr>
        <w:numPr>
          <w:ilvl w:val="0"/>
          <w:numId w:val="20"/>
        </w:numPr>
        <w:spacing w:before="100" w:beforeAutospacing="1" w:after="100" w:afterAutospacing="1" w:line="405" w:lineRule="atLeast"/>
        <w:ind w:left="375"/>
        <w:jc w:val="both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na internetovej adrese BSK </w:t>
      </w:r>
      <w:hyperlink r:id="rId11" w:history="1">
        <w:r w:rsidR="00504AD0">
          <w:rPr>
            <w:rStyle w:val="Hypertextovprepojenie"/>
          </w:rPr>
          <w:t>https://bratislavskykraj.sk/otvorena-zupa/uradna-tabula/</w:t>
        </w:r>
      </w:hyperlink>
      <w:r w:rsidRPr="00B02D70">
        <w:rPr>
          <w:rFonts w:ascii="Arial" w:hAnsi="Arial" w:cs="Arial"/>
          <w:sz w:val="24"/>
          <w:szCs w:val="24"/>
        </w:rPr>
        <w:t xml:space="preserve"> – sekcia </w:t>
      </w:r>
      <w:r w:rsidR="00504AD0">
        <w:rPr>
          <w:rFonts w:ascii="Arial" w:hAnsi="Arial" w:cs="Arial"/>
          <w:sz w:val="24"/>
          <w:szCs w:val="24"/>
        </w:rPr>
        <w:t>Ú</w:t>
      </w:r>
      <w:r w:rsidRPr="00B02D70">
        <w:rPr>
          <w:rFonts w:ascii="Arial" w:hAnsi="Arial" w:cs="Arial"/>
          <w:sz w:val="24"/>
          <w:szCs w:val="24"/>
        </w:rPr>
        <w:t>radná tabuľa,</w:t>
      </w:r>
    </w:p>
    <w:p w14:paraId="00ED78A1" w14:textId="5B7E0E9D" w:rsidR="00D164D3" w:rsidRDefault="00D164D3" w:rsidP="00D164D3">
      <w:pPr>
        <w:numPr>
          <w:ilvl w:val="0"/>
          <w:numId w:val="20"/>
        </w:numPr>
        <w:spacing w:before="100" w:beforeAutospacing="1" w:after="100" w:afterAutospacing="1" w:line="405" w:lineRule="atLeast"/>
        <w:ind w:left="375"/>
        <w:jc w:val="both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a</w:t>
      </w:r>
      <w:r w:rsidR="00504AD0">
        <w:rPr>
          <w:rFonts w:ascii="Arial" w:hAnsi="Arial" w:cs="Arial"/>
          <w:sz w:val="24"/>
          <w:szCs w:val="24"/>
        </w:rPr>
        <w:t> </w:t>
      </w:r>
      <w:r w:rsidRPr="00B02D70">
        <w:rPr>
          <w:rFonts w:ascii="Arial" w:hAnsi="Arial" w:cs="Arial"/>
          <w:sz w:val="24"/>
          <w:szCs w:val="24"/>
        </w:rPr>
        <w:t>na</w:t>
      </w:r>
      <w:r w:rsidR="00504AD0">
        <w:rPr>
          <w:rFonts w:ascii="Arial" w:hAnsi="Arial" w:cs="Arial"/>
          <w:sz w:val="24"/>
          <w:szCs w:val="24"/>
        </w:rPr>
        <w:t xml:space="preserve"> </w:t>
      </w:r>
      <w:r w:rsidRPr="00B02D70">
        <w:rPr>
          <w:rFonts w:ascii="Arial" w:hAnsi="Arial" w:cs="Arial"/>
          <w:sz w:val="24"/>
          <w:szCs w:val="24"/>
        </w:rPr>
        <w:t xml:space="preserve">portáli elektronických služieb </w:t>
      </w:r>
      <w:hyperlink r:id="rId12" w:history="1">
        <w:r w:rsidR="00504AD0">
          <w:rPr>
            <w:rStyle w:val="Hypertextovprepojenie"/>
          </w:rPr>
          <w:t>https://portal.egov.region-bsk.sk/sluzby/e-form/05-6</w:t>
        </w:r>
      </w:hyperlink>
      <w:r w:rsidRPr="00B02D70">
        <w:rPr>
          <w:rFonts w:ascii="Arial" w:hAnsi="Arial" w:cs="Arial"/>
          <w:sz w:val="24"/>
          <w:szCs w:val="24"/>
        </w:rPr>
        <w:t>- sekcia Financie a majetok.</w:t>
      </w:r>
    </w:p>
    <w:p w14:paraId="30D7FFA3" w14:textId="77777777" w:rsidR="00504AD0" w:rsidRPr="00B02D70" w:rsidRDefault="00504AD0" w:rsidP="00504AD0">
      <w:pPr>
        <w:spacing w:before="100" w:beforeAutospacing="1" w:after="100" w:afterAutospacing="1" w:line="405" w:lineRule="atLeast"/>
        <w:ind w:left="375"/>
        <w:jc w:val="both"/>
        <w:rPr>
          <w:rFonts w:ascii="Arial" w:hAnsi="Arial" w:cs="Arial"/>
          <w:sz w:val="24"/>
          <w:szCs w:val="24"/>
        </w:rPr>
      </w:pPr>
    </w:p>
    <w:p w14:paraId="014C074A" w14:textId="614ED848" w:rsidR="00447BE4" w:rsidRPr="00B02D70" w:rsidRDefault="00447BE4" w:rsidP="00447BE4">
      <w:pPr>
        <w:rPr>
          <w:rFonts w:ascii="Arial" w:hAnsi="Arial" w:cs="Arial"/>
          <w:sz w:val="24"/>
          <w:szCs w:val="24"/>
        </w:rPr>
      </w:pPr>
      <w:bookmarkStart w:id="0" w:name="_Hlk40171361"/>
      <w:r w:rsidRPr="00B02D70">
        <w:rPr>
          <w:rFonts w:ascii="Arial" w:hAnsi="Arial" w:cs="Arial"/>
          <w:sz w:val="24"/>
          <w:szCs w:val="24"/>
        </w:rPr>
        <w:t xml:space="preserve">Dátum začiatku lehoty na pripomienkové konanie </w:t>
      </w:r>
      <w:r w:rsidR="00587479">
        <w:rPr>
          <w:rFonts w:ascii="Arial" w:hAnsi="Arial" w:cs="Arial"/>
          <w:sz w:val="24"/>
          <w:szCs w:val="24"/>
        </w:rPr>
        <w:t xml:space="preserve">je </w:t>
      </w:r>
      <w:r w:rsidR="004844F2" w:rsidRPr="004844F2">
        <w:rPr>
          <w:rFonts w:ascii="Arial" w:hAnsi="Arial" w:cs="Arial"/>
          <w:sz w:val="24"/>
          <w:szCs w:val="24"/>
        </w:rPr>
        <w:t>18.05.2021</w:t>
      </w:r>
      <w:r w:rsidRPr="004844F2">
        <w:rPr>
          <w:rFonts w:ascii="Arial" w:hAnsi="Arial" w:cs="Arial"/>
          <w:sz w:val="24"/>
          <w:szCs w:val="24"/>
        </w:rPr>
        <w:t>.</w:t>
      </w:r>
      <w:r w:rsidRPr="00B02D70">
        <w:rPr>
          <w:rFonts w:ascii="Arial" w:hAnsi="Arial" w:cs="Arial"/>
          <w:sz w:val="24"/>
          <w:szCs w:val="24"/>
        </w:rPr>
        <w:t xml:space="preserve"> </w:t>
      </w:r>
    </w:p>
    <w:p w14:paraId="5CC05445" w14:textId="77777777" w:rsidR="00CF3E56" w:rsidRPr="00B02D70" w:rsidRDefault="00CF3E56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96DCDF8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Pripomienky k zverejnenému návrhu môžu podať fyzické a právnické osoby</w:t>
      </w:r>
    </w:p>
    <w:p w14:paraId="64838A31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1.  v písomnej forme na adresu:</w:t>
      </w:r>
    </w:p>
    <w:p w14:paraId="2559779B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   </w:t>
      </w:r>
      <w:r w:rsidR="00B02D70">
        <w:rPr>
          <w:rFonts w:ascii="Arial" w:hAnsi="Arial" w:cs="Arial"/>
          <w:sz w:val="24"/>
          <w:szCs w:val="24"/>
        </w:rPr>
        <w:t xml:space="preserve">  </w:t>
      </w:r>
      <w:r w:rsidRPr="00B02D70">
        <w:rPr>
          <w:rFonts w:ascii="Arial" w:hAnsi="Arial" w:cs="Arial"/>
          <w:sz w:val="24"/>
          <w:szCs w:val="24"/>
        </w:rPr>
        <w:t>Bratislavský samosprávny kraj, Sabinovská 16, P.O. Box 106, 820 05 Bratislava 25</w:t>
      </w:r>
    </w:p>
    <w:p w14:paraId="744E4E2C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2.  alebo na adresu: </w:t>
      </w:r>
      <w:hyperlink r:id="rId13" w:history="1">
        <w:r w:rsidR="00D164D3" w:rsidRPr="00B02D70">
          <w:rPr>
            <w:rStyle w:val="Hypertextovprepojenie"/>
            <w:rFonts w:ascii="Arial" w:hAnsi="Arial" w:cs="Arial"/>
            <w:sz w:val="24"/>
            <w:szCs w:val="24"/>
          </w:rPr>
          <w:t>marek.vlcej@region-bsk.sk</w:t>
        </w:r>
      </w:hyperlink>
    </w:p>
    <w:p w14:paraId="7B19D828" w14:textId="77777777" w:rsidR="00542584" w:rsidRDefault="00D164D3" w:rsidP="00D164D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3. </w:t>
      </w:r>
      <w:r w:rsidR="00CF3E56" w:rsidRPr="00B02D70">
        <w:rPr>
          <w:rFonts w:ascii="Arial" w:hAnsi="Arial" w:cs="Arial"/>
          <w:sz w:val="24"/>
          <w:szCs w:val="24"/>
        </w:rPr>
        <w:t xml:space="preserve"> </w:t>
      </w:r>
      <w:r w:rsidR="003F1D51">
        <w:rPr>
          <w:rFonts w:ascii="Arial" w:hAnsi="Arial" w:cs="Arial"/>
          <w:sz w:val="24"/>
          <w:szCs w:val="24"/>
        </w:rPr>
        <w:t xml:space="preserve">alebo </w:t>
      </w:r>
      <w:r w:rsidR="00CF3E56" w:rsidRPr="00B02D70">
        <w:rPr>
          <w:rFonts w:ascii="Arial" w:hAnsi="Arial" w:cs="Arial"/>
          <w:sz w:val="24"/>
          <w:szCs w:val="24"/>
        </w:rPr>
        <w:t xml:space="preserve">elektronickým podaním, vyplnením elektronického formulára priamo z portálu </w:t>
      </w:r>
    </w:p>
    <w:p w14:paraId="29865F35" w14:textId="28CC2FC7" w:rsidR="00D164D3" w:rsidRPr="00B02D70" w:rsidRDefault="00542584" w:rsidP="00D164D3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F3E56" w:rsidRPr="00B02D70">
        <w:rPr>
          <w:rFonts w:ascii="Arial" w:hAnsi="Arial" w:cs="Arial"/>
          <w:sz w:val="24"/>
          <w:szCs w:val="24"/>
        </w:rPr>
        <w:t>elektronickýc</w:t>
      </w:r>
      <w:r w:rsidR="003F1D51">
        <w:rPr>
          <w:rFonts w:ascii="Arial" w:hAnsi="Arial" w:cs="Arial"/>
          <w:sz w:val="24"/>
          <w:szCs w:val="24"/>
        </w:rPr>
        <w:t xml:space="preserve">h </w:t>
      </w:r>
      <w:r w:rsidR="00CF3E56" w:rsidRPr="00B02D70">
        <w:rPr>
          <w:rFonts w:ascii="Arial" w:hAnsi="Arial" w:cs="Arial"/>
          <w:sz w:val="24"/>
          <w:szCs w:val="24"/>
        </w:rPr>
        <w:t>služieb BSK</w:t>
      </w:r>
      <w:r w:rsidR="00447BE4" w:rsidRPr="00B02D70">
        <w:rPr>
          <w:rFonts w:ascii="Arial" w:hAnsi="Arial" w:cs="Arial"/>
          <w:sz w:val="24"/>
          <w:szCs w:val="24"/>
        </w:rPr>
        <w:t>.</w:t>
      </w:r>
    </w:p>
    <w:p w14:paraId="22FF44A7" w14:textId="77777777" w:rsidR="00CF3E56" w:rsidRPr="00B02D70" w:rsidRDefault="00CF3E56" w:rsidP="00D164D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35F990B0" w14:textId="33DAF7FC" w:rsidR="00D164D3" w:rsidRPr="003F1D51" w:rsidRDefault="00D164D3" w:rsidP="00CF3E5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Lehota na uplatnenie</w:t>
      </w:r>
      <w:r w:rsidR="00447BE4" w:rsidRPr="00B02D70">
        <w:rPr>
          <w:rFonts w:ascii="Arial" w:hAnsi="Arial" w:cs="Arial"/>
          <w:sz w:val="24"/>
          <w:szCs w:val="24"/>
        </w:rPr>
        <w:t xml:space="preserve"> pripomienok </w:t>
      </w:r>
      <w:r w:rsidR="003F1D51">
        <w:rPr>
          <w:rFonts w:ascii="Arial" w:hAnsi="Arial" w:cs="Arial"/>
          <w:sz w:val="24"/>
          <w:szCs w:val="24"/>
        </w:rPr>
        <w:t>je</w:t>
      </w:r>
      <w:r w:rsidR="00447BE4" w:rsidRPr="00B02D70">
        <w:rPr>
          <w:rFonts w:ascii="Arial" w:hAnsi="Arial" w:cs="Arial"/>
          <w:sz w:val="24"/>
          <w:szCs w:val="24"/>
        </w:rPr>
        <w:t xml:space="preserve"> </w:t>
      </w:r>
      <w:r w:rsidRPr="00B02D70">
        <w:rPr>
          <w:rFonts w:ascii="Arial" w:hAnsi="Arial" w:cs="Arial"/>
          <w:sz w:val="24"/>
          <w:szCs w:val="24"/>
        </w:rPr>
        <w:t xml:space="preserve">: </w:t>
      </w:r>
      <w:r w:rsidR="003F1D51">
        <w:rPr>
          <w:rFonts w:ascii="Arial" w:hAnsi="Arial" w:cs="Arial"/>
          <w:sz w:val="24"/>
          <w:szCs w:val="24"/>
        </w:rPr>
        <w:t xml:space="preserve"> </w:t>
      </w:r>
      <w:r w:rsidR="003F1D51" w:rsidRPr="004844F2">
        <w:rPr>
          <w:rFonts w:ascii="Arial" w:hAnsi="Arial" w:cs="Arial"/>
          <w:color w:val="FF0000"/>
          <w:sz w:val="24"/>
          <w:szCs w:val="24"/>
        </w:rPr>
        <w:t xml:space="preserve">do </w:t>
      </w:r>
      <w:r w:rsidR="004844F2" w:rsidRPr="004844F2">
        <w:rPr>
          <w:rFonts w:ascii="Arial" w:hAnsi="Arial" w:cs="Arial"/>
          <w:color w:val="FF0000"/>
          <w:sz w:val="24"/>
          <w:szCs w:val="24"/>
        </w:rPr>
        <w:t>10.06.2021</w:t>
      </w:r>
      <w:r w:rsidRPr="004844F2">
        <w:rPr>
          <w:rFonts w:ascii="Arial" w:hAnsi="Arial" w:cs="Arial"/>
          <w:color w:val="FF0000"/>
          <w:sz w:val="24"/>
          <w:szCs w:val="24"/>
        </w:rPr>
        <w:t xml:space="preserve"> do </w:t>
      </w:r>
      <w:r w:rsidR="004844F2" w:rsidRPr="004844F2">
        <w:rPr>
          <w:rFonts w:ascii="Arial" w:hAnsi="Arial" w:cs="Arial"/>
          <w:color w:val="FF0000"/>
          <w:sz w:val="24"/>
          <w:szCs w:val="24"/>
        </w:rPr>
        <w:t>16</w:t>
      </w:r>
      <w:r w:rsidRPr="004844F2">
        <w:rPr>
          <w:rFonts w:ascii="Arial" w:hAnsi="Arial" w:cs="Arial"/>
          <w:color w:val="FF0000"/>
          <w:sz w:val="24"/>
          <w:szCs w:val="24"/>
        </w:rPr>
        <w:t>.00 hod.</w:t>
      </w:r>
    </w:p>
    <w:bookmarkEnd w:id="0"/>
    <w:p w14:paraId="4230777F" w14:textId="77777777" w:rsidR="00447BE4" w:rsidRPr="00B02D70" w:rsidRDefault="00447BE4" w:rsidP="00447BE4">
      <w:pPr>
        <w:pStyle w:val="Zkladntext"/>
        <w:jc w:val="center"/>
        <w:rPr>
          <w:rFonts w:ascii="Arial" w:hAnsi="Arial" w:cs="Arial"/>
        </w:rPr>
      </w:pPr>
    </w:p>
    <w:p w14:paraId="58650885" w14:textId="77777777" w:rsidR="00D164D3" w:rsidRPr="00B02D70" w:rsidRDefault="00D164D3" w:rsidP="00447BE4">
      <w:pPr>
        <w:pStyle w:val="Zkladntext"/>
        <w:jc w:val="center"/>
        <w:rPr>
          <w:rFonts w:ascii="Arial" w:hAnsi="Arial" w:cs="Arial"/>
        </w:rPr>
      </w:pPr>
    </w:p>
    <w:p w14:paraId="4B0BF303" w14:textId="77777777" w:rsidR="00447BE4" w:rsidRDefault="00447BE4" w:rsidP="00447BE4">
      <w:pPr>
        <w:rPr>
          <w:rFonts w:ascii="Arial" w:hAnsi="Arial" w:cs="Arial"/>
        </w:rPr>
      </w:pPr>
    </w:p>
    <w:p w14:paraId="24769521" w14:textId="77777777" w:rsidR="00447BE4" w:rsidRDefault="00447BE4" w:rsidP="00447BE4">
      <w:pPr>
        <w:rPr>
          <w:rFonts w:ascii="Arial" w:hAnsi="Arial" w:cs="Arial"/>
        </w:rPr>
      </w:pPr>
    </w:p>
    <w:p w14:paraId="7443E110" w14:textId="77777777" w:rsidR="00447BE4" w:rsidRPr="00390850" w:rsidRDefault="00447BE4" w:rsidP="00447B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47BE4" w:rsidRPr="00390850" w:rsidSect="00547967">
      <w:footerReference w:type="default" r:id="rId14"/>
      <w:pgSz w:w="11907" w:h="16839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222A" w14:textId="77777777" w:rsidR="00F11A6F" w:rsidRDefault="00F11A6F">
      <w:pPr>
        <w:spacing w:after="0" w:line="240" w:lineRule="auto"/>
      </w:pPr>
      <w:r>
        <w:separator/>
      </w:r>
    </w:p>
  </w:endnote>
  <w:endnote w:type="continuationSeparator" w:id="0">
    <w:p w14:paraId="376C81ED" w14:textId="77777777" w:rsidR="00F11A6F" w:rsidRDefault="00F1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0722B" w14:textId="77777777" w:rsidR="004E1AED" w:rsidRDefault="004E1AED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CF3E56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1291" w14:textId="77777777" w:rsidR="00F11A6F" w:rsidRDefault="00F11A6F">
      <w:pPr>
        <w:spacing w:after="0" w:line="240" w:lineRule="auto"/>
      </w:pPr>
      <w:r>
        <w:separator/>
      </w:r>
    </w:p>
  </w:footnote>
  <w:footnote w:type="continuationSeparator" w:id="0">
    <w:p w14:paraId="223728AF" w14:textId="77777777" w:rsidR="00F11A6F" w:rsidRDefault="00F1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A14721"/>
    <w:multiLevelType w:val="multilevel"/>
    <w:tmpl w:val="1D6E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9D47A2"/>
    <w:multiLevelType w:val="hybridMultilevel"/>
    <w:tmpl w:val="0B94AB86"/>
    <w:lvl w:ilvl="0" w:tplc="0728CDD6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18"/>
  </w:num>
  <w:num w:numId="7">
    <w:abstractNumId w:val="15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67"/>
    <w:rsid w:val="00194DF6"/>
    <w:rsid w:val="002362FD"/>
    <w:rsid w:val="00390850"/>
    <w:rsid w:val="003F1D51"/>
    <w:rsid w:val="00447BE4"/>
    <w:rsid w:val="004844F2"/>
    <w:rsid w:val="004E1AED"/>
    <w:rsid w:val="00504AD0"/>
    <w:rsid w:val="00542584"/>
    <w:rsid w:val="00547967"/>
    <w:rsid w:val="00587479"/>
    <w:rsid w:val="005A2306"/>
    <w:rsid w:val="005C12A5"/>
    <w:rsid w:val="00A1310C"/>
    <w:rsid w:val="00B02D70"/>
    <w:rsid w:val="00B7734B"/>
    <w:rsid w:val="00B859E5"/>
    <w:rsid w:val="00CA7B53"/>
    <w:rsid w:val="00CF3E56"/>
    <w:rsid w:val="00D164D3"/>
    <w:rsid w:val="00D47A97"/>
    <w:rsid w:val="00D725D1"/>
    <w:rsid w:val="00EC23B5"/>
    <w:rsid w:val="00F11A6F"/>
    <w:rsid w:val="00FB74F4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E35E"/>
  <w15:docId w15:val="{1F4F3477-4892-4161-8712-6DAC7854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1AED"/>
  </w:style>
  <w:style w:type="paragraph" w:styleId="Nadpis1">
    <w:name w:val="heading 1"/>
    <w:basedOn w:val="Normlny"/>
    <w:next w:val="Normlny"/>
    <w:link w:val="Nadpis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Mriekatabuky">
    <w:name w:val="Table Grid"/>
    <w:basedOn w:val="Normlnatabuk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zov">
    <w:name w:val="Title"/>
    <w:basedOn w:val="Normlny"/>
    <w:link w:val="Nzo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4E1AED"/>
    <w:rPr>
      <w:color w:val="404040" w:themeColor="text1" w:themeTint="E6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4E1AED"/>
    <w:rPr>
      <w:i/>
      <w:iCs/>
      <w:color w:val="806000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A97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47A97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47A97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D47A97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A97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A97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47A97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47A97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7A97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47A97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D47A97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7A97"/>
    <w:rPr>
      <w:rFonts w:ascii="Consolas" w:hAnsi="Consolas"/>
      <w:szCs w:val="21"/>
    </w:rPr>
  </w:style>
  <w:style w:type="paragraph" w:styleId="Oznaitext">
    <w:name w:val="Block Text"/>
    <w:basedOn w:val="Normlny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Zstupntext">
    <w:name w:val="Placeholder Text"/>
    <w:basedOn w:val="Predvolenpsmoodseku"/>
    <w:uiPriority w:val="99"/>
    <w:semiHidden/>
    <w:rsid w:val="00A1310C"/>
    <w:rPr>
      <w:color w:val="3C3C3C" w:themeColor="background2" w:themeShade="40"/>
    </w:rPr>
  </w:style>
  <w:style w:type="paragraph" w:styleId="Hlavika">
    <w:name w:val="header"/>
    <w:basedOn w:val="Normlny"/>
    <w:link w:val="HlavikaChar"/>
    <w:uiPriority w:val="99"/>
    <w:unhideWhenUsed/>
    <w:rsid w:val="004E1AED"/>
    <w:pPr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1AED"/>
  </w:style>
  <w:style w:type="paragraph" w:styleId="Pta">
    <w:name w:val="footer"/>
    <w:basedOn w:val="Normlny"/>
    <w:link w:val="PtaChar"/>
    <w:uiPriority w:val="99"/>
    <w:unhideWhenUsed/>
    <w:rsid w:val="004E1AED"/>
    <w:pPr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1AED"/>
  </w:style>
  <w:style w:type="paragraph" w:styleId="Zkladntext">
    <w:name w:val="Body Text"/>
    <w:basedOn w:val="Normlny"/>
    <w:link w:val="ZkladntextChar"/>
    <w:semiHidden/>
    <w:unhideWhenUsed/>
    <w:rsid w:val="00447BE4"/>
    <w:pPr>
      <w:spacing w:before="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47B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47BE4"/>
    <w:rPr>
      <w:color w:val="005DBA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1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unhideWhenUsed/>
    <w:qFormat/>
    <w:rsid w:val="003F1D51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FC7C6C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ek.vlcej@region-bsk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gov.region-bsk.sk/sluzby/e-form/05-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atislavskykraj.sk/otvorena-zupa/uradna-tabul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ipasova\AppData\Roaming\Microsoft\&#352;abl&#243;ny\Pr&#225;zdny%20dokument%20s%20pruho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77E254-CE8B-4579-999C-2F3A2D40D0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Prázdny dokument s pruhom</Template>
  <TotalTime>78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Pipašová</dc:creator>
  <cp:lastModifiedBy>Renáta Pipašová</cp:lastModifiedBy>
  <cp:revision>10</cp:revision>
  <cp:lastPrinted>2021-05-18T06:31:00Z</cp:lastPrinted>
  <dcterms:created xsi:type="dcterms:W3CDTF">2020-02-03T14:38:00Z</dcterms:created>
  <dcterms:modified xsi:type="dcterms:W3CDTF">2021-05-18T06:34:00Z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