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18578D" w:rsidRDefault="00DB0FDB" w:rsidP="00DB0FDB">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sidRPr="0018578D">
        <w:rPr>
          <w:rFonts w:ascii="Times New Roman" w:hAnsi="Times New Roman"/>
          <w:b/>
          <w:noProof/>
        </w:rPr>
        <w:t> </w:t>
      </w:r>
      <w:r w:rsidRPr="0018578D">
        <w:rPr>
          <w:rFonts w:ascii="Times New Roman" w:hAnsi="Times New Roman"/>
          <w:noProof/>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DA9ADD1" w14:textId="00E69FE6"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130C4025" w14:textId="779F03DE"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Sabinovská 16</w:t>
      </w:r>
    </w:p>
    <w:p w14:paraId="1FB14EA9" w14:textId="7EEF97C0" w:rsidR="001B4BA2"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820 05</w:t>
      </w:r>
      <w:r w:rsidR="00D3105D" w:rsidRPr="00D3105D">
        <w:rPr>
          <w:rFonts w:ascii="Times New Roman" w:eastAsia="Times New Roman" w:hAnsi="Times New Roman"/>
        </w:rPr>
        <w:t xml:space="preserve"> Bratislava</w:t>
      </w:r>
    </w:p>
    <w:p w14:paraId="1C4D367C" w14:textId="77777777" w:rsidR="001B4BA2" w:rsidRPr="0018578D" w:rsidRDefault="001B4BA2"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31BA6F7B" w:rsidR="00DB0FDB" w:rsidRPr="007A481F" w:rsidRDefault="0017233B" w:rsidP="00B4193B">
      <w:pPr>
        <w:ind w:left="426"/>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r w:rsidR="007A481F" w:rsidRPr="007A481F">
            <w:rPr>
              <w:rFonts w:ascii="Times New Roman" w:hAnsi="Times New Roman"/>
              <w:b/>
              <w:bCs/>
            </w:rPr>
            <w:t xml:space="preserve">Adaptačný plán </w:t>
          </w:r>
          <w:bookmarkStart w:id="3" w:name="_Hlk14857385"/>
          <w:r w:rsidR="007A481F" w:rsidRPr="007A481F">
            <w:rPr>
              <w:rFonts w:ascii="Times New Roman" w:hAnsi="Times New Roman"/>
              <w:b/>
              <w:bCs/>
            </w:rPr>
            <w:t>Bratislavského samosprávneho kraja na nepriaznivé dôsledky zmeny klímy</w:t>
          </w:r>
          <w:bookmarkEnd w:id="3"/>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color w:val="auto"/>
        </w:rPr>
      </w:sdtEndPr>
      <w:sdtContent>
        <w:p w14:paraId="655C3D44" w14:textId="1827FA28" w:rsidR="0050715A" w:rsidRPr="00B661A5" w:rsidRDefault="00B661A5" w:rsidP="00B661A5">
          <w:pPr>
            <w:pStyle w:val="Odsekzoznamu"/>
            <w:ind w:left="426"/>
            <w:jc w:val="both"/>
            <w:rPr>
              <w:rFonts w:eastAsia="Times New Roman"/>
              <w:lang w:val="sk-SK"/>
            </w:rPr>
          </w:pPr>
          <w:sdt>
            <w:sdtPr>
              <w:rPr>
                <w:rFonts w:eastAsia="Times New Roman"/>
                <w:color w:val="FF0000"/>
                <w:sz w:val="22"/>
                <w:szCs w:val="22"/>
              </w:rPr>
              <w:id w:val="1526140956"/>
              <w:placeholder>
                <w:docPart w:val="8449B24C5BFB46FF82B3A4FEB785FF36"/>
              </w:placeholder>
            </w:sdtPr>
            <w:sdtContent>
              <w:r w:rsidRPr="00B661A5">
                <w:rPr>
                  <w:rFonts w:ascii="Times New Roman" w:hAnsi="Times New Roman" w:cs="Times New Roman"/>
                  <w:sz w:val="22"/>
                  <w:szCs w:val="22"/>
                  <w:lang w:val="sk-SK"/>
                </w:rPr>
                <w:t>Hlavným cieľom dokumentu bude zhodnotiť zraniteľnosť územia na dopady zmeny klímy na úrovni katastrálnych území jednotlivých obcí BSK s primárnym zameraním na intravilán (sídelné prostredie), ako aj vytvoriť optimálne nastavenie adaptačnej politiky regiónu s aplikáciou SMART princípu, ktorého súčasťou bude  návrh adaptačných opatrení (adaptačný plán) na podporu zmierňovania najvýznamnejších dopadov zmeny klímy na lokálnej úrovni.</w:t>
              </w:r>
            </w:sdtContent>
          </w:sdt>
        </w:p>
      </w:sdtContent>
    </w:sdt>
    <w:p w14:paraId="1143E7ED" w14:textId="77777777" w:rsidR="002B477C" w:rsidRPr="009344D2" w:rsidRDefault="002B477C" w:rsidP="009344D2">
      <w:pPr>
        <w:pStyle w:val="Zarkazkladnhotextu2"/>
        <w:tabs>
          <w:tab w:val="right" w:leader="dot" w:pos="10080"/>
        </w:tabs>
        <w:ind w:left="540" w:firstLine="27"/>
        <w:rPr>
          <w:rFonts w:eastAsia="Times New Roman"/>
          <w:sz w:val="22"/>
          <w:szCs w:val="22"/>
          <w:lang w:val="sk-SK"/>
        </w:rPr>
      </w:pPr>
    </w:p>
    <w:p w14:paraId="06FA6913" w14:textId="46DC8CB5" w:rsidR="00DB0FDB" w:rsidRPr="0018578D" w:rsidRDefault="00153DCA" w:rsidP="00153DCA">
      <w:pPr>
        <w:pStyle w:val="Zarkazkladnhotextu2"/>
        <w:tabs>
          <w:tab w:val="right" w:leader="dot" w:pos="10080"/>
        </w:tabs>
        <w:ind w:left="567" w:hanging="425"/>
        <w:rPr>
          <w:noProof/>
          <w:sz w:val="22"/>
          <w:szCs w:val="22"/>
          <w:lang w:val="sk-SK"/>
        </w:rPr>
      </w:pPr>
      <w:r w:rsidRPr="00153DCA">
        <w:rPr>
          <w:sz w:val="22"/>
          <w:szCs w:val="22"/>
          <w:lang w:val="sk-SK"/>
        </w:rPr>
        <w:t>2.2</w:t>
      </w:r>
      <w:r>
        <w:rPr>
          <w:b/>
          <w:sz w:val="22"/>
          <w:szCs w:val="22"/>
          <w:lang w:val="sk-SK"/>
        </w:rPr>
        <w:t xml:space="preserve">  </w:t>
      </w:r>
      <w:r w:rsidR="00DB0FDB" w:rsidRPr="0018578D">
        <w:rPr>
          <w:b/>
          <w:sz w:val="22"/>
          <w:szCs w:val="22"/>
          <w:lang w:val="sk-SK"/>
        </w:rPr>
        <w:t>Identifikácia predmetu obstarávania podľa Spoločného slovníka obstarávania (CPV):</w:t>
      </w:r>
    </w:p>
    <w:p w14:paraId="7B2A5331" w14:textId="7360A3C8" w:rsidR="00F53739" w:rsidRPr="00D45D52" w:rsidRDefault="0050715A" w:rsidP="00D45D52">
      <w:pPr>
        <w:spacing w:after="0"/>
        <w:ind w:left="567" w:hanging="141"/>
        <w:rPr>
          <w:rFonts w:ascii="Times New Roman" w:eastAsiaTheme="minorEastAsia" w:hAnsi="Times New Roman"/>
        </w:rPr>
      </w:pPr>
      <w:bookmarkStart w:id="4" w:name="_Hlk48289361"/>
      <w:r w:rsidRPr="0050715A">
        <w:rPr>
          <w:rFonts w:ascii="Times New Roman" w:eastAsiaTheme="minorEastAsia" w:hAnsi="Times New Roman"/>
        </w:rPr>
        <w:t>71241000-9 - Štúdia realizovateľnosti, poradenská služba, analýza</w:t>
      </w:r>
      <w:bookmarkEnd w:id="4"/>
    </w:p>
    <w:p w14:paraId="6FB067A6" w14:textId="0F9DFA6C" w:rsidR="00DB0FDB" w:rsidRPr="0018578D" w:rsidRDefault="00DB0FDB" w:rsidP="0017233B">
      <w:pPr>
        <w:pStyle w:val="Zarkazkladnhotextu2"/>
        <w:numPr>
          <w:ilvl w:val="1"/>
          <w:numId w:val="16"/>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5"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5"/>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7E728225" w:rsidR="002B477C" w:rsidRP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B427A0">
        <w:rPr>
          <w:rFonts w:ascii="Times New Roman" w:hAnsi="Times New Roman"/>
        </w:rPr>
        <w:t>Miesto plnenia je:</w:t>
      </w:r>
      <w:r w:rsidRPr="00B427A0">
        <w:rPr>
          <w:rFonts w:ascii="Times New Roman" w:eastAsia="Times New Roman" w:hAnsi="Times New Roman"/>
        </w:rPr>
        <w:t xml:space="preserve"> </w:t>
      </w:r>
      <w:r w:rsidR="00B427A0" w:rsidRPr="00B427A0">
        <w:rPr>
          <w:rFonts w:ascii="Times New Roman" w:eastAsia="Times New Roman" w:hAnsi="Times New Roman"/>
        </w:rPr>
        <w:t>Bratislavský samosprávny kraj</w:t>
      </w:r>
      <w:r w:rsidR="00B427A0" w:rsidRPr="00B427A0">
        <w:rPr>
          <w:rFonts w:ascii="Times New Roman" w:eastAsia="Times New Roman" w:hAnsi="Times New Roman"/>
        </w:rPr>
        <w:t xml:space="preserve">, </w:t>
      </w:r>
      <w:r w:rsidR="00B427A0" w:rsidRPr="00B427A0">
        <w:rPr>
          <w:rFonts w:ascii="Times New Roman" w:eastAsia="Times New Roman" w:hAnsi="Times New Roman"/>
        </w:rPr>
        <w:t>Sabinovská 16</w:t>
      </w:r>
      <w:r w:rsidR="00B427A0" w:rsidRPr="00B427A0">
        <w:rPr>
          <w:rFonts w:ascii="Times New Roman" w:eastAsia="Times New Roman" w:hAnsi="Times New Roman"/>
        </w:rPr>
        <w:t xml:space="preserve">, </w:t>
      </w:r>
      <w:r w:rsidR="00B427A0" w:rsidRPr="00B427A0">
        <w:rPr>
          <w:rFonts w:ascii="Times New Roman" w:eastAsia="Times New Roman" w:hAnsi="Times New Roman"/>
        </w:rPr>
        <w:t>820 05 Bratislava</w:t>
      </w:r>
    </w:p>
    <w:p w14:paraId="4079D455" w14:textId="26FEC64F"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 článku II zmluvy</w:t>
      </w:r>
    </w:p>
    <w:p w14:paraId="60ABF1B8" w14:textId="32E93ABB"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Content>
          <w:sdt>
            <w:sdtPr>
              <w:rPr>
                <w:rFonts w:ascii="Times New Roman" w:hAnsi="Times New Roman"/>
                <w:b/>
                <w:noProof/>
              </w:rPr>
              <w:id w:val="-800688370"/>
              <w:placeholder>
                <w:docPart w:val="69C2361F8B294906B772752C91AF477E"/>
              </w:placeholder>
            </w:sdtPr>
            <w:sdtContent>
              <w:r w:rsidR="003F4130" w:rsidRPr="003F4130">
                <w:rPr>
                  <w:rFonts w:ascii="Times New Roman" w:hAnsi="Times New Roman"/>
                  <w:b/>
                  <w:noProof/>
                </w:rPr>
                <w:t>68</w:t>
              </w:r>
              <w:r w:rsidR="003F4130">
                <w:rPr>
                  <w:rFonts w:ascii="Times New Roman" w:hAnsi="Times New Roman"/>
                  <w:b/>
                  <w:noProof/>
                </w:rPr>
                <w:t> </w:t>
              </w:r>
              <w:r w:rsidR="003F4130" w:rsidRPr="003F4130">
                <w:rPr>
                  <w:rFonts w:ascii="Times New Roman" w:hAnsi="Times New Roman"/>
                  <w:b/>
                  <w:noProof/>
                </w:rPr>
                <w:t>300</w:t>
              </w:r>
              <w:r w:rsidR="003F4130">
                <w:rPr>
                  <w:rFonts w:ascii="Times New Roman" w:hAnsi="Times New Roman"/>
                  <w:b/>
                  <w:noProof/>
                </w:rPr>
                <w:t>,00</w:t>
              </w:r>
              <w:r w:rsidR="003F4130" w:rsidRPr="003F4130">
                <w:rPr>
                  <w:rFonts w:ascii="Times New Roman" w:hAnsi="Times New Roman"/>
                  <w:b/>
                  <w:noProof/>
                </w:rPr>
                <w:t xml:space="preserve"> </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6" w:name="_Toc254363141"/>
      <w:bookmarkStart w:id="7" w:name="_Toc254363142"/>
      <w:bookmarkStart w:id="8" w:name="_Toc254363145"/>
      <w:bookmarkStart w:id="9" w:name="_Toc254363146"/>
      <w:bookmarkStart w:id="10" w:name="_Toc254363147"/>
      <w:bookmarkStart w:id="11" w:name="_Toc452453909"/>
      <w:bookmarkEnd w:id="6"/>
      <w:bookmarkEnd w:id="7"/>
      <w:bookmarkEnd w:id="8"/>
      <w:bookmarkEnd w:id="9"/>
      <w:bookmarkEnd w:id="10"/>
      <w:r w:rsidRPr="0018578D">
        <w:rPr>
          <w:rFonts w:ascii="Times New Roman" w:hAnsi="Times New Roman"/>
          <w:noProof/>
          <w:szCs w:val="22"/>
        </w:rPr>
        <w:t>Podmienky účasti pre uchádzačov</w:t>
      </w:r>
      <w:bookmarkEnd w:id="11"/>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2E2E4DD2"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2C939B9E" w14:textId="77777777" w:rsidR="0050715A" w:rsidRPr="0050715A" w:rsidRDefault="00FB35E3" w:rsidP="0050715A">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6C8F3704" w14:textId="44F3E8A5"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3FFA311" w14:textId="24C58145" w:rsidR="0050715A" w:rsidRPr="0050715A" w:rsidRDefault="0050715A" w:rsidP="0050715A">
      <w:pPr>
        <w:numPr>
          <w:ilvl w:val="1"/>
          <w:numId w:val="4"/>
        </w:numPr>
        <w:tabs>
          <w:tab w:val="clear" w:pos="718"/>
          <w:tab w:val="left" w:pos="567"/>
        </w:tabs>
        <w:spacing w:after="120" w:line="240" w:lineRule="auto"/>
        <w:ind w:left="567" w:hanging="425"/>
        <w:jc w:val="both"/>
        <w:rPr>
          <w:rFonts w:ascii="Times New Roman" w:hAnsi="Times New Roman"/>
          <w:b/>
        </w:rPr>
      </w:pPr>
      <w:r w:rsidRPr="00525B7A">
        <w:rPr>
          <w:rFonts w:ascii="Times New Roman" w:hAnsi="Times New Roman"/>
        </w:rPr>
        <w:t>Uchádzač musí spĺňať nasledovné podmienky týkajúce sa</w:t>
      </w:r>
      <w:r>
        <w:rPr>
          <w:rFonts w:ascii="Times New Roman" w:hAnsi="Times New Roman"/>
        </w:rPr>
        <w:t xml:space="preserve"> </w:t>
      </w:r>
      <w:r w:rsidRPr="0050715A">
        <w:rPr>
          <w:rFonts w:ascii="Times New Roman" w:hAnsi="Times New Roman"/>
          <w:b/>
        </w:rPr>
        <w:t>technickej alebo odborná spôsobilosti:</w:t>
      </w:r>
    </w:p>
    <w:p w14:paraId="47FCF0D5" w14:textId="79AF7BC7" w:rsidR="0050715A" w:rsidRPr="00907EE0" w:rsidRDefault="0050715A" w:rsidP="0017233B">
      <w:pPr>
        <w:pStyle w:val="Odsekzoznamu"/>
        <w:numPr>
          <w:ilvl w:val="0"/>
          <w:numId w:val="20"/>
        </w:numPr>
        <w:spacing w:after="120"/>
        <w:jc w:val="both"/>
        <w:rPr>
          <w:rFonts w:ascii="Times New Roman" w:hAnsi="Times New Roman"/>
          <w:sz w:val="22"/>
          <w:szCs w:val="22"/>
          <w:lang w:val="sk-SK"/>
        </w:rPr>
      </w:pPr>
      <w:r w:rsidRPr="00907EE0">
        <w:rPr>
          <w:rFonts w:ascii="Times New Roman" w:hAnsi="Times New Roman"/>
          <w:sz w:val="22"/>
          <w:szCs w:val="22"/>
          <w:u w:val="single"/>
          <w:lang w:val="sk-SK"/>
        </w:rPr>
        <w:t>Požadovaný doklad podľa § 34 ods. 1 písm. a)</w:t>
      </w:r>
      <w:r w:rsidR="00955B27" w:rsidRPr="00907EE0">
        <w:rPr>
          <w:rFonts w:ascii="Times New Roman" w:hAnsi="Times New Roman"/>
          <w:sz w:val="22"/>
          <w:szCs w:val="22"/>
          <w:u w:val="single"/>
          <w:lang w:val="sk-SK"/>
        </w:rPr>
        <w:t xml:space="preserve"> zákona o VO</w:t>
      </w:r>
      <w:r w:rsidRPr="00907EE0">
        <w:rPr>
          <w:rFonts w:ascii="Times New Roman" w:hAnsi="Times New Roman"/>
          <w:sz w:val="22"/>
          <w:szCs w:val="22"/>
          <w:lang w:val="sk-SK"/>
        </w:rPr>
        <w:t xml:space="preserve"> - 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74284273" w14:textId="1A8B196E" w:rsidR="0050715A" w:rsidRPr="00907EE0" w:rsidRDefault="0050715A" w:rsidP="0050715A">
      <w:pPr>
        <w:spacing w:after="120" w:line="240" w:lineRule="auto"/>
        <w:jc w:val="both"/>
        <w:rPr>
          <w:rFonts w:ascii="Times New Roman" w:hAnsi="Times New Roman"/>
          <w:b/>
          <w:bCs/>
        </w:rPr>
      </w:pPr>
      <w:r w:rsidRPr="00907EE0">
        <w:rPr>
          <w:rFonts w:ascii="Times New Roman" w:hAnsi="Times New Roman"/>
        </w:rPr>
        <w:t xml:space="preserve">           </w:t>
      </w:r>
      <w:r w:rsidRPr="00907EE0">
        <w:rPr>
          <w:rFonts w:ascii="Times New Roman" w:hAnsi="Times New Roman"/>
          <w:b/>
          <w:bCs/>
        </w:rPr>
        <w:t>Minimálna požadovaná úroveň:</w:t>
      </w:r>
    </w:p>
    <w:p w14:paraId="60944251" w14:textId="7BC93D8D" w:rsidR="0050715A" w:rsidRPr="00907EE0" w:rsidRDefault="00436C8D" w:rsidP="007D5948">
      <w:pPr>
        <w:ind w:left="567"/>
        <w:jc w:val="both"/>
        <w:rPr>
          <w:rFonts w:ascii="Times New Roman" w:hAnsi="Times New Roman"/>
        </w:rPr>
      </w:pPr>
      <w:r w:rsidRPr="00907EE0">
        <w:rPr>
          <w:rFonts w:ascii="Times New Roman" w:hAnsi="Times New Roman"/>
        </w:rPr>
        <w:t xml:space="preserve">Uchádzač predloží zoznam </w:t>
      </w:r>
      <w:r w:rsidRPr="00907EE0">
        <w:rPr>
          <w:rFonts w:ascii="Times New Roman" w:hAnsi="Times New Roman"/>
          <w:b/>
          <w:bCs/>
        </w:rPr>
        <w:t>minimálne dvoch poskytnutých služieb</w:t>
      </w:r>
      <w:r w:rsidRPr="00907EE0">
        <w:rPr>
          <w:rFonts w:ascii="Times New Roman" w:hAnsi="Times New Roman"/>
        </w:rPr>
        <w:t xml:space="preserve">, ktorý musí obsahovať zákazky rovnakého alebo obdobného charakteru ako je obstarávaná zákazka, </w:t>
      </w:r>
      <w:r w:rsidRPr="00907EE0">
        <w:rPr>
          <w:rFonts w:ascii="Times New Roman" w:hAnsi="Times New Roman"/>
          <w:b/>
          <w:bCs/>
        </w:rPr>
        <w:t>pričom hodnota aspoň jednej referenčnej zákazky vyjadrená cenou bez DPH musí byť rovnaká alebo vyššia ako 25 000,00 EUR.</w:t>
      </w:r>
    </w:p>
    <w:p w14:paraId="724B3B5D" w14:textId="4B31436A" w:rsidR="007D5948" w:rsidRPr="00907EE0" w:rsidRDefault="007D5948" w:rsidP="007D5948">
      <w:pPr>
        <w:ind w:left="567"/>
        <w:jc w:val="both"/>
        <w:rPr>
          <w:rFonts w:ascii="Times New Roman" w:hAnsi="Times New Roman"/>
        </w:rPr>
      </w:pPr>
      <w:r w:rsidRPr="00907EE0">
        <w:rPr>
          <w:rFonts w:ascii="Times New Roman" w:hAnsi="Times New Roman"/>
        </w:rPr>
        <w:t>Za zákazky rovnakého alebo obdobného charakteru ako je predmet zákazky sa považujú služby pri tvorbe strategických, koncepčných, alebo rozvojových dokumentov zameraných na adaptáciu na zmeny klímy v sídelnom prostredí. Do služieb rovnakého alebo podobného charakteru sa nezapočítava vypracovanie Programu hospodárskeho a sociálneho rozvoja a Územného plánu.</w:t>
      </w:r>
    </w:p>
    <w:p w14:paraId="30AC93EF" w14:textId="63EC8AC0" w:rsidR="0050715A" w:rsidRPr="00907EE0" w:rsidRDefault="0050715A" w:rsidP="0050715A">
      <w:pPr>
        <w:ind w:left="567"/>
        <w:rPr>
          <w:rFonts w:ascii="Times New Roman" w:hAnsi="Times New Roman"/>
        </w:rPr>
      </w:pPr>
      <w:r w:rsidRPr="00907EE0">
        <w:rPr>
          <w:rFonts w:ascii="Times New Roman" w:hAnsi="Times New Roman"/>
        </w:rPr>
        <w:t xml:space="preserve">Uchádzač do zoznamu uvedie odberateľa, krátky popis predmetu zákazky, lehotu realizácie (mesiac, rok), meno a tel. číslo kontaktnej osoby odberateľa, kde je možné tieto údaje overiť. </w:t>
      </w:r>
    </w:p>
    <w:p w14:paraId="7D08F018" w14:textId="77777777" w:rsidR="00114EBD" w:rsidRPr="00907EE0" w:rsidRDefault="0050715A" w:rsidP="0050715A">
      <w:pPr>
        <w:spacing w:after="120" w:line="240" w:lineRule="auto"/>
        <w:ind w:left="567"/>
        <w:jc w:val="both"/>
        <w:rPr>
          <w:rFonts w:ascii="Times New Roman" w:hAnsi="Times New Roman"/>
        </w:rPr>
      </w:pPr>
      <w:r w:rsidRPr="00907EE0">
        <w:rPr>
          <w:rFonts w:ascii="Times New Roman" w:hAnsi="Times New Roman"/>
        </w:rPr>
        <w:t xml:space="preserve">V prípade, ak odberateľom bol verejný obstarávateľ alebo obstarávateľ uchádzač predloží referenciu. </w:t>
      </w:r>
    </w:p>
    <w:p w14:paraId="11E3035E" w14:textId="6B4C202A" w:rsidR="0050715A" w:rsidRPr="00907EE0" w:rsidRDefault="0050715A" w:rsidP="0050715A">
      <w:pPr>
        <w:spacing w:after="120" w:line="240" w:lineRule="auto"/>
        <w:ind w:left="567"/>
        <w:jc w:val="both"/>
        <w:rPr>
          <w:rFonts w:ascii="Times New Roman" w:hAnsi="Times New Roman"/>
        </w:rPr>
      </w:pPr>
      <w:r w:rsidRPr="00907EE0">
        <w:rPr>
          <w:rFonts w:ascii="Times New Roman" w:hAnsi="Times New Roman"/>
        </w:rPr>
        <w:t xml:space="preserve">Verejný obstarávateľ zohľadni referencie uchádzača uvedené v evidencii referencií podľa </w:t>
      </w:r>
      <w:hyperlink r:id="rId10" w:anchor="paragraf-12" w:tooltip="Odkaz na predpis alebo ustanovenie" w:history="1">
        <w:r w:rsidRPr="00907EE0">
          <w:rPr>
            <w:rFonts w:ascii="Times New Roman" w:hAnsi="Times New Roman"/>
          </w:rPr>
          <w:t>§ 12</w:t>
        </w:r>
      </w:hyperlink>
      <w:r w:rsidRPr="00907EE0">
        <w:rPr>
          <w:rFonts w:ascii="Times New Roman" w:hAnsi="Times New Roman"/>
        </w:rPr>
        <w:t xml:space="preserve"> zákona, ak takéto referencie existujú.</w:t>
      </w:r>
    </w:p>
    <w:p w14:paraId="627ACFBC" w14:textId="77777777" w:rsidR="00265BD1" w:rsidRPr="00907EE0" w:rsidRDefault="00265BD1" w:rsidP="0050715A">
      <w:pPr>
        <w:spacing w:after="120" w:line="240" w:lineRule="auto"/>
        <w:ind w:left="567"/>
        <w:jc w:val="both"/>
        <w:rPr>
          <w:rFonts w:ascii="Times New Roman" w:hAnsi="Times New Roman"/>
        </w:rPr>
      </w:pPr>
    </w:p>
    <w:p w14:paraId="3AB9E5F7" w14:textId="2A27EA75" w:rsidR="00114EBD" w:rsidRPr="005A48AD" w:rsidRDefault="00955B27" w:rsidP="0017233B">
      <w:pPr>
        <w:pStyle w:val="Odsekzoznamu"/>
        <w:numPr>
          <w:ilvl w:val="0"/>
          <w:numId w:val="20"/>
        </w:numPr>
        <w:spacing w:after="120"/>
        <w:jc w:val="both"/>
        <w:rPr>
          <w:rFonts w:ascii="Times New Roman" w:eastAsia="Calibri" w:hAnsi="Times New Roman" w:cs="Times New Roman"/>
          <w:sz w:val="22"/>
          <w:szCs w:val="22"/>
          <w:lang w:val="sk-SK"/>
        </w:rPr>
      </w:pPr>
      <w:r w:rsidRPr="00265BD1">
        <w:rPr>
          <w:rFonts w:ascii="Times New Roman" w:eastAsia="Calibri" w:hAnsi="Times New Roman" w:cs="Times New Roman"/>
          <w:sz w:val="22"/>
          <w:szCs w:val="22"/>
          <w:u w:val="single"/>
          <w:lang w:val="sk-SK"/>
        </w:rPr>
        <w:t xml:space="preserve">Požadovaný doklad podľa § 34 ods. 1 písm. </w:t>
      </w:r>
      <w:r w:rsidRPr="00265BD1">
        <w:rPr>
          <w:rFonts w:ascii="Times New Roman" w:eastAsia="Calibri" w:hAnsi="Times New Roman" w:cs="Times New Roman"/>
          <w:sz w:val="22"/>
          <w:szCs w:val="22"/>
          <w:u w:val="single"/>
          <w:lang w:val="sk-SK"/>
        </w:rPr>
        <w:t>g</w:t>
      </w:r>
      <w:r w:rsidRPr="00265BD1">
        <w:rPr>
          <w:rFonts w:ascii="Times New Roman" w:eastAsia="Calibri" w:hAnsi="Times New Roman" w:cs="Times New Roman"/>
          <w:sz w:val="22"/>
          <w:szCs w:val="22"/>
          <w:u w:val="single"/>
          <w:lang w:val="sk-SK"/>
        </w:rPr>
        <w:t>)</w:t>
      </w:r>
      <w:r w:rsidRPr="00265BD1">
        <w:rPr>
          <w:rFonts w:ascii="Times New Roman" w:eastAsia="Calibri" w:hAnsi="Times New Roman" w:cs="Times New Roman"/>
          <w:sz w:val="22"/>
          <w:szCs w:val="22"/>
          <w:u w:val="single"/>
          <w:lang w:val="sk-SK"/>
        </w:rPr>
        <w:t xml:space="preserve"> </w:t>
      </w:r>
      <w:r w:rsidRPr="00265BD1">
        <w:rPr>
          <w:rFonts w:ascii="Times New Roman" w:eastAsia="Calibri" w:hAnsi="Times New Roman" w:cs="Times New Roman"/>
          <w:sz w:val="22"/>
          <w:szCs w:val="22"/>
          <w:u w:val="single"/>
          <w:lang w:val="sk-SK"/>
        </w:rPr>
        <w:t>zákona o</w:t>
      </w:r>
      <w:r w:rsidR="005A48AD" w:rsidRPr="00265BD1">
        <w:rPr>
          <w:rFonts w:ascii="Times New Roman" w:eastAsia="Calibri" w:hAnsi="Times New Roman" w:cs="Times New Roman"/>
          <w:sz w:val="22"/>
          <w:szCs w:val="22"/>
          <w:u w:val="single"/>
          <w:lang w:val="sk-SK"/>
        </w:rPr>
        <w:t> </w:t>
      </w:r>
      <w:r w:rsidRPr="00265BD1">
        <w:rPr>
          <w:rFonts w:ascii="Times New Roman" w:eastAsia="Calibri" w:hAnsi="Times New Roman" w:cs="Times New Roman"/>
          <w:sz w:val="22"/>
          <w:szCs w:val="22"/>
          <w:u w:val="single"/>
          <w:lang w:val="sk-SK"/>
        </w:rPr>
        <w:t>VO</w:t>
      </w:r>
      <w:r w:rsidR="005A48AD" w:rsidRPr="005A48AD">
        <w:rPr>
          <w:rFonts w:ascii="Times New Roman" w:eastAsia="Calibri" w:hAnsi="Times New Roman" w:cs="Times New Roman"/>
          <w:sz w:val="22"/>
          <w:szCs w:val="22"/>
          <w:lang w:val="sk-SK"/>
        </w:rPr>
        <w:t xml:space="preserve"> - </w:t>
      </w:r>
      <w:r w:rsidR="005A48AD" w:rsidRPr="005A48AD">
        <w:rPr>
          <w:rFonts w:ascii="Times New Roman" w:eastAsia="Calibri" w:hAnsi="Times New Roman" w:cs="Times New Roman"/>
          <w:sz w:val="22"/>
          <w:szCs w:val="22"/>
          <w:lang w:val="sk-SK"/>
        </w:rPr>
        <w:t>ak ide o stavebné práce alebo služby, údajmi o vzdelaní a odbornej praxi alebo o odbornej kvalifikácií osôb určených na plnenie zmluvy alebo koncesnej zmluvy alebo riadiacich zamestnancov, ak nie sú kritériom na vyhodnotenie ponúk</w:t>
      </w:r>
    </w:p>
    <w:p w14:paraId="193BDB65" w14:textId="1C804F78" w:rsidR="00114EBD" w:rsidRDefault="00265BD1" w:rsidP="0050715A">
      <w:pPr>
        <w:spacing w:after="120" w:line="240" w:lineRule="auto"/>
        <w:ind w:left="567"/>
        <w:jc w:val="both"/>
        <w:rPr>
          <w:rFonts w:ascii="Times New Roman" w:hAnsi="Times New Roman"/>
          <w:b/>
          <w:bCs/>
        </w:rPr>
      </w:pPr>
      <w:r w:rsidRPr="0050715A">
        <w:rPr>
          <w:rFonts w:ascii="Times New Roman" w:hAnsi="Times New Roman"/>
          <w:b/>
          <w:bCs/>
        </w:rPr>
        <w:t>Minimálna požadovaná úroveň:</w:t>
      </w:r>
    </w:p>
    <w:p w14:paraId="2DE2AC09" w14:textId="1D605E41" w:rsidR="009F328C" w:rsidRPr="00191526" w:rsidRDefault="009F328C" w:rsidP="00C7621F">
      <w:pPr>
        <w:ind w:left="567"/>
        <w:rPr>
          <w:rFonts w:ascii="Times New Roman" w:hAnsi="Times New Roman"/>
        </w:rPr>
      </w:pPr>
      <w:r w:rsidRPr="00191526">
        <w:rPr>
          <w:rFonts w:ascii="Times New Roman" w:hAnsi="Times New Roman"/>
        </w:rPr>
        <w:t>Uchádzač predloží Zoznam expertov, ktorý bude zložený z minimálneho počtu 4 osôb. Požiadavky na jednotlivých expertov uchádzač preukáže:</w:t>
      </w:r>
    </w:p>
    <w:p w14:paraId="28686914" w14:textId="77777777" w:rsidR="00C7621F" w:rsidRPr="00157A74" w:rsidRDefault="00C7621F" w:rsidP="00C7621F">
      <w:pPr>
        <w:tabs>
          <w:tab w:val="left" w:pos="426"/>
        </w:tabs>
        <w:ind w:left="567"/>
        <w:jc w:val="both"/>
        <w:rPr>
          <w:rFonts w:ascii="Times New Roman" w:hAnsi="Times New Roman"/>
          <w:u w:val="single"/>
        </w:rPr>
      </w:pPr>
      <w:r w:rsidRPr="00157A74">
        <w:rPr>
          <w:rFonts w:ascii="Times New Roman" w:hAnsi="Times New Roman"/>
          <w:u w:val="single"/>
        </w:rPr>
        <w:t>a) predložením zoznamu expertov, ktorý bude pozostávať z profesií / špecializácií, ktoré priamo súvisia so zadaním zákazky a s problematikou adaptácie na zmenu klímy v sídelnom prostredí. Expertný tím by mal pozostávať minimálne zo 4 expertov medzi ktorými bude:</w:t>
      </w:r>
    </w:p>
    <w:p w14:paraId="219A48BE" w14:textId="77777777" w:rsidR="00191526" w:rsidRPr="00191526" w:rsidRDefault="00191526" w:rsidP="00191526">
      <w:pPr>
        <w:tabs>
          <w:tab w:val="left" w:pos="426"/>
        </w:tabs>
        <w:ind w:left="567" w:firstLine="142"/>
        <w:rPr>
          <w:rFonts w:ascii="Times New Roman" w:hAnsi="Times New Roman"/>
          <w:b/>
          <w:bCs/>
        </w:rPr>
      </w:pPr>
      <w:r w:rsidRPr="00191526">
        <w:rPr>
          <w:rFonts w:ascii="Times New Roman" w:hAnsi="Times New Roman"/>
          <w:b/>
          <w:bCs/>
        </w:rPr>
        <w:t xml:space="preserve">Expert č. 1 - špecialista na urbánny rozvoj, spravovanie miest a plánovanie </w:t>
      </w:r>
    </w:p>
    <w:p w14:paraId="36E561D6"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 xml:space="preserve">ukončené vysokoškolské štúdium II. alebo vyššieho stupňa v odbore urbanizmus a/alebo krajinná architektúra, </w:t>
      </w:r>
    </w:p>
    <w:p w14:paraId="18E72D28"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preukázať minimálne 3 ročnú prax v oblasti vytvárania analýz a/alebo tvorby stratégií, prognóz či modelovania a/alebo tvorby rozvojových plánov</w:t>
      </w:r>
    </w:p>
    <w:p w14:paraId="77BC05E9" w14:textId="77777777" w:rsidR="00191526" w:rsidRPr="00191526" w:rsidRDefault="00191526" w:rsidP="00191526">
      <w:pPr>
        <w:tabs>
          <w:tab w:val="left" w:pos="426"/>
        </w:tabs>
        <w:ind w:firstLine="709"/>
        <w:rPr>
          <w:rFonts w:ascii="Times New Roman" w:hAnsi="Times New Roman"/>
          <w:b/>
          <w:bCs/>
        </w:rPr>
      </w:pPr>
      <w:r w:rsidRPr="00191526">
        <w:rPr>
          <w:rFonts w:ascii="Times New Roman" w:hAnsi="Times New Roman"/>
          <w:b/>
          <w:bCs/>
        </w:rPr>
        <w:lastRenderedPageBreak/>
        <w:t>Expert č. 2 – špecialista na klimatológiu so zameraním na zmenu klímy a jej prognostiku</w:t>
      </w:r>
    </w:p>
    <w:p w14:paraId="033BA632"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ukončené vysokoškolské štúdium II. alebo vyššieho stupňa v odbore klimatológia, resp. iný príbuzný odbor</w:t>
      </w:r>
    </w:p>
    <w:p w14:paraId="22638B08"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preukázať minimálne 3 ročnú prax v oblasti vytvárania analýz a/alebo tvorby štatistických indikátorov a/alebo tvorby stratégií, prognóz či modelovania</w:t>
      </w:r>
    </w:p>
    <w:p w14:paraId="5FD97498" w14:textId="77777777" w:rsidR="00191526" w:rsidRPr="00191526" w:rsidRDefault="00191526" w:rsidP="00191526">
      <w:pPr>
        <w:tabs>
          <w:tab w:val="left" w:pos="426"/>
        </w:tabs>
        <w:ind w:firstLine="709"/>
        <w:rPr>
          <w:rFonts w:ascii="Times New Roman" w:hAnsi="Times New Roman"/>
          <w:b/>
          <w:bCs/>
        </w:rPr>
      </w:pPr>
      <w:r w:rsidRPr="00191526">
        <w:rPr>
          <w:rFonts w:ascii="Times New Roman" w:hAnsi="Times New Roman"/>
          <w:b/>
          <w:bCs/>
        </w:rPr>
        <w:t>Expert č. 3 – špecialista analytik</w:t>
      </w:r>
    </w:p>
    <w:p w14:paraId="345ACF06"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 xml:space="preserve">ukončené vysokoškolské štúdium II. alebo vyššieho stupňa </w:t>
      </w:r>
    </w:p>
    <w:p w14:paraId="1AC4F0EC"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preukázať minimálne 3 ročnú prax v oblasti vytvárania analýz v rámci GIS a zároveň v oblasti tvorby štatistických indikátorov a/alebo tvorby stratégií, prognóz či modelovania a/alebo tvorby rozvojových plánov</w:t>
      </w:r>
    </w:p>
    <w:p w14:paraId="105B5C1D" w14:textId="77777777" w:rsidR="00191526" w:rsidRPr="00191526" w:rsidRDefault="00191526" w:rsidP="0017233B">
      <w:pPr>
        <w:pStyle w:val="Odsekzoznamu"/>
        <w:tabs>
          <w:tab w:val="left" w:pos="426"/>
        </w:tabs>
        <w:jc w:val="both"/>
        <w:rPr>
          <w:rFonts w:ascii="Times New Roman" w:eastAsia="Calibri" w:hAnsi="Times New Roman" w:cs="Times New Roman"/>
          <w:sz w:val="22"/>
          <w:szCs w:val="22"/>
          <w:lang w:val="sk-SK"/>
        </w:rPr>
      </w:pPr>
    </w:p>
    <w:p w14:paraId="1BE977DD" w14:textId="77777777" w:rsidR="00191526" w:rsidRPr="00191526" w:rsidRDefault="00191526" w:rsidP="0017233B">
      <w:pPr>
        <w:pStyle w:val="Odsekzoznamu"/>
        <w:tabs>
          <w:tab w:val="left" w:pos="426"/>
        </w:tabs>
        <w:ind w:left="1985" w:hanging="1276"/>
        <w:jc w:val="both"/>
        <w:rPr>
          <w:rFonts w:ascii="Times New Roman" w:eastAsia="Calibri" w:hAnsi="Times New Roman" w:cs="Times New Roman"/>
          <w:b/>
          <w:bCs/>
          <w:sz w:val="22"/>
          <w:szCs w:val="22"/>
          <w:lang w:val="sk-SK"/>
        </w:rPr>
      </w:pPr>
      <w:r w:rsidRPr="00191526">
        <w:rPr>
          <w:rFonts w:ascii="Times New Roman" w:eastAsia="Calibri" w:hAnsi="Times New Roman" w:cs="Times New Roman"/>
          <w:sz w:val="22"/>
          <w:szCs w:val="22"/>
          <w:lang w:val="sk-SK"/>
        </w:rPr>
        <w:t xml:space="preserve"> </w:t>
      </w:r>
      <w:r w:rsidRPr="00191526">
        <w:rPr>
          <w:rFonts w:ascii="Times New Roman" w:eastAsia="Calibri" w:hAnsi="Times New Roman" w:cs="Times New Roman"/>
          <w:b/>
          <w:bCs/>
          <w:sz w:val="22"/>
          <w:szCs w:val="22"/>
          <w:lang w:val="sk-SK"/>
        </w:rPr>
        <w:t>Expert č. 4 – špecialista s prierezovými vedomosťami z rôznych disciplín ako hydrológia, pedológia, hodnotenie environmentálnych rizík, klíma, geológia, krajinné plánovanie, etc.</w:t>
      </w:r>
    </w:p>
    <w:p w14:paraId="66A81D05"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ukončené vysokoškolské štúdium II. alebo vyššieho stupňa, napr. v odbore environmentalistika a/alebo geografia, resp. iný príbuzný odbor</w:t>
      </w:r>
    </w:p>
    <w:p w14:paraId="5A6E2A72" w14:textId="77777777" w:rsidR="00191526" w:rsidRPr="00191526" w:rsidRDefault="00191526" w:rsidP="0017233B">
      <w:pPr>
        <w:pStyle w:val="Odsekzoznamu"/>
        <w:numPr>
          <w:ilvl w:val="0"/>
          <w:numId w:val="21"/>
        </w:numPr>
        <w:tabs>
          <w:tab w:val="left" w:pos="426"/>
        </w:tabs>
        <w:spacing w:after="200" w:line="276" w:lineRule="auto"/>
        <w:jc w:val="both"/>
        <w:rPr>
          <w:rFonts w:ascii="Times New Roman" w:eastAsia="Calibri" w:hAnsi="Times New Roman" w:cs="Times New Roman"/>
          <w:sz w:val="22"/>
          <w:szCs w:val="22"/>
          <w:lang w:val="sk-SK"/>
        </w:rPr>
      </w:pPr>
      <w:r w:rsidRPr="00191526">
        <w:rPr>
          <w:rFonts w:ascii="Times New Roman" w:eastAsia="Calibri" w:hAnsi="Times New Roman" w:cs="Times New Roman"/>
          <w:sz w:val="22"/>
          <w:szCs w:val="22"/>
          <w:lang w:val="sk-SK"/>
        </w:rPr>
        <w:t>preukázať minimálne 3 ročnú prax v oblasti vytvárania analýz a/alebo tvorby štatistických indikátorov a/alebo tvorby stratégií, prognóz či modelovania</w:t>
      </w:r>
    </w:p>
    <w:p w14:paraId="01755EDA" w14:textId="1B4972CB" w:rsidR="00265BD1" w:rsidRDefault="00265BD1" w:rsidP="0050715A">
      <w:pPr>
        <w:spacing w:after="120" w:line="240" w:lineRule="auto"/>
        <w:ind w:left="567"/>
        <w:jc w:val="both"/>
        <w:rPr>
          <w:rFonts w:ascii="Times New Roman" w:hAnsi="Times New Roman"/>
        </w:rPr>
      </w:pPr>
    </w:p>
    <w:p w14:paraId="353E142F" w14:textId="398F1593" w:rsidR="00157A74" w:rsidRPr="00157A74" w:rsidRDefault="00157A74" w:rsidP="00157A74">
      <w:pPr>
        <w:ind w:left="426"/>
        <w:jc w:val="both"/>
        <w:rPr>
          <w:rFonts w:ascii="Times New Roman" w:hAnsi="Times New Roman"/>
          <w:u w:val="single"/>
        </w:rPr>
      </w:pPr>
      <w:r w:rsidRPr="00157A74">
        <w:rPr>
          <w:rFonts w:ascii="Times New Roman" w:hAnsi="Times New Roman"/>
          <w:u w:val="single"/>
        </w:rPr>
        <w:t xml:space="preserve">b) predložením zoznamu projektov </w:t>
      </w:r>
      <w:proofErr w:type="spellStart"/>
      <w:r w:rsidRPr="00157A74">
        <w:rPr>
          <w:rFonts w:ascii="Times New Roman" w:hAnsi="Times New Roman"/>
          <w:u w:val="single"/>
        </w:rPr>
        <w:t>t.j</w:t>
      </w:r>
      <w:proofErr w:type="spellEnd"/>
      <w:r w:rsidRPr="00157A74">
        <w:rPr>
          <w:rFonts w:ascii="Times New Roman" w:hAnsi="Times New Roman"/>
          <w:u w:val="single"/>
        </w:rPr>
        <w:t>. informácií o plneniach (zmluvách/projektoch) na realizácii ktorých sa expert podieľal a ktoré preukazujú jeho odbornú spôsobilosť a prax (ďalej praktická skúsenosť)</w:t>
      </w:r>
      <w:r>
        <w:rPr>
          <w:rFonts w:ascii="Times New Roman" w:hAnsi="Times New Roman"/>
          <w:u w:val="single"/>
        </w:rPr>
        <w:t>:</w:t>
      </w:r>
    </w:p>
    <w:p w14:paraId="29992D43" w14:textId="77777777" w:rsidR="00157A74" w:rsidRPr="00157A74" w:rsidRDefault="00157A74" w:rsidP="00157A74">
      <w:pPr>
        <w:ind w:left="709"/>
        <w:rPr>
          <w:rFonts w:ascii="Times New Roman" w:hAnsi="Times New Roman"/>
        </w:rPr>
      </w:pPr>
      <w:r w:rsidRPr="00157A74">
        <w:rPr>
          <w:rFonts w:ascii="Times New Roman" w:hAnsi="Times New Roman"/>
        </w:rPr>
        <w:t>Každá praktická skúsenosť predložená uchádzačom musí obsahovať:</w:t>
      </w:r>
    </w:p>
    <w:p w14:paraId="746A232D" w14:textId="77777777" w:rsidR="00157A74" w:rsidRPr="00157A74" w:rsidRDefault="00157A74" w:rsidP="00157A74">
      <w:pPr>
        <w:spacing w:line="360" w:lineRule="auto"/>
        <w:ind w:left="709"/>
        <w:rPr>
          <w:rFonts w:ascii="Times New Roman" w:hAnsi="Times New Roman"/>
        </w:rPr>
      </w:pPr>
      <w:r w:rsidRPr="00157A74">
        <w:rPr>
          <w:rFonts w:ascii="Times New Roman" w:hAnsi="Times New Roman"/>
        </w:rPr>
        <w:t xml:space="preserve">   * meno a priezvisko príslušného experta,</w:t>
      </w:r>
    </w:p>
    <w:p w14:paraId="26D46C43" w14:textId="77777777" w:rsidR="00157A74" w:rsidRPr="00157A74" w:rsidRDefault="00157A74" w:rsidP="00157A74">
      <w:pPr>
        <w:spacing w:line="360" w:lineRule="auto"/>
        <w:ind w:left="709"/>
        <w:rPr>
          <w:rFonts w:ascii="Times New Roman" w:hAnsi="Times New Roman"/>
        </w:rPr>
      </w:pPr>
      <w:r w:rsidRPr="00157A74">
        <w:rPr>
          <w:rFonts w:ascii="Times New Roman" w:hAnsi="Times New Roman"/>
        </w:rPr>
        <w:t xml:space="preserve">   * názov projektu/predmetu plnenia, na ktorom sa príslušný expert podieľal,</w:t>
      </w:r>
    </w:p>
    <w:p w14:paraId="3E4A0402" w14:textId="77777777" w:rsidR="00157A74" w:rsidRPr="00157A74" w:rsidRDefault="00157A74" w:rsidP="00157A74">
      <w:pPr>
        <w:spacing w:line="360" w:lineRule="auto"/>
        <w:ind w:left="709"/>
        <w:rPr>
          <w:rFonts w:ascii="Times New Roman" w:hAnsi="Times New Roman"/>
        </w:rPr>
      </w:pPr>
      <w:r w:rsidRPr="00157A74">
        <w:rPr>
          <w:rFonts w:ascii="Times New Roman" w:hAnsi="Times New Roman"/>
        </w:rPr>
        <w:t xml:space="preserve">   * identifikáciu odberateľa projektu,</w:t>
      </w:r>
    </w:p>
    <w:p w14:paraId="38888703" w14:textId="77777777" w:rsidR="00157A74" w:rsidRPr="00157A74" w:rsidRDefault="00157A74" w:rsidP="00157A74">
      <w:pPr>
        <w:spacing w:line="360" w:lineRule="auto"/>
        <w:ind w:left="709"/>
        <w:rPr>
          <w:rFonts w:ascii="Times New Roman" w:hAnsi="Times New Roman"/>
        </w:rPr>
      </w:pPr>
      <w:r w:rsidRPr="00157A74">
        <w:rPr>
          <w:rFonts w:ascii="Times New Roman" w:hAnsi="Times New Roman"/>
        </w:rPr>
        <w:t xml:space="preserve">   * čas plnenia zmluvy/projektu, t. j. od - do (mesiac, rok),</w:t>
      </w:r>
    </w:p>
    <w:p w14:paraId="68B04019" w14:textId="77777777" w:rsidR="00157A74" w:rsidRPr="00157A74" w:rsidRDefault="00157A74" w:rsidP="00157A74">
      <w:pPr>
        <w:spacing w:line="360" w:lineRule="auto"/>
        <w:ind w:left="709"/>
        <w:jc w:val="both"/>
        <w:rPr>
          <w:rFonts w:ascii="Times New Roman" w:hAnsi="Times New Roman"/>
        </w:rPr>
      </w:pPr>
      <w:r w:rsidRPr="00157A74">
        <w:rPr>
          <w:rFonts w:ascii="Times New Roman" w:hAnsi="Times New Roman"/>
        </w:rPr>
        <w:t xml:space="preserve">   * stručný opis predmetu plnenia/projektu </w:t>
      </w:r>
    </w:p>
    <w:p w14:paraId="4C980042" w14:textId="77777777" w:rsidR="00157A74" w:rsidRPr="00157A74" w:rsidRDefault="00157A74" w:rsidP="00157A74">
      <w:pPr>
        <w:spacing w:line="360" w:lineRule="auto"/>
        <w:ind w:left="709"/>
        <w:jc w:val="both"/>
        <w:rPr>
          <w:rFonts w:ascii="Times New Roman" w:hAnsi="Times New Roman"/>
        </w:rPr>
      </w:pPr>
      <w:r w:rsidRPr="00157A74">
        <w:rPr>
          <w:rFonts w:ascii="Times New Roman" w:hAnsi="Times New Roman"/>
        </w:rPr>
        <w:t xml:space="preserve">   * stručný popis činností, ktoré príslušný expert zabezpečoval a pracovnú pozíciu, ktorú expert zastával,</w:t>
      </w:r>
    </w:p>
    <w:p w14:paraId="7E4EC382" w14:textId="77777777" w:rsidR="00157A74" w:rsidRPr="00157A74" w:rsidRDefault="00157A74" w:rsidP="00157A74">
      <w:pPr>
        <w:tabs>
          <w:tab w:val="left" w:pos="426"/>
        </w:tabs>
        <w:spacing w:line="360" w:lineRule="auto"/>
        <w:ind w:left="993" w:hanging="284"/>
        <w:jc w:val="both"/>
        <w:rPr>
          <w:rFonts w:ascii="Times New Roman" w:hAnsi="Times New Roman"/>
        </w:rPr>
      </w:pPr>
      <w:r w:rsidRPr="00157A74">
        <w:rPr>
          <w:rFonts w:ascii="Times New Roman" w:hAnsi="Times New Roman"/>
        </w:rPr>
        <w:t xml:space="preserve">   * identifikáciu a kontaktné údaje (telefón a mail) osoby u ktorej si možno overiť príslušné údaje </w:t>
      </w:r>
      <w:proofErr w:type="spellStart"/>
      <w:r w:rsidRPr="00157A74">
        <w:rPr>
          <w:rFonts w:ascii="Times New Roman" w:hAnsi="Times New Roman"/>
        </w:rPr>
        <w:t>t.j</w:t>
      </w:r>
      <w:proofErr w:type="spellEnd"/>
      <w:r w:rsidRPr="00157A74">
        <w:rPr>
          <w:rFonts w:ascii="Times New Roman" w:hAnsi="Times New Roman"/>
        </w:rPr>
        <w:t>. konečného odberateľa plnenia/projektu alebo zamestnávateľa, pre ktorého expert činnosť vykonával.</w:t>
      </w:r>
    </w:p>
    <w:p w14:paraId="5E7E59C9" w14:textId="77777777" w:rsidR="00F36271" w:rsidRPr="00F36271" w:rsidRDefault="00F36271" w:rsidP="00F36271">
      <w:pPr>
        <w:ind w:left="426"/>
        <w:rPr>
          <w:rFonts w:ascii="Times New Roman" w:hAnsi="Times New Roman"/>
          <w:u w:val="single"/>
        </w:rPr>
      </w:pPr>
      <w:r w:rsidRPr="00F36271">
        <w:rPr>
          <w:rFonts w:ascii="Times New Roman" w:hAnsi="Times New Roman"/>
          <w:u w:val="single"/>
        </w:rPr>
        <w:t>c) predložením profesijného životopisu s minimálnym obsahom:</w:t>
      </w:r>
    </w:p>
    <w:p w14:paraId="30476F81"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t xml:space="preserve">   * meno a priezvisko experta,</w:t>
      </w:r>
    </w:p>
    <w:p w14:paraId="3F8D6887"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t xml:space="preserve">   * štátna príslušnosť,</w:t>
      </w:r>
    </w:p>
    <w:p w14:paraId="2EEFD384"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t xml:space="preserve">   * dosiahnuté vzdelanie,</w:t>
      </w:r>
    </w:p>
    <w:p w14:paraId="41924BF0"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t xml:space="preserve">   * súčasná pracovná pozícia,</w:t>
      </w:r>
    </w:p>
    <w:p w14:paraId="24781FFD"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t xml:space="preserve">   * kvalifikácia vzťahujúca sa k predmetu zákazky, </w:t>
      </w:r>
    </w:p>
    <w:p w14:paraId="2F6FF2AB" w14:textId="77777777" w:rsidR="00F36271" w:rsidRPr="00F36271" w:rsidRDefault="00F36271" w:rsidP="00F36271">
      <w:pPr>
        <w:spacing w:line="360" w:lineRule="auto"/>
        <w:ind w:left="851"/>
        <w:rPr>
          <w:rFonts w:ascii="Times New Roman" w:hAnsi="Times New Roman"/>
        </w:rPr>
      </w:pPr>
      <w:r w:rsidRPr="00F36271">
        <w:rPr>
          <w:rFonts w:ascii="Times New Roman" w:hAnsi="Times New Roman"/>
        </w:rPr>
        <w:lastRenderedPageBreak/>
        <w:t xml:space="preserve">   * prehľad profesijnej praxe vzťahujúcej sa k plneniu predmetu obstarávania,</w:t>
      </w:r>
    </w:p>
    <w:p w14:paraId="034776FB" w14:textId="5E93F771" w:rsidR="00157A74" w:rsidRPr="00525B7A" w:rsidRDefault="00F36271" w:rsidP="00FF3523">
      <w:pPr>
        <w:spacing w:line="360" w:lineRule="auto"/>
        <w:ind w:left="851"/>
        <w:rPr>
          <w:rFonts w:ascii="Times New Roman" w:hAnsi="Times New Roman"/>
        </w:rPr>
      </w:pPr>
      <w:r w:rsidRPr="00F36271">
        <w:rPr>
          <w:rFonts w:ascii="Times New Roman" w:hAnsi="Times New Roman"/>
        </w:rPr>
        <w:t xml:space="preserve">   * vlastnoručný podpis experta.</w:t>
      </w:r>
    </w:p>
    <w:p w14:paraId="6E334300" w14:textId="2DFDA8A2"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2" w:name="_Toc254363152"/>
      <w:bookmarkStart w:id="13" w:name="_Toc308700182"/>
      <w:bookmarkStart w:id="14" w:name="_Toc452453910"/>
      <w:bookmarkEnd w:id="12"/>
      <w:r w:rsidRPr="0018578D">
        <w:rPr>
          <w:rFonts w:ascii="Times New Roman" w:hAnsi="Times New Roman"/>
          <w:noProof/>
          <w:szCs w:val="22"/>
        </w:rPr>
        <w:t xml:space="preserve">Obhliadka miesta plnenia predmetu </w:t>
      </w:r>
      <w:bookmarkEnd w:id="13"/>
      <w:bookmarkEnd w:id="14"/>
      <w:r w:rsidR="00256EC0">
        <w:rPr>
          <w:rFonts w:ascii="Times New Roman" w:hAnsi="Times New Roman"/>
          <w:noProof/>
          <w:szCs w:val="22"/>
        </w:rPr>
        <w:t>ZÁKAZKY</w:t>
      </w:r>
    </w:p>
    <w:p w14:paraId="1F6C7F60" w14:textId="01036B5F" w:rsidR="009344D2" w:rsidRPr="0018578D" w:rsidRDefault="00F53739" w:rsidP="0050715A">
      <w:pPr>
        <w:tabs>
          <w:tab w:val="left" w:pos="567"/>
        </w:tabs>
        <w:ind w:left="567" w:hanging="425"/>
        <w:jc w:val="both"/>
        <w:rPr>
          <w:rFonts w:ascii="Times New Roman" w:hAnsi="Times New Roman"/>
        </w:rPr>
      </w:pPr>
      <w:r w:rsidRPr="00F53739">
        <w:rPr>
          <w:rFonts w:ascii="Times New Roman" w:hAnsi="Times New Roman"/>
        </w:rPr>
        <w:t>5.1</w:t>
      </w:r>
      <w:r w:rsidRPr="00F53739">
        <w:rPr>
          <w:rFonts w:ascii="Times New Roman" w:hAnsi="Times New Roman"/>
        </w:rPr>
        <w:tab/>
      </w:r>
      <w:r w:rsidR="004B65FB">
        <w:rPr>
          <w:rFonts w:ascii="Times New Roman" w:hAnsi="Times New Roman"/>
        </w:rPr>
        <w:t>Neaplikuje sa</w:t>
      </w:r>
      <w:r w:rsidR="009344D2">
        <w:rPr>
          <w:rFonts w:ascii="Times New Roman" w:hAnsi="Times New Roman"/>
        </w:rPr>
        <w:tab/>
      </w:r>
      <w:r w:rsidR="009344D2">
        <w:rPr>
          <w:rFonts w:ascii="Times New Roman" w:hAnsi="Times New Roman"/>
        </w:rPr>
        <w:tab/>
        <w:t xml:space="preserve"> </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5" w:name="_Toc452453911"/>
      <w:r w:rsidRPr="0018578D">
        <w:rPr>
          <w:rFonts w:ascii="Times New Roman" w:hAnsi="Times New Roman"/>
          <w:noProof/>
          <w:szCs w:val="22"/>
        </w:rPr>
        <w:t>Obsah ponuky</w:t>
      </w:r>
      <w:bookmarkEnd w:id="15"/>
    </w:p>
    <w:p w14:paraId="67D5C483" w14:textId="77777777" w:rsidR="00DB0FDB" w:rsidRPr="0018578D" w:rsidRDefault="00DB0FDB" w:rsidP="00DB0FDB">
      <w:pPr>
        <w:numPr>
          <w:ilvl w:val="1"/>
          <w:numId w:val="6"/>
        </w:numPr>
        <w:tabs>
          <w:tab w:val="left" w:pos="720"/>
        </w:tabs>
        <w:spacing w:after="0" w:line="240" w:lineRule="auto"/>
        <w:ind w:left="578" w:hanging="436"/>
        <w:jc w:val="both"/>
        <w:rPr>
          <w:rFonts w:ascii="Times New Roman" w:hAnsi="Times New Roman"/>
          <w:noProof/>
        </w:rPr>
      </w:pPr>
      <w:r w:rsidRPr="0018578D">
        <w:rPr>
          <w:rFonts w:ascii="Times New Roman" w:hAnsi="Times New Roman"/>
          <w:noProof/>
        </w:rPr>
        <w:t>Ponuka predložená uchádzačom bude obsahovať:</w:t>
      </w:r>
    </w:p>
    <w:p w14:paraId="2555C89A" w14:textId="1F62BD0B" w:rsidR="00DB0FDB" w:rsidRPr="007A481F"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lang w:val="sk-SK"/>
        </w:rPr>
      </w:pPr>
      <w:r w:rsidRPr="0018578D">
        <w:rPr>
          <w:rFonts w:ascii="Times New Roman" w:hAnsi="Times New Roman" w:cs="Times New Roman"/>
          <w:noProof/>
          <w:sz w:val="22"/>
          <w:szCs w:val="22"/>
          <w:lang w:val="sk-SK"/>
        </w:rPr>
        <w:t xml:space="preserve">doklady preukazujúce splnenie podmienok účasti uchádzača </w:t>
      </w:r>
      <w:r w:rsidRPr="003829A1">
        <w:rPr>
          <w:rFonts w:ascii="Times New Roman" w:hAnsi="Times New Roman" w:cs="Times New Roman"/>
          <w:b/>
          <w:noProof/>
          <w:sz w:val="22"/>
          <w:szCs w:val="22"/>
          <w:lang w:val="sk-SK"/>
        </w:rPr>
        <w:t>podľa bodu 4 týchto podmienok zákazky</w:t>
      </w:r>
    </w:p>
    <w:p w14:paraId="26E41B73" w14:textId="1CC6232A" w:rsidR="00707718" w:rsidRPr="00550F43"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vyplnená a oprávnenou osobou podpísaná</w:t>
      </w:r>
      <w:r>
        <w:rPr>
          <w:rFonts w:ascii="Times New Roman" w:hAnsi="Times New Roman" w:cs="Times New Roman"/>
          <w:noProof/>
          <w:sz w:val="22"/>
          <w:szCs w:val="22"/>
          <w:lang w:val="sk-SK"/>
        </w:rPr>
        <w:t xml:space="preserve"> </w:t>
      </w:r>
      <w:r w:rsidR="00CB449A">
        <w:rPr>
          <w:rFonts w:ascii="Times New Roman" w:hAnsi="Times New Roman" w:cs="Times New Roman"/>
          <w:b/>
          <w:noProof/>
          <w:sz w:val="22"/>
          <w:szCs w:val="22"/>
          <w:lang w:val="sk-SK"/>
        </w:rPr>
        <w:t>Príloha č.</w:t>
      </w:r>
      <w:r w:rsidRPr="00707718">
        <w:rPr>
          <w:rFonts w:ascii="Times New Roman" w:hAnsi="Times New Roman" w:cs="Times New Roman"/>
          <w:b/>
          <w:noProof/>
          <w:sz w:val="22"/>
          <w:szCs w:val="22"/>
          <w:lang w:val="sk-SK"/>
        </w:rPr>
        <w:t>2</w:t>
      </w:r>
      <w:r w:rsidR="00CB449A">
        <w:rPr>
          <w:rFonts w:ascii="Times New Roman" w:hAnsi="Times New Roman" w:cs="Times New Roman"/>
          <w:b/>
          <w:noProof/>
          <w:sz w:val="22"/>
          <w:szCs w:val="22"/>
          <w:lang w:val="sk-SK"/>
        </w:rPr>
        <w:t xml:space="preserve"> „Čestné vyhlaseni</w:t>
      </w:r>
      <w:r w:rsidR="00550F43">
        <w:rPr>
          <w:rFonts w:ascii="Times New Roman" w:hAnsi="Times New Roman" w:cs="Times New Roman"/>
          <w:b/>
          <w:noProof/>
          <w:sz w:val="22"/>
          <w:szCs w:val="22"/>
          <w:lang w:val="sk-SK"/>
        </w:rPr>
        <w:t xml:space="preserve">e </w:t>
      </w:r>
      <w:r w:rsidR="00235985">
        <w:rPr>
          <w:rFonts w:ascii="Times New Roman" w:hAnsi="Times New Roman" w:cs="Times New Roman"/>
          <w:b/>
          <w:noProof/>
          <w:sz w:val="22"/>
          <w:szCs w:val="22"/>
          <w:lang w:val="sk-SK"/>
        </w:rPr>
        <w:t xml:space="preserve">k </w:t>
      </w:r>
      <w:r w:rsidR="00550F43" w:rsidRPr="00550F43">
        <w:rPr>
          <w:rFonts w:ascii="Times New Roman" w:hAnsi="Times New Roman" w:cs="Times New Roman"/>
          <w:b/>
          <w:noProof/>
          <w:sz w:val="22"/>
          <w:szCs w:val="22"/>
          <w:lang w:val="sk-SK"/>
        </w:rPr>
        <w:t>podmienkam zákazky</w:t>
      </w:r>
      <w:r w:rsidR="00CB449A">
        <w:rPr>
          <w:rFonts w:ascii="Times New Roman" w:hAnsi="Times New Roman" w:cs="Times New Roman"/>
          <w:b/>
          <w:noProof/>
          <w:sz w:val="22"/>
          <w:szCs w:val="22"/>
          <w:lang w:val="sk-SK"/>
        </w:rPr>
        <w:t>“</w:t>
      </w:r>
    </w:p>
    <w:p w14:paraId="3F6CEB6A" w14:textId="29FB1A3A" w:rsidR="00550F43"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 xml:space="preserve">vyplnená a oprávnenou osobou podpísaná </w:t>
      </w:r>
      <w:r w:rsidRPr="0018578D">
        <w:rPr>
          <w:rFonts w:ascii="Times New Roman" w:hAnsi="Times New Roman" w:cs="Times New Roman"/>
          <w:b/>
          <w:noProof/>
          <w:sz w:val="22"/>
          <w:szCs w:val="22"/>
          <w:lang w:val="sk-SK"/>
        </w:rPr>
        <w:t>Príloha č.3</w:t>
      </w:r>
      <w:r w:rsidRPr="0018578D">
        <w:rPr>
          <w:rFonts w:ascii="Times New Roman" w:hAnsi="Times New Roman" w:cs="Times New Roman"/>
          <w:noProof/>
          <w:sz w:val="22"/>
          <w:szCs w:val="22"/>
          <w:lang w:val="sk-SK"/>
        </w:rPr>
        <w:t xml:space="preserve"> </w:t>
      </w:r>
      <w:r w:rsidRPr="00CB449A">
        <w:rPr>
          <w:rFonts w:ascii="Times New Roman" w:hAnsi="Times New Roman" w:cs="Times New Roman"/>
          <w:b/>
          <w:noProof/>
          <w:sz w:val="22"/>
          <w:szCs w:val="22"/>
          <w:lang w:val="sk-SK"/>
        </w:rPr>
        <w:t>„</w:t>
      </w:r>
      <w:r w:rsidRPr="0018578D">
        <w:rPr>
          <w:rFonts w:ascii="Times New Roman" w:hAnsi="Times New Roman" w:cs="Times New Roman"/>
          <w:b/>
          <w:noProof/>
          <w:sz w:val="22"/>
          <w:szCs w:val="22"/>
          <w:lang w:val="sk-SK"/>
        </w:rPr>
        <w:t>Formulár pre prieskum trhu“</w:t>
      </w:r>
    </w:p>
    <w:p w14:paraId="298A57CF" w14:textId="5F34F237" w:rsidR="00550F43" w:rsidRPr="00550F43" w:rsidRDefault="00550F43"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7A481F">
        <w:rPr>
          <w:rFonts w:ascii="Times New Roman" w:hAnsi="Times New Roman"/>
          <w:noProof/>
          <w:lang w:val="sk-SK"/>
        </w:rPr>
        <w:t>vyplnené a oprávnenou osobou podpísané “</w:t>
      </w:r>
      <w:r w:rsidRPr="00550F43">
        <w:rPr>
          <w:rFonts w:ascii="Times New Roman" w:hAnsi="Times New Roman" w:cs="Times New Roman"/>
          <w:b/>
          <w:noProof/>
          <w:sz w:val="22"/>
          <w:szCs w:val="22"/>
          <w:lang w:val="sk-SK"/>
        </w:rPr>
        <w:t>Vyhlásenie uchádzača o</w:t>
      </w:r>
      <w:r>
        <w:rPr>
          <w:rFonts w:ascii="Times New Roman" w:hAnsi="Times New Roman" w:cs="Times New Roman"/>
          <w:b/>
          <w:noProof/>
          <w:sz w:val="22"/>
          <w:szCs w:val="22"/>
          <w:lang w:val="sk-SK"/>
        </w:rPr>
        <w:t> </w:t>
      </w:r>
      <w:r w:rsidRPr="00550F43">
        <w:rPr>
          <w:rFonts w:ascii="Times New Roman" w:hAnsi="Times New Roman" w:cs="Times New Roman"/>
          <w:b/>
          <w:noProof/>
          <w:sz w:val="22"/>
          <w:szCs w:val="22"/>
          <w:lang w:val="sk-SK"/>
        </w:rPr>
        <w:t>subdodávkach</w:t>
      </w:r>
      <w:r>
        <w:rPr>
          <w:rFonts w:ascii="Times New Roman" w:hAnsi="Times New Roman" w:cs="Times New Roman"/>
          <w:b/>
          <w:noProof/>
          <w:sz w:val="22"/>
          <w:szCs w:val="22"/>
          <w:lang w:val="sk-SK"/>
        </w:rPr>
        <w:t>“</w:t>
      </w:r>
    </w:p>
    <w:p w14:paraId="0C941F88" w14:textId="77777777" w:rsidR="00550F43" w:rsidRDefault="00550F43" w:rsidP="00550F43">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5C3A7E44" w14:textId="77777777" w:rsidR="002207B9" w:rsidRPr="00384BF5" w:rsidRDefault="002207B9"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6" w:name="_Toc150762862"/>
      <w:bookmarkStart w:id="17"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6"/>
      <w:r w:rsidR="00DB0FDB" w:rsidRPr="0018578D">
        <w:rPr>
          <w:rFonts w:ascii="Times New Roman" w:hAnsi="Times New Roman"/>
          <w:noProof/>
          <w:szCs w:val="22"/>
        </w:rPr>
        <w:t>, lehota viazanosti ponuky</w:t>
      </w:r>
      <w:bookmarkEnd w:id="17"/>
    </w:p>
    <w:p w14:paraId="4B3DE049" w14:textId="2E3F8E71" w:rsidR="004224EA" w:rsidRPr="004224EA" w:rsidRDefault="004224EA" w:rsidP="0017233B">
      <w:pPr>
        <w:pStyle w:val="Odsekzoznamu"/>
        <w:numPr>
          <w:ilvl w:val="1"/>
          <w:numId w:val="17"/>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17233B">
      <w:pPr>
        <w:numPr>
          <w:ilvl w:val="1"/>
          <w:numId w:val="17"/>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17233B">
      <w:pPr>
        <w:pStyle w:val="Odsekzoznamu"/>
        <w:numPr>
          <w:ilvl w:val="1"/>
          <w:numId w:val="17"/>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17233B">
      <w:pPr>
        <w:numPr>
          <w:ilvl w:val="1"/>
          <w:numId w:val="17"/>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6DD109C3" w:rsidR="00DB0FDB" w:rsidRPr="004224EA" w:rsidRDefault="00DB0FDB" w:rsidP="0017233B">
      <w:pPr>
        <w:numPr>
          <w:ilvl w:val="1"/>
          <w:numId w:val="17"/>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BC3410">
        <w:rPr>
          <w:rFonts w:ascii="Times New Roman" w:hAnsi="Times New Roman"/>
          <w:b/>
          <w:noProof/>
        </w:rPr>
        <w:t>01</w:t>
      </w:r>
      <w:r w:rsidR="00996469" w:rsidRPr="00ED205A">
        <w:rPr>
          <w:rFonts w:ascii="Times New Roman" w:hAnsi="Times New Roman"/>
          <w:b/>
          <w:noProof/>
        </w:rPr>
        <w:t>.</w:t>
      </w:r>
      <w:r w:rsidR="00ED205A" w:rsidRPr="00ED205A">
        <w:rPr>
          <w:rFonts w:ascii="Times New Roman" w:hAnsi="Times New Roman"/>
          <w:b/>
          <w:noProof/>
        </w:rPr>
        <w:t>0</w:t>
      </w:r>
      <w:r w:rsidR="00BC3410">
        <w:rPr>
          <w:rFonts w:ascii="Times New Roman" w:hAnsi="Times New Roman"/>
          <w:b/>
          <w:noProof/>
        </w:rPr>
        <w:t>6</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7460A4" w:rsidRPr="00ED205A">
        <w:rPr>
          <w:rFonts w:ascii="Times New Roman" w:hAnsi="Times New Roman"/>
          <w:b/>
          <w:noProof/>
        </w:rPr>
        <w:t>1</w:t>
      </w:r>
      <w:r w:rsidR="00BC3410">
        <w:rPr>
          <w:rFonts w:ascii="Times New Roman" w:hAnsi="Times New Roman"/>
          <w:b/>
          <w:noProof/>
        </w:rPr>
        <w:t>0</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07F24B63" w:rsidR="00DB0FDB" w:rsidRPr="00845C18" w:rsidRDefault="00DB0FDB" w:rsidP="0017233B">
      <w:pPr>
        <w:numPr>
          <w:ilvl w:val="1"/>
          <w:numId w:val="17"/>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lastRenderedPageBreak/>
        <w:t xml:space="preserve">Uchádzač je svojou ponukou viazaný do </w:t>
      </w:r>
      <w:r w:rsidR="00996469">
        <w:rPr>
          <w:rFonts w:ascii="Times New Roman" w:hAnsi="Times New Roman"/>
          <w:b/>
          <w:noProof/>
        </w:rPr>
        <w:t>3</w:t>
      </w:r>
      <w:r w:rsidR="00707718">
        <w:rPr>
          <w:rFonts w:ascii="Times New Roman" w:hAnsi="Times New Roman"/>
          <w:b/>
          <w:noProof/>
        </w:rPr>
        <w:t>1</w:t>
      </w:r>
      <w:r w:rsidRPr="0018578D">
        <w:rPr>
          <w:rFonts w:ascii="Times New Roman" w:hAnsi="Times New Roman"/>
          <w:b/>
          <w:noProof/>
        </w:rPr>
        <w:t>.</w:t>
      </w:r>
      <w:r w:rsidR="00ED205A">
        <w:rPr>
          <w:rFonts w:ascii="Times New Roman" w:hAnsi="Times New Roman"/>
          <w:b/>
          <w:noProof/>
        </w:rPr>
        <w:t>10</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8" w:name="_Toc452453913"/>
      <w:r w:rsidRPr="0018578D">
        <w:rPr>
          <w:rFonts w:ascii="Times New Roman" w:hAnsi="Times New Roman"/>
          <w:noProof/>
          <w:szCs w:val="22"/>
        </w:rPr>
        <w:t>Otváranie a preskúmanie ponúk</w:t>
      </w:r>
      <w:bookmarkEnd w:id="18"/>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C6A125E"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50806781"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9" w:name="_Toc452453914"/>
      <w:r w:rsidRPr="0018578D">
        <w:rPr>
          <w:rFonts w:ascii="Times New Roman" w:hAnsi="Times New Roman"/>
          <w:noProof/>
          <w:szCs w:val="22"/>
        </w:rPr>
        <w:t>Kritéria na vyhodnotenie ponúk</w:t>
      </w:r>
      <w:bookmarkEnd w:id="19"/>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5"/>
      <w:r w:rsidRPr="0018578D">
        <w:rPr>
          <w:rFonts w:ascii="Times New Roman" w:hAnsi="Times New Roman"/>
          <w:noProof/>
          <w:szCs w:val="22"/>
        </w:rPr>
        <w:t>Obchodné podmienky</w:t>
      </w:r>
      <w:bookmarkStart w:id="21" w:name="_Toc153849643"/>
      <w:bookmarkEnd w:id="20"/>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2" w:name="_Toc452453916"/>
      <w:r w:rsidRPr="0018578D">
        <w:rPr>
          <w:rFonts w:ascii="Times New Roman" w:hAnsi="Times New Roman"/>
          <w:noProof/>
          <w:szCs w:val="22"/>
        </w:rPr>
        <w:t xml:space="preserve">Zrušenie </w:t>
      </w:r>
      <w:bookmarkEnd w:id="21"/>
      <w:r w:rsidRPr="0018578D">
        <w:rPr>
          <w:rFonts w:ascii="Times New Roman" w:hAnsi="Times New Roman"/>
          <w:noProof/>
          <w:szCs w:val="22"/>
        </w:rPr>
        <w:t>súťaže</w:t>
      </w:r>
      <w:bookmarkEnd w:id="22"/>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3"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3"/>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4"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lastRenderedPageBreak/>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59ADBBAA"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C2730C">
        <w:rPr>
          <w:rFonts w:ascii="Times New Roman" w:hAnsi="Times New Roman"/>
        </w:rPr>
        <w:t>24</w:t>
      </w:r>
      <w:r w:rsidR="0018578D" w:rsidRPr="00707718">
        <w:rPr>
          <w:rFonts w:ascii="Times New Roman" w:hAnsi="Times New Roman"/>
        </w:rPr>
        <w:t>.</w:t>
      </w:r>
      <w:r w:rsidR="00B4193B">
        <w:rPr>
          <w:rFonts w:ascii="Times New Roman" w:hAnsi="Times New Roman"/>
        </w:rPr>
        <w:t>0</w:t>
      </w:r>
      <w:r w:rsidR="00C2730C">
        <w:rPr>
          <w:rFonts w:ascii="Times New Roman" w:hAnsi="Times New Roman"/>
        </w:rPr>
        <w:t>5</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319F793A" w14:textId="77777777" w:rsidR="00DB0FDB" w:rsidRPr="0018578D" w:rsidRDefault="00DB0FDB" w:rsidP="00DB0FDB">
      <w:pPr>
        <w:spacing w:after="0" w:line="240" w:lineRule="auto"/>
        <w:jc w:val="both"/>
        <w:rPr>
          <w:rFonts w:ascii="Times New Roman" w:hAnsi="Times New Roman"/>
        </w:rPr>
      </w:pP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76B3165E"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Peter Šimeček</w:t>
      </w:r>
    </w:p>
    <w:p w14:paraId="4EB4422B" w14:textId="60A287F6"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 xml:space="preserve">vedúci odd. </w:t>
      </w:r>
      <w:r w:rsidR="009344D2">
        <w:rPr>
          <w:rFonts w:ascii="Times New Roman" w:hAnsi="Times New Roman"/>
        </w:rPr>
        <w:t>verejného obstarávania</w:t>
      </w:r>
      <w:r w:rsidRPr="0018578D">
        <w:rPr>
          <w:rFonts w:ascii="Times New Roman" w:hAnsi="Times New Roman"/>
        </w:rPr>
        <w:t xml:space="preserve"> Úradu BSK</w:t>
      </w:r>
    </w:p>
    <w:p w14:paraId="736AF9E3" w14:textId="77777777" w:rsidR="00903850" w:rsidRDefault="00903850" w:rsidP="00DB0FDB">
      <w:pPr>
        <w:rPr>
          <w:rFonts w:ascii="Times New Roman" w:hAnsi="Times New Roman"/>
          <w:b/>
          <w:u w:val="single"/>
        </w:rPr>
      </w:pPr>
    </w:p>
    <w:p w14:paraId="7779A525" w14:textId="77777777" w:rsidR="00903850" w:rsidRDefault="00903850"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0EEC5BBA" w14:textId="77777777" w:rsidR="001626A1" w:rsidRPr="001626A1" w:rsidRDefault="001626A1" w:rsidP="001626A1">
      <w:pPr>
        <w:tabs>
          <w:tab w:val="left" w:pos="540"/>
        </w:tabs>
        <w:spacing w:before="160" w:after="160"/>
        <w:jc w:val="both"/>
        <w:rPr>
          <w:rFonts w:ascii="Times New Roman" w:hAnsi="Times New Roman"/>
          <w:b/>
        </w:rPr>
      </w:pPr>
      <w:bookmarkStart w:id="25" w:name="_Toc452453921"/>
      <w:bookmarkStart w:id="26" w:name="_Hlk44421628"/>
      <w:bookmarkEnd w:id="24"/>
      <w:r w:rsidRPr="001626A1">
        <w:rPr>
          <w:rFonts w:ascii="Times New Roman" w:hAnsi="Times New Roman"/>
          <w:b/>
        </w:rPr>
        <w:t>Opis predmetu zákazky:</w:t>
      </w:r>
    </w:p>
    <w:p w14:paraId="1C87AA97" w14:textId="77777777" w:rsidR="001626A1" w:rsidRPr="001626A1" w:rsidRDefault="001626A1" w:rsidP="001626A1">
      <w:pPr>
        <w:tabs>
          <w:tab w:val="left" w:pos="540"/>
        </w:tabs>
        <w:spacing w:before="160" w:after="160"/>
        <w:jc w:val="both"/>
        <w:rPr>
          <w:rFonts w:ascii="Times New Roman" w:hAnsi="Times New Roman"/>
        </w:rPr>
      </w:pPr>
      <w:r w:rsidRPr="001626A1">
        <w:rPr>
          <w:rFonts w:ascii="Times New Roman" w:hAnsi="Times New Roman"/>
        </w:rPr>
        <w:t>Predmetom zákazky je spracovanie dokumentu: Adaptačný plán Bratislavského samosprávneho kraja na nepriaznivé dôsledky zmeny klímy (ďalej len „Adaptačný plán“). Dokument bude spracovaný v štyroch etapách:</w:t>
      </w:r>
    </w:p>
    <w:p w14:paraId="1BA8294A" w14:textId="77777777" w:rsidR="001626A1" w:rsidRPr="001626A1" w:rsidRDefault="001626A1" w:rsidP="001626A1">
      <w:pPr>
        <w:tabs>
          <w:tab w:val="left" w:pos="284"/>
        </w:tabs>
        <w:spacing w:before="160" w:after="160"/>
        <w:ind w:left="284" w:hanging="284"/>
        <w:jc w:val="both"/>
        <w:rPr>
          <w:rFonts w:ascii="Times New Roman" w:hAnsi="Times New Roman"/>
          <w:i/>
        </w:rPr>
      </w:pPr>
      <w:r w:rsidRPr="001626A1">
        <w:rPr>
          <w:rFonts w:ascii="Times New Roman" w:hAnsi="Times New Roman"/>
        </w:rPr>
        <w:t>1.</w:t>
      </w:r>
      <w:r w:rsidRPr="001626A1">
        <w:rPr>
          <w:rFonts w:ascii="Times New Roman" w:hAnsi="Times New Roman"/>
        </w:rPr>
        <w:tab/>
        <w:t>etapa: vypracovanie návrhu Adaptačného plánu (časť A, B, C) a zaslanie na pripomienkovanie Bratislavskému samosprávnemu kraju (ďalej aj len „BSK“); termín: do 7 mesiacov od nadobudnutia účinnosti zmluvy;</w:t>
      </w:r>
    </w:p>
    <w:p w14:paraId="1D44CBD5" w14:textId="77777777" w:rsidR="001626A1" w:rsidRPr="001626A1" w:rsidRDefault="001626A1" w:rsidP="001626A1">
      <w:pPr>
        <w:tabs>
          <w:tab w:val="left" w:pos="284"/>
        </w:tabs>
        <w:spacing w:before="160" w:after="160"/>
        <w:ind w:left="284" w:hanging="284"/>
        <w:jc w:val="both"/>
        <w:rPr>
          <w:rFonts w:ascii="Times New Roman" w:hAnsi="Times New Roman"/>
        </w:rPr>
      </w:pPr>
      <w:r w:rsidRPr="001626A1">
        <w:rPr>
          <w:rFonts w:ascii="Times New Roman" w:hAnsi="Times New Roman"/>
        </w:rPr>
        <w:t>2.</w:t>
      </w:r>
      <w:r w:rsidRPr="001626A1">
        <w:rPr>
          <w:rFonts w:ascii="Times New Roman" w:hAnsi="Times New Roman"/>
        </w:rPr>
        <w:tab/>
        <w:t>etapa: vypracovanie a zaslanie BSK elektronickej verzie Adaptačného plánu (časti A, B, C, D, E, F) aj so zapracovanými pripomienkami po verejnom prerokovaní (workshope) na 2. kolo pripomienkovania BSK, zorganizovanie druhého kola verejného prerokovania dokumentu (workshopu), termín: do 10 mesiacov od nadobudnutia účinnosti zmluvy;</w:t>
      </w:r>
    </w:p>
    <w:p w14:paraId="734C7CF2" w14:textId="77777777" w:rsidR="001626A1" w:rsidRPr="001626A1" w:rsidRDefault="001626A1" w:rsidP="001626A1">
      <w:pPr>
        <w:tabs>
          <w:tab w:val="left" w:pos="284"/>
        </w:tabs>
        <w:spacing w:before="160" w:after="160"/>
        <w:ind w:left="284" w:hanging="284"/>
        <w:jc w:val="both"/>
        <w:rPr>
          <w:rFonts w:ascii="Times New Roman" w:hAnsi="Times New Roman"/>
        </w:rPr>
      </w:pPr>
      <w:r w:rsidRPr="001626A1">
        <w:rPr>
          <w:rFonts w:ascii="Times New Roman" w:hAnsi="Times New Roman"/>
        </w:rPr>
        <w:t>3.</w:t>
      </w:r>
      <w:r w:rsidRPr="001626A1">
        <w:rPr>
          <w:rFonts w:ascii="Times New Roman" w:hAnsi="Times New Roman"/>
        </w:rPr>
        <w:tab/>
        <w:t>etapa: odovzdanie kompletnej finálnej verzie Adaptačného plánu (časti A, B, C, D, E, F) a povinných príloh (časti G, H) vrátane jazykovej korektúry a zapracovaných pripomienok; vo fyzickej podobe a elektronickej podobe (podľa podmienok nižšie), termín: do 12 mesiacov od nadobudnutia účinnosti zmluvy;</w:t>
      </w:r>
    </w:p>
    <w:p w14:paraId="5862568F" w14:textId="77777777" w:rsidR="001626A1" w:rsidRPr="001626A1" w:rsidRDefault="001626A1" w:rsidP="001626A1">
      <w:pPr>
        <w:tabs>
          <w:tab w:val="left" w:pos="284"/>
        </w:tabs>
        <w:spacing w:before="160" w:after="160"/>
        <w:ind w:left="284" w:hanging="284"/>
        <w:jc w:val="both"/>
        <w:rPr>
          <w:rFonts w:ascii="Times New Roman" w:hAnsi="Times New Roman"/>
        </w:rPr>
      </w:pPr>
      <w:r w:rsidRPr="001626A1">
        <w:rPr>
          <w:rFonts w:ascii="Times New Roman" w:hAnsi="Times New Roman"/>
        </w:rPr>
        <w:t>4. etapa: verejná prezentácia vytvoreného Adaptačného plánu regionálnym partnerom BSK a odbornej verejnosti, termín: do 12 mesiacov od nadobudnutia účinnosti zmluvy.</w:t>
      </w:r>
    </w:p>
    <w:bookmarkEnd w:id="26"/>
    <w:p w14:paraId="4F9F9586" w14:textId="77777777" w:rsidR="001626A1" w:rsidRPr="001626A1" w:rsidRDefault="001626A1" w:rsidP="001626A1">
      <w:pPr>
        <w:rPr>
          <w:rFonts w:ascii="Times New Roman" w:eastAsia="Times New Roman" w:hAnsi="Times New Roman"/>
          <w:b/>
          <w:color w:val="FF0000"/>
          <w:lang w:eastAsia="sk-SK"/>
        </w:rPr>
      </w:pPr>
    </w:p>
    <w:p w14:paraId="38380CE6" w14:textId="77777777" w:rsidR="001626A1" w:rsidRPr="001626A1" w:rsidRDefault="001626A1" w:rsidP="001626A1">
      <w:pPr>
        <w:rPr>
          <w:rFonts w:ascii="Times New Roman" w:hAnsi="Times New Roman"/>
        </w:rPr>
      </w:pPr>
      <w:r w:rsidRPr="001626A1">
        <w:rPr>
          <w:rFonts w:ascii="Times New Roman" w:eastAsia="Times New Roman" w:hAnsi="Times New Roman"/>
          <w:b/>
          <w:lang w:eastAsia="sk-SK"/>
        </w:rPr>
        <w:t>Rozsah zadania dokumentu</w:t>
      </w:r>
      <w:r w:rsidRPr="001626A1">
        <w:rPr>
          <w:rFonts w:ascii="Times New Roman" w:hAnsi="Times New Roman"/>
        </w:rPr>
        <w:t xml:space="preserve">: </w:t>
      </w:r>
      <w:r w:rsidRPr="001626A1">
        <w:rPr>
          <w:rFonts w:ascii="Times New Roman" w:hAnsi="Times New Roman"/>
          <w:b/>
        </w:rPr>
        <w:t>Adaptačný plán Bratislavského samosprávneho kraja na nepriaznivé dôsledky zmeny klímy</w:t>
      </w:r>
      <w:r w:rsidRPr="001626A1">
        <w:rPr>
          <w:rFonts w:ascii="Times New Roman" w:hAnsi="Times New Roman"/>
        </w:rPr>
        <w:t xml:space="preserve"> </w:t>
      </w:r>
    </w:p>
    <w:p w14:paraId="59539783" w14:textId="77777777" w:rsidR="001626A1" w:rsidRPr="001626A1" w:rsidRDefault="001626A1" w:rsidP="001626A1">
      <w:pPr>
        <w:rPr>
          <w:rFonts w:ascii="Times New Roman" w:hAnsi="Times New Roman"/>
        </w:rPr>
      </w:pPr>
    </w:p>
    <w:p w14:paraId="76E87320" w14:textId="77777777" w:rsidR="001626A1" w:rsidRPr="001626A1" w:rsidRDefault="001626A1" w:rsidP="001626A1">
      <w:pPr>
        <w:ind w:firstLine="708"/>
        <w:jc w:val="both"/>
        <w:rPr>
          <w:rFonts w:ascii="Times New Roman" w:hAnsi="Times New Roman"/>
        </w:rPr>
      </w:pPr>
      <w:r w:rsidRPr="001626A1">
        <w:rPr>
          <w:rFonts w:ascii="Times New Roman" w:hAnsi="Times New Roman"/>
        </w:rPr>
        <w:t xml:space="preserve">Za jednu z najvýznamnejších aktuálnych výziev považuje Bratislavský samosprávny kraj zmenu klímy a reakciu na jej dopady. Za kľúčový považuje proces prispôsobovania sa dopadom zmeny klímy v sídelnom prostredí (v mestách a obciach kraja), kde dôsledky zmeny klímy budú mať priamy dopad na ich sociálny, ekonomický a environmentálny systém, vzhľadom k urbanizácii prostredia, vysokej hustote obyvateľstva, či výskytu zraniteľných skupín obyvateľstva. Najmä kvôli týmto faktom je potrebné sústrediť sa na podporu adaptačného procesu </w:t>
      </w:r>
      <w:r w:rsidRPr="001626A1">
        <w:rPr>
          <w:rFonts w:ascii="Times New Roman" w:hAnsi="Times New Roman"/>
          <w:b/>
        </w:rPr>
        <w:t xml:space="preserve">v sídelnom prostredí. </w:t>
      </w:r>
      <w:r w:rsidRPr="001626A1">
        <w:rPr>
          <w:rFonts w:ascii="Times New Roman" w:hAnsi="Times New Roman"/>
        </w:rPr>
        <w:t>Dokument bude nadväzovať na spracovaný Katalóg adaptačných opatrení miest a obcí Bratislavského samosprávneho kraja na nepriaznivé dôsledky zmeny klímy.</w:t>
      </w:r>
    </w:p>
    <w:p w14:paraId="4E957A1A" w14:textId="77777777" w:rsidR="001626A1" w:rsidRPr="001626A1" w:rsidRDefault="001626A1" w:rsidP="001626A1">
      <w:pPr>
        <w:ind w:firstLine="708"/>
        <w:jc w:val="both"/>
        <w:rPr>
          <w:rFonts w:ascii="Times New Roman" w:hAnsi="Times New Roman"/>
          <w:color w:val="FF0000"/>
        </w:rPr>
      </w:pPr>
      <w:r w:rsidRPr="001626A1">
        <w:rPr>
          <w:rFonts w:ascii="Times New Roman" w:hAnsi="Times New Roman"/>
        </w:rPr>
        <w:t xml:space="preserve">Hlavným </w:t>
      </w:r>
      <w:r w:rsidRPr="001626A1">
        <w:rPr>
          <w:rFonts w:ascii="Times New Roman" w:hAnsi="Times New Roman"/>
          <w:b/>
          <w:bCs/>
        </w:rPr>
        <w:t>cieľom dokumentu</w:t>
      </w:r>
      <w:r w:rsidRPr="001626A1">
        <w:rPr>
          <w:rFonts w:ascii="Times New Roman" w:hAnsi="Times New Roman"/>
        </w:rPr>
        <w:t xml:space="preserve"> bude </w:t>
      </w:r>
      <w:r w:rsidRPr="001626A1">
        <w:rPr>
          <w:rFonts w:ascii="Times New Roman" w:hAnsi="Times New Roman"/>
          <w:b/>
          <w:bCs/>
        </w:rPr>
        <w:t>zhodnotiť zraniteľnosť územia</w:t>
      </w:r>
      <w:r w:rsidRPr="001626A1">
        <w:rPr>
          <w:rFonts w:ascii="Times New Roman" w:hAnsi="Times New Roman"/>
        </w:rPr>
        <w:t xml:space="preserve"> na dopady zmeny klímy </w:t>
      </w:r>
      <w:r w:rsidRPr="001626A1">
        <w:rPr>
          <w:rFonts w:ascii="Times New Roman" w:hAnsi="Times New Roman"/>
          <w:b/>
          <w:bCs/>
        </w:rPr>
        <w:t>na úrovni katastrálnych území jednotlivých obcí BSK s primárnym zameraním na intravilán (sídelné prostredie)</w:t>
      </w:r>
      <w:r w:rsidRPr="001626A1">
        <w:rPr>
          <w:rFonts w:ascii="Times New Roman" w:hAnsi="Times New Roman"/>
        </w:rPr>
        <w:t xml:space="preserve">, ako aj vytvoriť optimálne nastavenie adaptačnej politiky regiónu s aplikáciou SMART princípu, ktorého súčasťou bude  </w:t>
      </w:r>
      <w:r w:rsidRPr="001626A1">
        <w:rPr>
          <w:rFonts w:ascii="Times New Roman" w:hAnsi="Times New Roman"/>
          <w:b/>
          <w:bCs/>
        </w:rPr>
        <w:t>návrh adaptačných opatrení</w:t>
      </w:r>
      <w:r w:rsidRPr="001626A1">
        <w:rPr>
          <w:rFonts w:ascii="Times New Roman" w:hAnsi="Times New Roman"/>
        </w:rPr>
        <w:t xml:space="preserve"> (adaptačný plán) na podporu zmierňovania najvýznamnejších dopadov zmeny klímy na lokálnej úrovni. Dokument bude slúžiť Bratislavskému samosprávnemu kraju ako nástroj na plánovanie, rozhodovanie a súčasne bude odborným podkladom pre mestá a obce, aby vedeli na ktoré dopady zmeny klímy a do akej miery sú ohrozené ako celok. </w:t>
      </w:r>
    </w:p>
    <w:p w14:paraId="577A0B70" w14:textId="77777777" w:rsidR="001626A1" w:rsidRPr="001626A1" w:rsidRDefault="001626A1" w:rsidP="001626A1">
      <w:pPr>
        <w:ind w:firstLine="708"/>
        <w:jc w:val="both"/>
        <w:rPr>
          <w:rFonts w:ascii="Times New Roman" w:hAnsi="Times New Roman"/>
        </w:rPr>
      </w:pPr>
      <w:r w:rsidRPr="001626A1">
        <w:rPr>
          <w:rFonts w:ascii="Times New Roman" w:hAnsi="Times New Roman"/>
          <w:b/>
        </w:rPr>
        <w:t xml:space="preserve">Analýza zraniteľnosti </w:t>
      </w:r>
      <w:r w:rsidRPr="001626A1">
        <w:rPr>
          <w:rFonts w:ascii="Times New Roman" w:hAnsi="Times New Roman"/>
        </w:rPr>
        <w:t xml:space="preserve">(stupeň/miera ovplyvniteľnosti územia negatívnymi alebo pozitívnymi dôsledkami zmeny klímy) územia kraja na dôsledky zmeny klímy na úrovni katastrálnych území obcí </w:t>
      </w:r>
      <w:r w:rsidRPr="001626A1">
        <w:rPr>
          <w:rFonts w:ascii="Times New Roman" w:hAnsi="Times New Roman"/>
          <w:b/>
        </w:rPr>
        <w:t>s primárnym zameraním na intravilán (sídelné prostredie)</w:t>
      </w:r>
      <w:r w:rsidRPr="001626A1">
        <w:rPr>
          <w:rFonts w:ascii="Times New Roman" w:hAnsi="Times New Roman"/>
        </w:rPr>
        <w:t>. Zraniteľnosť závisí od charakteru, rozsahu a miery vplyvov klimatickej zmeny, ktorej je územie, resp. jeho prvky vystavený (expozícia); jeho citlivosti na danú expozíciu (ak by bol postihnutý danou expozíciou) a jeho adaptívnej kapacity (schopnosti pružne reagovať na danú klimatickú udalosť, ak sa vyskytne).</w:t>
      </w:r>
    </w:p>
    <w:p w14:paraId="0015B948" w14:textId="77777777" w:rsidR="001626A1" w:rsidRPr="001626A1" w:rsidRDefault="001626A1" w:rsidP="001626A1">
      <w:pPr>
        <w:ind w:firstLine="708"/>
        <w:jc w:val="both"/>
        <w:rPr>
          <w:rFonts w:ascii="Times New Roman" w:hAnsi="Times New Roman"/>
        </w:rPr>
      </w:pPr>
      <w:r w:rsidRPr="001626A1">
        <w:rPr>
          <w:rFonts w:ascii="Times New Roman" w:hAnsi="Times New Roman"/>
        </w:rPr>
        <w:t xml:space="preserve">Príprava Adaptačného plánu sa skladá z troch hlavných častí - hodnotenie zraniteľnosti, tvorba návrhovej (strategickej) časti adaptačného plánu na základe hodnotenia zraniteľnosti a tvorba akčného plánu plánovaných (pripravovaných) adaptačných opatrení v regióne. V rámci celého procesu tvorby Adaptačného plánu je nevyhnutná intenzívna komunikácia so zadávateľom ako aj lokálnymi samosprávami pre získanie spätnej väzby </w:t>
      </w:r>
      <w:r w:rsidRPr="001626A1">
        <w:rPr>
          <w:rFonts w:ascii="Times New Roman" w:hAnsi="Times New Roman"/>
        </w:rPr>
        <w:lastRenderedPageBreak/>
        <w:t>a relevantných pripomienok. Očakáva sa taktiež zapojenie obyvateľstva, podnikateľských subjektov, vzdelávacej-akademickej a vedeckej obce. Dôležitou súčasťou je taktiež uplatnenie SMART princípov pri príprave dokumentu, a to na základe prepojenia pre región vhodných technologických riešení, dobrej praxe a moderných technologických a sociálnych trendov, zvyšujúcich kvalitu života v danom regióne.</w:t>
      </w:r>
    </w:p>
    <w:p w14:paraId="5C71C0B8" w14:textId="77777777" w:rsidR="001626A1" w:rsidRPr="001626A1" w:rsidRDefault="001626A1" w:rsidP="001626A1">
      <w:pPr>
        <w:ind w:firstLine="708"/>
        <w:jc w:val="both"/>
        <w:rPr>
          <w:rFonts w:ascii="Times New Roman" w:hAnsi="Times New Roman"/>
        </w:rPr>
      </w:pPr>
    </w:p>
    <w:p w14:paraId="12FB2A37" w14:textId="77777777" w:rsidR="001626A1" w:rsidRPr="001626A1" w:rsidRDefault="001626A1" w:rsidP="001626A1">
      <w:pPr>
        <w:jc w:val="both"/>
        <w:rPr>
          <w:rFonts w:ascii="Times New Roman" w:hAnsi="Times New Roman"/>
        </w:rPr>
      </w:pPr>
      <w:r w:rsidRPr="001626A1">
        <w:rPr>
          <w:rFonts w:ascii="Times New Roman" w:hAnsi="Times New Roman"/>
        </w:rPr>
        <w:t>Pri analýze treba brať do úvahy:</w:t>
      </w:r>
    </w:p>
    <w:p w14:paraId="488F3927" w14:textId="77777777" w:rsidR="001626A1" w:rsidRPr="001626A1" w:rsidRDefault="001626A1" w:rsidP="0017233B">
      <w:pPr>
        <w:pStyle w:val="Odsekzoznamu"/>
        <w:numPr>
          <w:ilvl w:val="0"/>
          <w:numId w:val="24"/>
        </w:numPr>
        <w:spacing w:after="200" w:line="276" w:lineRule="auto"/>
        <w:jc w:val="both"/>
        <w:rPr>
          <w:rFonts w:ascii="Times New Roman" w:hAnsi="Times New Roman" w:cs="Times New Roman"/>
          <w:sz w:val="22"/>
          <w:szCs w:val="22"/>
          <w:lang w:val="sk-SK"/>
        </w:rPr>
      </w:pPr>
      <w:r w:rsidRPr="001626A1">
        <w:rPr>
          <w:rFonts w:ascii="Times New Roman" w:hAnsi="Times New Roman" w:cs="Times New Roman"/>
          <w:b/>
          <w:sz w:val="22"/>
          <w:szCs w:val="22"/>
          <w:lang w:val="sk-SK"/>
        </w:rPr>
        <w:t>Hodnotenie expozície</w:t>
      </w:r>
      <w:r w:rsidRPr="001626A1">
        <w:rPr>
          <w:rFonts w:ascii="Times New Roman" w:hAnsi="Times New Roman" w:cs="Times New Roman"/>
          <w:sz w:val="22"/>
          <w:szCs w:val="22"/>
          <w:lang w:val="sk-SK"/>
        </w:rPr>
        <w:t xml:space="preserve"> územia - stupeň vystavenia územia významným klimatickým stresom  (krátkodobým a dlhodobým) na dôsledky zmeny klímy na úrovni katastrálnych hraníc obcí. Pri analýze je potrebné brať do úvahy čo je/bude v blízkom časovom období ovplyvnené dopadmi zmeny klímy (obyvatelia, majetky, životné prostredie) a aké dôsledky bude mať zmena klímy (napr. nárast prívalových dažďov, vlny horúčav...).</w:t>
      </w:r>
    </w:p>
    <w:p w14:paraId="39905759" w14:textId="77777777" w:rsidR="001626A1" w:rsidRPr="001626A1" w:rsidRDefault="001626A1" w:rsidP="0017233B">
      <w:pPr>
        <w:pStyle w:val="Odsekzoznamu"/>
        <w:numPr>
          <w:ilvl w:val="0"/>
          <w:numId w:val="24"/>
        </w:numPr>
        <w:spacing w:after="200" w:line="276" w:lineRule="auto"/>
        <w:jc w:val="both"/>
        <w:rPr>
          <w:rFonts w:ascii="Times New Roman" w:hAnsi="Times New Roman" w:cs="Times New Roman"/>
          <w:sz w:val="22"/>
          <w:szCs w:val="22"/>
          <w:lang w:val="sk-SK"/>
        </w:rPr>
      </w:pPr>
      <w:r w:rsidRPr="001626A1">
        <w:rPr>
          <w:rFonts w:ascii="Times New Roman" w:hAnsi="Times New Roman" w:cs="Times New Roman"/>
          <w:b/>
          <w:sz w:val="22"/>
          <w:szCs w:val="22"/>
          <w:lang w:val="sk-SK"/>
        </w:rPr>
        <w:t xml:space="preserve">Hodnotenie citlivosti </w:t>
      </w:r>
      <w:r w:rsidRPr="001626A1">
        <w:rPr>
          <w:rFonts w:ascii="Times New Roman" w:hAnsi="Times New Roman" w:cs="Times New Roman"/>
          <w:sz w:val="22"/>
          <w:szCs w:val="22"/>
          <w:lang w:val="sk-SK"/>
        </w:rPr>
        <w:t>územia</w:t>
      </w:r>
      <w:r w:rsidRPr="001626A1">
        <w:rPr>
          <w:rFonts w:ascii="Times New Roman" w:hAnsi="Times New Roman" w:cs="Times New Roman"/>
          <w:b/>
          <w:sz w:val="22"/>
          <w:szCs w:val="22"/>
          <w:lang w:val="sk-SK"/>
        </w:rPr>
        <w:t xml:space="preserve"> </w:t>
      </w:r>
      <w:r w:rsidRPr="001626A1">
        <w:rPr>
          <w:rFonts w:ascii="Times New Roman" w:hAnsi="Times New Roman" w:cs="Times New Roman"/>
          <w:sz w:val="22"/>
          <w:szCs w:val="22"/>
          <w:lang w:val="sk-SK"/>
        </w:rPr>
        <w:t>- stupňa/miery, akou je územie ovplyvnené dopadom zmeny klímy; citlivosť vyjadruje fakt, že rôzne územia a systémy budú na tú istú udalosť reagovať odlišne.</w:t>
      </w:r>
    </w:p>
    <w:p w14:paraId="7173C46D" w14:textId="77777777" w:rsidR="001626A1" w:rsidRPr="001626A1" w:rsidRDefault="001626A1" w:rsidP="0017233B">
      <w:pPr>
        <w:pStyle w:val="Odsekzoznamu"/>
        <w:numPr>
          <w:ilvl w:val="0"/>
          <w:numId w:val="24"/>
        </w:numPr>
        <w:spacing w:after="200" w:line="276" w:lineRule="auto"/>
        <w:jc w:val="both"/>
        <w:rPr>
          <w:rFonts w:ascii="Times New Roman" w:hAnsi="Times New Roman" w:cs="Times New Roman"/>
          <w:sz w:val="22"/>
          <w:szCs w:val="22"/>
          <w:lang w:val="sk-SK"/>
        </w:rPr>
      </w:pPr>
      <w:r w:rsidRPr="001626A1">
        <w:rPr>
          <w:rFonts w:ascii="Times New Roman" w:hAnsi="Times New Roman" w:cs="Times New Roman"/>
          <w:b/>
          <w:sz w:val="22"/>
          <w:szCs w:val="22"/>
          <w:lang w:val="sk-SK"/>
        </w:rPr>
        <w:t xml:space="preserve">Hodnotenie adaptívnej kapacity </w:t>
      </w:r>
      <w:r w:rsidRPr="001626A1">
        <w:rPr>
          <w:rFonts w:ascii="Times New Roman" w:hAnsi="Times New Roman" w:cs="Times New Roman"/>
          <w:sz w:val="22"/>
          <w:szCs w:val="22"/>
          <w:lang w:val="sk-SK"/>
        </w:rPr>
        <w:t>územia – schopnosť územia reagovať a prispôsobiť sa dopadom zmeny klímy, minimalizovať rozsah možných škôd či využitie nových príležitostí, ktoré zmena klímy so sebou prináša.</w:t>
      </w:r>
    </w:p>
    <w:p w14:paraId="0143744D" w14:textId="77777777" w:rsidR="001626A1" w:rsidRPr="001626A1" w:rsidRDefault="001626A1" w:rsidP="0017233B">
      <w:pPr>
        <w:pStyle w:val="Odsekzoznamu"/>
        <w:numPr>
          <w:ilvl w:val="0"/>
          <w:numId w:val="24"/>
        </w:numPr>
        <w:spacing w:after="200" w:line="276" w:lineRule="auto"/>
        <w:jc w:val="both"/>
        <w:rPr>
          <w:rFonts w:ascii="Times New Roman" w:hAnsi="Times New Roman" w:cs="Times New Roman"/>
          <w:sz w:val="22"/>
          <w:szCs w:val="22"/>
          <w:lang w:val="sk-SK"/>
        </w:rPr>
      </w:pPr>
      <w:r w:rsidRPr="001626A1">
        <w:rPr>
          <w:rFonts w:ascii="Times New Roman" w:hAnsi="Times New Roman" w:cs="Times New Roman"/>
          <w:sz w:val="22"/>
          <w:szCs w:val="22"/>
          <w:lang w:val="sk-SK"/>
        </w:rPr>
        <w:t xml:space="preserve">Celkovo bude hodnotenie zraniteľnosti spracované </w:t>
      </w:r>
      <w:r w:rsidRPr="001626A1">
        <w:rPr>
          <w:rFonts w:ascii="Times New Roman" w:hAnsi="Times New Roman" w:cs="Times New Roman"/>
          <w:b/>
          <w:bCs/>
          <w:sz w:val="22"/>
          <w:szCs w:val="22"/>
          <w:lang w:val="sk-SK"/>
        </w:rPr>
        <w:t xml:space="preserve">na základe zhodnotenia súboru indikátorov </w:t>
      </w:r>
      <w:r w:rsidRPr="001626A1">
        <w:rPr>
          <w:rFonts w:ascii="Times New Roman" w:hAnsi="Times New Roman" w:cs="Times New Roman"/>
          <w:sz w:val="22"/>
          <w:szCs w:val="22"/>
          <w:lang w:val="sk-SK"/>
        </w:rPr>
        <w:t xml:space="preserve">(ukazovateľov), ktoré budú opisovať vplyv dopadu zmeny klímy a schopnosť územia (obce) reagovať na dôsledky zmeny klímy a budú kategorizované na základe závažnosti (miera výskytu negatívneho javu, resp. rizika daného indikátora), ako aj na základe váhy/významu (váha/dôležitosť indikátora, resp. váha dopadov zmeny klímy na územie). Spracovateľ na základe vlastného expertného posúdenia navrhne zoznam indikátorov a ich váhu, ktorý bude predmetom schválenia zo strany obstarávateľa Zoznam možných indikátorov: klimatické indikátory (napr. počet obyvateľov v rizikovom území, výskyt a stav významnej infraštruktúry v rizikovom území, rozloha záplavového územia, krajinná pokrývka, využitie pôdy, výskyt mimoriadnych udalostí,  meteorologické a klimatologické ukazovatele pre konkrétne územie, lokalizácia už realizovaných adaptačných opatrení, ...) a neklimatické ukazovatele (napr. existencia environmentálnej infraštruktúry, sektorové hodnotenie zraniteľnosti, </w:t>
      </w:r>
      <w:proofErr w:type="spellStart"/>
      <w:r w:rsidRPr="001626A1">
        <w:rPr>
          <w:rFonts w:ascii="Times New Roman" w:hAnsi="Times New Roman" w:cs="Times New Roman"/>
          <w:sz w:val="22"/>
          <w:szCs w:val="22"/>
          <w:lang w:val="sk-SK"/>
        </w:rPr>
        <w:t>socio</w:t>
      </w:r>
      <w:proofErr w:type="spellEnd"/>
      <w:r w:rsidRPr="001626A1">
        <w:rPr>
          <w:rFonts w:ascii="Times New Roman" w:hAnsi="Times New Roman" w:cs="Times New Roman"/>
          <w:sz w:val="22"/>
          <w:szCs w:val="22"/>
          <w:lang w:val="sk-SK"/>
        </w:rPr>
        <w:t>-ekonomické charakteristiky obyvateľstva a samosprávy – napr. zraniteľné skupiny a ekonomická stabilita, ...)</w:t>
      </w:r>
    </w:p>
    <w:p w14:paraId="13D15444" w14:textId="77777777" w:rsidR="001626A1" w:rsidRPr="001626A1" w:rsidRDefault="001626A1" w:rsidP="0017233B">
      <w:pPr>
        <w:pStyle w:val="Odsekzoznamu"/>
        <w:numPr>
          <w:ilvl w:val="0"/>
          <w:numId w:val="24"/>
        </w:numPr>
        <w:spacing w:after="200" w:line="276" w:lineRule="auto"/>
        <w:jc w:val="both"/>
        <w:rPr>
          <w:rFonts w:ascii="Times New Roman" w:hAnsi="Times New Roman" w:cs="Times New Roman"/>
          <w:sz w:val="22"/>
          <w:szCs w:val="22"/>
          <w:lang w:val="sk-SK"/>
        </w:rPr>
      </w:pPr>
      <w:r w:rsidRPr="001626A1">
        <w:rPr>
          <w:rFonts w:ascii="Times New Roman" w:hAnsi="Times New Roman" w:cs="Times New Roman"/>
          <w:sz w:val="22"/>
          <w:szCs w:val="22"/>
          <w:lang w:val="sk-SK"/>
        </w:rPr>
        <w:t>Analýza hodnotenia dopadov zmeny klímy na území Hl. m. SR Bratislavy môže vychádzať zo spracovaných dokumentov Hl. m. SR Bratislavy (napr. Akčný plán adaptácie na nepriaznivé dôsledky zmeny klímy na území hlavného mesta Slovenskej republiky Bratislavy na roky 2017-2020, Atlas hodnotenia dopadov zmeny klímy na území hlavného mesta SR Bratislavy). Vysporiadanie autorských práv s využitím podkladov Hl. m. SR Bratislave v zodpovednosti zadávateľa.</w:t>
      </w:r>
    </w:p>
    <w:p w14:paraId="609A6136" w14:textId="77777777" w:rsidR="001626A1" w:rsidRPr="001626A1" w:rsidRDefault="001626A1" w:rsidP="001626A1">
      <w:pPr>
        <w:ind w:firstLine="708"/>
        <w:jc w:val="both"/>
        <w:rPr>
          <w:rFonts w:ascii="Times New Roman" w:hAnsi="Times New Roman"/>
          <w:color w:val="FF0000"/>
        </w:rPr>
      </w:pPr>
      <w:r w:rsidRPr="001626A1">
        <w:rPr>
          <w:rFonts w:ascii="Times New Roman" w:hAnsi="Times New Roman"/>
        </w:rPr>
        <w:t xml:space="preserve">Bude spracované </w:t>
      </w:r>
      <w:r w:rsidRPr="001626A1">
        <w:rPr>
          <w:rFonts w:ascii="Times New Roman" w:hAnsi="Times New Roman"/>
          <w:b/>
          <w:bCs/>
        </w:rPr>
        <w:t>vyhodnotenie zraniteľnosti územia</w:t>
      </w:r>
      <w:r w:rsidRPr="001626A1">
        <w:rPr>
          <w:rFonts w:ascii="Times New Roman" w:hAnsi="Times New Roman"/>
        </w:rPr>
        <w:t xml:space="preserve"> na jednotlivé dopady zmeny klímy ako aj </w:t>
      </w:r>
      <w:r w:rsidRPr="001626A1">
        <w:rPr>
          <w:rFonts w:ascii="Times New Roman" w:hAnsi="Times New Roman"/>
          <w:b/>
          <w:bCs/>
        </w:rPr>
        <w:t>sumárna kombinovaná zraniteľnosť územia</w:t>
      </w:r>
      <w:r w:rsidRPr="001626A1">
        <w:rPr>
          <w:rFonts w:ascii="Times New Roman" w:hAnsi="Times New Roman"/>
        </w:rPr>
        <w:t xml:space="preserve"> na úrovni katastrálnych území obcí s primárnym zameraním na intravilán (sídelné prostredie). Na základe analýzy hodnotenia zraniteľnosti bude </w:t>
      </w:r>
      <w:r w:rsidRPr="001626A1">
        <w:rPr>
          <w:rFonts w:ascii="Times New Roman" w:hAnsi="Times New Roman"/>
          <w:b/>
          <w:bCs/>
        </w:rPr>
        <w:t>vypracovaná návrhová (strategická) časť adaptačného plánu ako aj smerovanie adaptačnej politiky</w:t>
      </w:r>
      <w:r w:rsidRPr="001626A1">
        <w:rPr>
          <w:rFonts w:ascii="Times New Roman" w:hAnsi="Times New Roman"/>
        </w:rPr>
        <w:t xml:space="preserve"> vo forme akčného plánu s časovým a finančným plánom plánovaných adaptačných opatrení v regióne Bratislavského samosprávneho kraja na podporu a zvýšenie adaptability územia kraja na najvýznamnejšie negatívne dôsledky zmeny klímy vyplývajúcich z klimatického posúdenia územia na úrovni jednotlivých obcí. </w:t>
      </w:r>
    </w:p>
    <w:p w14:paraId="1D9035EA" w14:textId="77777777" w:rsidR="001626A1" w:rsidRPr="001626A1" w:rsidRDefault="001626A1" w:rsidP="001626A1">
      <w:pPr>
        <w:rPr>
          <w:rFonts w:ascii="Times New Roman" w:hAnsi="Times New Roman"/>
          <w:b/>
        </w:rPr>
      </w:pPr>
    </w:p>
    <w:p w14:paraId="40711358" w14:textId="77777777" w:rsidR="001626A1" w:rsidRPr="001626A1" w:rsidRDefault="001626A1" w:rsidP="001626A1">
      <w:pPr>
        <w:rPr>
          <w:rFonts w:ascii="Times New Roman" w:hAnsi="Times New Roman"/>
          <w:b/>
        </w:rPr>
      </w:pPr>
      <w:r w:rsidRPr="001626A1">
        <w:rPr>
          <w:rFonts w:ascii="Times New Roman" w:hAnsi="Times New Roman"/>
          <w:b/>
        </w:rPr>
        <w:t xml:space="preserve">Navrhovaná štruktúra </w:t>
      </w:r>
    </w:p>
    <w:p w14:paraId="4CFFFFCB"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Úvod</w:t>
      </w:r>
      <w:proofErr w:type="spellEnd"/>
    </w:p>
    <w:p w14:paraId="1404ED02"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Cieľ</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w:t>
      </w:r>
    </w:p>
    <w:p w14:paraId="1C052C89"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b/>
          <w:bCs/>
          <w:sz w:val="22"/>
          <w:szCs w:val="22"/>
        </w:rPr>
        <w:t>Úvod</w:t>
      </w:r>
      <w:proofErr w:type="spellEnd"/>
      <w:r w:rsidRPr="001626A1">
        <w:rPr>
          <w:rFonts w:ascii="Times New Roman" w:hAnsi="Times New Roman" w:cs="Times New Roman"/>
          <w:b/>
          <w:bCs/>
          <w:sz w:val="22"/>
          <w:szCs w:val="22"/>
        </w:rPr>
        <w:t xml:space="preserve"> k </w:t>
      </w:r>
      <w:proofErr w:type="spellStart"/>
      <w:r w:rsidRPr="001626A1">
        <w:rPr>
          <w:rFonts w:ascii="Times New Roman" w:hAnsi="Times New Roman" w:cs="Times New Roman"/>
          <w:b/>
          <w:bCs/>
          <w:sz w:val="22"/>
          <w:szCs w:val="22"/>
        </w:rPr>
        <w:t>problematike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negatívnych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dôsledkov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zraniteľnosti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tieto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dopady</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potrebe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lokálnej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úrovni</w:t>
      </w:r>
      <w:proofErr w:type="spellEnd"/>
      <w:r w:rsidRPr="001626A1">
        <w:rPr>
          <w:rFonts w:ascii="Times New Roman" w:hAnsi="Times New Roman" w:cs="Times New Roman"/>
          <w:sz w:val="22"/>
          <w:szCs w:val="22"/>
        </w:rPr>
        <w:t xml:space="preserve"> (je </w:t>
      </w:r>
      <w:proofErr w:type="spellStart"/>
      <w:r w:rsidRPr="001626A1">
        <w:rPr>
          <w:rFonts w:ascii="Times New Roman" w:hAnsi="Times New Roman" w:cs="Times New Roman"/>
          <w:sz w:val="22"/>
          <w:szCs w:val="22"/>
        </w:rPr>
        <w:t>možné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vychádzať</w:t>
      </w:r>
      <w:proofErr w:type="spellEnd"/>
      <w:r w:rsidRPr="001626A1">
        <w:rPr>
          <w:rFonts w:ascii="Times New Roman" w:hAnsi="Times New Roman" w:cs="Times New Roman"/>
          <w:sz w:val="22"/>
          <w:szCs w:val="22"/>
        </w:rPr>
        <w:t xml:space="preserve"> z </w:t>
      </w:r>
      <w:proofErr w:type="spellStart"/>
      <w:r w:rsidRPr="001626A1">
        <w:rPr>
          <w:rFonts w:ascii="Times New Roman" w:hAnsi="Times New Roman" w:cs="Times New Roman"/>
          <w:sz w:val="22"/>
          <w:szCs w:val="22"/>
        </w:rPr>
        <w:t>existujúceho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lastRenderedPageBreak/>
        <w:t>Katalóg</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miest</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Bratislavského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samosprávneho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kraja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w:t>
      </w:r>
      <w:proofErr w:type="spellStart"/>
      <w:r w:rsidRPr="001626A1">
        <w:rPr>
          <w:rFonts w:ascii="Times New Roman" w:hAnsi="Times New Roman" w:cs="Times New Roman"/>
          <w:sz w:val="22"/>
          <w:szCs w:val="22"/>
        </w:rPr>
        <w:t>nepriaznivé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dôsledky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ktorý</w:t>
      </w:r>
      <w:proofErr w:type="spellEnd"/>
      <w:r w:rsidRPr="001626A1">
        <w:rPr>
          <w:rFonts w:ascii="Times New Roman" w:hAnsi="Times New Roman" w:cs="Times New Roman"/>
          <w:sz w:val="22"/>
          <w:szCs w:val="22"/>
        </w:rPr>
        <w:t xml:space="preserve"> je </w:t>
      </w:r>
      <w:proofErr w:type="spellStart"/>
      <w:r w:rsidRPr="001626A1">
        <w:rPr>
          <w:rFonts w:ascii="Times New Roman" w:hAnsi="Times New Roman" w:cs="Times New Roman"/>
          <w:sz w:val="22"/>
          <w:szCs w:val="22"/>
        </w:rPr>
        <w:t>voľne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dostupný</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webe</w:t>
      </w:r>
      <w:proofErr w:type="spellEnd"/>
      <w:r w:rsidRPr="001626A1">
        <w:rPr>
          <w:rFonts w:ascii="Times New Roman" w:hAnsi="Times New Roman" w:cs="Times New Roman"/>
          <w:sz w:val="22"/>
          <w:szCs w:val="22"/>
        </w:rPr>
        <w:t xml:space="preserve"> BSK).</w:t>
      </w:r>
    </w:p>
    <w:p w14:paraId="0D8A5033" w14:textId="77777777" w:rsidR="001626A1" w:rsidRPr="001626A1" w:rsidRDefault="001626A1" w:rsidP="001626A1">
      <w:pPr>
        <w:ind w:left="1080"/>
        <w:jc w:val="both"/>
        <w:rPr>
          <w:rFonts w:ascii="Times New Roman" w:hAnsi="Times New Roman"/>
        </w:rPr>
      </w:pPr>
    </w:p>
    <w:p w14:paraId="0E33727F"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Analytická</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časť</w:t>
      </w:r>
      <w:proofErr w:type="spellEnd"/>
    </w:p>
    <w:p w14:paraId="66BC2DED"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Analýza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dopadov</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zmeny</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klímy</w:t>
      </w:r>
      <w:proofErr w:type="spellEnd"/>
      <w:r w:rsidRPr="001626A1">
        <w:rPr>
          <w:rFonts w:ascii="Times New Roman" w:hAnsi="Times New Roman" w:cs="Times New Roman"/>
          <w:b/>
          <w:sz w:val="22"/>
          <w:szCs w:val="22"/>
        </w:rPr>
        <w:t xml:space="preserve"> </w:t>
      </w:r>
      <w:r w:rsidRPr="001626A1">
        <w:rPr>
          <w:rFonts w:ascii="Times New Roman" w:hAnsi="Times New Roman" w:cs="Times New Roman"/>
          <w:sz w:val="22"/>
          <w:szCs w:val="22"/>
        </w:rPr>
        <w:t xml:space="preserve">a </w:t>
      </w:r>
      <w:proofErr w:type="spellStart"/>
      <w:r w:rsidRPr="001626A1">
        <w:rPr>
          <w:rFonts w:ascii="Times New Roman" w:hAnsi="Times New Roman" w:cs="Times New Roman"/>
          <w:sz w:val="22"/>
          <w:szCs w:val="22"/>
        </w:rPr>
        <w:t>zmapovanie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súčasnej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aplikácie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princípov</w:t>
      </w:r>
      <w:proofErr w:type="spellEnd"/>
      <w:r w:rsidRPr="001626A1">
        <w:rPr>
          <w:rFonts w:ascii="Times New Roman" w:hAnsi="Times New Roman" w:cs="Times New Roman"/>
          <w:sz w:val="22"/>
          <w:szCs w:val="22"/>
        </w:rPr>
        <w:t xml:space="preserve"> SMART</w:t>
      </w:r>
    </w:p>
    <w:p w14:paraId="5C3ADB5A"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Hodnotenie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expozície</w:t>
      </w:r>
      <w:proofErr w:type="spellEnd"/>
    </w:p>
    <w:p w14:paraId="58FDE801"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Hodnotenie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citlivosti</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adaptačnej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kapacity</w:t>
      </w:r>
      <w:proofErr w:type="spellEnd"/>
    </w:p>
    <w:p w14:paraId="1FBA662D"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Vyhodnotenie</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zraniteľnosti</w:t>
      </w:r>
      <w:proofErr w:type="spellEnd"/>
      <w:r w:rsidRPr="001626A1">
        <w:rPr>
          <w:rFonts w:ascii="Times New Roman" w:hAnsi="Times New Roman" w:cs="Times New Roman"/>
          <w:b/>
          <w:sz w:val="22"/>
          <w:szCs w:val="22"/>
        </w:rPr>
        <w:t xml:space="preserve"> </w:t>
      </w:r>
      <w:r w:rsidRPr="001626A1">
        <w:rPr>
          <w:rFonts w:ascii="Times New Roman" w:hAnsi="Times New Roman" w:cs="Times New Roman"/>
          <w:bCs/>
          <w:sz w:val="22"/>
          <w:szCs w:val="22"/>
        </w:rPr>
        <w:t>z </w:t>
      </w:r>
      <w:proofErr w:type="spellStart"/>
      <w:r w:rsidRPr="001626A1">
        <w:rPr>
          <w:rFonts w:ascii="Times New Roman" w:hAnsi="Times New Roman" w:cs="Times New Roman"/>
          <w:bCs/>
          <w:sz w:val="22"/>
          <w:szCs w:val="22"/>
        </w:rPr>
        <w:t>pohľadu</w:t>
      </w:r>
      <w:proofErr w:type="spellEnd"/>
      <w:r w:rsidRPr="001626A1">
        <w:rPr>
          <w:rFonts w:ascii="Times New Roman" w:hAnsi="Times New Roman" w:cs="Times New Roman"/>
          <w:bCs/>
          <w:sz w:val="22"/>
          <w:szCs w:val="22"/>
        </w:rPr>
        <w:t>:</w:t>
      </w:r>
    </w:p>
    <w:p w14:paraId="4CEE90D5"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lang w:val="pl-PL"/>
        </w:rPr>
      </w:pPr>
      <w:proofErr w:type="spellStart"/>
      <w:r w:rsidRPr="001626A1">
        <w:rPr>
          <w:rFonts w:ascii="Times New Roman" w:hAnsi="Times New Roman" w:cs="Times New Roman"/>
          <w:sz w:val="22"/>
          <w:szCs w:val="22"/>
          <w:lang w:val="pl-PL"/>
        </w:rPr>
        <w:t>Územia</w:t>
      </w:r>
      <w:proofErr w:type="spellEnd"/>
      <w:r w:rsidRPr="001626A1">
        <w:rPr>
          <w:rFonts w:ascii="Times New Roman" w:hAnsi="Times New Roman" w:cs="Times New Roman"/>
          <w:sz w:val="22"/>
          <w:szCs w:val="22"/>
          <w:lang w:val="pl-PL"/>
        </w:rPr>
        <w:t xml:space="preserve"> na </w:t>
      </w:r>
      <w:proofErr w:type="spellStart"/>
      <w:r w:rsidRPr="001626A1">
        <w:rPr>
          <w:rFonts w:ascii="Times New Roman" w:hAnsi="Times New Roman" w:cs="Times New Roman"/>
          <w:sz w:val="22"/>
          <w:szCs w:val="22"/>
          <w:lang w:val="pl-PL"/>
        </w:rPr>
        <w:t>úrovni</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katastrálnych</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území</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obcí</w:t>
      </w:r>
      <w:proofErr w:type="spellEnd"/>
      <w:r w:rsidRPr="001626A1">
        <w:rPr>
          <w:rFonts w:ascii="Times New Roman" w:hAnsi="Times New Roman" w:cs="Times New Roman"/>
          <w:sz w:val="22"/>
          <w:szCs w:val="22"/>
          <w:lang w:val="pl-PL"/>
        </w:rPr>
        <w:t xml:space="preserve"> (s </w:t>
      </w:r>
      <w:proofErr w:type="spellStart"/>
      <w:r w:rsidRPr="001626A1">
        <w:rPr>
          <w:rFonts w:ascii="Times New Roman" w:hAnsi="Times New Roman" w:cs="Times New Roman"/>
          <w:sz w:val="22"/>
          <w:szCs w:val="22"/>
          <w:lang w:val="pl-PL"/>
        </w:rPr>
        <w:t>primárnym</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zameraním</w:t>
      </w:r>
      <w:proofErr w:type="spellEnd"/>
      <w:r w:rsidRPr="001626A1">
        <w:rPr>
          <w:rFonts w:ascii="Times New Roman" w:hAnsi="Times New Roman" w:cs="Times New Roman"/>
          <w:sz w:val="22"/>
          <w:szCs w:val="22"/>
          <w:lang w:val="pl-PL"/>
        </w:rPr>
        <w:t xml:space="preserve"> na </w:t>
      </w:r>
      <w:proofErr w:type="spellStart"/>
      <w:r w:rsidRPr="001626A1">
        <w:rPr>
          <w:rFonts w:ascii="Times New Roman" w:hAnsi="Times New Roman" w:cs="Times New Roman"/>
          <w:sz w:val="22"/>
          <w:szCs w:val="22"/>
          <w:lang w:val="pl-PL"/>
        </w:rPr>
        <w:t>sídelné</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prostredie</w:t>
      </w:r>
      <w:proofErr w:type="spellEnd"/>
      <w:r w:rsidRPr="001626A1">
        <w:rPr>
          <w:rFonts w:ascii="Times New Roman" w:hAnsi="Times New Roman" w:cs="Times New Roman"/>
          <w:sz w:val="22"/>
          <w:szCs w:val="22"/>
          <w:lang w:val="pl-PL"/>
        </w:rPr>
        <w:t>)</w:t>
      </w:r>
    </w:p>
    <w:p w14:paraId="773715F7"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lang w:val="pl-PL"/>
        </w:rPr>
      </w:pPr>
      <w:proofErr w:type="spellStart"/>
      <w:r w:rsidRPr="001626A1">
        <w:rPr>
          <w:rFonts w:ascii="Times New Roman" w:hAnsi="Times New Roman" w:cs="Times New Roman"/>
          <w:sz w:val="22"/>
          <w:szCs w:val="22"/>
          <w:lang w:val="pl-PL"/>
        </w:rPr>
        <w:t>Sektorov</w:t>
      </w:r>
      <w:proofErr w:type="spellEnd"/>
      <w:r w:rsidRPr="001626A1">
        <w:rPr>
          <w:rFonts w:ascii="Times New Roman" w:hAnsi="Times New Roman" w:cs="Times New Roman"/>
          <w:sz w:val="22"/>
          <w:szCs w:val="22"/>
          <w:lang w:val="pl-PL"/>
        </w:rPr>
        <w:t xml:space="preserve"> na </w:t>
      </w:r>
      <w:proofErr w:type="spellStart"/>
      <w:r w:rsidRPr="001626A1">
        <w:rPr>
          <w:rFonts w:ascii="Times New Roman" w:hAnsi="Times New Roman" w:cs="Times New Roman"/>
          <w:sz w:val="22"/>
          <w:szCs w:val="22"/>
          <w:lang w:val="pl-PL"/>
        </w:rPr>
        <w:t>úrovni</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administratívneho</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územia</w:t>
      </w:r>
      <w:proofErr w:type="spellEnd"/>
      <w:r w:rsidRPr="001626A1">
        <w:rPr>
          <w:rFonts w:ascii="Times New Roman" w:hAnsi="Times New Roman" w:cs="Times New Roman"/>
          <w:sz w:val="22"/>
          <w:szCs w:val="22"/>
          <w:lang w:val="pl-PL"/>
        </w:rPr>
        <w:t xml:space="preserve"> BSK</w:t>
      </w:r>
    </w:p>
    <w:p w14:paraId="175295BA"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Procesov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úrovni</w:t>
      </w:r>
      <w:proofErr w:type="spellEnd"/>
      <w:r w:rsidRPr="001626A1">
        <w:rPr>
          <w:rFonts w:ascii="Times New Roman" w:hAnsi="Times New Roman" w:cs="Times New Roman"/>
          <w:sz w:val="22"/>
          <w:szCs w:val="22"/>
        </w:rPr>
        <w:t xml:space="preserve"> BSK</w:t>
      </w:r>
    </w:p>
    <w:p w14:paraId="5646B0C0" w14:textId="77777777" w:rsidR="001626A1" w:rsidRPr="001626A1" w:rsidRDefault="001626A1" w:rsidP="0017233B">
      <w:pPr>
        <w:pStyle w:val="Odsekzoznamu"/>
        <w:numPr>
          <w:ilvl w:val="0"/>
          <w:numId w:val="25"/>
        </w:numPr>
        <w:spacing w:line="276" w:lineRule="auto"/>
        <w:contextualSpacing w:val="0"/>
        <w:jc w:val="both"/>
        <w:rPr>
          <w:rFonts w:ascii="Times New Roman" w:eastAsia="Times New Roman" w:hAnsi="Times New Roman" w:cs="Times New Roman"/>
          <w:sz w:val="22"/>
          <w:szCs w:val="22"/>
        </w:rPr>
      </w:pPr>
      <w:proofErr w:type="spellStart"/>
      <w:r w:rsidRPr="001626A1">
        <w:rPr>
          <w:rFonts w:ascii="Times New Roman" w:hAnsi="Times New Roman" w:cs="Times New Roman"/>
          <w:sz w:val="22"/>
          <w:szCs w:val="22"/>
        </w:rPr>
        <w:t>Súčasťou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mapové</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prílohy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forme</w:t>
      </w:r>
      <w:proofErr w:type="spellEnd"/>
      <w:r w:rsidRPr="001626A1">
        <w:rPr>
          <w:rFonts w:ascii="Times New Roman" w:hAnsi="Times New Roman" w:cs="Times New Roman"/>
          <w:sz w:val="22"/>
          <w:szCs w:val="22"/>
        </w:rPr>
        <w:t xml:space="preserve"> GIS/</w:t>
      </w:r>
      <w:proofErr w:type="spellStart"/>
      <w:r w:rsidRPr="001626A1">
        <w:rPr>
          <w:rFonts w:ascii="Times New Roman" w:hAnsi="Times New Roman" w:cs="Times New Roman"/>
          <w:sz w:val="22"/>
          <w:szCs w:val="22"/>
        </w:rPr>
        <w:t>geografickej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databázy</w:t>
      </w:r>
      <w:proofErr w:type="spellEnd"/>
      <w:r w:rsidRPr="001626A1">
        <w:rPr>
          <w:rFonts w:ascii="Times New Roman" w:hAnsi="Times New Roman" w:cs="Times New Roman"/>
          <w:sz w:val="22"/>
          <w:szCs w:val="22"/>
        </w:rPr>
        <w:t xml:space="preserve"> (pod </w:t>
      </w:r>
      <w:proofErr w:type="spellStart"/>
      <w:r w:rsidRPr="001626A1">
        <w:rPr>
          <w:rFonts w:ascii="Times New Roman" w:hAnsi="Times New Roman" w:cs="Times New Roman"/>
          <w:sz w:val="22"/>
          <w:szCs w:val="22"/>
        </w:rPr>
        <w:t>geografickou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databázou</w:t>
      </w:r>
      <w:proofErr w:type="spellEnd"/>
      <w:r w:rsidRPr="001626A1">
        <w:rPr>
          <w:rFonts w:ascii="Times New Roman" w:hAnsi="Times New Roman" w:cs="Times New Roman"/>
          <w:sz w:val="22"/>
          <w:szCs w:val="22"/>
        </w:rPr>
        <w:t xml:space="preserve"> (GIS) </w:t>
      </w:r>
      <w:proofErr w:type="spellStart"/>
      <w:r w:rsidRPr="001626A1">
        <w:rPr>
          <w:rFonts w:ascii="Times New Roman" w:hAnsi="Times New Roman" w:cs="Times New Roman"/>
          <w:sz w:val="22"/>
          <w:szCs w:val="22"/>
        </w:rPr>
        <w:t>sa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rozumie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súbor</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mapových</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databázových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údajov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grafickom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vyjadrení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layoute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plnohodnotne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načítateľnými</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systéme</w:t>
      </w:r>
      <w:proofErr w:type="spellEnd"/>
      <w:r w:rsidRPr="001626A1">
        <w:rPr>
          <w:rFonts w:ascii="Times New Roman" w:hAnsi="Times New Roman" w:cs="Times New Roman"/>
          <w:sz w:val="22"/>
          <w:szCs w:val="22"/>
        </w:rPr>
        <w:t xml:space="preserve"> ArcGIS. BSK </w:t>
      </w:r>
      <w:proofErr w:type="spellStart"/>
      <w:r w:rsidRPr="001626A1">
        <w:rPr>
          <w:rFonts w:ascii="Times New Roman" w:hAnsi="Times New Roman" w:cs="Times New Roman"/>
          <w:sz w:val="22"/>
          <w:szCs w:val="22"/>
        </w:rPr>
        <w:t>disponuje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softvérom</w:t>
      </w:r>
      <w:proofErr w:type="spellEnd"/>
      <w:r w:rsidRPr="001626A1">
        <w:rPr>
          <w:rFonts w:ascii="Times New Roman" w:hAnsi="Times New Roman" w:cs="Times New Roman"/>
          <w:sz w:val="22"/>
          <w:szCs w:val="22"/>
        </w:rPr>
        <w:t xml:space="preserve"> ArcGIS for Desktop ver. 10.5.1. a </w:t>
      </w:r>
      <w:proofErr w:type="spellStart"/>
      <w:r w:rsidRPr="001626A1">
        <w:rPr>
          <w:rFonts w:ascii="Times New Roman" w:hAnsi="Times New Roman" w:cs="Times New Roman"/>
          <w:sz w:val="22"/>
          <w:szCs w:val="22"/>
        </w:rPr>
        <w:t>mapové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výstupy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musia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byť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využiteľné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webovej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služby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prostredníctvom</w:t>
      </w:r>
      <w:proofErr w:type="spellEnd"/>
      <w:r w:rsidRPr="001626A1">
        <w:rPr>
          <w:rFonts w:ascii="Times New Roman" w:hAnsi="Times New Roman" w:cs="Times New Roman"/>
          <w:sz w:val="22"/>
          <w:szCs w:val="22"/>
        </w:rPr>
        <w:t xml:space="preserve"> Portal for ArcGIS s </w:t>
      </w:r>
      <w:proofErr w:type="spellStart"/>
      <w:r w:rsidRPr="001626A1">
        <w:rPr>
          <w:rFonts w:ascii="Times New Roman" w:hAnsi="Times New Roman" w:cs="Times New Roman"/>
          <w:sz w:val="22"/>
          <w:szCs w:val="22"/>
        </w:rPr>
        <w:t>využitím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softvéru</w:t>
      </w:r>
      <w:proofErr w:type="spellEnd"/>
      <w:r w:rsidRPr="001626A1">
        <w:rPr>
          <w:rFonts w:ascii="Times New Roman" w:hAnsi="Times New Roman" w:cs="Times New Roman"/>
          <w:sz w:val="22"/>
          <w:szCs w:val="22"/>
        </w:rPr>
        <w:t xml:space="preserve"> ArcGIS for Desktop), </w:t>
      </w:r>
      <w:proofErr w:type="spellStart"/>
      <w:r w:rsidRPr="001626A1">
        <w:rPr>
          <w:rFonts w:ascii="Times New Roman" w:hAnsi="Times New Roman" w:cs="Times New Roman"/>
          <w:sz w:val="22"/>
          <w:szCs w:val="22"/>
        </w:rPr>
        <w:t>expedované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formáte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dbf</w:t>
      </w:r>
      <w:proofErr w:type="spellEnd"/>
      <w:r w:rsidRPr="001626A1">
        <w:rPr>
          <w:rFonts w:ascii="Times New Roman" w:hAnsi="Times New Roman" w:cs="Times New Roman"/>
          <w:sz w:val="22"/>
          <w:szCs w:val="22"/>
        </w:rPr>
        <w:t xml:space="preserve"> , .pdf a .</w:t>
      </w:r>
      <w:proofErr w:type="spellStart"/>
      <w:r w:rsidRPr="001626A1">
        <w:rPr>
          <w:rFonts w:ascii="Times New Roman" w:hAnsi="Times New Roman" w:cs="Times New Roman"/>
          <w:sz w:val="22"/>
          <w:szCs w:val="22"/>
        </w:rPr>
        <w:t>shp</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spracované</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mierke</w:t>
      </w:r>
      <w:proofErr w:type="spellEnd"/>
      <w:r w:rsidRPr="001626A1">
        <w:rPr>
          <w:rFonts w:ascii="Times New Roman" w:hAnsi="Times New Roman" w:cs="Times New Roman"/>
          <w:sz w:val="22"/>
          <w:szCs w:val="22"/>
        </w:rPr>
        <w:t xml:space="preserve"> 1:50 000 </w:t>
      </w:r>
      <w:proofErr w:type="spellStart"/>
      <w:r w:rsidRPr="001626A1">
        <w:rPr>
          <w:rFonts w:ascii="Times New Roman" w:hAnsi="Times New Roman" w:cs="Times New Roman"/>
          <w:sz w:val="22"/>
          <w:szCs w:val="22"/>
        </w:rPr>
        <w:t>alebo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väčšej</w:t>
      </w:r>
      <w:proofErr w:type="spellEnd"/>
      <w:r w:rsidRPr="001626A1">
        <w:rPr>
          <w:rFonts w:ascii="Times New Roman" w:hAnsi="Times New Roman" w:cs="Times New Roman"/>
          <w:sz w:val="22"/>
          <w:szCs w:val="22"/>
        </w:rPr>
        <w:t>.</w:t>
      </w:r>
    </w:p>
    <w:p w14:paraId="70F787B8" w14:textId="77777777" w:rsidR="001626A1" w:rsidRPr="001626A1" w:rsidRDefault="001626A1" w:rsidP="001626A1">
      <w:pPr>
        <w:pStyle w:val="Odsekzoznamu"/>
        <w:ind w:left="1440"/>
        <w:jc w:val="both"/>
        <w:rPr>
          <w:rFonts w:ascii="Times New Roman" w:hAnsi="Times New Roman" w:cs="Times New Roman"/>
          <w:sz w:val="22"/>
          <w:szCs w:val="22"/>
        </w:rPr>
      </w:pPr>
    </w:p>
    <w:p w14:paraId="631E931B"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Návrhová</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časť</w:t>
      </w:r>
      <w:proofErr w:type="spellEnd"/>
    </w:p>
    <w:p w14:paraId="26FE56FD"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Návrh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priestorovo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vymedzených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smerovania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politík</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Bratislavského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samosprávneho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kraja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w:t>
      </w:r>
      <w:proofErr w:type="spellStart"/>
      <w:r w:rsidRPr="001626A1">
        <w:rPr>
          <w:rFonts w:ascii="Times New Roman" w:hAnsi="Times New Roman" w:cs="Times New Roman"/>
          <w:sz w:val="22"/>
          <w:szCs w:val="22"/>
        </w:rPr>
        <w:t>podporu</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zvýšenie</w:t>
      </w:r>
      <w:proofErr w:type="spellEnd"/>
      <w:r w:rsidRPr="001626A1">
        <w:rPr>
          <w:rFonts w:ascii="Times New Roman" w:hAnsi="Times New Roman" w:cs="Times New Roman"/>
          <w:sz w:val="22"/>
          <w:szCs w:val="22"/>
        </w:rPr>
        <w:t xml:space="preserve"> adaptability </w:t>
      </w:r>
      <w:proofErr w:type="spellStart"/>
      <w:r w:rsidRPr="001626A1">
        <w:rPr>
          <w:rFonts w:ascii="Times New Roman" w:hAnsi="Times New Roman" w:cs="Times New Roman"/>
          <w:sz w:val="22"/>
          <w:szCs w:val="22"/>
        </w:rPr>
        <w:t>územia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kraja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vybrané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negatívne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dôsledky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úrovni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jednotlivých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adaptačný</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w:t>
      </w:r>
      <w:proofErr w:type="spellEnd"/>
      <w:r w:rsidRPr="001626A1">
        <w:rPr>
          <w:rFonts w:ascii="Times New Roman" w:hAnsi="Times New Roman" w:cs="Times New Roman"/>
          <w:sz w:val="22"/>
          <w:szCs w:val="22"/>
        </w:rPr>
        <w:t xml:space="preserve"> BSK) s </w:t>
      </w:r>
      <w:proofErr w:type="spellStart"/>
      <w:r w:rsidRPr="001626A1">
        <w:rPr>
          <w:rFonts w:ascii="Times New Roman" w:hAnsi="Times New Roman" w:cs="Times New Roman"/>
          <w:sz w:val="22"/>
          <w:szCs w:val="22"/>
        </w:rPr>
        <w:t>aplikáciou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princípov</w:t>
      </w:r>
      <w:proofErr w:type="spellEnd"/>
      <w:r w:rsidRPr="001626A1">
        <w:rPr>
          <w:rFonts w:ascii="Times New Roman" w:hAnsi="Times New Roman" w:cs="Times New Roman"/>
          <w:sz w:val="22"/>
          <w:szCs w:val="22"/>
        </w:rPr>
        <w:t xml:space="preserve"> SMART</w:t>
      </w:r>
    </w:p>
    <w:p w14:paraId="065BFC22"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definovanie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princípov</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zásad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ktoré</w:t>
      </w:r>
      <w:proofErr w:type="spellEnd"/>
      <w:r w:rsidRPr="001626A1">
        <w:rPr>
          <w:rFonts w:ascii="Times New Roman" w:hAnsi="Times New Roman" w:cs="Times New Roman"/>
          <w:sz w:val="22"/>
          <w:szCs w:val="22"/>
        </w:rPr>
        <w:t xml:space="preserve"> je </w:t>
      </w:r>
      <w:proofErr w:type="spellStart"/>
      <w:r w:rsidRPr="001626A1">
        <w:rPr>
          <w:rFonts w:ascii="Times New Roman" w:hAnsi="Times New Roman" w:cs="Times New Roman"/>
          <w:sz w:val="22"/>
          <w:szCs w:val="22"/>
        </w:rPr>
        <w:t>vzhľadom</w:t>
      </w:r>
      <w:proofErr w:type="spellEnd"/>
      <w:r w:rsidRPr="001626A1">
        <w:rPr>
          <w:rFonts w:ascii="Times New Roman" w:hAnsi="Times New Roman" w:cs="Times New Roman"/>
          <w:sz w:val="22"/>
          <w:szCs w:val="22"/>
        </w:rPr>
        <w:t xml:space="preserve"> k </w:t>
      </w:r>
      <w:proofErr w:type="spellStart"/>
      <w:r w:rsidRPr="001626A1">
        <w:rPr>
          <w:rFonts w:ascii="Times New Roman" w:hAnsi="Times New Roman" w:cs="Times New Roman"/>
          <w:sz w:val="22"/>
          <w:szCs w:val="22"/>
        </w:rPr>
        <w:t>súčasným</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očakávaným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dopadom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území</w:t>
      </w:r>
      <w:proofErr w:type="spellEnd"/>
      <w:r w:rsidRPr="001626A1">
        <w:rPr>
          <w:rFonts w:ascii="Times New Roman" w:hAnsi="Times New Roman" w:cs="Times New Roman"/>
          <w:sz w:val="22"/>
          <w:szCs w:val="22"/>
        </w:rPr>
        <w:t xml:space="preserve"> BSK </w:t>
      </w:r>
      <w:proofErr w:type="spellStart"/>
      <w:r w:rsidRPr="001626A1">
        <w:rPr>
          <w:rFonts w:ascii="Times New Roman" w:hAnsi="Times New Roman" w:cs="Times New Roman"/>
          <w:sz w:val="22"/>
          <w:szCs w:val="22"/>
        </w:rPr>
        <w:t>nevyhnutné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dodržiavať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všetkými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aktérmi</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regióne</w:t>
      </w:r>
      <w:proofErr w:type="spellEnd"/>
      <w:r w:rsidRPr="001626A1">
        <w:rPr>
          <w:rFonts w:ascii="Times New Roman" w:hAnsi="Times New Roman" w:cs="Times New Roman"/>
          <w:sz w:val="22"/>
          <w:szCs w:val="22"/>
        </w:rPr>
        <w:t>,</w:t>
      </w:r>
    </w:p>
    <w:p w14:paraId="11E45E20"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opatrenia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vybrané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typologické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skupiny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podľa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vybraného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dopadu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základe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klimatického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posúdenia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vychádzajúc</w:t>
      </w:r>
      <w:proofErr w:type="spellEnd"/>
      <w:r w:rsidRPr="001626A1">
        <w:rPr>
          <w:rFonts w:ascii="Times New Roman" w:hAnsi="Times New Roman" w:cs="Times New Roman"/>
          <w:sz w:val="22"/>
          <w:szCs w:val="22"/>
        </w:rPr>
        <w:t xml:space="preserve"> z </w:t>
      </w:r>
      <w:proofErr w:type="spellStart"/>
      <w:r w:rsidRPr="001626A1">
        <w:rPr>
          <w:rFonts w:ascii="Times New Roman" w:hAnsi="Times New Roman" w:cs="Times New Roman"/>
          <w:sz w:val="22"/>
          <w:szCs w:val="22"/>
        </w:rPr>
        <w:t>analytickej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napr</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opatrenia</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typologickej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kategórií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s </w:t>
      </w:r>
      <w:proofErr w:type="spellStart"/>
      <w:r w:rsidRPr="001626A1">
        <w:rPr>
          <w:rFonts w:ascii="Times New Roman" w:hAnsi="Times New Roman" w:cs="Times New Roman"/>
          <w:sz w:val="22"/>
          <w:szCs w:val="22"/>
        </w:rPr>
        <w:t>najvyššou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zraniteľnosťou</w:t>
      </w:r>
      <w:proofErr w:type="spellEnd"/>
      <w:r w:rsidRPr="001626A1">
        <w:rPr>
          <w:rFonts w:ascii="Times New Roman" w:hAnsi="Times New Roman" w:cs="Times New Roman"/>
          <w:sz w:val="22"/>
          <w:szCs w:val="22"/>
        </w:rPr>
        <w:t xml:space="preserve"> z </w:t>
      </w:r>
      <w:proofErr w:type="spellStart"/>
      <w:r w:rsidRPr="001626A1">
        <w:rPr>
          <w:rFonts w:ascii="Times New Roman" w:hAnsi="Times New Roman" w:cs="Times New Roman"/>
          <w:sz w:val="22"/>
          <w:szCs w:val="22"/>
        </w:rPr>
        <w:t>pohľadu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výskytu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sucha</w:t>
      </w:r>
      <w:proofErr w:type="spellEnd"/>
      <w:r w:rsidRPr="001626A1">
        <w:rPr>
          <w:rFonts w:ascii="Times New Roman" w:hAnsi="Times New Roman" w:cs="Times New Roman"/>
          <w:sz w:val="22"/>
          <w:szCs w:val="22"/>
        </w:rPr>
        <w:t xml:space="preserve"> / </w:t>
      </w:r>
      <w:proofErr w:type="spellStart"/>
      <w:r w:rsidRPr="001626A1">
        <w:rPr>
          <w:rFonts w:ascii="Times New Roman" w:hAnsi="Times New Roman" w:cs="Times New Roman"/>
          <w:sz w:val="22"/>
          <w:szCs w:val="22"/>
        </w:rPr>
        <w:t>prívalových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zrážok</w:t>
      </w:r>
      <w:proofErr w:type="spellEnd"/>
      <w:r w:rsidRPr="001626A1">
        <w:rPr>
          <w:rFonts w:ascii="Times New Roman" w:hAnsi="Times New Roman" w:cs="Times New Roman"/>
          <w:sz w:val="22"/>
          <w:szCs w:val="22"/>
        </w:rPr>
        <w:t xml:space="preserve"> / </w:t>
      </w:r>
      <w:proofErr w:type="spellStart"/>
      <w:r w:rsidRPr="001626A1">
        <w:rPr>
          <w:rFonts w:ascii="Times New Roman" w:hAnsi="Times New Roman" w:cs="Times New Roman"/>
          <w:sz w:val="22"/>
          <w:szCs w:val="22"/>
        </w:rPr>
        <w:t>vĺn</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horúčav</w:t>
      </w:r>
      <w:proofErr w:type="spellEnd"/>
      <w:r w:rsidRPr="001626A1">
        <w:rPr>
          <w:rFonts w:ascii="Times New Roman" w:hAnsi="Times New Roman" w:cs="Times New Roman"/>
          <w:sz w:val="22"/>
          <w:szCs w:val="22"/>
        </w:rPr>
        <w:t>,...),</w:t>
      </w:r>
    </w:p>
    <w:p w14:paraId="00FBA6D4"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opatrenia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hierarchicky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usporiadané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podľa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významu</w:t>
      </w:r>
      <w:proofErr w:type="spellEnd"/>
      <w:r w:rsidRPr="001626A1">
        <w:rPr>
          <w:rFonts w:ascii="Times New Roman" w:hAnsi="Times New Roman" w:cs="Times New Roman"/>
          <w:sz w:val="22"/>
          <w:szCs w:val="22"/>
        </w:rPr>
        <w:t>/</w:t>
      </w:r>
      <w:proofErr w:type="spellStart"/>
      <w:r w:rsidRPr="001626A1">
        <w:rPr>
          <w:rFonts w:ascii="Times New Roman" w:hAnsi="Times New Roman" w:cs="Times New Roman"/>
          <w:sz w:val="22"/>
          <w:szCs w:val="22"/>
        </w:rPr>
        <w:t>naliehavosti</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potreby</w:t>
      </w:r>
      <w:proofErr w:type="spellEnd"/>
      <w:r w:rsidRPr="001626A1">
        <w:rPr>
          <w:rFonts w:ascii="Times New Roman" w:hAnsi="Times New Roman" w:cs="Times New Roman"/>
          <w:sz w:val="22"/>
          <w:szCs w:val="22"/>
        </w:rPr>
        <w:t xml:space="preserve"> ich </w:t>
      </w:r>
      <w:proofErr w:type="spellStart"/>
      <w:r w:rsidRPr="001626A1">
        <w:rPr>
          <w:rFonts w:ascii="Times New Roman" w:hAnsi="Times New Roman" w:cs="Times New Roman"/>
          <w:sz w:val="22"/>
          <w:szCs w:val="22"/>
        </w:rPr>
        <w:t>riešenia</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primárne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zameriavať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najzraniteľnejšie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obce</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regióne</w:t>
      </w:r>
      <w:proofErr w:type="spellEnd"/>
      <w:r w:rsidRPr="001626A1">
        <w:rPr>
          <w:rFonts w:ascii="Times New Roman" w:hAnsi="Times New Roman" w:cs="Times New Roman"/>
          <w:sz w:val="22"/>
          <w:szCs w:val="22"/>
        </w:rPr>
        <w:t>,</w:t>
      </w:r>
    </w:p>
    <w:p w14:paraId="513BC524" w14:textId="77777777" w:rsidR="001626A1" w:rsidRPr="001626A1" w:rsidRDefault="001626A1" w:rsidP="0017233B">
      <w:pPr>
        <w:pStyle w:val="Odsekzoznamu"/>
        <w:numPr>
          <w:ilvl w:val="2"/>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primárny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cieľovým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územím</w:t>
      </w:r>
      <w:proofErr w:type="spellEnd"/>
      <w:r w:rsidRPr="001626A1">
        <w:rPr>
          <w:rFonts w:ascii="Times New Roman" w:hAnsi="Times New Roman" w:cs="Times New Roman"/>
          <w:sz w:val="22"/>
          <w:szCs w:val="22"/>
        </w:rPr>
        <w:t xml:space="preserve"> je </w:t>
      </w:r>
      <w:proofErr w:type="spellStart"/>
      <w:r w:rsidRPr="001626A1">
        <w:rPr>
          <w:rFonts w:ascii="Times New Roman" w:hAnsi="Times New Roman" w:cs="Times New Roman"/>
          <w:b/>
          <w:bCs/>
          <w:sz w:val="22"/>
          <w:szCs w:val="22"/>
        </w:rPr>
        <w:t>sídelné</w:t>
      </w:r>
      <w:proofErr w:type="spellEnd"/>
      <w:r w:rsidRPr="001626A1">
        <w:rPr>
          <w:rFonts w:ascii="Times New Roman" w:hAnsi="Times New Roman" w:cs="Times New Roman"/>
          <w:b/>
          <w:bCs/>
          <w:sz w:val="22"/>
          <w:szCs w:val="22"/>
        </w:rPr>
        <w:t xml:space="preserve"> </w:t>
      </w:r>
      <w:proofErr w:type="spellStart"/>
      <w:r w:rsidRPr="001626A1">
        <w:rPr>
          <w:rFonts w:ascii="Times New Roman" w:hAnsi="Times New Roman" w:cs="Times New Roman"/>
          <w:b/>
          <w:bCs/>
          <w:sz w:val="22"/>
          <w:szCs w:val="22"/>
        </w:rPr>
        <w:t>prostredie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avšak</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pozornosť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venovať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návrhom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extraviláne</w:t>
      </w:r>
      <w:proofErr w:type="spellEnd"/>
      <w:r w:rsidRPr="001626A1">
        <w:rPr>
          <w:rFonts w:ascii="Times New Roman" w:hAnsi="Times New Roman" w:cs="Times New Roman"/>
          <w:sz w:val="22"/>
          <w:szCs w:val="22"/>
        </w:rPr>
        <w:t xml:space="preserve"> s </w:t>
      </w:r>
      <w:proofErr w:type="spellStart"/>
      <w:r w:rsidRPr="001626A1">
        <w:rPr>
          <w:rFonts w:ascii="Times New Roman" w:hAnsi="Times New Roman" w:cs="Times New Roman"/>
          <w:sz w:val="22"/>
          <w:szCs w:val="22"/>
        </w:rPr>
        <w:t>dopadom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intravilán</w:t>
      </w:r>
      <w:proofErr w:type="spellEnd"/>
      <w:r w:rsidRPr="001626A1">
        <w:rPr>
          <w:rFonts w:ascii="Times New Roman" w:hAnsi="Times New Roman" w:cs="Times New Roman"/>
          <w:sz w:val="22"/>
          <w:szCs w:val="22"/>
        </w:rPr>
        <w:t>.</w:t>
      </w:r>
    </w:p>
    <w:p w14:paraId="7D06E3C5"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Relevantné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mapové</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prílohy</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Cs/>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forme</w:t>
      </w:r>
      <w:proofErr w:type="spellEnd"/>
      <w:r w:rsidRPr="001626A1">
        <w:rPr>
          <w:rFonts w:ascii="Times New Roman" w:hAnsi="Times New Roman" w:cs="Times New Roman"/>
          <w:sz w:val="22"/>
          <w:szCs w:val="22"/>
        </w:rPr>
        <w:t xml:space="preserve"> GIS/</w:t>
      </w:r>
      <w:proofErr w:type="spellStart"/>
      <w:r w:rsidRPr="001626A1">
        <w:rPr>
          <w:rFonts w:ascii="Times New Roman" w:hAnsi="Times New Roman" w:cs="Times New Roman"/>
          <w:sz w:val="22"/>
          <w:szCs w:val="22"/>
        </w:rPr>
        <w:t>geografickej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databázy</w:t>
      </w:r>
      <w:proofErr w:type="spellEnd"/>
      <w:r w:rsidRPr="001626A1">
        <w:rPr>
          <w:rFonts w:ascii="Times New Roman" w:hAnsi="Times New Roman" w:cs="Times New Roman"/>
          <w:sz w:val="22"/>
          <w:szCs w:val="22"/>
        </w:rPr>
        <w:t xml:space="preserve"> (pod </w:t>
      </w:r>
      <w:proofErr w:type="spellStart"/>
      <w:r w:rsidRPr="001626A1">
        <w:rPr>
          <w:rFonts w:ascii="Times New Roman" w:hAnsi="Times New Roman" w:cs="Times New Roman"/>
          <w:sz w:val="22"/>
          <w:szCs w:val="22"/>
        </w:rPr>
        <w:t>geografickou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databázou</w:t>
      </w:r>
      <w:proofErr w:type="spellEnd"/>
      <w:r w:rsidRPr="001626A1">
        <w:rPr>
          <w:rFonts w:ascii="Times New Roman" w:hAnsi="Times New Roman" w:cs="Times New Roman"/>
          <w:sz w:val="22"/>
          <w:szCs w:val="22"/>
        </w:rPr>
        <w:t xml:space="preserve"> (GIS) </w:t>
      </w:r>
      <w:proofErr w:type="spellStart"/>
      <w:r w:rsidRPr="001626A1">
        <w:rPr>
          <w:rFonts w:ascii="Times New Roman" w:hAnsi="Times New Roman" w:cs="Times New Roman"/>
          <w:sz w:val="22"/>
          <w:szCs w:val="22"/>
        </w:rPr>
        <w:t>sa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rozumie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súbor</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mapových</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databázových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údajov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grafickom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vyjadrení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layoute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plnohodnotne</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systéme</w:t>
      </w:r>
      <w:proofErr w:type="spellEnd"/>
      <w:r w:rsidRPr="001626A1">
        <w:rPr>
          <w:rFonts w:ascii="Times New Roman" w:hAnsi="Times New Roman" w:cs="Times New Roman"/>
          <w:sz w:val="22"/>
          <w:szCs w:val="22"/>
        </w:rPr>
        <w:t xml:space="preserve"> ArcGIS. BSK </w:t>
      </w:r>
      <w:proofErr w:type="spellStart"/>
      <w:r w:rsidRPr="001626A1">
        <w:rPr>
          <w:rFonts w:ascii="Times New Roman" w:hAnsi="Times New Roman" w:cs="Times New Roman"/>
          <w:sz w:val="22"/>
          <w:szCs w:val="22"/>
        </w:rPr>
        <w:t>disponuje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softvérom</w:t>
      </w:r>
      <w:proofErr w:type="spellEnd"/>
      <w:r w:rsidRPr="001626A1">
        <w:rPr>
          <w:rFonts w:ascii="Times New Roman" w:hAnsi="Times New Roman" w:cs="Times New Roman"/>
          <w:sz w:val="22"/>
          <w:szCs w:val="22"/>
        </w:rPr>
        <w:t xml:space="preserve"> ArcGIS for Desktop ver. 10.5.1. a </w:t>
      </w:r>
      <w:proofErr w:type="spellStart"/>
      <w:r w:rsidRPr="001626A1">
        <w:rPr>
          <w:rFonts w:ascii="Times New Roman" w:hAnsi="Times New Roman" w:cs="Times New Roman"/>
          <w:sz w:val="22"/>
          <w:szCs w:val="22"/>
        </w:rPr>
        <w:t>mapové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výstupy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musia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byť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využiteľné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webovej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služby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prostredníctvom</w:t>
      </w:r>
      <w:proofErr w:type="spellEnd"/>
      <w:r w:rsidRPr="001626A1">
        <w:rPr>
          <w:rFonts w:ascii="Times New Roman" w:hAnsi="Times New Roman" w:cs="Times New Roman"/>
          <w:sz w:val="22"/>
          <w:szCs w:val="22"/>
        </w:rPr>
        <w:t xml:space="preserve"> Portal for ArcGIS s </w:t>
      </w:r>
      <w:proofErr w:type="spellStart"/>
      <w:r w:rsidRPr="001626A1">
        <w:rPr>
          <w:rFonts w:ascii="Times New Roman" w:hAnsi="Times New Roman" w:cs="Times New Roman"/>
          <w:sz w:val="22"/>
          <w:szCs w:val="22"/>
        </w:rPr>
        <w:t>využitím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softvéru</w:t>
      </w:r>
      <w:proofErr w:type="spellEnd"/>
      <w:r w:rsidRPr="001626A1">
        <w:rPr>
          <w:rFonts w:ascii="Times New Roman" w:hAnsi="Times New Roman" w:cs="Times New Roman"/>
          <w:sz w:val="22"/>
          <w:szCs w:val="22"/>
        </w:rPr>
        <w:t xml:space="preserve"> ArcGIS for Desktop.), </w:t>
      </w:r>
      <w:proofErr w:type="spellStart"/>
      <w:r w:rsidRPr="001626A1">
        <w:rPr>
          <w:rFonts w:ascii="Times New Roman" w:hAnsi="Times New Roman" w:cs="Times New Roman"/>
          <w:sz w:val="22"/>
          <w:szCs w:val="22"/>
        </w:rPr>
        <w:t>expedované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formáte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dbf</w:t>
      </w:r>
      <w:proofErr w:type="spellEnd"/>
      <w:r w:rsidRPr="001626A1">
        <w:rPr>
          <w:rFonts w:ascii="Times New Roman" w:hAnsi="Times New Roman" w:cs="Times New Roman"/>
          <w:sz w:val="22"/>
          <w:szCs w:val="22"/>
        </w:rPr>
        <w:t>, .pdf a .</w:t>
      </w:r>
      <w:proofErr w:type="spellStart"/>
      <w:r w:rsidRPr="001626A1">
        <w:rPr>
          <w:rFonts w:ascii="Times New Roman" w:hAnsi="Times New Roman" w:cs="Times New Roman"/>
          <w:sz w:val="22"/>
          <w:szCs w:val="22"/>
        </w:rPr>
        <w:t>shp</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spracované</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mierke</w:t>
      </w:r>
      <w:proofErr w:type="spellEnd"/>
      <w:r w:rsidRPr="001626A1">
        <w:rPr>
          <w:rFonts w:ascii="Times New Roman" w:hAnsi="Times New Roman" w:cs="Times New Roman"/>
          <w:sz w:val="22"/>
          <w:szCs w:val="22"/>
        </w:rPr>
        <w:t xml:space="preserve"> 1:50 000 </w:t>
      </w:r>
      <w:proofErr w:type="spellStart"/>
      <w:r w:rsidRPr="001626A1">
        <w:rPr>
          <w:rFonts w:ascii="Times New Roman" w:hAnsi="Times New Roman" w:cs="Times New Roman"/>
          <w:sz w:val="22"/>
          <w:szCs w:val="22"/>
        </w:rPr>
        <w:t>alebo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väčšej</w:t>
      </w:r>
      <w:proofErr w:type="spellEnd"/>
      <w:r w:rsidRPr="001626A1">
        <w:rPr>
          <w:rFonts w:ascii="Times New Roman" w:hAnsi="Times New Roman" w:cs="Times New Roman"/>
          <w:sz w:val="22"/>
          <w:szCs w:val="22"/>
        </w:rPr>
        <w:t>.</w:t>
      </w:r>
    </w:p>
    <w:p w14:paraId="0C5D053D" w14:textId="77777777" w:rsidR="001626A1" w:rsidRPr="001626A1" w:rsidRDefault="001626A1" w:rsidP="001626A1">
      <w:pPr>
        <w:jc w:val="both"/>
        <w:rPr>
          <w:rFonts w:ascii="Times New Roman" w:hAnsi="Times New Roman"/>
        </w:rPr>
      </w:pPr>
    </w:p>
    <w:p w14:paraId="679EB49F"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Zhrnutie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cca</w:t>
      </w:r>
      <w:proofErr w:type="spellEnd"/>
      <w:r w:rsidRPr="001626A1">
        <w:rPr>
          <w:rFonts w:ascii="Times New Roman" w:hAnsi="Times New Roman" w:cs="Times New Roman"/>
          <w:sz w:val="22"/>
          <w:szCs w:val="22"/>
        </w:rPr>
        <w:t xml:space="preserve"> 2-3 </w:t>
      </w:r>
      <w:proofErr w:type="spellStart"/>
      <w:r w:rsidRPr="001626A1">
        <w:rPr>
          <w:rFonts w:ascii="Times New Roman" w:hAnsi="Times New Roman" w:cs="Times New Roman"/>
          <w:sz w:val="22"/>
          <w:szCs w:val="22"/>
        </w:rPr>
        <w:t>strany</w:t>
      </w:r>
      <w:proofErr w:type="spellEnd"/>
      <w:r w:rsidRPr="001626A1">
        <w:rPr>
          <w:rFonts w:ascii="Times New Roman" w:hAnsi="Times New Roman" w:cs="Times New Roman"/>
          <w:sz w:val="22"/>
          <w:szCs w:val="22"/>
        </w:rPr>
        <w:t>)</w:t>
      </w:r>
    </w:p>
    <w:p w14:paraId="4E843232"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bCs/>
          <w:sz w:val="22"/>
          <w:szCs w:val="22"/>
        </w:rPr>
      </w:pPr>
      <w:proofErr w:type="spellStart"/>
      <w:r w:rsidRPr="001626A1">
        <w:rPr>
          <w:rFonts w:ascii="Times New Roman" w:hAnsi="Times New Roman" w:cs="Times New Roman"/>
          <w:bCs/>
          <w:sz w:val="22"/>
          <w:szCs w:val="22"/>
        </w:rPr>
        <w:t>Zahŕňa</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krátky</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sumár</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výsledkov</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na</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cca</w:t>
      </w:r>
      <w:proofErr w:type="spellEnd"/>
      <w:r w:rsidRPr="001626A1">
        <w:rPr>
          <w:rFonts w:ascii="Times New Roman" w:hAnsi="Times New Roman" w:cs="Times New Roman"/>
          <w:bCs/>
          <w:sz w:val="22"/>
          <w:szCs w:val="22"/>
        </w:rPr>
        <w:t xml:space="preserve"> 2-3 </w:t>
      </w:r>
      <w:proofErr w:type="spellStart"/>
      <w:r w:rsidRPr="001626A1">
        <w:rPr>
          <w:rFonts w:ascii="Times New Roman" w:hAnsi="Times New Roman" w:cs="Times New Roman"/>
          <w:bCs/>
          <w:sz w:val="22"/>
          <w:szCs w:val="22"/>
        </w:rPr>
        <w:t>strany</w:t>
      </w:r>
      <w:proofErr w:type="spellEnd"/>
      <w:r w:rsidRPr="001626A1">
        <w:rPr>
          <w:rFonts w:ascii="Times New Roman" w:hAnsi="Times New Roman" w:cs="Times New Roman"/>
          <w:bCs/>
          <w:sz w:val="22"/>
          <w:szCs w:val="22"/>
        </w:rPr>
        <w:t>, v </w:t>
      </w:r>
      <w:proofErr w:type="spellStart"/>
      <w:r w:rsidRPr="001626A1">
        <w:rPr>
          <w:rFonts w:ascii="Times New Roman" w:hAnsi="Times New Roman" w:cs="Times New Roman"/>
          <w:bCs/>
          <w:sz w:val="22"/>
          <w:szCs w:val="22"/>
        </w:rPr>
        <w:t>slovenskom</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aj</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anglickom</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jazyku</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podľa</w:t>
      </w:r>
      <w:proofErr w:type="spellEnd"/>
      <w:r w:rsidRPr="001626A1">
        <w:rPr>
          <w:rFonts w:ascii="Times New Roman" w:hAnsi="Times New Roman" w:cs="Times New Roman"/>
          <w:bCs/>
          <w:sz w:val="22"/>
          <w:szCs w:val="22"/>
        </w:rPr>
        <w:t xml:space="preserve"> design </w:t>
      </w:r>
      <w:proofErr w:type="spellStart"/>
      <w:r w:rsidRPr="001626A1">
        <w:rPr>
          <w:rFonts w:ascii="Times New Roman" w:hAnsi="Times New Roman" w:cs="Times New Roman"/>
          <w:bCs/>
          <w:sz w:val="22"/>
          <w:szCs w:val="22"/>
        </w:rPr>
        <w:t>manuálu</w:t>
      </w:r>
      <w:proofErr w:type="spellEnd"/>
      <w:r w:rsidRPr="001626A1">
        <w:rPr>
          <w:rFonts w:ascii="Times New Roman" w:hAnsi="Times New Roman" w:cs="Times New Roman"/>
          <w:bCs/>
          <w:sz w:val="22"/>
          <w:szCs w:val="22"/>
        </w:rPr>
        <w:t xml:space="preserve"> BSK)</w:t>
      </w:r>
    </w:p>
    <w:p w14:paraId="40867A5C"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bCs/>
          <w:sz w:val="22"/>
          <w:szCs w:val="22"/>
        </w:rPr>
      </w:pPr>
      <w:proofErr w:type="spellStart"/>
      <w:r w:rsidRPr="001626A1">
        <w:rPr>
          <w:rFonts w:ascii="Times New Roman" w:hAnsi="Times New Roman" w:cs="Times New Roman"/>
          <w:bCs/>
          <w:sz w:val="22"/>
          <w:szCs w:val="22"/>
        </w:rPr>
        <w:t>Zahŕňa</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skrátenú</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verziu</w:t>
      </w:r>
      <w:proofErr w:type="spellEnd"/>
      <w:r w:rsidRPr="001626A1">
        <w:rPr>
          <w:rFonts w:ascii="Times New Roman" w:hAnsi="Times New Roman" w:cs="Times New Roman"/>
          <w:bCs/>
          <w:sz w:val="22"/>
          <w:szCs w:val="22"/>
        </w:rPr>
        <w:t xml:space="preserve"> pre </w:t>
      </w:r>
      <w:proofErr w:type="spellStart"/>
      <w:r w:rsidRPr="001626A1">
        <w:rPr>
          <w:rFonts w:ascii="Times New Roman" w:hAnsi="Times New Roman" w:cs="Times New Roman"/>
          <w:bCs/>
          <w:sz w:val="22"/>
          <w:szCs w:val="22"/>
        </w:rPr>
        <w:t>politických</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predstaviteľov</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ktorá</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bude</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slúžiť</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ako</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argumentačná</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línia</w:t>
      </w:r>
      <w:proofErr w:type="spellEnd"/>
      <w:r w:rsidRPr="001626A1">
        <w:rPr>
          <w:rFonts w:ascii="Times New Roman" w:hAnsi="Times New Roman" w:cs="Times New Roman"/>
          <w:bCs/>
          <w:sz w:val="22"/>
          <w:szCs w:val="22"/>
        </w:rPr>
        <w:t xml:space="preserve"> pri </w:t>
      </w:r>
      <w:proofErr w:type="spellStart"/>
      <w:r w:rsidRPr="001626A1">
        <w:rPr>
          <w:rFonts w:ascii="Times New Roman" w:hAnsi="Times New Roman" w:cs="Times New Roman"/>
          <w:bCs/>
          <w:sz w:val="22"/>
          <w:szCs w:val="22"/>
        </w:rPr>
        <w:t>diskusiách</w:t>
      </w:r>
      <w:proofErr w:type="spellEnd"/>
      <w:r w:rsidRPr="001626A1">
        <w:rPr>
          <w:rFonts w:ascii="Times New Roman" w:hAnsi="Times New Roman" w:cs="Times New Roman"/>
          <w:bCs/>
          <w:sz w:val="22"/>
          <w:szCs w:val="22"/>
        </w:rPr>
        <w:t xml:space="preserve"> so </w:t>
      </w:r>
      <w:proofErr w:type="spellStart"/>
      <w:r w:rsidRPr="001626A1">
        <w:rPr>
          <w:rFonts w:ascii="Times New Roman" w:hAnsi="Times New Roman" w:cs="Times New Roman"/>
          <w:bCs/>
          <w:sz w:val="22"/>
          <w:szCs w:val="22"/>
        </w:rPr>
        <w:t>širokou</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verejnosťou</w:t>
      </w:r>
      <w:proofErr w:type="spellEnd"/>
      <w:r w:rsidRPr="001626A1">
        <w:rPr>
          <w:rFonts w:ascii="Times New Roman" w:hAnsi="Times New Roman" w:cs="Times New Roman"/>
          <w:bCs/>
          <w:sz w:val="22"/>
          <w:szCs w:val="22"/>
        </w:rPr>
        <w:t xml:space="preserve"> a </w:t>
      </w:r>
      <w:proofErr w:type="spellStart"/>
      <w:r w:rsidRPr="001626A1">
        <w:rPr>
          <w:rFonts w:ascii="Times New Roman" w:hAnsi="Times New Roman" w:cs="Times New Roman"/>
          <w:bCs/>
          <w:sz w:val="22"/>
          <w:szCs w:val="22"/>
        </w:rPr>
        <w:t>inými</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politickými</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predstaviteľmi</w:t>
      </w:r>
      <w:proofErr w:type="spellEnd"/>
      <w:r w:rsidRPr="001626A1">
        <w:rPr>
          <w:rFonts w:ascii="Times New Roman" w:hAnsi="Times New Roman" w:cs="Times New Roman"/>
          <w:bCs/>
          <w:sz w:val="22"/>
          <w:szCs w:val="22"/>
        </w:rPr>
        <w:t xml:space="preserve"> v </w:t>
      </w:r>
      <w:proofErr w:type="spellStart"/>
      <w:r w:rsidRPr="001626A1">
        <w:rPr>
          <w:rFonts w:ascii="Times New Roman" w:hAnsi="Times New Roman" w:cs="Times New Roman"/>
          <w:bCs/>
          <w:sz w:val="22"/>
          <w:szCs w:val="22"/>
        </w:rPr>
        <w:t>rozsahu</w:t>
      </w:r>
      <w:proofErr w:type="spellEnd"/>
      <w:r w:rsidRPr="001626A1">
        <w:rPr>
          <w:rFonts w:ascii="Times New Roman" w:hAnsi="Times New Roman" w:cs="Times New Roman"/>
          <w:bCs/>
          <w:sz w:val="22"/>
          <w:szCs w:val="22"/>
        </w:rPr>
        <w:t xml:space="preserve"> 1-2 </w:t>
      </w:r>
      <w:proofErr w:type="spellStart"/>
      <w:r w:rsidRPr="001626A1">
        <w:rPr>
          <w:rFonts w:ascii="Times New Roman" w:hAnsi="Times New Roman" w:cs="Times New Roman"/>
          <w:bCs/>
          <w:sz w:val="22"/>
          <w:szCs w:val="22"/>
        </w:rPr>
        <w:t>strán</w:t>
      </w:r>
      <w:proofErr w:type="spellEnd"/>
      <w:r w:rsidRPr="001626A1">
        <w:rPr>
          <w:rFonts w:ascii="Times New Roman" w:hAnsi="Times New Roman" w:cs="Times New Roman"/>
          <w:bCs/>
          <w:sz w:val="22"/>
          <w:szCs w:val="22"/>
        </w:rPr>
        <w:t>, v </w:t>
      </w:r>
      <w:proofErr w:type="spellStart"/>
      <w:r w:rsidRPr="001626A1">
        <w:rPr>
          <w:rFonts w:ascii="Times New Roman" w:hAnsi="Times New Roman" w:cs="Times New Roman"/>
          <w:bCs/>
          <w:sz w:val="22"/>
          <w:szCs w:val="22"/>
        </w:rPr>
        <w:t>slovenskom</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aj</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anglickom</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jazyku</w:t>
      </w:r>
      <w:proofErr w:type="spellEnd"/>
      <w:r w:rsidRPr="001626A1">
        <w:rPr>
          <w:rFonts w:ascii="Times New Roman" w:hAnsi="Times New Roman" w:cs="Times New Roman"/>
          <w:bCs/>
          <w:sz w:val="22"/>
          <w:szCs w:val="22"/>
        </w:rPr>
        <w:t xml:space="preserve"> (</w:t>
      </w:r>
      <w:proofErr w:type="spellStart"/>
      <w:r w:rsidRPr="001626A1">
        <w:rPr>
          <w:rFonts w:ascii="Times New Roman" w:hAnsi="Times New Roman" w:cs="Times New Roman"/>
          <w:bCs/>
          <w:sz w:val="22"/>
          <w:szCs w:val="22"/>
        </w:rPr>
        <w:t>podľa</w:t>
      </w:r>
      <w:proofErr w:type="spellEnd"/>
      <w:r w:rsidRPr="001626A1">
        <w:rPr>
          <w:rFonts w:ascii="Times New Roman" w:hAnsi="Times New Roman" w:cs="Times New Roman"/>
          <w:bCs/>
          <w:sz w:val="22"/>
          <w:szCs w:val="22"/>
        </w:rPr>
        <w:t xml:space="preserve"> design </w:t>
      </w:r>
      <w:proofErr w:type="spellStart"/>
      <w:r w:rsidRPr="001626A1">
        <w:rPr>
          <w:rFonts w:ascii="Times New Roman" w:hAnsi="Times New Roman" w:cs="Times New Roman"/>
          <w:bCs/>
          <w:sz w:val="22"/>
          <w:szCs w:val="22"/>
        </w:rPr>
        <w:t>manuálu</w:t>
      </w:r>
      <w:proofErr w:type="spellEnd"/>
      <w:r w:rsidRPr="001626A1">
        <w:rPr>
          <w:rFonts w:ascii="Times New Roman" w:hAnsi="Times New Roman" w:cs="Times New Roman"/>
          <w:bCs/>
          <w:sz w:val="22"/>
          <w:szCs w:val="22"/>
        </w:rPr>
        <w:t xml:space="preserve"> BSK)</w:t>
      </w:r>
    </w:p>
    <w:p w14:paraId="0210FF3B" w14:textId="77777777" w:rsidR="001626A1" w:rsidRPr="001626A1" w:rsidRDefault="001626A1" w:rsidP="001626A1">
      <w:pPr>
        <w:pStyle w:val="Odsekzoznamu"/>
        <w:jc w:val="both"/>
        <w:rPr>
          <w:rFonts w:ascii="Times New Roman" w:hAnsi="Times New Roman" w:cs="Times New Roman"/>
          <w:b/>
          <w:sz w:val="22"/>
          <w:szCs w:val="22"/>
        </w:rPr>
      </w:pPr>
    </w:p>
    <w:p w14:paraId="611C2BCF"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lastRenderedPageBreak/>
        <w:t>Akčný</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plán</w:t>
      </w:r>
      <w:proofErr w:type="spellEnd"/>
      <w:r w:rsidRPr="001626A1">
        <w:rPr>
          <w:rFonts w:ascii="Times New Roman" w:hAnsi="Times New Roman" w:cs="Times New Roman"/>
          <w:b/>
          <w:sz w:val="22"/>
          <w:szCs w:val="22"/>
        </w:rPr>
        <w:t xml:space="preserve"> pre </w:t>
      </w:r>
      <w:proofErr w:type="spellStart"/>
      <w:r w:rsidRPr="001626A1">
        <w:rPr>
          <w:rFonts w:ascii="Times New Roman" w:hAnsi="Times New Roman" w:cs="Times New Roman"/>
          <w:b/>
          <w:sz w:val="22"/>
          <w:szCs w:val="22"/>
        </w:rPr>
        <w:t>plnenie</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Adaptačného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plánu</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Bratislavského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samosprávneho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kraja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na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nepriaznivé</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dôsledky</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zmeny</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klímy</w:t>
      </w:r>
      <w:proofErr w:type="spellEnd"/>
    </w:p>
    <w:p w14:paraId="10C998F1" w14:textId="77777777" w:rsidR="001626A1" w:rsidRPr="001626A1" w:rsidRDefault="001626A1" w:rsidP="0017233B">
      <w:pPr>
        <w:pStyle w:val="Odsekzoznamu"/>
        <w:numPr>
          <w:ilvl w:val="4"/>
          <w:numId w:val="22"/>
        </w:numPr>
        <w:spacing w:after="200" w:line="276" w:lineRule="auto"/>
        <w:ind w:left="1418"/>
        <w:jc w:val="both"/>
        <w:rPr>
          <w:rFonts w:ascii="Times New Roman" w:hAnsi="Times New Roman" w:cs="Times New Roman"/>
          <w:sz w:val="22"/>
          <w:szCs w:val="22"/>
        </w:rPr>
      </w:pPr>
      <w:proofErr w:type="spellStart"/>
      <w:r w:rsidRPr="001626A1">
        <w:rPr>
          <w:rFonts w:ascii="Times New Roman" w:hAnsi="Times New Roman" w:cs="Times New Roman"/>
          <w:sz w:val="22"/>
          <w:szCs w:val="22"/>
        </w:rPr>
        <w:t>Návrh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jednotlivých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akčného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s </w:t>
      </w:r>
      <w:proofErr w:type="spellStart"/>
      <w:r w:rsidRPr="001626A1">
        <w:rPr>
          <w:rFonts w:ascii="Times New Roman" w:hAnsi="Times New Roman" w:cs="Times New Roman"/>
          <w:sz w:val="22"/>
          <w:szCs w:val="22"/>
        </w:rPr>
        <w:t>časovým</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odhadovaným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finančným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plánom</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návrhom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merateľných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ukazovateľov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monitorovanie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dopadov</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napĺňania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akčného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w:t>
      </w:r>
    </w:p>
    <w:p w14:paraId="20FD1FE2" w14:textId="77777777" w:rsidR="001626A1" w:rsidRPr="001626A1" w:rsidRDefault="001626A1" w:rsidP="0017233B">
      <w:pPr>
        <w:pStyle w:val="Odsekzoznamu"/>
        <w:numPr>
          <w:ilvl w:val="4"/>
          <w:numId w:val="22"/>
        </w:numPr>
        <w:spacing w:after="200" w:line="276" w:lineRule="auto"/>
        <w:ind w:left="1418"/>
        <w:jc w:val="both"/>
        <w:rPr>
          <w:rFonts w:ascii="Times New Roman" w:hAnsi="Times New Roman" w:cs="Times New Roman"/>
          <w:sz w:val="22"/>
          <w:szCs w:val="22"/>
        </w:rPr>
      </w:pPr>
      <w:proofErr w:type="spellStart"/>
      <w:r w:rsidRPr="001626A1">
        <w:rPr>
          <w:rFonts w:ascii="Times New Roman" w:hAnsi="Times New Roman" w:cs="Times New Roman"/>
          <w:sz w:val="22"/>
          <w:szCs w:val="22"/>
        </w:rPr>
        <w:t>Akčný</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zároveň</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vychádzať</w:t>
      </w:r>
      <w:proofErr w:type="spellEnd"/>
      <w:r w:rsidRPr="001626A1">
        <w:rPr>
          <w:rFonts w:ascii="Times New Roman" w:hAnsi="Times New Roman" w:cs="Times New Roman"/>
          <w:sz w:val="22"/>
          <w:szCs w:val="22"/>
        </w:rPr>
        <w:t xml:space="preserve"> z </w:t>
      </w:r>
      <w:proofErr w:type="spellStart"/>
      <w:r w:rsidRPr="001626A1">
        <w:rPr>
          <w:rFonts w:ascii="Times New Roman" w:hAnsi="Times New Roman" w:cs="Times New Roman"/>
          <w:sz w:val="22"/>
          <w:szCs w:val="22"/>
        </w:rPr>
        <w:t>plánovaných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pripravovaných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projektov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relevantných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subjektov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primárne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a BSK)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území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regiónu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ktoré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budú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zozbierané</w:t>
      </w:r>
      <w:proofErr w:type="spellEnd"/>
      <w:r w:rsidRPr="001626A1">
        <w:rPr>
          <w:rFonts w:ascii="Times New Roman" w:hAnsi="Times New Roman" w:cs="Times New Roman"/>
          <w:sz w:val="22"/>
          <w:szCs w:val="22"/>
        </w:rPr>
        <w:t xml:space="preserve"> a v </w:t>
      </w:r>
      <w:proofErr w:type="spellStart"/>
      <w:r w:rsidRPr="001626A1">
        <w:rPr>
          <w:rFonts w:ascii="Times New Roman" w:hAnsi="Times New Roman" w:cs="Times New Roman"/>
          <w:sz w:val="22"/>
          <w:szCs w:val="22"/>
        </w:rPr>
        <w:t>prípade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potreby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konsolidované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spracovávateľom</w:t>
      </w:r>
      <w:proofErr w:type="spellEnd"/>
      <w:r w:rsidRPr="001626A1">
        <w:rPr>
          <w:rFonts w:ascii="Times New Roman" w:hAnsi="Times New Roman" w:cs="Times New Roman"/>
          <w:sz w:val="22"/>
          <w:szCs w:val="22"/>
        </w:rPr>
        <w:t>.</w:t>
      </w:r>
    </w:p>
    <w:p w14:paraId="29BCDBC6" w14:textId="77777777" w:rsidR="001626A1" w:rsidRPr="001626A1" w:rsidRDefault="001626A1" w:rsidP="001626A1">
      <w:pPr>
        <w:pStyle w:val="Odsekzoznamu"/>
        <w:jc w:val="both"/>
        <w:rPr>
          <w:rFonts w:ascii="Times New Roman" w:hAnsi="Times New Roman" w:cs="Times New Roman"/>
          <w:b/>
          <w:sz w:val="22"/>
          <w:szCs w:val="22"/>
        </w:rPr>
      </w:pPr>
    </w:p>
    <w:p w14:paraId="4D47F706"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Návrh</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systému</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odpočtovania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Akčného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plánu</w:t>
      </w:r>
      <w:proofErr w:type="spellEnd"/>
      <w:r w:rsidRPr="001626A1">
        <w:rPr>
          <w:rFonts w:ascii="Times New Roman" w:hAnsi="Times New Roman" w:cs="Times New Roman"/>
          <w:b/>
          <w:sz w:val="22"/>
          <w:szCs w:val="22"/>
        </w:rPr>
        <w:t xml:space="preserve"> v </w:t>
      </w:r>
      <w:proofErr w:type="spellStart"/>
      <w:r w:rsidRPr="001626A1">
        <w:rPr>
          <w:rFonts w:ascii="Times New Roman" w:hAnsi="Times New Roman" w:cs="Times New Roman"/>
          <w:b/>
          <w:sz w:val="22"/>
          <w:szCs w:val="22"/>
        </w:rPr>
        <w:t>rámci</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jeho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monitorovania</w:t>
      </w:r>
      <w:proofErr w:type="spellEnd"/>
      <w:r w:rsidRPr="001626A1">
        <w:rPr>
          <w:rFonts w:ascii="Times New Roman" w:hAnsi="Times New Roman" w:cs="Times New Roman"/>
          <w:b/>
          <w:sz w:val="22"/>
          <w:szCs w:val="22"/>
        </w:rPr>
        <w:t xml:space="preserve"> a </w:t>
      </w:r>
      <w:proofErr w:type="spellStart"/>
      <w:r w:rsidRPr="001626A1">
        <w:rPr>
          <w:rFonts w:ascii="Times New Roman" w:hAnsi="Times New Roman" w:cs="Times New Roman"/>
          <w:b/>
          <w:sz w:val="22"/>
          <w:szCs w:val="22"/>
        </w:rPr>
        <w:t>hodnotenia</w:t>
      </w:r>
      <w:proofErr w:type="spellEnd"/>
      <w:r w:rsidRPr="001626A1">
        <w:rPr>
          <w:rFonts w:ascii="Times New Roman" w:hAnsi="Times New Roman" w:cs="Times New Roman"/>
          <w:b/>
          <w:sz w:val="22"/>
          <w:szCs w:val="22"/>
        </w:rPr>
        <w:t xml:space="preserve"> v </w:t>
      </w:r>
      <w:proofErr w:type="spellStart"/>
      <w:r w:rsidRPr="001626A1">
        <w:rPr>
          <w:rFonts w:ascii="Times New Roman" w:hAnsi="Times New Roman" w:cs="Times New Roman"/>
          <w:b/>
          <w:sz w:val="22"/>
          <w:szCs w:val="22"/>
        </w:rPr>
        <w:t>nasledujúcich</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rokoch</w:t>
      </w:r>
      <w:proofErr w:type="spellEnd"/>
    </w:p>
    <w:p w14:paraId="5CDC6E94" w14:textId="77777777" w:rsidR="001626A1" w:rsidRPr="001626A1" w:rsidRDefault="001626A1" w:rsidP="001626A1">
      <w:pPr>
        <w:pStyle w:val="Odsekzoznamu"/>
        <w:jc w:val="both"/>
        <w:rPr>
          <w:rFonts w:ascii="Times New Roman" w:hAnsi="Times New Roman" w:cs="Times New Roman"/>
          <w:b/>
          <w:sz w:val="22"/>
          <w:szCs w:val="22"/>
        </w:rPr>
      </w:pPr>
    </w:p>
    <w:p w14:paraId="0F8B15F6" w14:textId="77777777" w:rsidR="001626A1" w:rsidRPr="001626A1" w:rsidRDefault="001626A1" w:rsidP="0017233B">
      <w:pPr>
        <w:pStyle w:val="Odsekzoznamu"/>
        <w:numPr>
          <w:ilvl w:val="0"/>
          <w:numId w:val="22"/>
        </w:numPr>
        <w:spacing w:after="20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Prezentácia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vo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formáte</w:t>
      </w:r>
      <w:proofErr w:type="spellEnd"/>
      <w:r w:rsidRPr="001626A1">
        <w:rPr>
          <w:rFonts w:ascii="Times New Roman" w:hAnsi="Times New Roman" w:cs="Times New Roman"/>
          <w:b/>
          <w:sz w:val="22"/>
          <w:szCs w:val="22"/>
        </w:rPr>
        <w:t xml:space="preserve"> Microsoft Office PowerPoint</w:t>
      </w:r>
    </w:p>
    <w:p w14:paraId="65D62AF3"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Samostatná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cca</w:t>
      </w:r>
      <w:proofErr w:type="spellEnd"/>
      <w:r w:rsidRPr="001626A1">
        <w:rPr>
          <w:rFonts w:ascii="Times New Roman" w:hAnsi="Times New Roman" w:cs="Times New Roman"/>
          <w:sz w:val="22"/>
          <w:szCs w:val="22"/>
        </w:rPr>
        <w:t xml:space="preserve"> 20 slide-</w:t>
      </w:r>
      <w:proofErr w:type="spellStart"/>
      <w:r w:rsidRPr="001626A1">
        <w:rPr>
          <w:rFonts w:ascii="Times New Roman" w:hAnsi="Times New Roman" w:cs="Times New Roman"/>
          <w:sz w:val="22"/>
          <w:szCs w:val="22"/>
        </w:rPr>
        <w:t>ov</w:t>
      </w:r>
      <w:proofErr w:type="spellEnd"/>
      <w:r w:rsidRPr="001626A1">
        <w:rPr>
          <w:rFonts w:ascii="Times New Roman" w:hAnsi="Times New Roman" w:cs="Times New Roman"/>
          <w:sz w:val="22"/>
          <w:szCs w:val="22"/>
        </w:rPr>
        <w:t>), v </w:t>
      </w:r>
      <w:proofErr w:type="spellStart"/>
      <w:r w:rsidRPr="001626A1">
        <w:rPr>
          <w:rFonts w:ascii="Times New Roman" w:hAnsi="Times New Roman" w:cs="Times New Roman"/>
          <w:sz w:val="22"/>
          <w:szCs w:val="22"/>
        </w:rPr>
        <w:t>slovenskom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anglickom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jazyku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podľa</w:t>
      </w:r>
      <w:proofErr w:type="spellEnd"/>
      <w:r w:rsidRPr="001626A1">
        <w:rPr>
          <w:rFonts w:ascii="Times New Roman" w:hAnsi="Times New Roman" w:cs="Times New Roman"/>
          <w:sz w:val="22"/>
          <w:szCs w:val="22"/>
        </w:rPr>
        <w:t xml:space="preserve"> design </w:t>
      </w:r>
      <w:proofErr w:type="spellStart"/>
      <w:r w:rsidRPr="001626A1">
        <w:rPr>
          <w:rFonts w:ascii="Times New Roman" w:hAnsi="Times New Roman" w:cs="Times New Roman"/>
          <w:sz w:val="22"/>
          <w:szCs w:val="22"/>
        </w:rPr>
        <w:t>manuálu</w:t>
      </w:r>
      <w:proofErr w:type="spellEnd"/>
      <w:r w:rsidRPr="001626A1">
        <w:rPr>
          <w:rFonts w:ascii="Times New Roman" w:hAnsi="Times New Roman" w:cs="Times New Roman"/>
          <w:sz w:val="22"/>
          <w:szCs w:val="22"/>
        </w:rPr>
        <w:t xml:space="preserve"> BSK)</w:t>
      </w:r>
    </w:p>
    <w:p w14:paraId="643A8909"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Bude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obsahovať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najdôležitejšie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w:t>
      </w:r>
    </w:p>
    <w:p w14:paraId="34A81987" w14:textId="77777777" w:rsidR="001626A1" w:rsidRPr="001626A1" w:rsidRDefault="001626A1" w:rsidP="0017233B">
      <w:pPr>
        <w:pStyle w:val="Odsekzoznamu"/>
        <w:numPr>
          <w:ilvl w:val="1"/>
          <w:numId w:val="22"/>
        </w:numPr>
        <w:spacing w:after="20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Bude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slúžiť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prezentáciu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dôležitosti</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významu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samotného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ale </w:t>
      </w:r>
      <w:proofErr w:type="spellStart"/>
      <w:r w:rsidRPr="001626A1">
        <w:rPr>
          <w:rFonts w:ascii="Times New Roman" w:hAnsi="Times New Roman" w:cs="Times New Roman"/>
          <w:sz w:val="22"/>
          <w:szCs w:val="22"/>
        </w:rPr>
        <w:t>najmä</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negatívnych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dopadov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zmeny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klímy</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potrebe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realizácie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opatrení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uvedených</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Adaptačnom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pláne</w:t>
      </w:r>
      <w:proofErr w:type="spellEnd"/>
      <w:r w:rsidRPr="001626A1">
        <w:rPr>
          <w:rFonts w:ascii="Times New Roman" w:hAnsi="Times New Roman" w:cs="Times New Roman"/>
          <w:sz w:val="22"/>
          <w:szCs w:val="22"/>
        </w:rPr>
        <w:t>.</w:t>
      </w:r>
    </w:p>
    <w:p w14:paraId="2FE8222A" w14:textId="77777777" w:rsidR="001626A1" w:rsidRPr="001626A1" w:rsidRDefault="001626A1" w:rsidP="001626A1">
      <w:pPr>
        <w:pStyle w:val="Odsekzoznamu"/>
        <w:ind w:left="1440"/>
        <w:jc w:val="both"/>
        <w:rPr>
          <w:rFonts w:ascii="Times New Roman" w:hAnsi="Times New Roman" w:cs="Times New Roman"/>
          <w:sz w:val="22"/>
          <w:szCs w:val="22"/>
        </w:rPr>
      </w:pPr>
    </w:p>
    <w:p w14:paraId="77738217" w14:textId="77777777" w:rsidR="001626A1" w:rsidRPr="001626A1" w:rsidRDefault="001626A1" w:rsidP="0017233B">
      <w:pPr>
        <w:pStyle w:val="Odsekzoznamu"/>
        <w:numPr>
          <w:ilvl w:val="0"/>
          <w:numId w:val="22"/>
        </w:numPr>
        <w:tabs>
          <w:tab w:val="left" w:pos="709"/>
        </w:tabs>
        <w:spacing w:before="160" w:after="160" w:line="276" w:lineRule="auto"/>
        <w:jc w:val="both"/>
        <w:rPr>
          <w:rFonts w:ascii="Times New Roman" w:hAnsi="Times New Roman" w:cs="Times New Roman"/>
          <w:b/>
          <w:sz w:val="22"/>
          <w:szCs w:val="22"/>
        </w:rPr>
      </w:pPr>
      <w:proofErr w:type="spellStart"/>
      <w:r w:rsidRPr="001626A1">
        <w:rPr>
          <w:rFonts w:ascii="Times New Roman" w:hAnsi="Times New Roman" w:cs="Times New Roman"/>
          <w:b/>
          <w:sz w:val="22"/>
          <w:szCs w:val="22"/>
        </w:rPr>
        <w:t>Zložka</w:t>
      </w:r>
      <w:proofErr w:type="spellEnd"/>
      <w:r w:rsidRPr="001626A1">
        <w:rPr>
          <w:rFonts w:ascii="Times New Roman" w:hAnsi="Times New Roman" w:cs="Times New Roman"/>
          <w:b/>
          <w:sz w:val="22"/>
          <w:szCs w:val="22"/>
        </w:rPr>
        <w:t xml:space="preserve"> so </w:t>
      </w:r>
      <w:proofErr w:type="spellStart"/>
      <w:r w:rsidRPr="001626A1">
        <w:rPr>
          <w:rFonts w:ascii="Times New Roman" w:hAnsi="Times New Roman" w:cs="Times New Roman"/>
          <w:b/>
          <w:sz w:val="22"/>
          <w:szCs w:val="22"/>
        </w:rPr>
        <w:t>všetkými</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grafickými</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prílohami</w:t>
      </w:r>
      <w:proofErr w:type="spellEnd"/>
    </w:p>
    <w:p w14:paraId="2552AE95" w14:textId="77777777" w:rsidR="001626A1" w:rsidRPr="001626A1" w:rsidRDefault="001626A1" w:rsidP="0017233B">
      <w:pPr>
        <w:pStyle w:val="Odsekzoznamu"/>
        <w:numPr>
          <w:ilvl w:val="1"/>
          <w:numId w:val="22"/>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Samostatná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príloha</w:t>
      </w:r>
      <w:proofErr w:type="spellEnd"/>
      <w:r w:rsidRPr="001626A1">
        <w:rPr>
          <w:rFonts w:ascii="Times New Roman" w:hAnsi="Times New Roman" w:cs="Times New Roman"/>
          <w:sz w:val="22"/>
          <w:szCs w:val="22"/>
        </w:rPr>
        <w:t xml:space="preserve"> </w:t>
      </w:r>
    </w:p>
    <w:p w14:paraId="70005847" w14:textId="77777777" w:rsidR="001626A1" w:rsidRPr="001626A1" w:rsidRDefault="001626A1" w:rsidP="0017233B">
      <w:pPr>
        <w:pStyle w:val="Odsekzoznamu"/>
        <w:numPr>
          <w:ilvl w:val="1"/>
          <w:numId w:val="22"/>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Bude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obsahovať</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všetky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grafické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použité</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Adaptačnom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pláne</w:t>
      </w:r>
      <w:proofErr w:type="spellEnd"/>
      <w:r w:rsidRPr="001626A1">
        <w:rPr>
          <w:rFonts w:ascii="Times New Roman" w:hAnsi="Times New Roman" w:cs="Times New Roman"/>
          <w:sz w:val="22"/>
          <w:szCs w:val="22"/>
        </w:rPr>
        <w:t xml:space="preserve"> a v </w:t>
      </w:r>
      <w:proofErr w:type="spellStart"/>
      <w:r w:rsidRPr="001626A1">
        <w:rPr>
          <w:rFonts w:ascii="Times New Roman" w:hAnsi="Times New Roman" w:cs="Times New Roman"/>
          <w:sz w:val="22"/>
          <w:szCs w:val="22"/>
        </w:rPr>
        <w:t>prílohách</w:t>
      </w:r>
      <w:proofErr w:type="spellEnd"/>
      <w:r w:rsidRPr="001626A1">
        <w:rPr>
          <w:rFonts w:ascii="Times New Roman" w:hAnsi="Times New Roman" w:cs="Times New Roman"/>
          <w:sz w:val="22"/>
          <w:szCs w:val="22"/>
        </w:rPr>
        <w:t xml:space="preserve"> - </w:t>
      </w:r>
      <w:proofErr w:type="spellStart"/>
      <w:r w:rsidRPr="001626A1">
        <w:rPr>
          <w:rFonts w:ascii="Times New Roman" w:hAnsi="Times New Roman" w:cs="Times New Roman"/>
          <w:sz w:val="22"/>
          <w:szCs w:val="22"/>
        </w:rPr>
        <w:t>obrázky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schémy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náčrt</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fotky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mapy</w:t>
      </w:r>
      <w:proofErr w:type="spellEnd"/>
      <w:r w:rsidRPr="001626A1">
        <w:rPr>
          <w:rFonts w:ascii="Times New Roman" w:hAnsi="Times New Roman" w:cs="Times New Roman"/>
          <w:sz w:val="22"/>
          <w:szCs w:val="22"/>
        </w:rPr>
        <w:t xml:space="preserve"> a pod., </w:t>
      </w:r>
      <w:proofErr w:type="spellStart"/>
      <w:r w:rsidRPr="001626A1">
        <w:rPr>
          <w:rFonts w:ascii="Times New Roman" w:hAnsi="Times New Roman" w:cs="Times New Roman"/>
          <w:sz w:val="22"/>
          <w:szCs w:val="22"/>
        </w:rPr>
        <w:t>určené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pre export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vysokom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rozlíšení</w:t>
      </w:r>
      <w:proofErr w:type="spellEnd"/>
      <w:r w:rsidRPr="001626A1">
        <w:rPr>
          <w:rFonts w:ascii="Times New Roman" w:hAnsi="Times New Roman" w:cs="Times New Roman"/>
          <w:sz w:val="22"/>
          <w:szCs w:val="22"/>
        </w:rPr>
        <w:t>,</w:t>
      </w:r>
    </w:p>
    <w:p w14:paraId="584786F0" w14:textId="77777777" w:rsidR="001626A1" w:rsidRPr="001626A1" w:rsidRDefault="001626A1" w:rsidP="001626A1">
      <w:pPr>
        <w:tabs>
          <w:tab w:val="left" w:pos="540"/>
        </w:tabs>
        <w:spacing w:before="160" w:after="160"/>
        <w:rPr>
          <w:rFonts w:ascii="Times New Roman" w:hAnsi="Times New Roman"/>
          <w:b/>
        </w:rPr>
      </w:pPr>
      <w:r w:rsidRPr="001626A1">
        <w:rPr>
          <w:rFonts w:ascii="Times New Roman" w:hAnsi="Times New Roman"/>
          <w:b/>
        </w:rPr>
        <w:t>Od úspešného uchádzača sa očakáva:</w:t>
      </w:r>
    </w:p>
    <w:p w14:paraId="4B109BCC" w14:textId="77777777" w:rsidR="001626A1" w:rsidRPr="001626A1" w:rsidRDefault="001626A1" w:rsidP="0017233B">
      <w:pPr>
        <w:pStyle w:val="Odsekzoznamu"/>
        <w:numPr>
          <w:ilvl w:val="0"/>
          <w:numId w:val="23"/>
        </w:numPr>
        <w:tabs>
          <w:tab w:val="left" w:pos="709"/>
        </w:tabs>
        <w:spacing w:before="160" w:after="160" w:line="276" w:lineRule="auto"/>
        <w:jc w:val="both"/>
        <w:rPr>
          <w:rFonts w:ascii="Times New Roman" w:hAnsi="Times New Roman" w:cs="Times New Roman"/>
          <w:sz w:val="22"/>
          <w:szCs w:val="22"/>
        </w:rPr>
      </w:pPr>
      <w:r w:rsidRPr="001626A1">
        <w:rPr>
          <w:rFonts w:ascii="Times New Roman" w:hAnsi="Times New Roman" w:cs="Times New Roman"/>
          <w:sz w:val="22"/>
          <w:szCs w:val="22"/>
          <w:lang w:val="sk-SK"/>
        </w:rPr>
        <w:t xml:space="preserve">spracovanie dokumentu Adaptačný plán Bratislavského samosprávneho kraja na nepriaznivé dôsledky zmeny klímy (časti A, B, C, D, E, F) aj s prílohami (časti G, H).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12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sz w:val="22"/>
          <w:szCs w:val="22"/>
        </w:rPr>
        <w:t xml:space="preserve">. </w:t>
      </w:r>
    </w:p>
    <w:p w14:paraId="5735CF8D" w14:textId="77777777" w:rsidR="001626A1" w:rsidRPr="001626A1" w:rsidRDefault="001626A1" w:rsidP="0017233B">
      <w:pPr>
        <w:pStyle w:val="Odsekzoznamu"/>
        <w:numPr>
          <w:ilvl w:val="0"/>
          <w:numId w:val="23"/>
        </w:numPr>
        <w:tabs>
          <w:tab w:val="left" w:pos="709"/>
        </w:tabs>
        <w:spacing w:before="160" w:after="160" w:line="276" w:lineRule="auto"/>
        <w:ind w:left="709" w:hanging="425"/>
        <w:jc w:val="both"/>
        <w:rPr>
          <w:rFonts w:ascii="Times New Roman" w:hAnsi="Times New Roman" w:cs="Times New Roman"/>
          <w:sz w:val="22"/>
          <w:szCs w:val="22"/>
        </w:rPr>
      </w:pPr>
      <w:proofErr w:type="spellStart"/>
      <w:r w:rsidRPr="001626A1">
        <w:rPr>
          <w:rFonts w:ascii="Times New Roman" w:hAnsi="Times New Roman" w:cs="Times New Roman"/>
          <w:sz w:val="22"/>
          <w:szCs w:val="22"/>
        </w:rPr>
        <w:t>priebežné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konzultácie</w:t>
      </w:r>
      <w:proofErr w:type="spellEnd"/>
      <w:r w:rsidRPr="001626A1">
        <w:rPr>
          <w:rFonts w:ascii="Times New Roman" w:hAnsi="Times New Roman" w:cs="Times New Roman"/>
          <w:sz w:val="22"/>
          <w:szCs w:val="22"/>
        </w:rPr>
        <w:t xml:space="preserve"> s </w:t>
      </w:r>
      <w:proofErr w:type="spellStart"/>
      <w:r w:rsidRPr="001626A1">
        <w:rPr>
          <w:rFonts w:ascii="Times New Roman" w:hAnsi="Times New Roman" w:cs="Times New Roman"/>
          <w:sz w:val="22"/>
          <w:szCs w:val="22"/>
        </w:rPr>
        <w:t>relevantnými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partnermi</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potrebnými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súčinnými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orgánmi</w:t>
      </w:r>
      <w:proofErr w:type="spellEnd"/>
      <w:r w:rsidRPr="001626A1">
        <w:rPr>
          <w:rFonts w:ascii="Times New Roman" w:hAnsi="Times New Roman" w:cs="Times New Roman"/>
          <w:sz w:val="22"/>
          <w:szCs w:val="22"/>
        </w:rPr>
        <w:t xml:space="preserve"> - </w:t>
      </w:r>
      <w:proofErr w:type="spellStart"/>
      <w:r w:rsidRPr="001626A1">
        <w:rPr>
          <w:rFonts w:ascii="Times New Roman" w:hAnsi="Times New Roman" w:cs="Times New Roman"/>
          <w:sz w:val="22"/>
          <w:szCs w:val="22"/>
        </w:rPr>
        <w:t>napr</w:t>
      </w:r>
      <w:proofErr w:type="spellEnd"/>
      <w:r w:rsidRPr="001626A1">
        <w:rPr>
          <w:rFonts w:ascii="Times New Roman" w:hAnsi="Times New Roman" w:cs="Times New Roman"/>
          <w:sz w:val="22"/>
          <w:szCs w:val="22"/>
        </w:rPr>
        <w:t xml:space="preserve">. SHMÚ, </w:t>
      </w:r>
      <w:proofErr w:type="spellStart"/>
      <w:r w:rsidRPr="001626A1">
        <w:rPr>
          <w:rFonts w:ascii="Times New Roman" w:hAnsi="Times New Roman" w:cs="Times New Roman"/>
          <w:sz w:val="22"/>
          <w:szCs w:val="22"/>
        </w:rPr>
        <w:t>zástupca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lokálnej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samosprávy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správca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vodných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tokov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správca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komunikácií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prevádzkovateľ</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verejných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vodovodov</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verejnej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kanalizácie</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iné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priebežne</w:t>
      </w:r>
      <w:proofErr w:type="spellEnd"/>
      <w:r w:rsidRPr="001626A1">
        <w:rPr>
          <w:rFonts w:ascii="Times New Roman" w:hAnsi="Times New Roman" w:cs="Times New Roman"/>
          <w:sz w:val="22"/>
          <w:szCs w:val="22"/>
        </w:rPr>
        <w:t>,</w:t>
      </w:r>
    </w:p>
    <w:p w14:paraId="46684A62" w14:textId="77777777" w:rsidR="001626A1" w:rsidRPr="001626A1" w:rsidRDefault="001626A1" w:rsidP="0017233B">
      <w:pPr>
        <w:pStyle w:val="Odsekzoznamu"/>
        <w:numPr>
          <w:ilvl w:val="0"/>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lang w:val="pl-PL"/>
        </w:rPr>
        <w:t>ukončenie</w:t>
      </w:r>
      <w:proofErr w:type="spellEnd"/>
      <w:r w:rsidRPr="001626A1">
        <w:rPr>
          <w:rFonts w:ascii="Times New Roman" w:hAnsi="Times New Roman" w:cs="Times New Roman"/>
          <w:b/>
          <w:sz w:val="22"/>
          <w:szCs w:val="22"/>
          <w:lang w:val="pl-PL"/>
        </w:rPr>
        <w:t xml:space="preserve"> 1. etapy</w:t>
      </w:r>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spracovanie</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návrhu</w:t>
      </w:r>
      <w:proofErr w:type="spellEnd"/>
      <w:r w:rsidRPr="001626A1">
        <w:rPr>
          <w:rFonts w:ascii="Times New Roman" w:hAnsi="Times New Roman" w:cs="Times New Roman"/>
          <w:sz w:val="22"/>
          <w:szCs w:val="22"/>
          <w:lang w:val="pl-PL"/>
        </w:rPr>
        <w:t xml:space="preserve"> dokumentu a </w:t>
      </w:r>
      <w:proofErr w:type="spellStart"/>
      <w:r w:rsidRPr="001626A1">
        <w:rPr>
          <w:rFonts w:ascii="Times New Roman" w:hAnsi="Times New Roman" w:cs="Times New Roman"/>
          <w:sz w:val="22"/>
          <w:szCs w:val="22"/>
          <w:lang w:val="pl-PL"/>
        </w:rPr>
        <w:t>jeho</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zaslanie</w:t>
      </w:r>
      <w:proofErr w:type="spellEnd"/>
      <w:r w:rsidRPr="001626A1">
        <w:rPr>
          <w:rFonts w:ascii="Times New Roman" w:hAnsi="Times New Roman" w:cs="Times New Roman"/>
          <w:sz w:val="22"/>
          <w:szCs w:val="22"/>
          <w:lang w:val="pl-PL"/>
        </w:rPr>
        <w:t xml:space="preserve"> na </w:t>
      </w:r>
      <w:proofErr w:type="spellStart"/>
      <w:r w:rsidRPr="001626A1">
        <w:rPr>
          <w:rFonts w:ascii="Times New Roman" w:hAnsi="Times New Roman" w:cs="Times New Roman"/>
          <w:sz w:val="22"/>
          <w:szCs w:val="22"/>
          <w:lang w:val="pl-PL"/>
        </w:rPr>
        <w:t>pripomienkovanie</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Bratislavskému</w:t>
      </w:r>
      <w:proofErr w:type="spellEnd"/>
      <w:r w:rsidRPr="001626A1">
        <w:rPr>
          <w:rFonts w:ascii="Times New Roman" w:hAnsi="Times New Roman" w:cs="Times New Roman"/>
          <w:sz w:val="22"/>
          <w:szCs w:val="22"/>
          <w:lang w:val="pl-PL"/>
        </w:rPr>
        <w:t xml:space="preserve"> </w:t>
      </w:r>
      <w:proofErr w:type="spellStart"/>
      <w:r w:rsidRPr="001626A1">
        <w:rPr>
          <w:rFonts w:ascii="Times New Roman" w:hAnsi="Times New Roman" w:cs="Times New Roman"/>
          <w:sz w:val="22"/>
          <w:szCs w:val="22"/>
          <w:lang w:val="pl-PL"/>
        </w:rPr>
        <w:t>samosprávnemu</w:t>
      </w:r>
      <w:proofErr w:type="spellEnd"/>
      <w:r w:rsidRPr="001626A1">
        <w:rPr>
          <w:rFonts w:ascii="Times New Roman" w:hAnsi="Times New Roman" w:cs="Times New Roman"/>
          <w:sz w:val="22"/>
          <w:szCs w:val="22"/>
          <w:lang w:val="pl-PL"/>
        </w:rPr>
        <w:t xml:space="preserve"> kraju.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7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bCs/>
          <w:sz w:val="22"/>
          <w:szCs w:val="22"/>
        </w:rPr>
        <w:t xml:space="preserve">, </w:t>
      </w:r>
    </w:p>
    <w:p w14:paraId="29FA7C9A" w14:textId="77777777" w:rsidR="001626A1" w:rsidRPr="001626A1" w:rsidRDefault="001626A1" w:rsidP="0017233B">
      <w:pPr>
        <w:pStyle w:val="Odsekzoznamu"/>
        <w:numPr>
          <w:ilvl w:val="0"/>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uskutočnenie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verejného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prerokovania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workshopu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ukončením</w:t>
      </w:r>
      <w:proofErr w:type="spellEnd"/>
      <w:r w:rsidRPr="001626A1">
        <w:rPr>
          <w:rFonts w:ascii="Times New Roman" w:hAnsi="Times New Roman" w:cs="Times New Roman"/>
          <w:sz w:val="22"/>
          <w:szCs w:val="22"/>
        </w:rPr>
        <w:t xml:space="preserve"> 2. </w:t>
      </w:r>
      <w:proofErr w:type="spellStart"/>
      <w:r w:rsidRPr="001626A1">
        <w:rPr>
          <w:rFonts w:ascii="Times New Roman" w:hAnsi="Times New Roman" w:cs="Times New Roman"/>
          <w:sz w:val="22"/>
          <w:szCs w:val="22"/>
        </w:rPr>
        <w:t>etapy</w:t>
      </w:r>
      <w:proofErr w:type="spellEnd"/>
      <w:r w:rsidRPr="001626A1">
        <w:rPr>
          <w:rFonts w:ascii="Times New Roman" w:hAnsi="Times New Roman" w:cs="Times New Roman"/>
          <w:sz w:val="22"/>
          <w:szCs w:val="22"/>
        </w:rPr>
        <w:t xml:space="preserve"> (pri </w:t>
      </w:r>
      <w:proofErr w:type="spellStart"/>
      <w:r w:rsidRPr="001626A1">
        <w:rPr>
          <w:rFonts w:ascii="Times New Roman" w:hAnsi="Times New Roman" w:cs="Times New Roman"/>
          <w:sz w:val="22"/>
          <w:szCs w:val="22"/>
        </w:rPr>
        <w:t>pripravenosti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dokumentu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cca</w:t>
      </w:r>
      <w:proofErr w:type="spellEnd"/>
      <w:r w:rsidRPr="001626A1">
        <w:rPr>
          <w:rFonts w:ascii="Times New Roman" w:hAnsi="Times New Roman" w:cs="Times New Roman"/>
          <w:sz w:val="22"/>
          <w:szCs w:val="22"/>
        </w:rPr>
        <w:t xml:space="preserve"> 70 %) - za </w:t>
      </w:r>
      <w:proofErr w:type="spellStart"/>
      <w:r w:rsidRPr="001626A1">
        <w:rPr>
          <w:rFonts w:ascii="Times New Roman" w:hAnsi="Times New Roman" w:cs="Times New Roman"/>
          <w:sz w:val="22"/>
          <w:szCs w:val="22"/>
        </w:rPr>
        <w:t>účasti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zástupcov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relevantných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miest</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mesta</w:t>
      </w:r>
      <w:proofErr w:type="spellEnd"/>
      <w:r w:rsidRPr="001626A1">
        <w:rPr>
          <w:rFonts w:ascii="Times New Roman" w:hAnsi="Times New Roman" w:cs="Times New Roman"/>
          <w:sz w:val="22"/>
          <w:szCs w:val="22"/>
        </w:rPr>
        <w:t xml:space="preserve"> Bratislava (</w:t>
      </w:r>
      <w:proofErr w:type="spellStart"/>
      <w:r w:rsidRPr="001626A1">
        <w:rPr>
          <w:rFonts w:ascii="Times New Roman" w:hAnsi="Times New Roman" w:cs="Times New Roman"/>
          <w:sz w:val="22"/>
          <w:szCs w:val="22"/>
        </w:rPr>
        <w:t>kancelária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hlavnej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architektky</w:t>
      </w:r>
      <w:proofErr w:type="spellEnd"/>
      <w:r w:rsidRPr="001626A1">
        <w:rPr>
          <w:rFonts w:ascii="Times New Roman" w:hAnsi="Times New Roman" w:cs="Times New Roman"/>
          <w:sz w:val="22"/>
          <w:szCs w:val="22"/>
        </w:rPr>
        <w:t xml:space="preserve">), BSK, MŽP SR, MDVRR SR, </w:t>
      </w:r>
      <w:proofErr w:type="spellStart"/>
      <w:r w:rsidRPr="001626A1">
        <w:rPr>
          <w:rFonts w:ascii="Times New Roman" w:hAnsi="Times New Roman" w:cs="Times New Roman"/>
          <w:sz w:val="22"/>
          <w:szCs w:val="22"/>
        </w:rPr>
        <w:t>akademickej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obce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tretieho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sektora</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odbornej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verejnosti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zaslanie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prezenčnej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listiny</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zápisnice</w:t>
      </w:r>
      <w:proofErr w:type="spellEnd"/>
      <w:r w:rsidRPr="001626A1">
        <w:rPr>
          <w:rFonts w:ascii="Times New Roman" w:hAnsi="Times New Roman" w:cs="Times New Roman"/>
          <w:sz w:val="22"/>
          <w:szCs w:val="22"/>
        </w:rPr>
        <w:t xml:space="preserve"> BSK).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8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sz w:val="22"/>
          <w:szCs w:val="22"/>
        </w:rPr>
        <w:t>,</w:t>
      </w:r>
    </w:p>
    <w:p w14:paraId="098AE21C" w14:textId="77777777" w:rsidR="001626A1" w:rsidRPr="001626A1" w:rsidRDefault="001626A1" w:rsidP="0017233B">
      <w:pPr>
        <w:pStyle w:val="Odsekzoznamu"/>
        <w:numPr>
          <w:ilvl w:val="0"/>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ukončenie</w:t>
      </w:r>
      <w:proofErr w:type="spellEnd"/>
      <w:r w:rsidRPr="001626A1">
        <w:rPr>
          <w:rFonts w:ascii="Times New Roman" w:hAnsi="Times New Roman" w:cs="Times New Roman"/>
          <w:b/>
          <w:sz w:val="22"/>
          <w:szCs w:val="22"/>
        </w:rPr>
        <w:t xml:space="preserve"> 2. </w:t>
      </w:r>
      <w:proofErr w:type="spellStart"/>
      <w:r w:rsidRPr="001626A1">
        <w:rPr>
          <w:rFonts w:ascii="Times New Roman" w:hAnsi="Times New Roman" w:cs="Times New Roman"/>
          <w:b/>
          <w:sz w:val="22"/>
          <w:szCs w:val="22"/>
        </w:rPr>
        <w:t>etapy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vypracovanie</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zaslanie</w:t>
      </w:r>
      <w:proofErr w:type="spellEnd"/>
      <w:r w:rsidRPr="001626A1">
        <w:rPr>
          <w:rFonts w:ascii="Times New Roman" w:hAnsi="Times New Roman" w:cs="Times New Roman"/>
          <w:sz w:val="22"/>
          <w:szCs w:val="22"/>
        </w:rPr>
        <w:t xml:space="preserve"> BSK </w:t>
      </w:r>
      <w:proofErr w:type="spellStart"/>
      <w:r w:rsidRPr="001626A1">
        <w:rPr>
          <w:rFonts w:ascii="Times New Roman" w:hAnsi="Times New Roman" w:cs="Times New Roman"/>
          <w:sz w:val="22"/>
          <w:szCs w:val="22"/>
        </w:rPr>
        <w:t>elektronickej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verzie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so </w:t>
      </w:r>
      <w:proofErr w:type="spellStart"/>
      <w:r w:rsidRPr="001626A1">
        <w:rPr>
          <w:rFonts w:ascii="Times New Roman" w:hAnsi="Times New Roman" w:cs="Times New Roman"/>
          <w:sz w:val="22"/>
          <w:szCs w:val="22"/>
        </w:rPr>
        <w:t>zapracovanými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pripomienkami</w:t>
      </w:r>
      <w:proofErr w:type="spellEnd"/>
      <w:r w:rsidRPr="001626A1">
        <w:rPr>
          <w:rFonts w:ascii="Times New Roman" w:hAnsi="Times New Roman" w:cs="Times New Roman"/>
          <w:sz w:val="22"/>
          <w:szCs w:val="22"/>
        </w:rPr>
        <w:t xml:space="preserve"> po </w:t>
      </w:r>
      <w:proofErr w:type="spellStart"/>
      <w:r w:rsidRPr="001626A1">
        <w:rPr>
          <w:rFonts w:ascii="Times New Roman" w:hAnsi="Times New Roman" w:cs="Times New Roman"/>
          <w:sz w:val="22"/>
          <w:szCs w:val="22"/>
        </w:rPr>
        <w:t>verejnom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prerokovaní</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workshope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2. </w:t>
      </w:r>
      <w:proofErr w:type="spellStart"/>
      <w:r w:rsidRPr="001626A1">
        <w:rPr>
          <w:rFonts w:ascii="Times New Roman" w:hAnsi="Times New Roman" w:cs="Times New Roman"/>
          <w:sz w:val="22"/>
          <w:szCs w:val="22"/>
        </w:rPr>
        <w:t>kolo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pripomienkovania</w:t>
      </w:r>
      <w:proofErr w:type="spellEnd"/>
      <w:r w:rsidRPr="001626A1">
        <w:rPr>
          <w:rFonts w:ascii="Times New Roman" w:hAnsi="Times New Roman" w:cs="Times New Roman"/>
          <w:sz w:val="22"/>
          <w:szCs w:val="22"/>
        </w:rPr>
        <w:t xml:space="preserve"> BSK.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10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sz w:val="22"/>
          <w:szCs w:val="22"/>
        </w:rPr>
        <w:t>,</w:t>
      </w:r>
    </w:p>
    <w:p w14:paraId="30110E8F" w14:textId="77777777" w:rsidR="001626A1" w:rsidRPr="001626A1" w:rsidRDefault="001626A1" w:rsidP="0017233B">
      <w:pPr>
        <w:pStyle w:val="Odsekzoznamu"/>
        <w:numPr>
          <w:ilvl w:val="0"/>
          <w:numId w:val="23"/>
        </w:numPr>
        <w:tabs>
          <w:tab w:val="left" w:pos="284"/>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ukončenie</w:t>
      </w:r>
      <w:proofErr w:type="spellEnd"/>
      <w:r w:rsidRPr="001626A1">
        <w:rPr>
          <w:rFonts w:ascii="Times New Roman" w:hAnsi="Times New Roman" w:cs="Times New Roman"/>
          <w:b/>
          <w:sz w:val="22"/>
          <w:szCs w:val="22"/>
        </w:rPr>
        <w:t xml:space="preserve"> 3. </w:t>
      </w:r>
      <w:proofErr w:type="spellStart"/>
      <w:r w:rsidRPr="001626A1">
        <w:rPr>
          <w:rFonts w:ascii="Times New Roman" w:hAnsi="Times New Roman" w:cs="Times New Roman"/>
          <w:b/>
          <w:sz w:val="22"/>
          <w:szCs w:val="22"/>
        </w:rPr>
        <w:t>etapy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odovzdanie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kompletnej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finálnej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verzie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A, B, C, D, E, F) a </w:t>
      </w:r>
      <w:proofErr w:type="spellStart"/>
      <w:r w:rsidRPr="001626A1">
        <w:rPr>
          <w:rFonts w:ascii="Times New Roman" w:hAnsi="Times New Roman" w:cs="Times New Roman"/>
          <w:sz w:val="22"/>
          <w:szCs w:val="22"/>
        </w:rPr>
        <w:t>príloh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G, H) </w:t>
      </w:r>
      <w:proofErr w:type="spellStart"/>
      <w:r w:rsidRPr="001626A1">
        <w:rPr>
          <w:rFonts w:ascii="Times New Roman" w:hAnsi="Times New Roman" w:cs="Times New Roman"/>
          <w:sz w:val="22"/>
          <w:szCs w:val="22"/>
        </w:rPr>
        <w:t>vrátane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jazykovej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korektúry</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zapracovaných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pripomienok</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fyzickej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podobe</w:t>
      </w:r>
      <w:proofErr w:type="spellEnd"/>
      <w:r w:rsidRPr="001626A1">
        <w:rPr>
          <w:rFonts w:ascii="Times New Roman" w:hAnsi="Times New Roman" w:cs="Times New Roman"/>
          <w:sz w:val="22"/>
          <w:szCs w:val="22"/>
        </w:rPr>
        <w:t xml:space="preserve"> a </w:t>
      </w:r>
      <w:proofErr w:type="spellStart"/>
      <w:r w:rsidRPr="001626A1">
        <w:rPr>
          <w:rFonts w:ascii="Times New Roman" w:hAnsi="Times New Roman" w:cs="Times New Roman"/>
          <w:sz w:val="22"/>
          <w:szCs w:val="22"/>
        </w:rPr>
        <w:t>elektronickej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podobe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podľa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podmienok</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nižšie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12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sz w:val="22"/>
          <w:szCs w:val="22"/>
        </w:rPr>
        <w:t>,</w:t>
      </w:r>
    </w:p>
    <w:p w14:paraId="19685B3E" w14:textId="77777777" w:rsidR="001626A1" w:rsidRPr="001626A1" w:rsidRDefault="001626A1" w:rsidP="0017233B">
      <w:pPr>
        <w:pStyle w:val="Odsekzoznamu"/>
        <w:numPr>
          <w:ilvl w:val="1"/>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t>odovzdanie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finálnej</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verzie</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Adaptačného</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plánu</w:t>
      </w:r>
      <w:proofErr w:type="spellEnd"/>
      <w:r w:rsidRPr="001626A1">
        <w:rPr>
          <w:rFonts w:ascii="Times New Roman" w:hAnsi="Times New Roman" w:cs="Times New Roman"/>
          <w:b/>
          <w:sz w:val="22"/>
          <w:szCs w:val="22"/>
        </w:rPr>
        <w:t xml:space="preserve"> </w:t>
      </w:r>
      <w:r w:rsidRPr="001626A1">
        <w:rPr>
          <w:rFonts w:ascii="Times New Roman" w:hAnsi="Times New Roman" w:cs="Times New Roman"/>
          <w:sz w:val="22"/>
          <w:szCs w:val="22"/>
        </w:rPr>
        <w:t>(</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A, B, C, D, E, F) - </w:t>
      </w:r>
      <w:r w:rsidRPr="001626A1">
        <w:rPr>
          <w:rFonts w:ascii="Times New Roman" w:hAnsi="Times New Roman" w:cs="Times New Roman"/>
          <w:b/>
          <w:sz w:val="22"/>
          <w:szCs w:val="22"/>
        </w:rPr>
        <w:t xml:space="preserve">100 </w:t>
      </w:r>
      <w:proofErr w:type="spellStart"/>
      <w:r w:rsidRPr="001626A1">
        <w:rPr>
          <w:rFonts w:ascii="Times New Roman" w:hAnsi="Times New Roman" w:cs="Times New Roman"/>
          <w:b/>
          <w:sz w:val="22"/>
          <w:szCs w:val="22"/>
        </w:rPr>
        <w:t>kusov</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tlačená</w:t>
      </w:r>
      <w:proofErr w:type="spellEnd"/>
      <w:r w:rsidRPr="001626A1">
        <w:rPr>
          <w:rFonts w:ascii="Times New Roman" w:hAnsi="Times New Roman" w:cs="Times New Roman"/>
          <w:b/>
          <w:sz w:val="22"/>
          <w:szCs w:val="22"/>
        </w:rPr>
        <w:t xml:space="preserve"> forma</w:t>
      </w:r>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bloková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väzba</w:t>
      </w:r>
      <w:proofErr w:type="spellEnd"/>
      <w:r w:rsidRPr="001626A1">
        <w:rPr>
          <w:rFonts w:ascii="Times New Roman" w:hAnsi="Times New Roman" w:cs="Times New Roman"/>
          <w:sz w:val="22"/>
          <w:szCs w:val="22"/>
        </w:rPr>
        <w:t xml:space="preserve"> V3, </w:t>
      </w:r>
      <w:proofErr w:type="spellStart"/>
      <w:r w:rsidRPr="001626A1">
        <w:rPr>
          <w:rFonts w:ascii="Times New Roman" w:hAnsi="Times New Roman" w:cs="Times New Roman"/>
          <w:sz w:val="22"/>
          <w:szCs w:val="22"/>
        </w:rPr>
        <w:t>recyklovaný</w:t>
      </w:r>
      <w:proofErr w:type="spellEnd"/>
      <w:r w:rsidRPr="001626A1">
        <w:rPr>
          <w:rFonts w:ascii="Times New Roman" w:hAnsi="Times New Roman" w:cs="Times New Roman"/>
          <w:sz w:val="22"/>
          <w:szCs w:val="22"/>
        </w:rPr>
        <w:t xml:space="preserve"> papier) a </w:t>
      </w:r>
      <w:r w:rsidRPr="001626A1">
        <w:rPr>
          <w:rFonts w:ascii="Times New Roman" w:hAnsi="Times New Roman" w:cs="Times New Roman"/>
          <w:b/>
          <w:sz w:val="22"/>
          <w:szCs w:val="22"/>
        </w:rPr>
        <w:t xml:space="preserve">5x </w:t>
      </w:r>
      <w:proofErr w:type="spellStart"/>
      <w:r w:rsidRPr="001626A1">
        <w:rPr>
          <w:rFonts w:ascii="Times New Roman" w:hAnsi="Times New Roman" w:cs="Times New Roman"/>
          <w:b/>
          <w:sz w:val="22"/>
          <w:szCs w:val="22"/>
        </w:rPr>
        <w:t>elektronická</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verzia</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na</w:t>
      </w:r>
      <w:proofErr w:type="spellEnd"/>
      <w:r w:rsidRPr="001626A1">
        <w:rPr>
          <w:rFonts w:ascii="Times New Roman" w:hAnsi="Times New Roman" w:cs="Times New Roman"/>
          <w:b/>
          <w:sz w:val="22"/>
          <w:szCs w:val="22"/>
        </w:rPr>
        <w:t xml:space="preserve"> USB</w:t>
      </w:r>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formát</w:t>
      </w:r>
      <w:proofErr w:type="spellEnd"/>
      <w:r w:rsidRPr="001626A1">
        <w:rPr>
          <w:rFonts w:ascii="Times New Roman" w:hAnsi="Times New Roman" w:cs="Times New Roman"/>
          <w:sz w:val="22"/>
          <w:szCs w:val="22"/>
        </w:rPr>
        <w:t xml:space="preserve"> .pdf a .doc/.docx),</w:t>
      </w:r>
    </w:p>
    <w:p w14:paraId="53812473" w14:textId="77777777" w:rsidR="001626A1" w:rsidRPr="001626A1" w:rsidRDefault="001626A1" w:rsidP="0017233B">
      <w:pPr>
        <w:pStyle w:val="Odsekzoznamu"/>
        <w:numPr>
          <w:ilvl w:val="1"/>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prezentácia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časť</w:t>
      </w:r>
      <w:proofErr w:type="spellEnd"/>
      <w:r w:rsidRPr="001626A1">
        <w:rPr>
          <w:rFonts w:ascii="Times New Roman" w:hAnsi="Times New Roman" w:cs="Times New Roman"/>
          <w:sz w:val="22"/>
          <w:szCs w:val="22"/>
        </w:rPr>
        <w:t xml:space="preserve"> G) </w:t>
      </w:r>
      <w:proofErr w:type="spellStart"/>
      <w:r w:rsidRPr="001626A1">
        <w:rPr>
          <w:rFonts w:ascii="Times New Roman" w:hAnsi="Times New Roman" w:cs="Times New Roman"/>
          <w:sz w:val="22"/>
          <w:szCs w:val="22"/>
        </w:rPr>
        <w:t>cca</w:t>
      </w:r>
      <w:proofErr w:type="spellEnd"/>
      <w:r w:rsidRPr="001626A1">
        <w:rPr>
          <w:rFonts w:ascii="Times New Roman" w:hAnsi="Times New Roman" w:cs="Times New Roman"/>
          <w:sz w:val="22"/>
          <w:szCs w:val="22"/>
        </w:rPr>
        <w:t xml:space="preserve"> 20 slide-</w:t>
      </w:r>
      <w:proofErr w:type="spellStart"/>
      <w:r w:rsidRPr="001626A1">
        <w:rPr>
          <w:rFonts w:ascii="Times New Roman" w:hAnsi="Times New Roman" w:cs="Times New Roman"/>
          <w:sz w:val="22"/>
          <w:szCs w:val="22"/>
        </w:rPr>
        <w:t>ov</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v </w:t>
      </w:r>
      <w:proofErr w:type="spellStart"/>
      <w:r w:rsidRPr="001626A1">
        <w:rPr>
          <w:rFonts w:ascii="Times New Roman" w:hAnsi="Times New Roman" w:cs="Times New Roman"/>
          <w:b/>
          <w:sz w:val="22"/>
          <w:szCs w:val="22"/>
        </w:rPr>
        <w:t>slovenskom</w:t>
      </w:r>
      <w:proofErr w:type="spellEnd"/>
      <w:r w:rsidRPr="001626A1">
        <w:rPr>
          <w:rFonts w:ascii="Times New Roman" w:hAnsi="Times New Roman" w:cs="Times New Roman"/>
          <w:b/>
          <w:sz w:val="22"/>
          <w:szCs w:val="22"/>
        </w:rPr>
        <w:t xml:space="preserve"> a </w:t>
      </w:r>
      <w:proofErr w:type="spellStart"/>
      <w:r w:rsidRPr="001626A1">
        <w:rPr>
          <w:rFonts w:ascii="Times New Roman" w:hAnsi="Times New Roman" w:cs="Times New Roman"/>
          <w:b/>
          <w:sz w:val="22"/>
          <w:szCs w:val="22"/>
        </w:rPr>
        <w:t>anglickom</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jazyku</w:t>
      </w:r>
      <w:proofErr w:type="spellEnd"/>
      <w:r w:rsidRPr="001626A1">
        <w:rPr>
          <w:rFonts w:ascii="Times New Roman" w:hAnsi="Times New Roman" w:cs="Times New Roman"/>
          <w:sz w:val="22"/>
          <w:szCs w:val="22"/>
        </w:rPr>
        <w:t xml:space="preserve"> - 5x </w:t>
      </w:r>
      <w:proofErr w:type="spellStart"/>
      <w:r w:rsidRPr="001626A1">
        <w:rPr>
          <w:rFonts w:ascii="Times New Roman" w:hAnsi="Times New Roman" w:cs="Times New Roman"/>
          <w:sz w:val="22"/>
          <w:szCs w:val="22"/>
        </w:rPr>
        <w:t>elektronická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verzia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USB (</w:t>
      </w:r>
      <w:proofErr w:type="spellStart"/>
      <w:r w:rsidRPr="001626A1">
        <w:rPr>
          <w:rFonts w:ascii="Times New Roman" w:hAnsi="Times New Roman" w:cs="Times New Roman"/>
          <w:sz w:val="22"/>
          <w:szCs w:val="22"/>
        </w:rPr>
        <w:t>formát</w:t>
      </w:r>
      <w:proofErr w:type="spellEnd"/>
      <w:r w:rsidRPr="001626A1">
        <w:rPr>
          <w:rFonts w:ascii="Times New Roman" w:hAnsi="Times New Roman" w:cs="Times New Roman"/>
          <w:sz w:val="22"/>
          <w:szCs w:val="22"/>
        </w:rPr>
        <w:t xml:space="preserve"> .ppt/.pptx),</w:t>
      </w:r>
    </w:p>
    <w:p w14:paraId="1C604232" w14:textId="77777777" w:rsidR="001626A1" w:rsidRPr="001626A1" w:rsidRDefault="001626A1" w:rsidP="0017233B">
      <w:pPr>
        <w:pStyle w:val="Odsekzoznamu"/>
        <w:numPr>
          <w:ilvl w:val="1"/>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sz w:val="22"/>
          <w:szCs w:val="22"/>
        </w:rPr>
        <w:lastRenderedPageBreak/>
        <w:t>odovzdanie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zložky</w:t>
      </w:r>
      <w:proofErr w:type="spellEnd"/>
      <w:r w:rsidRPr="001626A1">
        <w:rPr>
          <w:rFonts w:ascii="Times New Roman" w:hAnsi="Times New Roman" w:cs="Times New Roman"/>
          <w:sz w:val="22"/>
          <w:szCs w:val="22"/>
        </w:rPr>
        <w:t xml:space="preserve"> so </w:t>
      </w:r>
      <w:proofErr w:type="spellStart"/>
      <w:r w:rsidRPr="001626A1">
        <w:rPr>
          <w:rFonts w:ascii="Times New Roman" w:hAnsi="Times New Roman" w:cs="Times New Roman"/>
          <w:sz w:val="22"/>
          <w:szCs w:val="22"/>
        </w:rPr>
        <w:t>všetkými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b/>
          <w:sz w:val="22"/>
          <w:szCs w:val="22"/>
        </w:rPr>
        <w:t>grafickými</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prílohami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časť</w:t>
      </w:r>
      <w:proofErr w:type="spellEnd"/>
      <w:r w:rsidRPr="001626A1">
        <w:rPr>
          <w:rFonts w:ascii="Times New Roman" w:hAnsi="Times New Roman" w:cs="Times New Roman"/>
          <w:sz w:val="22"/>
          <w:szCs w:val="22"/>
        </w:rPr>
        <w:t xml:space="preserve"> H),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vhodnej</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kvalite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aj</w:t>
      </w:r>
      <w:proofErr w:type="spellEnd"/>
      <w:r w:rsidRPr="001626A1">
        <w:rPr>
          <w:rFonts w:ascii="Times New Roman" w:hAnsi="Times New Roman" w:cs="Times New Roman"/>
          <w:sz w:val="22"/>
          <w:szCs w:val="22"/>
        </w:rPr>
        <w:t xml:space="preserve"> pre export </w:t>
      </w:r>
      <w:proofErr w:type="spellStart"/>
      <w:r w:rsidRPr="001626A1">
        <w:rPr>
          <w:rFonts w:ascii="Times New Roman" w:hAnsi="Times New Roman" w:cs="Times New Roman"/>
          <w:sz w:val="22"/>
          <w:szCs w:val="22"/>
        </w:rPr>
        <w:t>vo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vysokom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rozlíšení</w:t>
      </w:r>
      <w:proofErr w:type="spellEnd"/>
      <w:r w:rsidRPr="001626A1">
        <w:rPr>
          <w:rFonts w:ascii="Times New Roman" w:hAnsi="Times New Roman" w:cs="Times New Roman"/>
          <w:sz w:val="22"/>
          <w:szCs w:val="22"/>
        </w:rPr>
        <w:t xml:space="preserve"> - 5x </w:t>
      </w:r>
      <w:proofErr w:type="spellStart"/>
      <w:r w:rsidRPr="001626A1">
        <w:rPr>
          <w:rFonts w:ascii="Times New Roman" w:hAnsi="Times New Roman" w:cs="Times New Roman"/>
          <w:sz w:val="22"/>
          <w:szCs w:val="22"/>
        </w:rPr>
        <w:t>elektronická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verzia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w:t>
      </w:r>
      <w:proofErr w:type="spellEnd"/>
      <w:r w:rsidRPr="001626A1">
        <w:rPr>
          <w:rFonts w:ascii="Times New Roman" w:hAnsi="Times New Roman" w:cs="Times New Roman"/>
          <w:sz w:val="22"/>
          <w:szCs w:val="22"/>
        </w:rPr>
        <w:t xml:space="preserve"> USB (</w:t>
      </w:r>
      <w:proofErr w:type="spellStart"/>
      <w:r w:rsidRPr="001626A1">
        <w:rPr>
          <w:rFonts w:ascii="Times New Roman" w:hAnsi="Times New Roman" w:cs="Times New Roman"/>
          <w:sz w:val="22"/>
          <w:szCs w:val="22"/>
        </w:rPr>
        <w:t>formát</w:t>
      </w:r>
      <w:proofErr w:type="spellEnd"/>
      <w:r w:rsidRPr="001626A1">
        <w:rPr>
          <w:rFonts w:ascii="Times New Roman" w:hAnsi="Times New Roman" w:cs="Times New Roman"/>
          <w:sz w:val="22"/>
          <w:szCs w:val="22"/>
        </w:rPr>
        <w:t xml:space="preserve"> .pdf, .tiff, .jpeg, .</w:t>
      </w:r>
      <w:proofErr w:type="spellStart"/>
      <w:r w:rsidRPr="001626A1">
        <w:rPr>
          <w:rFonts w:ascii="Times New Roman" w:hAnsi="Times New Roman" w:cs="Times New Roman"/>
          <w:sz w:val="22"/>
          <w:szCs w:val="22"/>
        </w:rPr>
        <w:t>dbf</w:t>
      </w:r>
      <w:proofErr w:type="spellEnd"/>
      <w:r w:rsidRPr="001626A1">
        <w:rPr>
          <w:rFonts w:ascii="Times New Roman" w:hAnsi="Times New Roman" w:cs="Times New Roman"/>
          <w:sz w:val="22"/>
          <w:szCs w:val="22"/>
        </w:rPr>
        <w:t>, .</w:t>
      </w:r>
      <w:proofErr w:type="spellStart"/>
      <w:r w:rsidRPr="001626A1">
        <w:rPr>
          <w:rFonts w:ascii="Times New Roman" w:hAnsi="Times New Roman" w:cs="Times New Roman"/>
          <w:sz w:val="22"/>
          <w:szCs w:val="22"/>
        </w:rPr>
        <w:t>shp</w:t>
      </w:r>
      <w:proofErr w:type="spellEnd"/>
      <w:r w:rsidRPr="001626A1">
        <w:rPr>
          <w:rFonts w:ascii="Times New Roman" w:hAnsi="Times New Roman" w:cs="Times New Roman"/>
          <w:sz w:val="22"/>
          <w:szCs w:val="22"/>
        </w:rPr>
        <w:t xml:space="preserve">, .xlsx </w:t>
      </w:r>
      <w:proofErr w:type="spellStart"/>
      <w:r w:rsidRPr="001626A1">
        <w:rPr>
          <w:rFonts w:ascii="Times New Roman" w:hAnsi="Times New Roman" w:cs="Times New Roman"/>
          <w:sz w:val="22"/>
          <w:szCs w:val="22"/>
        </w:rPr>
        <w:t>alebo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ekvivalent</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podľa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vhodnosti</w:t>
      </w:r>
      <w:proofErr w:type="spellEnd"/>
      <w:r w:rsidRPr="001626A1">
        <w:rPr>
          <w:rFonts w:ascii="Times New Roman" w:hAnsi="Times New Roman" w:cs="Times New Roman"/>
          <w:sz w:val="22"/>
          <w:szCs w:val="22"/>
        </w:rPr>
        <w:t xml:space="preserve"> pre </w:t>
      </w:r>
      <w:proofErr w:type="spellStart"/>
      <w:r w:rsidRPr="001626A1">
        <w:rPr>
          <w:rFonts w:ascii="Times New Roman" w:hAnsi="Times New Roman" w:cs="Times New Roman"/>
          <w:sz w:val="22"/>
          <w:szCs w:val="22"/>
        </w:rPr>
        <w:t>danú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grafickú</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prílohu</w:t>
      </w:r>
      <w:proofErr w:type="spellEnd"/>
      <w:r w:rsidRPr="001626A1">
        <w:rPr>
          <w:rFonts w:ascii="Times New Roman" w:hAnsi="Times New Roman" w:cs="Times New Roman"/>
          <w:sz w:val="22"/>
          <w:szCs w:val="22"/>
        </w:rPr>
        <w:t>),</w:t>
      </w:r>
    </w:p>
    <w:p w14:paraId="33D839A7" w14:textId="77777777" w:rsidR="001626A1" w:rsidRPr="001626A1" w:rsidRDefault="001626A1" w:rsidP="0017233B">
      <w:pPr>
        <w:pStyle w:val="Odsekzoznamu"/>
        <w:numPr>
          <w:ilvl w:val="1"/>
          <w:numId w:val="23"/>
        </w:numPr>
        <w:tabs>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odovzdanie</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autorských</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b/>
          <w:sz w:val="22"/>
          <w:szCs w:val="22"/>
        </w:rPr>
        <w:t>práv</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súvisiacich</w:t>
      </w:r>
      <w:proofErr w:type="spellEnd"/>
      <w:r w:rsidRPr="001626A1">
        <w:rPr>
          <w:rFonts w:ascii="Times New Roman" w:hAnsi="Times New Roman" w:cs="Times New Roman"/>
          <w:sz w:val="22"/>
          <w:szCs w:val="22"/>
        </w:rPr>
        <w:t xml:space="preserve"> s </w:t>
      </w:r>
      <w:proofErr w:type="spellStart"/>
      <w:r w:rsidRPr="001626A1">
        <w:rPr>
          <w:rFonts w:ascii="Times New Roman" w:hAnsi="Times New Roman" w:cs="Times New Roman"/>
          <w:sz w:val="22"/>
          <w:szCs w:val="22"/>
        </w:rPr>
        <w:t>grafickými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prílohami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fotografie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schémy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grafy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tabuľky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mapy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použitými</w:t>
      </w:r>
      <w:proofErr w:type="spellEnd"/>
      <w:r w:rsidRPr="001626A1">
        <w:rPr>
          <w:rFonts w:ascii="Times New Roman" w:hAnsi="Times New Roman" w:cs="Times New Roman"/>
          <w:sz w:val="22"/>
          <w:szCs w:val="22"/>
        </w:rPr>
        <w:t xml:space="preserve"> v </w:t>
      </w:r>
      <w:proofErr w:type="spellStart"/>
      <w:r w:rsidRPr="001626A1">
        <w:rPr>
          <w:rFonts w:ascii="Times New Roman" w:hAnsi="Times New Roman" w:cs="Times New Roman"/>
          <w:sz w:val="22"/>
          <w:szCs w:val="22"/>
        </w:rPr>
        <w:t>Adaptačnom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A, B, C, D, E, F) a </w:t>
      </w:r>
      <w:proofErr w:type="spellStart"/>
      <w:r w:rsidRPr="001626A1">
        <w:rPr>
          <w:rFonts w:ascii="Times New Roman" w:hAnsi="Times New Roman" w:cs="Times New Roman"/>
          <w:sz w:val="22"/>
          <w:szCs w:val="22"/>
        </w:rPr>
        <w:t>povinných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prílohách</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časti</w:t>
      </w:r>
      <w:proofErr w:type="spellEnd"/>
      <w:r w:rsidRPr="001626A1">
        <w:rPr>
          <w:rFonts w:ascii="Times New Roman" w:hAnsi="Times New Roman" w:cs="Times New Roman"/>
          <w:sz w:val="22"/>
          <w:szCs w:val="22"/>
        </w:rPr>
        <w:t xml:space="preserve"> G, H) do </w:t>
      </w:r>
      <w:proofErr w:type="spellStart"/>
      <w:r w:rsidRPr="001626A1">
        <w:rPr>
          <w:rFonts w:ascii="Times New Roman" w:hAnsi="Times New Roman" w:cs="Times New Roman"/>
          <w:sz w:val="22"/>
          <w:szCs w:val="22"/>
        </w:rPr>
        <w:t>vlastníctva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objednávateľa</w:t>
      </w:r>
      <w:proofErr w:type="spellEnd"/>
      <w:r w:rsidRPr="001626A1">
        <w:rPr>
          <w:rFonts w:ascii="Times New Roman" w:hAnsi="Times New Roman" w:cs="Times New Roman"/>
          <w:sz w:val="22"/>
          <w:szCs w:val="22"/>
        </w:rPr>
        <w:t xml:space="preserve"> pre </w:t>
      </w:r>
      <w:proofErr w:type="spellStart"/>
      <w:r w:rsidRPr="001626A1">
        <w:rPr>
          <w:rFonts w:ascii="Times New Roman" w:hAnsi="Times New Roman" w:cs="Times New Roman"/>
          <w:sz w:val="22"/>
          <w:szCs w:val="22"/>
        </w:rPr>
        <w:t>možné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ďalšie</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nekomerčné</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využitie</w:t>
      </w:r>
      <w:proofErr w:type="spellEnd"/>
      <w:r w:rsidRPr="001626A1">
        <w:rPr>
          <w:rFonts w:ascii="Times New Roman" w:hAnsi="Times New Roman" w:cs="Times New Roman"/>
          <w:sz w:val="22"/>
          <w:szCs w:val="22"/>
        </w:rPr>
        <w:t>,</w:t>
      </w:r>
    </w:p>
    <w:p w14:paraId="09288C12" w14:textId="77777777" w:rsidR="001626A1" w:rsidRPr="001626A1" w:rsidRDefault="001626A1" w:rsidP="0017233B">
      <w:pPr>
        <w:pStyle w:val="Odsekzoznamu"/>
        <w:numPr>
          <w:ilvl w:val="0"/>
          <w:numId w:val="23"/>
        </w:numPr>
        <w:tabs>
          <w:tab w:val="left" w:pos="284"/>
          <w:tab w:val="left" w:pos="709"/>
        </w:tabs>
        <w:spacing w:before="160" w:after="160" w:line="276" w:lineRule="auto"/>
        <w:jc w:val="both"/>
        <w:rPr>
          <w:rFonts w:ascii="Times New Roman" w:hAnsi="Times New Roman" w:cs="Times New Roman"/>
          <w:sz w:val="22"/>
          <w:szCs w:val="22"/>
        </w:rPr>
      </w:pPr>
      <w:proofErr w:type="spellStart"/>
      <w:r w:rsidRPr="001626A1">
        <w:rPr>
          <w:rFonts w:ascii="Times New Roman" w:hAnsi="Times New Roman" w:cs="Times New Roman"/>
          <w:b/>
          <w:sz w:val="22"/>
          <w:szCs w:val="22"/>
        </w:rPr>
        <w:t>ukončenie</w:t>
      </w:r>
      <w:proofErr w:type="spellEnd"/>
      <w:r w:rsidRPr="001626A1">
        <w:rPr>
          <w:rFonts w:ascii="Times New Roman" w:hAnsi="Times New Roman" w:cs="Times New Roman"/>
          <w:b/>
          <w:sz w:val="22"/>
          <w:szCs w:val="22"/>
        </w:rPr>
        <w:t xml:space="preserve"> 4. </w:t>
      </w:r>
      <w:proofErr w:type="spellStart"/>
      <w:r w:rsidRPr="001626A1">
        <w:rPr>
          <w:rFonts w:ascii="Times New Roman" w:hAnsi="Times New Roman" w:cs="Times New Roman"/>
          <w:b/>
          <w:sz w:val="22"/>
          <w:szCs w:val="22"/>
        </w:rPr>
        <w:t>etapy</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verejná</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prezentácia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vytvoreného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Adaptačného</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plánu</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regionálnym</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partnerom</w:t>
      </w:r>
      <w:proofErr w:type="spellEnd"/>
      <w:r w:rsidRPr="001626A1">
        <w:rPr>
          <w:rFonts w:ascii="Times New Roman" w:hAnsi="Times New Roman" w:cs="Times New Roman"/>
          <w:sz w:val="22"/>
          <w:szCs w:val="22"/>
        </w:rPr>
        <w:t xml:space="preserve"> BSK. </w:t>
      </w:r>
      <w:proofErr w:type="spellStart"/>
      <w:r w:rsidRPr="001626A1">
        <w:rPr>
          <w:rFonts w:ascii="Times New Roman" w:hAnsi="Times New Roman" w:cs="Times New Roman"/>
          <w:sz w:val="22"/>
          <w:szCs w:val="22"/>
        </w:rPr>
        <w:t>Termín</w:t>
      </w:r>
      <w:proofErr w:type="spellEnd"/>
      <w:r w:rsidRPr="001626A1">
        <w:rPr>
          <w:rFonts w:ascii="Times New Roman" w:hAnsi="Times New Roman" w:cs="Times New Roman"/>
          <w:sz w:val="22"/>
          <w:szCs w:val="22"/>
        </w:rPr>
        <w:t xml:space="preserve">: </w:t>
      </w:r>
      <w:r w:rsidRPr="001626A1">
        <w:rPr>
          <w:rFonts w:ascii="Times New Roman" w:hAnsi="Times New Roman" w:cs="Times New Roman"/>
          <w:b/>
          <w:sz w:val="22"/>
          <w:szCs w:val="22"/>
        </w:rPr>
        <w:t xml:space="preserve">do 12 </w:t>
      </w:r>
      <w:proofErr w:type="spellStart"/>
      <w:r w:rsidRPr="001626A1">
        <w:rPr>
          <w:rFonts w:ascii="Times New Roman" w:hAnsi="Times New Roman" w:cs="Times New Roman"/>
          <w:b/>
          <w:sz w:val="22"/>
          <w:szCs w:val="22"/>
        </w:rPr>
        <w:t>mesiacov</w:t>
      </w:r>
      <w:proofErr w:type="spellEnd"/>
      <w:r w:rsidRPr="001626A1">
        <w:rPr>
          <w:rFonts w:ascii="Times New Roman" w:hAnsi="Times New Roman" w:cs="Times New Roman"/>
          <w:b/>
          <w:sz w:val="22"/>
          <w:szCs w:val="22"/>
        </w:rPr>
        <w:t xml:space="preserve"> </w:t>
      </w:r>
      <w:proofErr w:type="spellStart"/>
      <w:r w:rsidRPr="001626A1">
        <w:rPr>
          <w:rFonts w:ascii="Times New Roman" w:hAnsi="Times New Roman" w:cs="Times New Roman"/>
          <w:sz w:val="22"/>
          <w:szCs w:val="22"/>
        </w:rPr>
        <w:t>od</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nadobudnutia</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účinnosti</w:t>
      </w:r>
      <w:proofErr w:type="spellEnd"/>
      <w:r w:rsidRPr="001626A1">
        <w:rPr>
          <w:rFonts w:ascii="Times New Roman" w:hAnsi="Times New Roman" w:cs="Times New Roman"/>
          <w:sz w:val="22"/>
          <w:szCs w:val="22"/>
        </w:rPr>
        <w:t xml:space="preserve"> </w:t>
      </w:r>
      <w:proofErr w:type="spellStart"/>
      <w:r w:rsidRPr="001626A1">
        <w:rPr>
          <w:rFonts w:ascii="Times New Roman" w:hAnsi="Times New Roman" w:cs="Times New Roman"/>
          <w:sz w:val="22"/>
          <w:szCs w:val="22"/>
        </w:rPr>
        <w:t>zmluvy</w:t>
      </w:r>
      <w:proofErr w:type="spellEnd"/>
      <w:r w:rsidRPr="001626A1">
        <w:rPr>
          <w:rFonts w:ascii="Times New Roman" w:hAnsi="Times New Roman" w:cs="Times New Roman"/>
          <w:b/>
          <w:sz w:val="22"/>
          <w:szCs w:val="22"/>
        </w:rPr>
        <w:t>.</w:t>
      </w:r>
    </w:p>
    <w:p w14:paraId="71608FDA" w14:textId="3E941295" w:rsidR="00C10250" w:rsidRDefault="00C10250" w:rsidP="00D3105D">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608BFD1" w14:textId="4ABDE0A9"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75628E5C"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7"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r w:rsidR="0036060C" w:rsidRPr="0036060C">
                    <w:rPr>
                      <w:rFonts w:ascii="Times New Roman" w:eastAsiaTheme="minorEastAsia" w:hAnsi="Times New Roman"/>
                      <w:b/>
                    </w:rPr>
                    <w:t>Adaptačný plán Bratislavského samosprávneho kraja na nepriaznivé dôsledky zmeny klímy</w:t>
                  </w:r>
                </w:sdtContent>
              </w:sdt>
            </w:sdtContent>
          </w:sdt>
        </w:sdtContent>
      </w:sdt>
      <w:bookmarkEnd w:id="27"/>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16FE8D10"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78EDB1003CFB4611B4C0FA97C1BF7D1B"/>
                              </w:placeholder>
                            </w:sdtPr>
                            <w:sdtEndPr/>
                            <w:sdtContent>
                              <w:sdt>
                                <w:sdtPr>
                                  <w:rPr>
                                    <w:rFonts w:ascii="Times New Roman" w:eastAsiaTheme="minorEastAsia" w:hAnsi="Times New Roman"/>
                                    <w:b/>
                                  </w:rPr>
                                  <w:id w:val="675309688"/>
                                  <w:placeholder>
                                    <w:docPart w:val="DC3F041DA1374100B5088304ADD3496A"/>
                                  </w:placeholder>
                                </w:sdtPr>
                                <w:sdtEndPr/>
                                <w:sdtContent>
                                  <w:r w:rsidR="00F14061" w:rsidRPr="0036060C">
                                    <w:rPr>
                                      <w:rFonts w:ascii="Times New Roman" w:eastAsiaTheme="minorEastAsia" w:hAnsi="Times New Roman"/>
                                      <w:b/>
                                    </w:rPr>
                                    <w:t>Adaptačný plán Bratislavského samosprávneho kraja na nepriaznivé dôsledky zmeny klímy</w:t>
                                  </w:r>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77777777" w:rsidR="003829A1" w:rsidRPr="00955B2A" w:rsidRDefault="003829A1" w:rsidP="003829A1">
      <w:pPr>
        <w:spacing w:after="0" w:line="240" w:lineRule="auto"/>
        <w:rPr>
          <w:rFonts w:ascii="Times New Roman" w:eastAsia="Times New Roman" w:hAnsi="Times New Roman"/>
          <w:b/>
          <w:sz w:val="24"/>
          <w:szCs w:val="24"/>
        </w:rPr>
      </w:pPr>
    </w:p>
    <w:bookmarkEnd w:id="25"/>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t xml:space="preserve">   </w:t>
      </w:r>
    </w:p>
    <w:p w14:paraId="72C00E59" w14:textId="77777777" w:rsidR="005571BC" w:rsidRPr="00355CF1" w:rsidRDefault="005571BC" w:rsidP="005571BC">
      <w:pPr>
        <w:jc w:val="center"/>
        <w:rPr>
          <w:rFonts w:ascii="Times New Roman" w:hAnsi="Times New Roman"/>
          <w:b/>
        </w:rPr>
      </w:pPr>
      <w:bookmarkStart w:id="28" w:name="_Toc495909287"/>
      <w:r w:rsidRPr="00355CF1">
        <w:rPr>
          <w:rFonts w:ascii="Times New Roman" w:hAnsi="Times New Roman"/>
          <w:b/>
        </w:rPr>
        <w:lastRenderedPageBreak/>
        <w:t>Vyhlásenie uchádzača o subdodávkach</w:t>
      </w:r>
      <w:bookmarkEnd w:id="28"/>
    </w:p>
    <w:p w14:paraId="4CF366FD" w14:textId="77777777" w:rsidR="005571BC" w:rsidRPr="00355CF1" w:rsidRDefault="005571BC" w:rsidP="005571BC">
      <w:pPr>
        <w:widowControl w:val="0"/>
        <w:spacing w:before="120"/>
        <w:rPr>
          <w:rFonts w:ascii="Times New Roman" w:hAnsi="Times New Roman"/>
          <w:b/>
        </w:rPr>
      </w:pPr>
    </w:p>
    <w:p w14:paraId="30C2DF16"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Uchádzač/skupina dodávateľov:</w:t>
      </w:r>
    </w:p>
    <w:p w14:paraId="3EF52D67"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Obchodné meno:</w:t>
      </w:r>
    </w:p>
    <w:p w14:paraId="5EDB9D29"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Adresa spoločnosti:</w:t>
      </w:r>
    </w:p>
    <w:p w14:paraId="2A291872"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IČO:</w:t>
      </w:r>
    </w:p>
    <w:p w14:paraId="059B8C22" w14:textId="77777777" w:rsidR="005571BC" w:rsidRPr="00355CF1" w:rsidRDefault="005571BC" w:rsidP="005571BC">
      <w:pPr>
        <w:widowControl w:val="0"/>
        <w:spacing w:before="120"/>
        <w:rPr>
          <w:rFonts w:ascii="Times New Roman" w:hAnsi="Times New Roman"/>
          <w:b/>
          <w:i/>
        </w:rPr>
      </w:pPr>
    </w:p>
    <w:p w14:paraId="3B5BA91A" w14:textId="08AC30C3" w:rsidR="005571BC" w:rsidRPr="00355CF1" w:rsidRDefault="005571BC" w:rsidP="005571BC">
      <w:pPr>
        <w:jc w:val="both"/>
        <w:rPr>
          <w:rFonts w:ascii="Times New Roman" w:hAnsi="Times New Roman"/>
          <w:bCs/>
          <w:lang w:val="x-none" w:eastAsia="x-none"/>
        </w:rPr>
      </w:pPr>
      <w:r w:rsidRPr="00355CF1">
        <w:rPr>
          <w:rFonts w:ascii="Times New Roman" w:hAnsi="Times New Roman"/>
        </w:rPr>
        <w:t xml:space="preserve">Dolu podpísaný zástupca uchádzača týmto čestne vyhlasujem, že na realizácii predmetu zákazky </w:t>
      </w:r>
      <w:r w:rsidRPr="00355CF1">
        <w:rPr>
          <w:rFonts w:ascii="Times New Roman" w:hAnsi="Times New Roman"/>
          <w:b/>
          <w:lang w:eastAsia="cs-CZ"/>
        </w:rPr>
        <w:t>„</w:t>
      </w:r>
      <w:sdt>
        <w:sdtPr>
          <w:rPr>
            <w:rFonts w:ascii="Times New Roman" w:eastAsia="Times New Roman" w:hAnsi="Times New Roman"/>
            <w:b/>
          </w:rPr>
          <w:id w:val="-980844368"/>
          <w:placeholder>
            <w:docPart w:val="ED2172E2A4564CD780822BCE760D9A9C"/>
          </w:placeholder>
        </w:sdtPr>
        <w:sdtEndPr>
          <w:rPr>
            <w:b w:val="0"/>
            <w:bCs/>
          </w:rPr>
        </w:sdtEndPr>
        <w:sdtContent>
          <w:sdt>
            <w:sdtPr>
              <w:rPr>
                <w:rFonts w:ascii="Times New Roman" w:eastAsiaTheme="minorEastAsia" w:hAnsi="Times New Roman"/>
                <w:b/>
              </w:rPr>
              <w:id w:val="-2068795262"/>
              <w:placeholder>
                <w:docPart w:val="56DAF80773CB4E70A17C8892879FC8A9"/>
              </w:placeholder>
            </w:sdtPr>
            <w:sdtEndPr>
              <w:rPr>
                <w:rFonts w:ascii="Calibri" w:eastAsia="Times New Roman" w:hAnsi="Calibri"/>
                <w:b w:val="0"/>
                <w:bCs/>
              </w:rPr>
            </w:sdtEndPr>
            <w:sdtContent>
              <w:sdt>
                <w:sdtPr>
                  <w:rPr>
                    <w:rFonts w:ascii="Times New Roman" w:eastAsiaTheme="minorEastAsia" w:hAnsi="Times New Roman"/>
                    <w:b/>
                  </w:rPr>
                  <w:id w:val="1183707369"/>
                  <w:placeholder>
                    <w:docPart w:val="25C643F0062C4F8D86A97EF684B07D47"/>
                  </w:placeholder>
                </w:sdtPr>
                <w:sdtEndPr/>
                <w:sdtContent>
                  <w:sdt>
                    <w:sdtPr>
                      <w:rPr>
                        <w:rFonts w:ascii="Times New Roman" w:eastAsiaTheme="minorEastAsia" w:hAnsi="Times New Roman"/>
                        <w:b/>
                      </w:rPr>
                      <w:id w:val="-2124840518"/>
                      <w:placeholder>
                        <w:docPart w:val="9B1961E1315F44119BEB5F33A0BC3999"/>
                      </w:placeholder>
                    </w:sdtPr>
                    <w:sdtEndPr/>
                    <w:sdtContent>
                      <w:r w:rsidR="00F14061" w:rsidRPr="0036060C">
                        <w:rPr>
                          <w:rFonts w:ascii="Times New Roman" w:eastAsiaTheme="minorEastAsia" w:hAnsi="Times New Roman"/>
                          <w:b/>
                        </w:rPr>
                        <w:t>Adaptačný plán Bratislavského samosprávneho kraja na nepriaznivé dôsledky zmeny klímy</w:t>
                      </w:r>
                    </w:sdtContent>
                  </w:sdt>
                </w:sdtContent>
              </w:sdt>
            </w:sdtContent>
          </w:sdt>
        </w:sdtContent>
      </w:sdt>
      <w:r w:rsidRPr="00355CF1">
        <w:rPr>
          <w:rFonts w:ascii="Times New Roman" w:hAnsi="Times New Roman"/>
          <w:b/>
          <w:lang w:eastAsia="cs-CZ"/>
        </w:rPr>
        <w:t xml:space="preserve">“ </w:t>
      </w:r>
    </w:p>
    <w:p w14:paraId="46731F7D" w14:textId="77777777" w:rsidR="005571BC" w:rsidRPr="00355CF1" w:rsidRDefault="005571BC" w:rsidP="005571BC">
      <w:pPr>
        <w:widowControl w:val="0"/>
        <w:spacing w:before="120"/>
        <w:ind w:left="1418" w:hanging="851"/>
        <w:jc w:val="both"/>
        <w:rPr>
          <w:rFonts w:ascii="Times New Roman" w:hAnsi="Times New Roman"/>
          <w:lang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17233B">
        <w:rPr>
          <w:rFonts w:ascii="Times New Roman" w:hAnsi="Times New Roman"/>
          <w:b/>
          <w:lang w:val="x-none" w:eastAsia="x-none"/>
        </w:rPr>
      </w:r>
      <w:r w:rsidR="0017233B">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nebud</w:t>
      </w:r>
      <w:r w:rsidRPr="00355CF1">
        <w:rPr>
          <w:rFonts w:ascii="Times New Roman" w:hAnsi="Times New Roman"/>
          <w:lang w:eastAsia="x-none"/>
        </w:rPr>
        <w:t>ú</w:t>
      </w:r>
      <w:r w:rsidRPr="00355CF1">
        <w:rPr>
          <w:rFonts w:ascii="Times New Roman" w:hAnsi="Times New Roman"/>
          <w:lang w:val="x-none" w:eastAsia="x-none"/>
        </w:rPr>
        <w:t xml:space="preserve"> podieľať subdodávatelia a celý predmet uskutočníme vlastnými kapacitami.</w:t>
      </w:r>
    </w:p>
    <w:p w14:paraId="498BDE78" w14:textId="77777777" w:rsidR="005571BC" w:rsidRPr="00355CF1" w:rsidRDefault="005571BC" w:rsidP="005571BC">
      <w:pPr>
        <w:widowControl w:val="0"/>
        <w:spacing w:before="120"/>
        <w:ind w:left="1418" w:hanging="851"/>
        <w:jc w:val="both"/>
        <w:rPr>
          <w:rFonts w:ascii="Times New Roman" w:hAnsi="Times New Roman"/>
          <w:lang w:val="x-none"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17233B">
        <w:rPr>
          <w:rFonts w:ascii="Times New Roman" w:hAnsi="Times New Roman"/>
          <w:b/>
          <w:lang w:val="x-none" w:eastAsia="x-none"/>
        </w:rPr>
      </w:r>
      <w:r w:rsidR="0017233B">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budú podieľať nasledovní subdodávatelia :</w:t>
      </w:r>
    </w:p>
    <w:p w14:paraId="15E27631" w14:textId="77777777" w:rsidR="005571BC" w:rsidRPr="00355CF1" w:rsidRDefault="005571BC" w:rsidP="005571BC">
      <w:pPr>
        <w:widowControl w:val="0"/>
        <w:spacing w:before="120"/>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5571BC" w:rsidRPr="00355CF1" w14:paraId="4039BB46" w14:textId="77777777" w:rsidTr="0050715A">
        <w:trPr>
          <w:jc w:val="center"/>
        </w:trPr>
        <w:tc>
          <w:tcPr>
            <w:tcW w:w="675" w:type="dxa"/>
            <w:tcBorders>
              <w:top w:val="single" w:sz="12" w:space="0" w:color="auto"/>
              <w:left w:val="single" w:sz="12" w:space="0" w:color="auto"/>
              <w:bottom w:val="double" w:sz="4" w:space="0" w:color="auto"/>
            </w:tcBorders>
            <w:vAlign w:val="center"/>
          </w:tcPr>
          <w:p w14:paraId="2BDCEC0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555875AE"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3DA76E93"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5B49D97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B297351"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Predmet subdodávok</w:t>
            </w:r>
          </w:p>
        </w:tc>
      </w:tr>
      <w:tr w:rsidR="005571BC" w:rsidRPr="00355CF1" w14:paraId="033FC6AE" w14:textId="77777777" w:rsidTr="0050715A">
        <w:trPr>
          <w:jc w:val="center"/>
        </w:trPr>
        <w:tc>
          <w:tcPr>
            <w:tcW w:w="675" w:type="dxa"/>
            <w:tcBorders>
              <w:top w:val="double" w:sz="4" w:space="0" w:color="auto"/>
              <w:left w:val="single" w:sz="12" w:space="0" w:color="auto"/>
            </w:tcBorders>
          </w:tcPr>
          <w:p w14:paraId="01D245E6"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1</w:t>
            </w:r>
          </w:p>
        </w:tc>
        <w:tc>
          <w:tcPr>
            <w:tcW w:w="2769" w:type="dxa"/>
            <w:tcBorders>
              <w:top w:val="double" w:sz="4" w:space="0" w:color="auto"/>
            </w:tcBorders>
          </w:tcPr>
          <w:p w14:paraId="7AD03762"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top w:val="double" w:sz="4" w:space="0" w:color="auto"/>
            </w:tcBorders>
          </w:tcPr>
          <w:p w14:paraId="20E9989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top w:val="double" w:sz="4" w:space="0" w:color="auto"/>
            </w:tcBorders>
          </w:tcPr>
          <w:p w14:paraId="3C900903"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top w:val="double" w:sz="4" w:space="0" w:color="auto"/>
              <w:right w:val="single" w:sz="12" w:space="0" w:color="auto"/>
            </w:tcBorders>
          </w:tcPr>
          <w:p w14:paraId="7CB69359"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5006DEA0" w14:textId="77777777" w:rsidTr="0050715A">
        <w:trPr>
          <w:jc w:val="center"/>
        </w:trPr>
        <w:tc>
          <w:tcPr>
            <w:tcW w:w="675" w:type="dxa"/>
            <w:tcBorders>
              <w:left w:val="single" w:sz="12" w:space="0" w:color="auto"/>
            </w:tcBorders>
          </w:tcPr>
          <w:p w14:paraId="40B5B2BD"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2</w:t>
            </w:r>
          </w:p>
        </w:tc>
        <w:tc>
          <w:tcPr>
            <w:tcW w:w="2769" w:type="dxa"/>
          </w:tcPr>
          <w:p w14:paraId="1596D8FA"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Pr>
          <w:p w14:paraId="570EB0E8"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Pr>
          <w:p w14:paraId="69A5960F"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right w:val="single" w:sz="12" w:space="0" w:color="auto"/>
            </w:tcBorders>
          </w:tcPr>
          <w:p w14:paraId="107ABF3A"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4F51747E" w14:textId="77777777" w:rsidTr="0050715A">
        <w:trPr>
          <w:jc w:val="center"/>
        </w:trPr>
        <w:tc>
          <w:tcPr>
            <w:tcW w:w="675" w:type="dxa"/>
            <w:tcBorders>
              <w:left w:val="single" w:sz="12" w:space="0" w:color="auto"/>
              <w:bottom w:val="single" w:sz="12" w:space="0" w:color="auto"/>
            </w:tcBorders>
          </w:tcPr>
          <w:p w14:paraId="32976FB3"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3</w:t>
            </w:r>
          </w:p>
        </w:tc>
        <w:tc>
          <w:tcPr>
            <w:tcW w:w="2769" w:type="dxa"/>
            <w:tcBorders>
              <w:bottom w:val="single" w:sz="12" w:space="0" w:color="auto"/>
            </w:tcBorders>
          </w:tcPr>
          <w:p w14:paraId="76A4FC1E"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bottom w:val="single" w:sz="12" w:space="0" w:color="auto"/>
            </w:tcBorders>
          </w:tcPr>
          <w:p w14:paraId="3268FFC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bottom w:val="single" w:sz="12" w:space="0" w:color="auto"/>
            </w:tcBorders>
          </w:tcPr>
          <w:p w14:paraId="0129A9A6"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bottom w:val="single" w:sz="12" w:space="0" w:color="auto"/>
              <w:right w:val="single" w:sz="12" w:space="0" w:color="auto"/>
            </w:tcBorders>
          </w:tcPr>
          <w:p w14:paraId="365E00CC" w14:textId="77777777" w:rsidR="005571BC" w:rsidRPr="00355CF1" w:rsidRDefault="005571BC" w:rsidP="0050715A">
            <w:pPr>
              <w:widowControl w:val="0"/>
              <w:spacing w:before="120"/>
              <w:jc w:val="both"/>
              <w:rPr>
                <w:rFonts w:ascii="Times New Roman" w:hAnsi="Times New Roman"/>
                <w:lang w:val="x-none" w:eastAsia="x-none"/>
              </w:rPr>
            </w:pPr>
          </w:p>
        </w:tc>
      </w:tr>
    </w:tbl>
    <w:p w14:paraId="02EED7AD" w14:textId="77777777" w:rsidR="005571BC" w:rsidRPr="00355CF1" w:rsidRDefault="005571BC" w:rsidP="005571BC">
      <w:pPr>
        <w:widowControl w:val="0"/>
        <w:spacing w:before="120"/>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571BC" w:rsidRPr="00355CF1" w14:paraId="51540C74" w14:textId="77777777" w:rsidTr="0050715A">
        <w:trPr>
          <w:trHeight w:val="1718"/>
        </w:trPr>
        <w:tc>
          <w:tcPr>
            <w:tcW w:w="4791" w:type="dxa"/>
            <w:tcBorders>
              <w:top w:val="nil"/>
              <w:left w:val="nil"/>
              <w:bottom w:val="nil"/>
              <w:right w:val="nil"/>
            </w:tcBorders>
            <w:shd w:val="clear" w:color="auto" w:fill="auto"/>
            <w:tcMar>
              <w:top w:w="57" w:type="dxa"/>
              <w:left w:w="113" w:type="dxa"/>
              <w:bottom w:w="57" w:type="dxa"/>
            </w:tcMar>
          </w:tcPr>
          <w:p w14:paraId="1FD4A96B" w14:textId="77777777" w:rsidR="005571BC" w:rsidRPr="00355CF1" w:rsidRDefault="005571BC" w:rsidP="0050715A">
            <w:pPr>
              <w:spacing w:before="120"/>
              <w:jc w:val="center"/>
              <w:rPr>
                <w:rFonts w:ascii="Times New Roman" w:hAnsi="Times New Roman"/>
                <w:b/>
              </w:rPr>
            </w:pPr>
            <w:r w:rsidRPr="00355CF1">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C742FBC" w14:textId="77777777" w:rsidR="005571BC" w:rsidRPr="00355CF1" w:rsidRDefault="005571BC" w:rsidP="0050715A">
            <w:pPr>
              <w:spacing w:before="120"/>
              <w:jc w:val="center"/>
              <w:rPr>
                <w:rFonts w:ascii="Times New Roman" w:hAnsi="Times New Roman"/>
              </w:rPr>
            </w:pPr>
            <w:r w:rsidRPr="00355CF1">
              <w:rPr>
                <w:rFonts w:ascii="Times New Roman" w:hAnsi="Times New Roman"/>
              </w:rPr>
              <w:t>.............................................................</w:t>
            </w:r>
          </w:p>
          <w:p w14:paraId="5058232D" w14:textId="77777777" w:rsidR="005571BC" w:rsidRPr="00355CF1" w:rsidRDefault="005571BC" w:rsidP="0050715A">
            <w:pPr>
              <w:widowControl w:val="0"/>
              <w:tabs>
                <w:tab w:val="left" w:pos="5940"/>
              </w:tabs>
              <w:spacing w:before="120"/>
              <w:ind w:left="1154"/>
              <w:rPr>
                <w:rFonts w:ascii="Times New Roman" w:hAnsi="Times New Roman"/>
              </w:rPr>
            </w:pPr>
            <w:r w:rsidRPr="00355CF1">
              <w:rPr>
                <w:rFonts w:ascii="Times New Roman" w:hAnsi="Times New Roman"/>
              </w:rPr>
              <w:t>meno a priezvisko, funkcia</w:t>
            </w:r>
          </w:p>
          <w:p w14:paraId="604A540E" w14:textId="77777777" w:rsidR="005571BC" w:rsidRPr="00355CF1" w:rsidRDefault="005571BC" w:rsidP="0050715A">
            <w:pPr>
              <w:widowControl w:val="0"/>
              <w:spacing w:before="120"/>
              <w:jc w:val="center"/>
              <w:rPr>
                <w:rFonts w:ascii="Times New Roman" w:hAnsi="Times New Roman"/>
              </w:rPr>
            </w:pPr>
            <w:r w:rsidRPr="00355CF1">
              <w:rPr>
                <w:rFonts w:ascii="Times New Roman" w:hAnsi="Times New Roman"/>
              </w:rPr>
              <w:t>podpis</w:t>
            </w:r>
            <w:r w:rsidRPr="00355CF1">
              <w:rPr>
                <w:rFonts w:ascii="Times New Roman" w:hAnsi="Times New Roman"/>
                <w:vertAlign w:val="superscript"/>
              </w:rPr>
              <w:footnoteReference w:customMarkFollows="1" w:id="1"/>
              <w:t>1</w:t>
            </w:r>
          </w:p>
          <w:p w14:paraId="1E878DB5" w14:textId="77777777" w:rsidR="005571BC" w:rsidRPr="00355CF1" w:rsidRDefault="005571BC" w:rsidP="0050715A">
            <w:pPr>
              <w:spacing w:before="60" w:after="60"/>
              <w:ind w:left="360"/>
              <w:jc w:val="right"/>
              <w:rPr>
                <w:rFonts w:ascii="Times New Roman" w:hAnsi="Times New Roman"/>
                <w:b/>
              </w:rPr>
            </w:pPr>
          </w:p>
        </w:tc>
      </w:tr>
    </w:tbl>
    <w:p w14:paraId="206EA4B8" w14:textId="77777777" w:rsidR="005571BC" w:rsidRDefault="005571BC" w:rsidP="005571BC">
      <w:pPr>
        <w:spacing w:after="0" w:line="240" w:lineRule="auto"/>
        <w:rPr>
          <w:rFonts w:ascii="Times New Roman" w:eastAsia="Times New Roman" w:hAnsi="Times New Roman"/>
          <w:b/>
          <w:sz w:val="24"/>
          <w:szCs w:val="24"/>
        </w:rPr>
      </w:pPr>
    </w:p>
    <w:p w14:paraId="4FB1F3DF" w14:textId="77777777" w:rsidR="005571BC" w:rsidRDefault="005571BC" w:rsidP="005571BC">
      <w:pPr>
        <w:spacing w:after="0" w:line="240" w:lineRule="auto"/>
        <w:rPr>
          <w:rFonts w:ascii="Times New Roman" w:eastAsia="Times New Roman" w:hAnsi="Times New Roman"/>
          <w:b/>
          <w:sz w:val="24"/>
          <w:szCs w:val="24"/>
        </w:rPr>
      </w:pPr>
    </w:p>
    <w:p w14:paraId="78E5815C" w14:textId="77777777" w:rsidR="005571BC" w:rsidRDefault="005571BC" w:rsidP="005571BC">
      <w:pPr>
        <w:spacing w:after="0" w:line="240" w:lineRule="auto"/>
        <w:rPr>
          <w:rFonts w:ascii="Times New Roman" w:eastAsia="Times New Roman" w:hAnsi="Times New Roman"/>
          <w:b/>
          <w:sz w:val="24"/>
          <w:szCs w:val="24"/>
        </w:rPr>
      </w:pPr>
    </w:p>
    <w:p w14:paraId="17A08DFA" w14:textId="77777777" w:rsidR="005571BC" w:rsidRDefault="005571BC" w:rsidP="005571BC">
      <w:pPr>
        <w:spacing w:after="0" w:line="240" w:lineRule="auto"/>
        <w:rPr>
          <w:rFonts w:ascii="Times New Roman" w:eastAsia="Times New Roman" w:hAnsi="Times New Roman"/>
          <w:b/>
          <w:sz w:val="24"/>
          <w:szCs w:val="24"/>
        </w:rPr>
      </w:pPr>
    </w:p>
    <w:p w14:paraId="05736480" w14:textId="77777777" w:rsidR="005571BC" w:rsidRDefault="005571BC" w:rsidP="005571BC">
      <w:pPr>
        <w:spacing w:after="0" w:line="240" w:lineRule="auto"/>
        <w:rPr>
          <w:rFonts w:ascii="Times New Roman" w:eastAsia="Times New Roman" w:hAnsi="Times New Roman"/>
          <w:b/>
          <w:sz w:val="24"/>
          <w:szCs w:val="24"/>
        </w:rPr>
      </w:pPr>
    </w:p>
    <w:p w14:paraId="36E32A36" w14:textId="77777777" w:rsidR="005571BC" w:rsidRDefault="005571BC" w:rsidP="005571BC">
      <w:pPr>
        <w:spacing w:after="0" w:line="240" w:lineRule="auto"/>
        <w:rPr>
          <w:rFonts w:ascii="Times New Roman" w:eastAsia="Times New Roman" w:hAnsi="Times New Roman"/>
          <w:b/>
          <w:sz w:val="24"/>
          <w:szCs w:val="24"/>
        </w:rPr>
      </w:pPr>
    </w:p>
    <w:p w14:paraId="5DDB6C6D" w14:textId="77777777" w:rsidR="005571BC" w:rsidRDefault="005571BC" w:rsidP="00DB0FDB">
      <w:pPr>
        <w:spacing w:after="0" w:line="240" w:lineRule="auto"/>
        <w:ind w:hanging="142"/>
        <w:rPr>
          <w:rFonts w:ascii="Times New Roman" w:eastAsia="Times New Roman" w:hAnsi="Times New Roman"/>
          <w:b/>
          <w:sz w:val="24"/>
          <w:szCs w:val="24"/>
        </w:rPr>
      </w:pPr>
    </w:p>
    <w:p w14:paraId="0E5951FE" w14:textId="77777777" w:rsidR="005571BC" w:rsidRDefault="005571BC" w:rsidP="00DB0FDB">
      <w:pPr>
        <w:spacing w:after="0" w:line="240" w:lineRule="auto"/>
        <w:ind w:hanging="142"/>
        <w:rPr>
          <w:rFonts w:ascii="Times New Roman" w:eastAsia="Times New Roman" w:hAnsi="Times New Roman"/>
          <w:b/>
          <w:sz w:val="24"/>
          <w:szCs w:val="24"/>
        </w:rPr>
      </w:pP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lastRenderedPageBreak/>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D3105D" w:rsidRPr="00D3105D" w14:paraId="7C49AAEB" w14:textId="77777777" w:rsidTr="00D3105D">
        <w:trPr>
          <w:trHeight w:val="564"/>
        </w:trPr>
        <w:tc>
          <w:tcPr>
            <w:tcW w:w="9889" w:type="dxa"/>
            <w:gridSpan w:val="3"/>
            <w:shd w:val="clear" w:color="auto" w:fill="auto"/>
          </w:tcPr>
          <w:p w14:paraId="030F47FF" w14:textId="7572B165" w:rsidR="00D3105D" w:rsidRPr="00D3105D" w:rsidRDefault="00130A18" w:rsidP="00D3105D">
            <w:pPr>
              <w:spacing w:after="0" w:line="240" w:lineRule="auto"/>
              <w:jc w:val="center"/>
              <w:rPr>
                <w:rFonts w:asciiTheme="minorHAnsi" w:eastAsia="Times New Roman" w:hAnsiTheme="minorHAnsi" w:cstheme="minorBidi"/>
                <w:b/>
                <w:sz w:val="24"/>
                <w:szCs w:val="24"/>
              </w:rPr>
            </w:pPr>
            <w:r>
              <w:rPr>
                <w:rFonts w:asciiTheme="minorHAnsi" w:eastAsia="Times New Roman" w:hAnsiTheme="minorHAnsi" w:cstheme="minorBidi"/>
                <w:b/>
                <w:sz w:val="24"/>
                <w:szCs w:val="24"/>
              </w:rPr>
              <w:t>Bratislavský samosprávny kraj, Sabinovská 16, 820 05 Bratislava</w:t>
            </w: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7336DE22" w:rsidR="00D3105D" w:rsidRPr="002A5866" w:rsidRDefault="0017233B"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r w:rsidR="00F14061" w:rsidRPr="00F14061">
                                          <w:rPr>
                                            <w:rFonts w:asciiTheme="minorHAnsi" w:eastAsia="Times New Roman" w:hAnsiTheme="minorHAnsi" w:cstheme="minorBidi"/>
                                            <w:b/>
                                            <w:sz w:val="24"/>
                                            <w:szCs w:val="24"/>
                                          </w:rPr>
                                          <w:t>Adaptačný plán Bratislavského samosprávneho kraja na nepriaznivé dôsledky zmeny klímy</w:t>
                                        </w:r>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65C57E81" w:rsidR="00D3105D" w:rsidRPr="00D3105D" w:rsidRDefault="00F14061" w:rsidP="00D3105D">
            <w:pPr>
              <w:spacing w:after="0" w:line="240" w:lineRule="auto"/>
              <w:rPr>
                <w:rFonts w:asciiTheme="minorHAnsi" w:eastAsia="Times New Roman" w:hAnsiTheme="minorHAnsi" w:cstheme="minorBidi"/>
                <w:sz w:val="16"/>
                <w:szCs w:val="16"/>
              </w:rPr>
            </w:pPr>
            <w:r w:rsidRPr="00F14061">
              <w:rPr>
                <w:rFonts w:asciiTheme="minorHAnsi" w:eastAsia="Times New Roman" w:hAnsiTheme="minorHAnsi" w:cstheme="minorBidi"/>
                <w:sz w:val="16"/>
                <w:szCs w:val="16"/>
              </w:rPr>
              <w:t>Bratislavský samosprávny kraj, Sabinovská 16, 820 05 Bratislava</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47AF052E" w:rsidR="00D3105D" w:rsidRPr="00D3105D" w:rsidRDefault="008575B4"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66472577"/>
                <w:placeholder>
                  <w:docPart w:val="A8B2F3813AFB4C05A4A26541F57F9C13"/>
                </w:placeholder>
              </w:sdtPr>
              <w:sdtContent>
                <w:r w:rsidRPr="008575B4">
                  <w:rPr>
                    <w:rFonts w:asciiTheme="minorHAnsi" w:eastAsia="Times New Roman" w:hAnsiTheme="minorHAnsi" w:cstheme="minorBidi"/>
                    <w:b/>
                    <w:i/>
                    <w:sz w:val="16"/>
                    <w:szCs w:val="16"/>
                  </w:rPr>
                  <w:t xml:space="preserve">68 300 </w:t>
                </w:r>
              </w:sdtContent>
            </w:sdt>
            <w:r w:rsidR="00B4193B" w:rsidRPr="00B4193B">
              <w:rPr>
                <w:rFonts w:asciiTheme="minorHAnsi" w:eastAsia="Times New Roman" w:hAnsiTheme="minorHAnsi" w:cstheme="minorBidi"/>
                <w:b/>
                <w:i/>
                <w:sz w:val="16"/>
                <w:szCs w:val="16"/>
              </w:rPr>
              <w:t>,00</w:t>
            </w:r>
            <w:r w:rsidR="00B4193B" w:rsidRPr="008575B4">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 xml:space="preserve"> 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928"/>
              <w:gridCol w:w="3214"/>
              <w:gridCol w:w="3521"/>
            </w:tblGrid>
            <w:tr w:rsidR="00D3105D" w:rsidRPr="00D3105D" w14:paraId="2B21E60F" w14:textId="77777777" w:rsidTr="00D3105D">
              <w:trPr>
                <w:trHeight w:val="429"/>
              </w:trPr>
              <w:tc>
                <w:tcPr>
                  <w:tcW w:w="1515" w:type="pct"/>
                  <w:shd w:val="clear" w:color="auto" w:fill="FFFFFF" w:themeFill="background1"/>
                </w:tcPr>
                <w:p w14:paraId="117494D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663" w:type="pct"/>
                  <w:shd w:val="clear" w:color="auto" w:fill="FFFFFF" w:themeFill="background1"/>
                </w:tcPr>
                <w:p w14:paraId="7C60F806"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F17FAF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bez DPH*</w:t>
                  </w:r>
                </w:p>
              </w:tc>
              <w:tc>
                <w:tcPr>
                  <w:tcW w:w="1822" w:type="pct"/>
                  <w:shd w:val="clear" w:color="auto" w:fill="FFFFFF" w:themeFill="background1"/>
                </w:tcPr>
                <w:p w14:paraId="4602A43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D3105D">
                    <w:rPr>
                      <w:rFonts w:asciiTheme="minorHAnsi" w:eastAsiaTheme="minorHAnsi" w:hAnsiTheme="minorHAnsi" w:cstheme="minorHAnsi"/>
                      <w:b/>
                      <w:bCs/>
                      <w:color w:val="000000"/>
                      <w:sz w:val="18"/>
                      <w:szCs w:val="18"/>
                    </w:rPr>
                    <w:t>Cena pre vyhodnotenie ponúk s DPH /</w:t>
                  </w:r>
                </w:p>
                <w:p w14:paraId="6E631325"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s DPH*</w:t>
                  </w:r>
                </w:p>
                <w:p w14:paraId="69E2569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D3105D" w:rsidRPr="00D3105D" w14:paraId="1FE50ABB" w14:textId="77777777" w:rsidTr="00D3105D">
              <w:trPr>
                <w:trHeight w:val="186"/>
              </w:trPr>
              <w:tc>
                <w:tcPr>
                  <w:tcW w:w="1515" w:type="pct"/>
                  <w:shd w:val="clear" w:color="auto" w:fill="FFFFFF" w:themeFill="background1"/>
                </w:tcPr>
                <w:p w14:paraId="4E838E3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65C2511F" w:rsidR="00D3105D" w:rsidRPr="00D3105D" w:rsidRDefault="0017233B"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70CC294885FB449CAA9A207BEDFB50C4"/>
                      </w:placeholder>
                    </w:sdtPr>
                    <w:sdtEndPr>
                      <w:rPr>
                        <w:b w:val="0"/>
                        <w:bCs/>
                      </w:rPr>
                    </w:sdtEndPr>
                    <w:sdtContent>
                      <w:sdt>
                        <w:sdtPr>
                          <w:rPr>
                            <w:rFonts w:eastAsia="Times New Roman"/>
                            <w:b/>
                          </w:rPr>
                          <w:id w:val="-1619514173"/>
                          <w:placeholder>
                            <w:docPart w:val="48CC1311022746BB85EFA71659A854DE"/>
                          </w:placeholder>
                        </w:sdtPr>
                        <w:sdtEndPr>
                          <w:rPr>
                            <w:rFonts w:ascii="Times New Roman" w:eastAsiaTheme="minorEastAsia" w:hAnsi="Times New Roman"/>
                          </w:rPr>
                        </w:sdtEndPr>
                        <w:sdtContent>
                          <w:sdt>
                            <w:sdtPr>
                              <w:rPr>
                                <w:rFonts w:eastAsia="Times New Roman"/>
                                <w:b/>
                              </w:rPr>
                              <w:id w:val="-1792744183"/>
                              <w:placeholder>
                                <w:docPart w:val="26E8707BDB5E4F76B65349BDCD2AA603"/>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2262850664BD4AE59602F7A7DFCF4477"/>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10F9FBE2AD284A55B009B3178280EA42"/>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217235DD35A5424D9C16E82E81AA108D"/>
                                          </w:placeholder>
                                        </w:sdtPr>
                                        <w:sdtEndPr/>
                                        <w:sdtContent>
                                          <w:sdt>
                                            <w:sdtPr>
                                              <w:rPr>
                                                <w:rFonts w:ascii="Times New Roman" w:eastAsiaTheme="minorEastAsia" w:hAnsi="Times New Roman"/>
                                                <w:b/>
                                              </w:rPr>
                                              <w:id w:val="1322473969"/>
                                              <w:placeholder>
                                                <w:docPart w:val="28D31D09EDBB4A458B5A12C3EF25E01D"/>
                                              </w:placeholder>
                                            </w:sdtPr>
                                            <w:sdtEndPr/>
                                            <w:sdtContent>
                                              <w:r w:rsidR="008575B4" w:rsidRPr="008575B4">
                                                <w:rPr>
                                                  <w:rFonts w:asciiTheme="minorHAnsi" w:eastAsiaTheme="minorHAnsi" w:hAnsiTheme="minorHAnsi" w:cstheme="minorHAnsi"/>
                                                  <w:b/>
                                                  <w:bCs/>
                                                  <w:color w:val="000000"/>
                                                  <w:sz w:val="18"/>
                                                  <w:szCs w:val="18"/>
                                                </w:rPr>
                                                <w:t>Adaptačný plán Bratislavského samosprávneho kraja na nepriaznivé dôsledky zmeny klímy</w:t>
                                              </w:r>
                                            </w:sdtContent>
                                          </w:sdt>
                                        </w:sdtContent>
                                      </w:sdt>
                                    </w:sdtContent>
                                  </w:sdt>
                                </w:sdtContent>
                              </w:sdt>
                            </w:sdtContent>
                          </w:sdt>
                        </w:sdtContent>
                      </w:sdt>
                    </w:sdtContent>
                  </w:sdt>
                </w:p>
              </w:tc>
              <w:tc>
                <w:tcPr>
                  <w:tcW w:w="1663" w:type="pct"/>
                  <w:shd w:val="clear" w:color="auto" w:fill="FFFFFF" w:themeFill="background1"/>
                </w:tcPr>
                <w:p w14:paraId="21C5F69B"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2925C1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c>
                <w:tcPr>
                  <w:tcW w:w="1822" w:type="pct"/>
                  <w:shd w:val="clear" w:color="auto" w:fill="FFFFFF" w:themeFill="background1"/>
                </w:tcPr>
                <w:p w14:paraId="03E4D381"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7C929ED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14E4C"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0C2291FE"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CB449A">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10</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40F1E089" w:rsidR="00D3105D" w:rsidRPr="00D3105D" w:rsidRDefault="008575B4"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01</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Pr>
                <w:rFonts w:asciiTheme="minorHAnsi" w:eastAsia="Times New Roman" w:hAnsiTheme="minorHAnsi" w:cstheme="minorBidi"/>
                <w:b/>
                <w:sz w:val="18"/>
                <w:szCs w:val="18"/>
              </w:rPr>
              <w:t>6</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1</w:t>
            </w:r>
            <w:r>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Default="000A2E44" w:rsidP="000A2E44">
      <w:pPr>
        <w:autoSpaceDE w:val="0"/>
        <w:autoSpaceDN w:val="0"/>
        <w:adjustRightInd w:val="0"/>
        <w:jc w:val="center"/>
        <w:rPr>
          <w:b/>
          <w:lang w:eastAsia="cs-CZ"/>
        </w:rPr>
      </w:pPr>
    </w:p>
    <w:p w14:paraId="7492BD3A" w14:textId="77777777" w:rsidR="00C4335B" w:rsidRPr="004205F0" w:rsidRDefault="00C4335B" w:rsidP="00C4335B">
      <w:pPr>
        <w:autoSpaceDE w:val="0"/>
        <w:autoSpaceDN w:val="0"/>
        <w:adjustRightInd w:val="0"/>
        <w:jc w:val="center"/>
        <w:rPr>
          <w:rFonts w:ascii="Times New Roman" w:hAnsi="Times New Roman"/>
          <w:b/>
          <w:lang w:eastAsia="cs-CZ"/>
        </w:rPr>
      </w:pPr>
      <w:r w:rsidRPr="004205F0">
        <w:rPr>
          <w:rFonts w:ascii="Times New Roman" w:hAnsi="Times New Roman"/>
          <w:b/>
          <w:lang w:eastAsia="cs-CZ"/>
        </w:rPr>
        <w:t>Zmluva o dielo</w:t>
      </w:r>
    </w:p>
    <w:p w14:paraId="3C725E78" w14:textId="77777777" w:rsidR="00C4335B" w:rsidRPr="004205F0" w:rsidRDefault="00C4335B" w:rsidP="00C4335B">
      <w:pPr>
        <w:autoSpaceDE w:val="0"/>
        <w:autoSpaceDN w:val="0"/>
        <w:adjustRightInd w:val="0"/>
        <w:jc w:val="both"/>
        <w:rPr>
          <w:rFonts w:ascii="Times New Roman" w:hAnsi="Times New Roman"/>
          <w:b/>
          <w:lang w:eastAsia="cs-CZ"/>
        </w:rPr>
      </w:pPr>
    </w:p>
    <w:p w14:paraId="0A9EF9F0" w14:textId="77777777" w:rsidR="00C4335B" w:rsidRPr="004205F0" w:rsidRDefault="00C4335B" w:rsidP="00C4335B">
      <w:pPr>
        <w:autoSpaceDE w:val="0"/>
        <w:autoSpaceDN w:val="0"/>
        <w:adjustRightInd w:val="0"/>
        <w:jc w:val="center"/>
        <w:rPr>
          <w:rFonts w:ascii="Times New Roman" w:hAnsi="Times New Roman"/>
          <w:bCs/>
          <w:lang w:eastAsia="cs-CZ"/>
        </w:rPr>
      </w:pPr>
      <w:r w:rsidRPr="004205F0">
        <w:rPr>
          <w:rFonts w:ascii="Times New Roman" w:hAnsi="Times New Roman"/>
          <w:bCs/>
          <w:lang w:eastAsia="cs-CZ"/>
        </w:rPr>
        <w:t xml:space="preserve">uzatvorená v zmysle </w:t>
      </w:r>
      <w:proofErr w:type="spellStart"/>
      <w:r w:rsidRPr="004205F0">
        <w:rPr>
          <w:rFonts w:ascii="Times New Roman" w:hAnsi="Times New Roman"/>
          <w:bCs/>
          <w:lang w:eastAsia="cs-CZ"/>
        </w:rPr>
        <w:t>ust</w:t>
      </w:r>
      <w:proofErr w:type="spellEnd"/>
      <w:r w:rsidRPr="004205F0">
        <w:rPr>
          <w:rFonts w:ascii="Times New Roman" w:hAnsi="Times New Roman"/>
          <w:bCs/>
          <w:lang w:eastAsia="cs-CZ"/>
        </w:rPr>
        <w:t>. §  536 a </w:t>
      </w:r>
      <w:proofErr w:type="spellStart"/>
      <w:r w:rsidRPr="004205F0">
        <w:rPr>
          <w:rFonts w:ascii="Times New Roman" w:hAnsi="Times New Roman"/>
          <w:bCs/>
          <w:lang w:eastAsia="cs-CZ"/>
        </w:rPr>
        <w:t>nasl</w:t>
      </w:r>
      <w:proofErr w:type="spellEnd"/>
      <w:r w:rsidRPr="004205F0">
        <w:rPr>
          <w:rFonts w:ascii="Times New Roman" w:hAnsi="Times New Roman"/>
          <w:bCs/>
          <w:lang w:eastAsia="cs-CZ"/>
        </w:rPr>
        <w:t>. zákona č. 513/1991 Zb. Obchodného zákonníka, v znení neskorších predpisov (ďalej len ,,Obchodný zákonník“) a ustanovení zákona č. 343/2015 Z. z. o verejnom obstarávaní a o zmene a doplnení niektorých zákonov v znení neskorších predpisov (ďalej len ,,zákon o verejnom obstarávaní“)</w:t>
      </w:r>
    </w:p>
    <w:p w14:paraId="0FE72596" w14:textId="77777777" w:rsidR="00C4335B" w:rsidRPr="004205F0" w:rsidRDefault="00C4335B" w:rsidP="00C4335B">
      <w:pPr>
        <w:autoSpaceDE w:val="0"/>
        <w:autoSpaceDN w:val="0"/>
        <w:adjustRightInd w:val="0"/>
        <w:jc w:val="center"/>
        <w:rPr>
          <w:rFonts w:ascii="Times New Roman" w:hAnsi="Times New Roman"/>
          <w:bCs/>
          <w:i/>
          <w:lang w:eastAsia="cs-CZ"/>
        </w:rPr>
      </w:pPr>
      <w:r w:rsidRPr="004205F0">
        <w:rPr>
          <w:rFonts w:ascii="Times New Roman" w:hAnsi="Times New Roman"/>
          <w:bCs/>
          <w:lang w:eastAsia="cs-CZ"/>
        </w:rPr>
        <w:t>(ďalej len „zmluva</w:t>
      </w:r>
      <w:r w:rsidRPr="004205F0">
        <w:rPr>
          <w:rFonts w:ascii="Times New Roman" w:hAnsi="Times New Roman"/>
          <w:bCs/>
          <w:i/>
          <w:lang w:eastAsia="cs-CZ"/>
        </w:rPr>
        <w:t>“)</w:t>
      </w:r>
    </w:p>
    <w:p w14:paraId="3199A437" w14:textId="77777777" w:rsidR="00C4335B" w:rsidRPr="004205F0" w:rsidRDefault="00C4335B" w:rsidP="004205F0">
      <w:pPr>
        <w:autoSpaceDE w:val="0"/>
        <w:autoSpaceDN w:val="0"/>
        <w:adjustRightInd w:val="0"/>
        <w:spacing w:after="0"/>
        <w:jc w:val="both"/>
        <w:rPr>
          <w:rFonts w:ascii="Times New Roman" w:hAnsi="Times New Roman"/>
          <w:b/>
          <w:lang w:eastAsia="cs-CZ"/>
        </w:rPr>
      </w:pPr>
    </w:p>
    <w:p w14:paraId="6E3D98B6" w14:textId="77777777" w:rsidR="00C4335B" w:rsidRPr="004205F0" w:rsidRDefault="00C4335B" w:rsidP="004205F0">
      <w:pPr>
        <w:autoSpaceDE w:val="0"/>
        <w:autoSpaceDN w:val="0"/>
        <w:adjustRightInd w:val="0"/>
        <w:spacing w:after="0"/>
        <w:jc w:val="both"/>
        <w:rPr>
          <w:rFonts w:ascii="Times New Roman" w:hAnsi="Times New Roman"/>
          <w:b/>
          <w:lang w:eastAsia="cs-CZ"/>
        </w:rPr>
      </w:pPr>
    </w:p>
    <w:p w14:paraId="4C1869F0" w14:textId="77777777" w:rsidR="00C4335B" w:rsidRPr="004205F0" w:rsidRDefault="00C4335B" w:rsidP="004205F0">
      <w:pPr>
        <w:autoSpaceDE w:val="0"/>
        <w:autoSpaceDN w:val="0"/>
        <w:adjustRightInd w:val="0"/>
        <w:spacing w:after="0"/>
        <w:jc w:val="both"/>
        <w:rPr>
          <w:rFonts w:ascii="Times New Roman" w:hAnsi="Times New Roman"/>
          <w:b/>
          <w:lang w:eastAsia="cs-CZ"/>
        </w:rPr>
      </w:pPr>
      <w:r w:rsidRPr="004205F0">
        <w:rPr>
          <w:rFonts w:ascii="Times New Roman" w:hAnsi="Times New Roman"/>
          <w:b/>
          <w:lang w:eastAsia="cs-CZ"/>
        </w:rPr>
        <w:t>Zmluvné strany</w:t>
      </w:r>
    </w:p>
    <w:p w14:paraId="5FA504B6" w14:textId="77777777" w:rsidR="00C4335B" w:rsidRPr="004205F0" w:rsidRDefault="00C4335B" w:rsidP="004205F0">
      <w:pPr>
        <w:autoSpaceDE w:val="0"/>
        <w:autoSpaceDN w:val="0"/>
        <w:adjustRightInd w:val="0"/>
        <w:spacing w:after="0"/>
        <w:jc w:val="both"/>
        <w:rPr>
          <w:rFonts w:ascii="Times New Roman" w:hAnsi="Times New Roman"/>
          <w:b/>
          <w:lang w:eastAsia="cs-CZ"/>
        </w:rPr>
      </w:pPr>
    </w:p>
    <w:p w14:paraId="58B2A2DE" w14:textId="77777777" w:rsidR="00C4335B" w:rsidRPr="004205F0" w:rsidRDefault="00C4335B" w:rsidP="004205F0">
      <w:pPr>
        <w:autoSpaceDE w:val="0"/>
        <w:autoSpaceDN w:val="0"/>
        <w:spacing w:after="0"/>
        <w:jc w:val="both"/>
        <w:rPr>
          <w:rFonts w:ascii="Times New Roman" w:hAnsi="Times New Roman"/>
          <w:b/>
          <w:bCs/>
          <w:lang w:eastAsia="cs-CZ"/>
        </w:rPr>
      </w:pPr>
      <w:r w:rsidRPr="004205F0">
        <w:rPr>
          <w:rFonts w:ascii="Times New Roman" w:hAnsi="Times New Roman"/>
          <w:b/>
          <w:bCs/>
          <w:lang w:eastAsia="cs-CZ"/>
        </w:rPr>
        <w:t>1. Objednávateľ:</w:t>
      </w:r>
      <w:r w:rsidRPr="004205F0">
        <w:rPr>
          <w:rFonts w:ascii="Times New Roman" w:hAnsi="Times New Roman"/>
          <w:b/>
          <w:bCs/>
          <w:lang w:eastAsia="cs-CZ"/>
        </w:rPr>
        <w:tab/>
      </w:r>
      <w:r w:rsidRPr="004205F0">
        <w:rPr>
          <w:rFonts w:ascii="Times New Roman" w:hAnsi="Times New Roman"/>
          <w:b/>
          <w:bCs/>
          <w:lang w:eastAsia="cs-CZ"/>
        </w:rPr>
        <w:tab/>
        <w:t>Bratislavský samosprávny kraj</w:t>
      </w:r>
    </w:p>
    <w:p w14:paraId="581EF5F0"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
          <w:bCs/>
          <w:lang w:eastAsia="cs-CZ"/>
        </w:rPr>
        <w:tab/>
      </w:r>
      <w:r w:rsidRPr="004205F0">
        <w:rPr>
          <w:rFonts w:ascii="Times New Roman" w:hAnsi="Times New Roman"/>
          <w:b/>
          <w:bCs/>
          <w:lang w:eastAsia="cs-CZ"/>
        </w:rPr>
        <w:tab/>
      </w:r>
      <w:r w:rsidRPr="004205F0">
        <w:rPr>
          <w:rFonts w:ascii="Times New Roman" w:hAnsi="Times New Roman"/>
          <w:b/>
          <w:bCs/>
          <w:lang w:eastAsia="cs-CZ"/>
        </w:rPr>
        <w:tab/>
      </w:r>
      <w:r w:rsidRPr="004205F0">
        <w:rPr>
          <w:rFonts w:ascii="Times New Roman" w:hAnsi="Times New Roman"/>
          <w:b/>
          <w:bCs/>
          <w:lang w:eastAsia="cs-CZ"/>
        </w:rPr>
        <w:tab/>
      </w:r>
      <w:r w:rsidRPr="004205F0">
        <w:rPr>
          <w:rFonts w:ascii="Times New Roman" w:hAnsi="Times New Roman"/>
          <w:bCs/>
          <w:lang w:eastAsia="cs-CZ"/>
        </w:rPr>
        <w:t>Zriadený zákonom NR SR č. 302/2001 Z. z.</w:t>
      </w:r>
    </w:p>
    <w:p w14:paraId="36CDE97B"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sídlo:                        </w:t>
      </w:r>
      <w:r w:rsidRPr="004205F0">
        <w:rPr>
          <w:rFonts w:ascii="Times New Roman" w:hAnsi="Times New Roman"/>
          <w:bCs/>
          <w:lang w:eastAsia="cs-CZ"/>
        </w:rPr>
        <w:tab/>
      </w:r>
      <w:r w:rsidRPr="004205F0">
        <w:rPr>
          <w:rFonts w:ascii="Times New Roman" w:hAnsi="Times New Roman"/>
          <w:bCs/>
          <w:lang w:eastAsia="cs-CZ"/>
        </w:rPr>
        <w:tab/>
        <w:t>Sabinovská 16, 820 05 Bratislava 25</w:t>
      </w:r>
    </w:p>
    <w:p w14:paraId="1482DFBD"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štatutárny zástupca:          </w:t>
      </w:r>
      <w:r w:rsidRPr="004205F0">
        <w:rPr>
          <w:rFonts w:ascii="Times New Roman" w:hAnsi="Times New Roman"/>
          <w:bCs/>
          <w:lang w:eastAsia="cs-CZ"/>
        </w:rPr>
        <w:tab/>
        <w:t xml:space="preserve">Mgr. Juraj </w:t>
      </w:r>
      <w:proofErr w:type="spellStart"/>
      <w:r w:rsidRPr="004205F0">
        <w:rPr>
          <w:rFonts w:ascii="Times New Roman" w:hAnsi="Times New Roman"/>
          <w:bCs/>
          <w:lang w:eastAsia="cs-CZ"/>
        </w:rPr>
        <w:t>Droba</w:t>
      </w:r>
      <w:proofErr w:type="spellEnd"/>
      <w:r w:rsidRPr="004205F0">
        <w:rPr>
          <w:rFonts w:ascii="Times New Roman" w:hAnsi="Times New Roman"/>
          <w:bCs/>
          <w:lang w:eastAsia="cs-CZ"/>
        </w:rPr>
        <w:t>, MBA, MA - predseda</w:t>
      </w:r>
    </w:p>
    <w:p w14:paraId="7BCE1725"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IČO:</w:t>
      </w:r>
      <w:r w:rsidRPr="004205F0">
        <w:rPr>
          <w:rFonts w:ascii="Times New Roman" w:hAnsi="Times New Roman"/>
          <w:bCs/>
          <w:lang w:eastAsia="cs-CZ"/>
        </w:rPr>
        <w:tab/>
        <w:t xml:space="preserve">                       </w:t>
      </w:r>
      <w:r w:rsidRPr="004205F0">
        <w:rPr>
          <w:rFonts w:ascii="Times New Roman" w:hAnsi="Times New Roman"/>
          <w:bCs/>
          <w:lang w:eastAsia="cs-CZ"/>
        </w:rPr>
        <w:tab/>
      </w:r>
      <w:r w:rsidRPr="004205F0">
        <w:rPr>
          <w:rFonts w:ascii="Times New Roman" w:hAnsi="Times New Roman"/>
          <w:bCs/>
          <w:lang w:eastAsia="cs-CZ"/>
        </w:rPr>
        <w:tab/>
        <w:t>36063606</w:t>
      </w:r>
    </w:p>
    <w:p w14:paraId="2C5ADD34"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DIČ:</w:t>
      </w:r>
      <w:r w:rsidRPr="004205F0">
        <w:rPr>
          <w:rFonts w:ascii="Times New Roman" w:hAnsi="Times New Roman"/>
          <w:bCs/>
          <w:lang w:eastAsia="cs-CZ"/>
        </w:rPr>
        <w:tab/>
      </w:r>
      <w:r w:rsidRPr="004205F0">
        <w:rPr>
          <w:rFonts w:ascii="Times New Roman" w:hAnsi="Times New Roman"/>
          <w:bCs/>
          <w:lang w:eastAsia="cs-CZ"/>
        </w:rPr>
        <w:tab/>
      </w:r>
      <w:r w:rsidRPr="004205F0">
        <w:rPr>
          <w:rFonts w:ascii="Times New Roman" w:hAnsi="Times New Roman"/>
          <w:bCs/>
          <w:lang w:eastAsia="cs-CZ"/>
        </w:rPr>
        <w:tab/>
      </w:r>
      <w:r w:rsidRPr="004205F0">
        <w:rPr>
          <w:rFonts w:ascii="Times New Roman" w:hAnsi="Times New Roman"/>
          <w:bCs/>
          <w:lang w:eastAsia="cs-CZ"/>
        </w:rPr>
        <w:tab/>
        <w:t>2021608369</w:t>
      </w:r>
    </w:p>
    <w:p w14:paraId="34E4E9FC"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bankové spojenie:              </w:t>
      </w:r>
      <w:r w:rsidRPr="004205F0">
        <w:rPr>
          <w:rFonts w:ascii="Times New Roman" w:hAnsi="Times New Roman"/>
          <w:bCs/>
          <w:lang w:eastAsia="cs-CZ"/>
        </w:rPr>
        <w:tab/>
        <w:t>Štátna pokladnica</w:t>
      </w:r>
    </w:p>
    <w:p w14:paraId="4CF13712" w14:textId="77777777" w:rsidR="00C4335B" w:rsidRPr="004205F0" w:rsidRDefault="00C4335B" w:rsidP="004205F0">
      <w:pPr>
        <w:autoSpaceDE w:val="0"/>
        <w:autoSpaceDN w:val="0"/>
        <w:spacing w:after="0"/>
        <w:jc w:val="both"/>
        <w:rPr>
          <w:rFonts w:ascii="Times New Roman" w:hAnsi="Times New Roman"/>
          <w:bCs/>
          <w:color w:val="000000"/>
          <w:lang w:eastAsia="cs-CZ"/>
        </w:rPr>
      </w:pPr>
      <w:r w:rsidRPr="004205F0">
        <w:rPr>
          <w:rFonts w:ascii="Times New Roman" w:hAnsi="Times New Roman"/>
          <w:bCs/>
          <w:lang w:eastAsia="cs-CZ"/>
        </w:rPr>
        <w:t xml:space="preserve">IBAN:                  </w:t>
      </w:r>
      <w:r w:rsidRPr="004205F0">
        <w:rPr>
          <w:rFonts w:ascii="Times New Roman" w:hAnsi="Times New Roman"/>
          <w:bCs/>
          <w:lang w:eastAsia="cs-CZ"/>
        </w:rPr>
        <w:tab/>
      </w:r>
      <w:r w:rsidRPr="004205F0">
        <w:rPr>
          <w:rFonts w:ascii="Times New Roman" w:hAnsi="Times New Roman"/>
          <w:bCs/>
          <w:lang w:eastAsia="cs-CZ"/>
        </w:rPr>
        <w:tab/>
      </w:r>
      <w:r w:rsidRPr="004205F0">
        <w:rPr>
          <w:rFonts w:ascii="Times New Roman" w:hAnsi="Times New Roman"/>
          <w:b/>
          <w:bCs/>
        </w:rPr>
        <w:t>SK47 8180 0000 0070 0064 2689</w:t>
      </w:r>
    </w:p>
    <w:p w14:paraId="5CDA952A" w14:textId="77777777" w:rsidR="00C4335B" w:rsidRPr="004205F0" w:rsidRDefault="00C4335B" w:rsidP="004205F0">
      <w:pPr>
        <w:autoSpaceDE w:val="0"/>
        <w:autoSpaceDN w:val="0"/>
        <w:adjustRightInd w:val="0"/>
        <w:spacing w:after="0"/>
        <w:jc w:val="both"/>
        <w:rPr>
          <w:rFonts w:ascii="Times New Roman" w:hAnsi="Times New Roman"/>
          <w:bCs/>
          <w:lang w:eastAsia="cs-CZ"/>
        </w:rPr>
      </w:pPr>
      <w:r w:rsidRPr="004205F0">
        <w:rPr>
          <w:rFonts w:ascii="Times New Roman" w:hAnsi="Times New Roman"/>
          <w:bCs/>
          <w:lang w:eastAsia="cs-CZ"/>
        </w:rPr>
        <w:t xml:space="preserve"> </w:t>
      </w:r>
    </w:p>
    <w:p w14:paraId="48994E1D" w14:textId="77777777" w:rsidR="00C4335B" w:rsidRPr="004205F0" w:rsidRDefault="00C4335B" w:rsidP="004205F0">
      <w:pPr>
        <w:autoSpaceDE w:val="0"/>
        <w:autoSpaceDN w:val="0"/>
        <w:adjustRightInd w:val="0"/>
        <w:spacing w:after="0"/>
        <w:jc w:val="both"/>
        <w:rPr>
          <w:rFonts w:ascii="Times New Roman" w:hAnsi="Times New Roman"/>
          <w:bCs/>
          <w:lang w:eastAsia="cs-CZ"/>
        </w:rPr>
      </w:pPr>
      <w:r w:rsidRPr="004205F0">
        <w:rPr>
          <w:rFonts w:ascii="Times New Roman" w:hAnsi="Times New Roman"/>
          <w:bCs/>
          <w:lang w:eastAsia="cs-CZ"/>
        </w:rPr>
        <w:t>(ďalej len „objednávateľ” alebo aj „verejný obstarávateľ“)</w:t>
      </w:r>
    </w:p>
    <w:p w14:paraId="3C5690EB" w14:textId="77777777" w:rsidR="00C4335B" w:rsidRPr="004205F0" w:rsidRDefault="00C4335B" w:rsidP="004205F0">
      <w:pPr>
        <w:autoSpaceDE w:val="0"/>
        <w:autoSpaceDN w:val="0"/>
        <w:adjustRightInd w:val="0"/>
        <w:spacing w:after="0"/>
        <w:jc w:val="both"/>
        <w:rPr>
          <w:rFonts w:ascii="Times New Roman" w:hAnsi="Times New Roman"/>
          <w:bCs/>
          <w:lang w:eastAsia="cs-CZ"/>
        </w:rPr>
      </w:pPr>
    </w:p>
    <w:p w14:paraId="60024DCD" w14:textId="77777777" w:rsidR="00C4335B" w:rsidRPr="004205F0" w:rsidRDefault="00C4335B" w:rsidP="004205F0">
      <w:pPr>
        <w:autoSpaceDE w:val="0"/>
        <w:autoSpaceDN w:val="0"/>
        <w:adjustRightInd w:val="0"/>
        <w:spacing w:after="0"/>
        <w:jc w:val="both"/>
        <w:rPr>
          <w:rFonts w:ascii="Times New Roman" w:hAnsi="Times New Roman"/>
          <w:bCs/>
          <w:lang w:eastAsia="cs-CZ"/>
        </w:rPr>
      </w:pPr>
      <w:r w:rsidRPr="004205F0">
        <w:rPr>
          <w:rFonts w:ascii="Times New Roman" w:hAnsi="Times New Roman"/>
          <w:bCs/>
          <w:lang w:eastAsia="cs-CZ"/>
        </w:rPr>
        <w:t>a</w:t>
      </w:r>
    </w:p>
    <w:p w14:paraId="536FA7C9" w14:textId="77777777" w:rsidR="00C4335B" w:rsidRPr="004205F0" w:rsidRDefault="00C4335B" w:rsidP="004205F0">
      <w:pPr>
        <w:autoSpaceDE w:val="0"/>
        <w:autoSpaceDN w:val="0"/>
        <w:adjustRightInd w:val="0"/>
        <w:spacing w:after="0"/>
        <w:jc w:val="both"/>
        <w:rPr>
          <w:rFonts w:ascii="Times New Roman" w:hAnsi="Times New Roman"/>
          <w:b/>
          <w:lang w:eastAsia="cs-CZ"/>
        </w:rPr>
      </w:pPr>
    </w:p>
    <w:p w14:paraId="7D849C96" w14:textId="77777777" w:rsidR="00C4335B" w:rsidRPr="004205F0" w:rsidRDefault="00C4335B" w:rsidP="004205F0">
      <w:pPr>
        <w:autoSpaceDE w:val="0"/>
        <w:autoSpaceDN w:val="0"/>
        <w:spacing w:after="0"/>
        <w:jc w:val="both"/>
        <w:rPr>
          <w:rFonts w:ascii="Times New Roman" w:hAnsi="Times New Roman"/>
          <w:b/>
          <w:bCs/>
          <w:lang w:eastAsia="cs-CZ"/>
        </w:rPr>
      </w:pPr>
      <w:r w:rsidRPr="004205F0">
        <w:rPr>
          <w:rFonts w:ascii="Times New Roman" w:hAnsi="Times New Roman"/>
          <w:b/>
          <w:bCs/>
          <w:lang w:eastAsia="cs-CZ"/>
        </w:rPr>
        <w:t xml:space="preserve">2. Zhotoviteľ:             </w:t>
      </w:r>
    </w:p>
    <w:p w14:paraId="63782D23"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sídlo: </w:t>
      </w:r>
      <w:r w:rsidRPr="004205F0">
        <w:rPr>
          <w:rFonts w:ascii="Times New Roman" w:hAnsi="Times New Roman"/>
          <w:bCs/>
          <w:lang w:eastAsia="cs-CZ"/>
        </w:rPr>
        <w:tab/>
      </w:r>
      <w:r w:rsidRPr="004205F0">
        <w:rPr>
          <w:rFonts w:ascii="Times New Roman" w:hAnsi="Times New Roman"/>
          <w:bCs/>
          <w:lang w:eastAsia="cs-CZ"/>
        </w:rPr>
        <w:tab/>
      </w:r>
      <w:r w:rsidRPr="004205F0">
        <w:rPr>
          <w:rFonts w:ascii="Times New Roman" w:hAnsi="Times New Roman"/>
          <w:bCs/>
          <w:lang w:eastAsia="cs-CZ"/>
        </w:rPr>
        <w:tab/>
      </w:r>
    </w:p>
    <w:p w14:paraId="1468814B"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zastúpená:     </w:t>
      </w:r>
    </w:p>
    <w:p w14:paraId="0834CB1A"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IČO:</w:t>
      </w:r>
    </w:p>
    <w:p w14:paraId="6C606867"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DIČ:</w:t>
      </w:r>
      <w:r w:rsidRPr="004205F0">
        <w:rPr>
          <w:rFonts w:ascii="Times New Roman" w:hAnsi="Times New Roman"/>
          <w:bCs/>
          <w:lang w:eastAsia="cs-CZ"/>
        </w:rPr>
        <w:tab/>
        <w:t xml:space="preserve">                         </w:t>
      </w:r>
    </w:p>
    <w:p w14:paraId="49922DF4"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IČ DPH:</w:t>
      </w:r>
      <w:r w:rsidRPr="004205F0">
        <w:rPr>
          <w:rFonts w:ascii="Times New Roman" w:hAnsi="Times New Roman"/>
          <w:bCs/>
          <w:lang w:eastAsia="cs-CZ"/>
        </w:rPr>
        <w:tab/>
      </w:r>
      <w:r w:rsidRPr="004205F0">
        <w:rPr>
          <w:rFonts w:ascii="Times New Roman" w:hAnsi="Times New Roman"/>
          <w:bCs/>
          <w:lang w:eastAsia="cs-CZ"/>
        </w:rPr>
        <w:tab/>
      </w:r>
    </w:p>
    <w:p w14:paraId="07F9D145"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bankové spojenie:        </w:t>
      </w:r>
    </w:p>
    <w:p w14:paraId="15DDFF90"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číslo účtu:</w:t>
      </w:r>
      <w:r w:rsidRPr="004205F0">
        <w:rPr>
          <w:rFonts w:ascii="Times New Roman" w:hAnsi="Times New Roman"/>
          <w:bCs/>
          <w:lang w:eastAsia="cs-CZ"/>
        </w:rPr>
        <w:tab/>
      </w:r>
      <w:r w:rsidRPr="004205F0">
        <w:rPr>
          <w:rFonts w:ascii="Times New Roman" w:hAnsi="Times New Roman"/>
          <w:bCs/>
          <w:lang w:eastAsia="cs-CZ"/>
        </w:rPr>
        <w:tab/>
      </w:r>
    </w:p>
    <w:p w14:paraId="00A1F356" w14:textId="77777777" w:rsidR="00C4335B" w:rsidRPr="004205F0" w:rsidRDefault="00C4335B" w:rsidP="004205F0">
      <w:pPr>
        <w:autoSpaceDE w:val="0"/>
        <w:autoSpaceDN w:val="0"/>
        <w:spacing w:after="0"/>
        <w:jc w:val="both"/>
        <w:rPr>
          <w:rFonts w:ascii="Times New Roman" w:hAnsi="Times New Roman"/>
          <w:bCs/>
          <w:lang w:eastAsia="cs-CZ"/>
        </w:rPr>
      </w:pPr>
      <w:r w:rsidRPr="004205F0">
        <w:rPr>
          <w:rFonts w:ascii="Times New Roman" w:hAnsi="Times New Roman"/>
          <w:bCs/>
          <w:lang w:eastAsia="cs-CZ"/>
        </w:rPr>
        <w:t xml:space="preserve">IBAN:  </w:t>
      </w:r>
      <w:r w:rsidRPr="004205F0">
        <w:rPr>
          <w:rFonts w:ascii="Times New Roman" w:hAnsi="Times New Roman"/>
          <w:bCs/>
          <w:lang w:eastAsia="cs-CZ"/>
        </w:rPr>
        <w:tab/>
      </w:r>
      <w:r w:rsidRPr="004205F0">
        <w:rPr>
          <w:rFonts w:ascii="Times New Roman" w:hAnsi="Times New Roman"/>
          <w:bCs/>
          <w:lang w:eastAsia="cs-CZ"/>
        </w:rPr>
        <w:tab/>
        <w:t xml:space="preserve"> </w:t>
      </w:r>
    </w:p>
    <w:p w14:paraId="6000CA4F" w14:textId="77777777" w:rsidR="00C4335B" w:rsidRPr="004205F0" w:rsidRDefault="00C4335B" w:rsidP="004205F0">
      <w:pPr>
        <w:autoSpaceDE w:val="0"/>
        <w:autoSpaceDN w:val="0"/>
        <w:adjustRightInd w:val="0"/>
        <w:spacing w:after="0"/>
        <w:jc w:val="both"/>
        <w:rPr>
          <w:rFonts w:ascii="Times New Roman" w:hAnsi="Times New Roman"/>
          <w:bCs/>
          <w:lang w:eastAsia="cs-CZ"/>
        </w:rPr>
      </w:pPr>
    </w:p>
    <w:p w14:paraId="195E2F04" w14:textId="77777777" w:rsidR="00C4335B" w:rsidRPr="004205F0" w:rsidRDefault="00C4335B" w:rsidP="004205F0">
      <w:pPr>
        <w:autoSpaceDE w:val="0"/>
        <w:autoSpaceDN w:val="0"/>
        <w:adjustRightInd w:val="0"/>
        <w:spacing w:after="0"/>
        <w:jc w:val="both"/>
        <w:rPr>
          <w:rFonts w:ascii="Times New Roman" w:hAnsi="Times New Roman"/>
          <w:bCs/>
          <w:lang w:eastAsia="cs-CZ"/>
        </w:rPr>
      </w:pPr>
      <w:r w:rsidRPr="004205F0">
        <w:rPr>
          <w:rFonts w:ascii="Times New Roman" w:hAnsi="Times New Roman"/>
          <w:bCs/>
          <w:lang w:eastAsia="cs-CZ"/>
        </w:rPr>
        <w:t>(ďalej len „zhotoviteľ“)</w:t>
      </w:r>
    </w:p>
    <w:p w14:paraId="4D3E6420" w14:textId="77777777" w:rsidR="00C4335B" w:rsidRPr="004205F0" w:rsidRDefault="00C4335B" w:rsidP="004205F0">
      <w:pPr>
        <w:autoSpaceDE w:val="0"/>
        <w:autoSpaceDN w:val="0"/>
        <w:adjustRightInd w:val="0"/>
        <w:spacing w:after="0"/>
        <w:jc w:val="both"/>
        <w:rPr>
          <w:rFonts w:ascii="Times New Roman" w:hAnsi="Times New Roman"/>
          <w:bCs/>
          <w:lang w:eastAsia="cs-CZ"/>
        </w:rPr>
      </w:pPr>
      <w:r w:rsidRPr="004205F0">
        <w:rPr>
          <w:rFonts w:ascii="Times New Roman" w:hAnsi="Times New Roman"/>
          <w:bCs/>
          <w:lang w:eastAsia="cs-CZ"/>
        </w:rPr>
        <w:t>(ďalej spoločne „zmluvné strany“)</w:t>
      </w:r>
    </w:p>
    <w:p w14:paraId="6D93F7E3" w14:textId="77777777" w:rsidR="00C4335B" w:rsidRPr="004205F0" w:rsidRDefault="00C4335B" w:rsidP="00C4335B">
      <w:pPr>
        <w:autoSpaceDE w:val="0"/>
        <w:autoSpaceDN w:val="0"/>
        <w:adjustRightInd w:val="0"/>
        <w:jc w:val="both"/>
        <w:rPr>
          <w:rFonts w:ascii="Times New Roman" w:hAnsi="Times New Roman"/>
          <w:bCs/>
          <w:lang w:eastAsia="cs-CZ"/>
        </w:rPr>
      </w:pPr>
    </w:p>
    <w:p w14:paraId="6099BE9E" w14:textId="77777777" w:rsidR="00C4335B" w:rsidRPr="004205F0" w:rsidRDefault="00C4335B" w:rsidP="00C4335B">
      <w:pPr>
        <w:autoSpaceDE w:val="0"/>
        <w:autoSpaceDN w:val="0"/>
        <w:adjustRightInd w:val="0"/>
        <w:jc w:val="both"/>
        <w:rPr>
          <w:rFonts w:ascii="Times New Roman" w:hAnsi="Times New Roman"/>
          <w:bCs/>
          <w:lang w:eastAsia="cs-CZ"/>
        </w:rPr>
      </w:pPr>
    </w:p>
    <w:p w14:paraId="053296AF" w14:textId="58F0D147" w:rsidR="00C4335B" w:rsidRDefault="00C4335B" w:rsidP="00C4335B">
      <w:pPr>
        <w:autoSpaceDE w:val="0"/>
        <w:autoSpaceDN w:val="0"/>
        <w:adjustRightInd w:val="0"/>
        <w:jc w:val="both"/>
        <w:rPr>
          <w:rFonts w:ascii="Times New Roman" w:hAnsi="Times New Roman"/>
          <w:bCs/>
          <w:lang w:eastAsia="cs-CZ"/>
        </w:rPr>
      </w:pPr>
    </w:p>
    <w:p w14:paraId="29997C8B" w14:textId="004B9B9E" w:rsidR="004205F0" w:rsidRDefault="004205F0" w:rsidP="00C4335B">
      <w:pPr>
        <w:autoSpaceDE w:val="0"/>
        <w:autoSpaceDN w:val="0"/>
        <w:adjustRightInd w:val="0"/>
        <w:jc w:val="both"/>
        <w:rPr>
          <w:rFonts w:ascii="Times New Roman" w:hAnsi="Times New Roman"/>
          <w:bCs/>
          <w:lang w:eastAsia="cs-CZ"/>
        </w:rPr>
      </w:pPr>
    </w:p>
    <w:p w14:paraId="6F9DBBEF" w14:textId="113FC13B" w:rsidR="004205F0" w:rsidRDefault="004205F0" w:rsidP="00C4335B">
      <w:pPr>
        <w:autoSpaceDE w:val="0"/>
        <w:autoSpaceDN w:val="0"/>
        <w:adjustRightInd w:val="0"/>
        <w:jc w:val="both"/>
        <w:rPr>
          <w:rFonts w:ascii="Times New Roman" w:hAnsi="Times New Roman"/>
          <w:bCs/>
          <w:lang w:eastAsia="cs-CZ"/>
        </w:rPr>
      </w:pPr>
    </w:p>
    <w:p w14:paraId="55E4AA9B" w14:textId="4071E2A9" w:rsidR="004205F0" w:rsidRDefault="004205F0" w:rsidP="00C4335B">
      <w:pPr>
        <w:autoSpaceDE w:val="0"/>
        <w:autoSpaceDN w:val="0"/>
        <w:adjustRightInd w:val="0"/>
        <w:jc w:val="both"/>
        <w:rPr>
          <w:rFonts w:ascii="Times New Roman" w:hAnsi="Times New Roman"/>
          <w:bCs/>
          <w:lang w:eastAsia="cs-CZ"/>
        </w:rPr>
      </w:pPr>
    </w:p>
    <w:p w14:paraId="6C114BE0" w14:textId="77777777" w:rsidR="004205F0" w:rsidRPr="004205F0" w:rsidRDefault="004205F0" w:rsidP="00C4335B">
      <w:pPr>
        <w:autoSpaceDE w:val="0"/>
        <w:autoSpaceDN w:val="0"/>
        <w:adjustRightInd w:val="0"/>
        <w:jc w:val="both"/>
        <w:rPr>
          <w:rFonts w:ascii="Times New Roman" w:hAnsi="Times New Roman"/>
          <w:bCs/>
          <w:lang w:eastAsia="cs-CZ"/>
        </w:rPr>
      </w:pPr>
    </w:p>
    <w:p w14:paraId="00CB5E8B" w14:textId="77777777" w:rsidR="00C4335B" w:rsidRPr="004205F0" w:rsidRDefault="00C4335B" w:rsidP="00C4335B">
      <w:pPr>
        <w:autoSpaceDE w:val="0"/>
        <w:autoSpaceDN w:val="0"/>
        <w:adjustRightInd w:val="0"/>
        <w:jc w:val="center"/>
        <w:rPr>
          <w:rFonts w:ascii="Times New Roman" w:hAnsi="Times New Roman"/>
          <w:b/>
          <w:bCs/>
          <w:lang w:eastAsia="cs-CZ"/>
        </w:rPr>
      </w:pPr>
      <w:r w:rsidRPr="004205F0">
        <w:rPr>
          <w:rFonts w:ascii="Times New Roman" w:hAnsi="Times New Roman"/>
          <w:b/>
          <w:bCs/>
          <w:lang w:eastAsia="cs-CZ"/>
        </w:rPr>
        <w:t>Preambula</w:t>
      </w:r>
    </w:p>
    <w:p w14:paraId="14F698FF" w14:textId="77777777" w:rsidR="00C4335B" w:rsidRPr="004205F0" w:rsidRDefault="00C4335B" w:rsidP="00C4335B">
      <w:pPr>
        <w:autoSpaceDE w:val="0"/>
        <w:autoSpaceDN w:val="0"/>
        <w:adjustRightInd w:val="0"/>
        <w:jc w:val="both"/>
        <w:rPr>
          <w:rFonts w:ascii="Times New Roman" w:hAnsi="Times New Roman"/>
          <w:b/>
          <w:bCs/>
          <w:lang w:eastAsia="cs-CZ"/>
        </w:rPr>
      </w:pPr>
    </w:p>
    <w:p w14:paraId="53581F57" w14:textId="77777777" w:rsidR="00C4335B" w:rsidRPr="004205F0" w:rsidRDefault="00C4335B" w:rsidP="00C4335B">
      <w:pPr>
        <w:autoSpaceDE w:val="0"/>
        <w:autoSpaceDN w:val="0"/>
        <w:adjustRightInd w:val="0"/>
        <w:jc w:val="both"/>
        <w:rPr>
          <w:rFonts w:ascii="Times New Roman" w:hAnsi="Times New Roman"/>
          <w:bCs/>
          <w:lang w:eastAsia="cs-CZ"/>
        </w:rPr>
      </w:pPr>
      <w:r w:rsidRPr="004205F0">
        <w:rPr>
          <w:rFonts w:ascii="Times New Roman" w:hAnsi="Times New Roman"/>
          <w:bCs/>
          <w:lang w:eastAsia="cs-CZ"/>
        </w:rPr>
        <w:t>Zmluvné strany uzatvárajú túto Zmluvu v súlade s výsledkom verejného obstarávania v zmysle zákona č. 343/2015 Z. z. o verejnom obstarávaní a o zmene a doplnení niektorých zákonov v znení neskorších predpisov (ďalej len „zákon o verejnom obstarávaní“) na predmet zákazky</w:t>
      </w:r>
      <w:r w:rsidRPr="004205F0">
        <w:rPr>
          <w:rFonts w:ascii="Times New Roman" w:hAnsi="Times New Roman"/>
          <w:bCs/>
        </w:rPr>
        <w:t xml:space="preserve"> „</w:t>
      </w:r>
      <w:r w:rsidRPr="004205F0">
        <w:rPr>
          <w:rFonts w:ascii="Times New Roman" w:hAnsi="Times New Roman"/>
          <w:b/>
        </w:rPr>
        <w:t>Adaptačný plán Bratislavského samosprávneho kraja na nepriaznivé dôsledky zmeny klímy</w:t>
      </w:r>
      <w:r w:rsidRPr="004205F0">
        <w:rPr>
          <w:rFonts w:ascii="Times New Roman" w:hAnsi="Times New Roman"/>
          <w:bCs/>
        </w:rPr>
        <w:t xml:space="preserve"> </w:t>
      </w:r>
      <w:r w:rsidRPr="004205F0">
        <w:rPr>
          <w:rFonts w:ascii="Times New Roman" w:hAnsi="Times New Roman"/>
          <w:bCs/>
          <w:lang w:eastAsia="cs-CZ"/>
        </w:rPr>
        <w:t>“,</w:t>
      </w:r>
      <w:r w:rsidRPr="004205F0" w:rsidDel="00AE4FA5">
        <w:rPr>
          <w:rFonts w:ascii="Times New Roman" w:hAnsi="Times New Roman"/>
          <w:bCs/>
          <w:lang w:eastAsia="cs-CZ"/>
        </w:rPr>
        <w:t xml:space="preserve"> </w:t>
      </w:r>
      <w:r w:rsidRPr="004205F0">
        <w:rPr>
          <w:rFonts w:ascii="Times New Roman" w:hAnsi="Times New Roman"/>
          <w:bCs/>
          <w:lang w:eastAsia="cs-CZ"/>
        </w:rPr>
        <w:t xml:space="preserve">realizovanej ako zákazka s nízkou hodnotou (ďalej len „súťaž“) podľa § 117. </w:t>
      </w:r>
    </w:p>
    <w:p w14:paraId="76B7347E" w14:textId="77777777" w:rsidR="00C4335B" w:rsidRPr="004205F0" w:rsidRDefault="00C4335B" w:rsidP="00C4335B">
      <w:pPr>
        <w:autoSpaceDE w:val="0"/>
        <w:autoSpaceDN w:val="0"/>
        <w:adjustRightInd w:val="0"/>
        <w:jc w:val="both"/>
        <w:rPr>
          <w:rFonts w:ascii="Times New Roman" w:hAnsi="Times New Roman"/>
          <w:bCs/>
          <w:lang w:eastAsia="cs-CZ"/>
        </w:rPr>
      </w:pPr>
      <w:r w:rsidRPr="004205F0">
        <w:rPr>
          <w:rFonts w:ascii="Times New Roman" w:hAnsi="Times New Roman"/>
          <w:bCs/>
          <w:lang w:eastAsia="cs-CZ"/>
        </w:rPr>
        <w:t>Zmluvné strany sa dohodli podľa § 536 a </w:t>
      </w:r>
      <w:proofErr w:type="spellStart"/>
      <w:r w:rsidRPr="004205F0">
        <w:rPr>
          <w:rFonts w:ascii="Times New Roman" w:hAnsi="Times New Roman"/>
          <w:bCs/>
          <w:lang w:eastAsia="cs-CZ"/>
        </w:rPr>
        <w:t>nasl</w:t>
      </w:r>
      <w:proofErr w:type="spellEnd"/>
      <w:r w:rsidRPr="004205F0">
        <w:rPr>
          <w:rFonts w:ascii="Times New Roman" w:hAnsi="Times New Roman"/>
          <w:bCs/>
          <w:lang w:eastAsia="cs-CZ"/>
        </w:rPr>
        <w:t>. zákona č. 513/1991 Zb. Obchodný zákonník v znení neskorších predpisov na uzavretí tejto Zmluvy za nižšie uvedených podmienok.</w:t>
      </w:r>
    </w:p>
    <w:p w14:paraId="10095581" w14:textId="77777777" w:rsidR="00C4335B" w:rsidRPr="004205F0" w:rsidRDefault="00C4335B" w:rsidP="00C4335B">
      <w:pPr>
        <w:jc w:val="both"/>
        <w:rPr>
          <w:rFonts w:ascii="Times New Roman" w:hAnsi="Times New Roman"/>
        </w:rPr>
      </w:pPr>
    </w:p>
    <w:p w14:paraId="5121FAF2" w14:textId="77777777" w:rsidR="00C4335B" w:rsidRPr="004205F0" w:rsidRDefault="00C4335B" w:rsidP="00C4335B">
      <w:pPr>
        <w:jc w:val="both"/>
        <w:rPr>
          <w:rFonts w:ascii="Times New Roman" w:hAnsi="Times New Roman"/>
        </w:rPr>
      </w:pPr>
    </w:p>
    <w:p w14:paraId="1FA501E3" w14:textId="77777777" w:rsidR="00C4335B" w:rsidRPr="004205F0" w:rsidRDefault="00C4335B" w:rsidP="00C4335B">
      <w:pPr>
        <w:jc w:val="center"/>
        <w:outlineLvl w:val="0"/>
        <w:rPr>
          <w:rFonts w:ascii="Times New Roman" w:hAnsi="Times New Roman"/>
          <w:b/>
        </w:rPr>
      </w:pPr>
      <w:r w:rsidRPr="004205F0">
        <w:rPr>
          <w:rFonts w:ascii="Times New Roman" w:hAnsi="Times New Roman"/>
          <w:b/>
        </w:rPr>
        <w:t>Článok I</w:t>
      </w:r>
    </w:p>
    <w:p w14:paraId="1846317E" w14:textId="77777777" w:rsidR="00C4335B" w:rsidRPr="004205F0" w:rsidRDefault="00C4335B" w:rsidP="00C4335B">
      <w:pPr>
        <w:jc w:val="center"/>
        <w:rPr>
          <w:rFonts w:ascii="Times New Roman" w:hAnsi="Times New Roman"/>
          <w:b/>
        </w:rPr>
      </w:pPr>
      <w:r w:rsidRPr="004205F0">
        <w:rPr>
          <w:rFonts w:ascii="Times New Roman" w:hAnsi="Times New Roman"/>
          <w:b/>
        </w:rPr>
        <w:t>Predmet zmluvy</w:t>
      </w:r>
    </w:p>
    <w:p w14:paraId="57E561F3" w14:textId="77777777" w:rsidR="00C4335B" w:rsidRPr="004205F0" w:rsidRDefault="00C4335B" w:rsidP="00C4335B">
      <w:pPr>
        <w:jc w:val="both"/>
        <w:rPr>
          <w:rFonts w:ascii="Times New Roman" w:hAnsi="Times New Roman"/>
        </w:rPr>
      </w:pPr>
    </w:p>
    <w:p w14:paraId="15EB8371" w14:textId="77777777" w:rsidR="00C4335B" w:rsidRPr="004205F0" w:rsidRDefault="00C4335B" w:rsidP="0017233B">
      <w:pPr>
        <w:pStyle w:val="Odsekzoznamu"/>
        <w:numPr>
          <w:ilvl w:val="0"/>
          <w:numId w:val="34"/>
        </w:numPr>
        <w:spacing w:after="200" w:line="276" w:lineRule="auto"/>
        <w:ind w:left="709"/>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Predmetom zmluvy je zhotovenie diela „</w:t>
      </w:r>
      <w:r w:rsidRPr="004205F0">
        <w:rPr>
          <w:rFonts w:ascii="Times New Roman" w:hAnsi="Times New Roman" w:cs="Times New Roman"/>
          <w:b/>
          <w:bCs/>
          <w:sz w:val="22"/>
          <w:szCs w:val="22"/>
          <w:lang w:val="sk-SK"/>
        </w:rPr>
        <w:t>Adaptačný plán Bratislavského samosprávneho kraja na nepriaznivé dôsledky zmeny klímy</w:t>
      </w:r>
      <w:r w:rsidRPr="004205F0">
        <w:rPr>
          <w:rFonts w:ascii="Times New Roman" w:hAnsi="Times New Roman" w:cs="Times New Roman"/>
          <w:sz w:val="22"/>
          <w:szCs w:val="22"/>
          <w:lang w:val="sk-SK"/>
        </w:rPr>
        <w:t xml:space="preserve"> “ (ďalej len „dielo“) a poskytnutie s tým súvisiacich služieb v súlade s Podrobným opisom predmetu zákazky, ktorý tvorí prílohu č. 1 zmluvy. </w:t>
      </w:r>
    </w:p>
    <w:p w14:paraId="071E4991" w14:textId="77777777" w:rsidR="00C4335B" w:rsidRPr="004205F0" w:rsidRDefault="00C4335B" w:rsidP="0017233B">
      <w:pPr>
        <w:pStyle w:val="Odsekzoznamu"/>
        <w:numPr>
          <w:ilvl w:val="0"/>
          <w:numId w:val="34"/>
        </w:numPr>
        <w:spacing w:after="200" w:line="276" w:lineRule="auto"/>
        <w:ind w:left="709"/>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 xml:space="preserve">Zhotoviteľ sa zaväzuje dielo vykonať v rozsahu navrhovanej štruktúry, ktorej minimálny obsah je definovaný v prílohe č. 1 tejto zmluvy v súlade s článkom II tejto zmluvy. </w:t>
      </w:r>
    </w:p>
    <w:p w14:paraId="2FF8E60A" w14:textId="77777777" w:rsidR="00C4335B" w:rsidRPr="004205F0" w:rsidRDefault="00C4335B" w:rsidP="0017233B">
      <w:pPr>
        <w:pStyle w:val="Odsekzoznamu"/>
        <w:numPr>
          <w:ilvl w:val="0"/>
          <w:numId w:val="34"/>
        </w:numPr>
        <w:spacing w:after="200" w:line="276" w:lineRule="auto"/>
        <w:ind w:left="709"/>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Zhotoviteľ sa zaväzuje včas upozorniť objednávateľa na všetky okolnosti, ktoré by mohli ohroziť alebo znemožniť riadne vykonanie predmetu zmluvy.</w:t>
      </w:r>
    </w:p>
    <w:p w14:paraId="7A9DE778" w14:textId="77777777" w:rsidR="00C4335B" w:rsidRPr="004205F0" w:rsidRDefault="00C4335B" w:rsidP="0017233B">
      <w:pPr>
        <w:pStyle w:val="Odsekzoznamu"/>
        <w:numPr>
          <w:ilvl w:val="0"/>
          <w:numId w:val="34"/>
        </w:numPr>
        <w:spacing w:after="200" w:line="276" w:lineRule="auto"/>
        <w:ind w:left="709"/>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Objednávateľ sa zaväzuje riadne a včas zhotovené dielo prevziať a zaplatiť cenu za zhotovené dielo a s tým súvisiace služby vo výške a spôsobom tak, ako to určuje ďalej zmluva.</w:t>
      </w:r>
    </w:p>
    <w:p w14:paraId="16C5DEA2" w14:textId="77777777" w:rsidR="00C4335B" w:rsidRPr="004205F0" w:rsidRDefault="00C4335B" w:rsidP="00C4335B">
      <w:pPr>
        <w:pStyle w:val="Odsekzoznamu"/>
        <w:ind w:left="709"/>
        <w:jc w:val="both"/>
        <w:rPr>
          <w:rFonts w:ascii="Times New Roman" w:hAnsi="Times New Roman" w:cs="Times New Roman"/>
          <w:sz w:val="22"/>
          <w:szCs w:val="22"/>
          <w:lang w:val="sk-SK"/>
        </w:rPr>
      </w:pPr>
    </w:p>
    <w:p w14:paraId="3FFAA007" w14:textId="77777777" w:rsidR="00C4335B" w:rsidRPr="004205F0" w:rsidRDefault="00C4335B" w:rsidP="00C4335B">
      <w:pPr>
        <w:adjustRightInd w:val="0"/>
        <w:ind w:left="426" w:hanging="426"/>
        <w:jc w:val="center"/>
        <w:rPr>
          <w:rFonts w:ascii="Times New Roman" w:hAnsi="Times New Roman"/>
          <w:b/>
          <w:bCs/>
        </w:rPr>
      </w:pPr>
      <w:r w:rsidRPr="004205F0">
        <w:rPr>
          <w:rFonts w:ascii="Times New Roman" w:hAnsi="Times New Roman"/>
          <w:b/>
        </w:rPr>
        <w:t>Článok II</w:t>
      </w:r>
    </w:p>
    <w:p w14:paraId="0CDA08B5" w14:textId="77777777" w:rsidR="00C4335B" w:rsidRPr="004205F0" w:rsidRDefault="00C4335B" w:rsidP="00C4335B">
      <w:pPr>
        <w:adjustRightInd w:val="0"/>
        <w:ind w:left="426" w:hanging="426"/>
        <w:jc w:val="center"/>
        <w:rPr>
          <w:rFonts w:ascii="Times New Roman" w:hAnsi="Times New Roman"/>
          <w:b/>
        </w:rPr>
      </w:pPr>
      <w:r w:rsidRPr="004205F0">
        <w:rPr>
          <w:rFonts w:ascii="Times New Roman" w:hAnsi="Times New Roman"/>
          <w:b/>
        </w:rPr>
        <w:t>Termín plnenia, dodacie podmienky a miesto plnenia</w:t>
      </w:r>
    </w:p>
    <w:p w14:paraId="238CCB44" w14:textId="77777777" w:rsidR="00C4335B" w:rsidRPr="004205F0" w:rsidRDefault="00C4335B" w:rsidP="00C4335B">
      <w:pPr>
        <w:adjustRightInd w:val="0"/>
        <w:ind w:left="426" w:hanging="426"/>
        <w:jc w:val="center"/>
        <w:rPr>
          <w:rFonts w:ascii="Times New Roman" w:hAnsi="Times New Roman"/>
          <w:b/>
          <w:bCs/>
        </w:rPr>
      </w:pPr>
    </w:p>
    <w:p w14:paraId="2C6FA1CD" w14:textId="227CEE82" w:rsidR="00C4335B" w:rsidRPr="004B541B" w:rsidRDefault="00C4335B" w:rsidP="004B541B">
      <w:pPr>
        <w:autoSpaceDE w:val="0"/>
        <w:autoSpaceDN w:val="0"/>
        <w:adjustRightInd w:val="0"/>
        <w:spacing w:before="120"/>
        <w:ind w:left="708" w:hanging="708"/>
        <w:jc w:val="both"/>
        <w:rPr>
          <w:rFonts w:ascii="Times New Roman" w:eastAsia="Times New Roman" w:hAnsi="Times New Roman"/>
          <w:b/>
          <w:bCs/>
          <w:lang w:eastAsia="sk-SK"/>
        </w:rPr>
      </w:pPr>
      <w:r w:rsidRPr="004205F0">
        <w:rPr>
          <w:rFonts w:ascii="Times New Roman" w:hAnsi="Times New Roman"/>
        </w:rPr>
        <w:t>1.          Zhotoviteľ sa zaväzuje zhotoviť dielo v rozsahu  a v termínoch uvedených v prílohe č. 1 k tejto zmluve, najneskôr však do 12 mesiacov odo dňa nadobudnutia účinnosti tejto zmluvy.</w:t>
      </w:r>
    </w:p>
    <w:p w14:paraId="519F0738" w14:textId="2DD6AB5F" w:rsidR="00C4335B" w:rsidRDefault="00C4335B" w:rsidP="00C4335B">
      <w:pPr>
        <w:pStyle w:val="Odsekzoznamu"/>
        <w:autoSpaceDE w:val="0"/>
        <w:autoSpaceDN w:val="0"/>
        <w:adjustRightInd w:val="0"/>
        <w:ind w:left="705" w:hanging="705"/>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2.</w:t>
      </w:r>
      <w:r w:rsidRPr="004205F0">
        <w:rPr>
          <w:rFonts w:ascii="Times New Roman" w:hAnsi="Times New Roman" w:cs="Times New Roman"/>
          <w:sz w:val="22"/>
          <w:szCs w:val="22"/>
          <w:lang w:val="sk-SK"/>
        </w:rPr>
        <w:tab/>
        <w:t>Termíny uvedené v tomto článku a v prílohe č. 1 sú pre zhotoviteľa záväzné. Ak dôjde k oneskoreniu viac než 15 kalendárnych dní po termíne odovzdania ucelených častí diela, objednávateľ je oprávnený od tejto Zmluvy odstúpiť.</w:t>
      </w:r>
    </w:p>
    <w:p w14:paraId="1F79338E" w14:textId="77777777" w:rsidR="004B541B" w:rsidRPr="004205F0" w:rsidRDefault="004B541B" w:rsidP="00C4335B">
      <w:pPr>
        <w:pStyle w:val="Odsekzoznamu"/>
        <w:autoSpaceDE w:val="0"/>
        <w:autoSpaceDN w:val="0"/>
        <w:adjustRightInd w:val="0"/>
        <w:ind w:left="705" w:hanging="705"/>
        <w:jc w:val="both"/>
        <w:rPr>
          <w:rFonts w:ascii="Times New Roman" w:hAnsi="Times New Roman" w:cs="Times New Roman"/>
          <w:sz w:val="22"/>
          <w:szCs w:val="22"/>
          <w:lang w:val="sk-SK"/>
        </w:rPr>
      </w:pPr>
    </w:p>
    <w:p w14:paraId="5CE4CFB3" w14:textId="0740117F" w:rsidR="00C4335B" w:rsidRDefault="00C4335B" w:rsidP="00C4335B">
      <w:pPr>
        <w:pStyle w:val="Odsekzoznamu"/>
        <w:autoSpaceDE w:val="0"/>
        <w:autoSpaceDN w:val="0"/>
        <w:adjustRightInd w:val="0"/>
        <w:ind w:left="705" w:hanging="705"/>
        <w:jc w:val="both"/>
        <w:rPr>
          <w:rFonts w:ascii="Times New Roman" w:hAnsi="Times New Roman" w:cs="Times New Roman"/>
          <w:sz w:val="22"/>
          <w:szCs w:val="22"/>
          <w:lang w:val="pl-PL"/>
        </w:rPr>
      </w:pPr>
      <w:r w:rsidRPr="004205F0">
        <w:rPr>
          <w:rFonts w:ascii="Times New Roman" w:hAnsi="Times New Roman" w:cs="Times New Roman"/>
          <w:sz w:val="22"/>
          <w:szCs w:val="22"/>
          <w:lang w:val="sk-SK"/>
        </w:rPr>
        <w:t xml:space="preserve">3. </w:t>
      </w:r>
      <w:r w:rsidRPr="004205F0">
        <w:rPr>
          <w:rFonts w:ascii="Times New Roman" w:hAnsi="Times New Roman" w:cs="Times New Roman"/>
          <w:sz w:val="22"/>
          <w:szCs w:val="22"/>
          <w:lang w:val="sk-SK"/>
        </w:rPr>
        <w:tab/>
        <w:t xml:space="preserve">V prípade prekážok spočívajúcich vo vyššej moci, ktoré zhotoviteľovi bránia v splnení jeho povinnosti uskutočniť predmet zmluvy pre objednávateľa v dohodnutých termínoch, predlžuje sa lehota na uskutočnenie predmetu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w:t>
      </w:r>
      <w:r w:rsidRPr="004205F0">
        <w:rPr>
          <w:rFonts w:ascii="Times New Roman" w:hAnsi="Times New Roman" w:cs="Times New Roman"/>
          <w:sz w:val="22"/>
          <w:szCs w:val="22"/>
          <w:lang w:val="sk-SK"/>
        </w:rPr>
        <w:lastRenderedPageBreak/>
        <w:t xml:space="preserve">účastníka bezodkladne písomne informovať. </w:t>
      </w:r>
      <w:r w:rsidRPr="004205F0">
        <w:rPr>
          <w:rFonts w:ascii="Times New Roman" w:hAnsi="Times New Roman" w:cs="Times New Roman"/>
          <w:sz w:val="22"/>
          <w:szCs w:val="22"/>
          <w:lang w:val="pl-PL"/>
        </w:rPr>
        <w:t xml:space="preserve">Po </w:t>
      </w:r>
      <w:proofErr w:type="spellStart"/>
      <w:r w:rsidRPr="004205F0">
        <w:rPr>
          <w:rFonts w:ascii="Times New Roman" w:hAnsi="Times New Roman" w:cs="Times New Roman"/>
          <w:sz w:val="22"/>
          <w:szCs w:val="22"/>
          <w:lang w:val="pl-PL"/>
        </w:rPr>
        <w:t>dobu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trvania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týchto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prekážok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resp</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predĺženia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lehoty</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splnenie</w:t>
      </w:r>
      <w:proofErr w:type="spellEnd"/>
      <w:r w:rsidRPr="004205F0">
        <w:rPr>
          <w:rFonts w:ascii="Times New Roman" w:hAnsi="Times New Roman" w:cs="Times New Roman"/>
          <w:sz w:val="22"/>
          <w:szCs w:val="22"/>
          <w:lang w:val="pl-PL"/>
        </w:rPr>
        <w:t xml:space="preserve">, nie je </w:t>
      </w:r>
      <w:proofErr w:type="spellStart"/>
      <w:r w:rsidRPr="004205F0">
        <w:rPr>
          <w:rFonts w:ascii="Times New Roman" w:hAnsi="Times New Roman" w:cs="Times New Roman"/>
          <w:sz w:val="22"/>
          <w:szCs w:val="22"/>
          <w:lang w:val="pl-PL"/>
        </w:rPr>
        <w:t>zmluvná</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strana</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omeškaní</w:t>
      </w:r>
      <w:proofErr w:type="spellEnd"/>
      <w:r w:rsidRPr="004205F0">
        <w:rPr>
          <w:rFonts w:ascii="Times New Roman" w:hAnsi="Times New Roman" w:cs="Times New Roman"/>
          <w:sz w:val="22"/>
          <w:szCs w:val="22"/>
          <w:lang w:val="pl-PL"/>
        </w:rPr>
        <w:t>.</w:t>
      </w:r>
    </w:p>
    <w:p w14:paraId="3FEBE252" w14:textId="77777777" w:rsidR="004B541B" w:rsidRPr="004205F0" w:rsidRDefault="004B541B" w:rsidP="00C4335B">
      <w:pPr>
        <w:pStyle w:val="Odsekzoznamu"/>
        <w:autoSpaceDE w:val="0"/>
        <w:autoSpaceDN w:val="0"/>
        <w:adjustRightInd w:val="0"/>
        <w:ind w:left="705" w:hanging="705"/>
        <w:jc w:val="both"/>
        <w:rPr>
          <w:rFonts w:ascii="Times New Roman" w:hAnsi="Times New Roman" w:cs="Times New Roman"/>
          <w:sz w:val="22"/>
          <w:szCs w:val="22"/>
          <w:lang w:val="pl-PL"/>
        </w:rPr>
      </w:pPr>
    </w:p>
    <w:p w14:paraId="5100F67E" w14:textId="07BB927A" w:rsidR="00C4335B" w:rsidRDefault="00C4335B" w:rsidP="00C4335B">
      <w:pPr>
        <w:pStyle w:val="Odsekzoznamu"/>
        <w:autoSpaceDE w:val="0"/>
        <w:autoSpaceDN w:val="0"/>
        <w:adjustRightInd w:val="0"/>
        <w:ind w:left="705" w:hanging="705"/>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4.</w:t>
      </w:r>
      <w:r w:rsidRPr="004205F0">
        <w:rPr>
          <w:rFonts w:ascii="Times New Roman" w:hAnsi="Times New Roman" w:cs="Times New Roman"/>
          <w:sz w:val="22"/>
          <w:szCs w:val="22"/>
          <w:lang w:val="pl-PL"/>
        </w:rPr>
        <w:tab/>
        <w:t xml:space="preserve">Pod </w:t>
      </w:r>
      <w:proofErr w:type="spellStart"/>
      <w:r w:rsidRPr="004205F0">
        <w:rPr>
          <w:rFonts w:ascii="Times New Roman" w:hAnsi="Times New Roman" w:cs="Times New Roman"/>
          <w:sz w:val="22"/>
          <w:szCs w:val="22"/>
          <w:lang w:val="pl-PL"/>
        </w:rPr>
        <w:t>vyššou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mocou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rozumejú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okolnosti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ktoré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nastanú</w:t>
      </w:r>
      <w:proofErr w:type="spellEnd"/>
      <w:r w:rsidRPr="004205F0">
        <w:rPr>
          <w:rFonts w:ascii="Times New Roman" w:hAnsi="Times New Roman" w:cs="Times New Roman"/>
          <w:sz w:val="22"/>
          <w:szCs w:val="22"/>
          <w:lang w:val="pl-PL"/>
        </w:rPr>
        <w:t xml:space="preserve"> po </w:t>
      </w:r>
      <w:proofErr w:type="spellStart"/>
      <w:r w:rsidRPr="004205F0">
        <w:rPr>
          <w:rFonts w:ascii="Times New Roman" w:hAnsi="Times New Roman" w:cs="Times New Roman"/>
          <w:sz w:val="22"/>
          <w:szCs w:val="22"/>
          <w:lang w:val="pl-PL"/>
        </w:rPr>
        <w:t>uzatvorení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výsledok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nepredvídateľných</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zmluvnými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stranami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neovplyvniteľných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prekážok</w:t>
      </w:r>
      <w:proofErr w:type="spellEnd"/>
      <w:r w:rsidRPr="004205F0">
        <w:rPr>
          <w:rFonts w:ascii="Times New Roman" w:hAnsi="Times New Roman" w:cs="Times New Roman"/>
          <w:sz w:val="22"/>
          <w:szCs w:val="22"/>
          <w:lang w:val="pl-PL"/>
        </w:rPr>
        <w:t>.</w:t>
      </w:r>
    </w:p>
    <w:p w14:paraId="41EEF52A" w14:textId="77777777" w:rsidR="004B541B" w:rsidRPr="004205F0" w:rsidRDefault="004B541B" w:rsidP="00C4335B">
      <w:pPr>
        <w:pStyle w:val="Odsekzoznamu"/>
        <w:autoSpaceDE w:val="0"/>
        <w:autoSpaceDN w:val="0"/>
        <w:adjustRightInd w:val="0"/>
        <w:ind w:left="705" w:hanging="705"/>
        <w:jc w:val="both"/>
        <w:rPr>
          <w:rFonts w:ascii="Times New Roman" w:hAnsi="Times New Roman" w:cs="Times New Roman"/>
          <w:sz w:val="22"/>
          <w:szCs w:val="22"/>
          <w:lang w:val="pl-PL"/>
        </w:rPr>
      </w:pPr>
    </w:p>
    <w:p w14:paraId="2CFD3244" w14:textId="77777777" w:rsidR="00C4335B" w:rsidRPr="004205F0" w:rsidRDefault="00C4335B" w:rsidP="00C4335B">
      <w:pPr>
        <w:pStyle w:val="Odsekzoznamu"/>
        <w:autoSpaceDE w:val="0"/>
        <w:autoSpaceDN w:val="0"/>
        <w:adjustRightInd w:val="0"/>
        <w:ind w:left="705" w:hanging="705"/>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5. </w:t>
      </w:r>
      <w:r w:rsidRPr="004205F0">
        <w:rPr>
          <w:rFonts w:ascii="Times New Roman" w:hAnsi="Times New Roman" w:cs="Times New Roman"/>
          <w:sz w:val="22"/>
          <w:szCs w:val="22"/>
          <w:lang w:val="pl-PL"/>
        </w:rPr>
        <w:tab/>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oprávnený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vykonávať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dielo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jeho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časť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aj </w:t>
      </w:r>
      <w:proofErr w:type="spellStart"/>
      <w:r w:rsidRPr="004205F0">
        <w:rPr>
          <w:rFonts w:ascii="Times New Roman" w:hAnsi="Times New Roman" w:cs="Times New Roman"/>
          <w:sz w:val="22"/>
          <w:szCs w:val="22"/>
          <w:lang w:val="pl-PL"/>
        </w:rPr>
        <w:t>prostredníctvom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pričom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platí</w:t>
      </w:r>
      <w:proofErr w:type="spellEnd"/>
      <w:r w:rsidRPr="004205F0">
        <w:rPr>
          <w:rFonts w:ascii="Times New Roman" w:hAnsi="Times New Roman" w:cs="Times New Roman"/>
          <w:sz w:val="22"/>
          <w:szCs w:val="22"/>
          <w:lang w:val="pl-PL"/>
        </w:rPr>
        <w:t>:</w:t>
      </w:r>
    </w:p>
    <w:p w14:paraId="087E232A"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zoznam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známych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subdodávateľov</w:t>
      </w:r>
      <w:proofErr w:type="spellEnd"/>
      <w:r w:rsidRPr="004205F0">
        <w:rPr>
          <w:rFonts w:ascii="Times New Roman" w:hAnsi="Times New Roman" w:cs="Times New Roman"/>
          <w:sz w:val="22"/>
          <w:szCs w:val="22"/>
          <w:lang w:val="pl-PL"/>
        </w:rPr>
        <w:t xml:space="preserve"> ku </w:t>
      </w:r>
      <w:proofErr w:type="spellStart"/>
      <w:r w:rsidRPr="004205F0">
        <w:rPr>
          <w:rFonts w:ascii="Times New Roman" w:hAnsi="Times New Roman" w:cs="Times New Roman"/>
          <w:sz w:val="22"/>
          <w:szCs w:val="22"/>
          <w:lang w:val="pl-PL"/>
        </w:rPr>
        <w:t>dňu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uzatvorenia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uvedený</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Prílohe</w:t>
      </w:r>
      <w:proofErr w:type="spellEnd"/>
      <w:r w:rsidRPr="004205F0">
        <w:rPr>
          <w:rFonts w:ascii="Times New Roman" w:hAnsi="Times New Roman" w:cs="Times New Roman"/>
          <w:sz w:val="22"/>
          <w:szCs w:val="22"/>
          <w:lang w:val="pl-PL"/>
        </w:rPr>
        <w:t xml:space="preserve"> č. 2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w:t>
      </w:r>
    </w:p>
    <w:p w14:paraId="6A17A82B"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vykonávať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subdodávku</w:t>
      </w:r>
      <w:proofErr w:type="spellEnd"/>
      <w:r w:rsidRPr="004205F0">
        <w:rPr>
          <w:rFonts w:ascii="Times New Roman" w:hAnsi="Times New Roman" w:cs="Times New Roman"/>
          <w:sz w:val="22"/>
          <w:szCs w:val="22"/>
          <w:lang w:val="pl-PL"/>
        </w:rPr>
        <w:t xml:space="preserve"> len </w:t>
      </w:r>
      <w:proofErr w:type="spellStart"/>
      <w:r w:rsidRPr="004205F0">
        <w:rPr>
          <w:rFonts w:ascii="Times New Roman" w:hAnsi="Times New Roman" w:cs="Times New Roman"/>
          <w:sz w:val="22"/>
          <w:szCs w:val="22"/>
          <w:lang w:val="pl-PL"/>
        </w:rPr>
        <w:t>kvalifikovanými</w:t>
      </w:r>
      <w:proofErr w:type="spellEnd"/>
      <w:r w:rsidRPr="004205F0">
        <w:rPr>
          <w:rFonts w:ascii="Times New Roman" w:hAnsi="Times New Roman" w:cs="Times New Roman"/>
          <w:sz w:val="22"/>
          <w:szCs w:val="22"/>
          <w:lang w:val="pl-PL"/>
        </w:rPr>
        <w:t xml:space="preserve"> osobami, </w:t>
      </w:r>
      <w:proofErr w:type="spellStart"/>
      <w:r w:rsidRPr="004205F0">
        <w:rPr>
          <w:rFonts w:ascii="Times New Roman" w:hAnsi="Times New Roman" w:cs="Times New Roman"/>
          <w:sz w:val="22"/>
          <w:szCs w:val="22"/>
          <w:lang w:val="pl-PL"/>
        </w:rPr>
        <w:t>ktoré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odborne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spôsobilé</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poskytovanie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činností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predmetu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subdodávky</w:t>
      </w:r>
      <w:proofErr w:type="spellEnd"/>
      <w:r w:rsidRPr="004205F0">
        <w:rPr>
          <w:rFonts w:ascii="Times New Roman" w:hAnsi="Times New Roman" w:cs="Times New Roman"/>
          <w:sz w:val="22"/>
          <w:szCs w:val="22"/>
          <w:lang w:val="pl-PL"/>
        </w:rPr>
        <w:t>;</w:t>
      </w:r>
    </w:p>
    <w:p w14:paraId="289B7661"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preukázať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splnenie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podmienok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každého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príslušných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ustanovení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zákona</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verejnom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obstarávaní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pričom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osobitne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overí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každý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vybraný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zhotoviteľom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spĺňa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najneskôr</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čase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bude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spĺňať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podmienky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 32 </w:t>
      </w:r>
      <w:proofErr w:type="spellStart"/>
      <w:r w:rsidRPr="004205F0">
        <w:rPr>
          <w:rFonts w:ascii="Times New Roman" w:hAnsi="Times New Roman" w:cs="Times New Roman"/>
          <w:sz w:val="22"/>
          <w:szCs w:val="22"/>
          <w:lang w:val="pl-PL"/>
        </w:rPr>
        <w:t>ods</w:t>
      </w:r>
      <w:proofErr w:type="spellEnd"/>
      <w:r w:rsidRPr="004205F0">
        <w:rPr>
          <w:rFonts w:ascii="Times New Roman" w:hAnsi="Times New Roman" w:cs="Times New Roman"/>
          <w:sz w:val="22"/>
          <w:szCs w:val="22"/>
          <w:lang w:val="pl-PL"/>
        </w:rPr>
        <w:t xml:space="preserve">. 1 </w:t>
      </w:r>
      <w:proofErr w:type="spellStart"/>
      <w:r w:rsidRPr="004205F0">
        <w:rPr>
          <w:rFonts w:ascii="Times New Roman" w:hAnsi="Times New Roman" w:cs="Times New Roman"/>
          <w:sz w:val="22"/>
          <w:szCs w:val="22"/>
          <w:lang w:val="pl-PL"/>
        </w:rPr>
        <w:t>písm</w:t>
      </w:r>
      <w:proofErr w:type="spellEnd"/>
      <w:r w:rsidRPr="004205F0">
        <w:rPr>
          <w:rFonts w:ascii="Times New Roman" w:hAnsi="Times New Roman" w:cs="Times New Roman"/>
          <w:sz w:val="22"/>
          <w:szCs w:val="22"/>
          <w:lang w:val="pl-PL"/>
        </w:rPr>
        <w:t xml:space="preserve">. e) a f) </w:t>
      </w:r>
      <w:proofErr w:type="spellStart"/>
      <w:r w:rsidRPr="004205F0">
        <w:rPr>
          <w:rFonts w:ascii="Times New Roman" w:hAnsi="Times New Roman" w:cs="Times New Roman"/>
          <w:sz w:val="22"/>
          <w:szCs w:val="22"/>
          <w:lang w:val="pl-PL"/>
        </w:rPr>
        <w:t>zákona</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verejnom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obstarávaní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Všetci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subdodávatelia</w:t>
      </w:r>
      <w:proofErr w:type="spellEnd"/>
      <w:r w:rsidRPr="004205F0">
        <w:rPr>
          <w:rFonts w:ascii="Times New Roman" w:hAnsi="Times New Roman" w:cs="Times New Roman"/>
          <w:sz w:val="22"/>
          <w:szCs w:val="22"/>
          <w:lang w:val="pl-PL"/>
        </w:rPr>
        <w:t xml:space="preserve"> v celom </w:t>
      </w:r>
      <w:proofErr w:type="spellStart"/>
      <w:r w:rsidRPr="004205F0">
        <w:rPr>
          <w:rFonts w:ascii="Times New Roman" w:hAnsi="Times New Roman" w:cs="Times New Roman"/>
          <w:sz w:val="22"/>
          <w:szCs w:val="22"/>
          <w:lang w:val="pl-PL"/>
        </w:rPr>
        <w:t>subdodávateľskom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reťazci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všetci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dodávatelia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spĺňali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najneskôr</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čase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budú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spĺňať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podmienky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 32 </w:t>
      </w:r>
      <w:proofErr w:type="spellStart"/>
      <w:r w:rsidRPr="004205F0">
        <w:rPr>
          <w:rFonts w:ascii="Times New Roman" w:hAnsi="Times New Roman" w:cs="Times New Roman"/>
          <w:sz w:val="22"/>
          <w:szCs w:val="22"/>
          <w:lang w:val="pl-PL"/>
        </w:rPr>
        <w:t>ods</w:t>
      </w:r>
      <w:proofErr w:type="spellEnd"/>
      <w:r w:rsidRPr="004205F0">
        <w:rPr>
          <w:rFonts w:ascii="Times New Roman" w:hAnsi="Times New Roman" w:cs="Times New Roman"/>
          <w:sz w:val="22"/>
          <w:szCs w:val="22"/>
          <w:lang w:val="pl-PL"/>
        </w:rPr>
        <w:t xml:space="preserve">. 1 </w:t>
      </w:r>
      <w:proofErr w:type="spellStart"/>
      <w:r w:rsidRPr="004205F0">
        <w:rPr>
          <w:rFonts w:ascii="Times New Roman" w:hAnsi="Times New Roman" w:cs="Times New Roman"/>
          <w:sz w:val="22"/>
          <w:szCs w:val="22"/>
          <w:lang w:val="pl-PL"/>
        </w:rPr>
        <w:t>písm</w:t>
      </w:r>
      <w:proofErr w:type="spellEnd"/>
      <w:r w:rsidRPr="004205F0">
        <w:rPr>
          <w:rFonts w:ascii="Times New Roman" w:hAnsi="Times New Roman" w:cs="Times New Roman"/>
          <w:sz w:val="22"/>
          <w:szCs w:val="22"/>
          <w:lang w:val="pl-PL"/>
        </w:rPr>
        <w:t xml:space="preserve">. e) a f) </w:t>
      </w:r>
      <w:proofErr w:type="spellStart"/>
      <w:r w:rsidRPr="004205F0">
        <w:rPr>
          <w:rFonts w:ascii="Times New Roman" w:hAnsi="Times New Roman" w:cs="Times New Roman"/>
          <w:sz w:val="22"/>
          <w:szCs w:val="22"/>
          <w:lang w:val="pl-PL"/>
        </w:rPr>
        <w:t>zákona</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verejnom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obstarávaní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ďalej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osobitne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overí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u </w:t>
      </w:r>
      <w:proofErr w:type="spellStart"/>
      <w:r w:rsidRPr="004205F0">
        <w:rPr>
          <w:rFonts w:ascii="Times New Roman" w:hAnsi="Times New Roman" w:cs="Times New Roman"/>
          <w:sz w:val="22"/>
          <w:szCs w:val="22"/>
          <w:lang w:val="pl-PL"/>
        </w:rPr>
        <w:t>príslušného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neexistujú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dôvody</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vylúčenie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 40 </w:t>
      </w:r>
      <w:proofErr w:type="spellStart"/>
      <w:r w:rsidRPr="004205F0">
        <w:rPr>
          <w:rFonts w:ascii="Times New Roman" w:hAnsi="Times New Roman" w:cs="Times New Roman"/>
          <w:sz w:val="22"/>
          <w:szCs w:val="22"/>
          <w:lang w:val="pl-PL"/>
        </w:rPr>
        <w:t>ods</w:t>
      </w:r>
      <w:proofErr w:type="spellEnd"/>
      <w:r w:rsidRPr="004205F0">
        <w:rPr>
          <w:rFonts w:ascii="Times New Roman" w:hAnsi="Times New Roman" w:cs="Times New Roman"/>
          <w:sz w:val="22"/>
          <w:szCs w:val="22"/>
          <w:lang w:val="pl-PL"/>
        </w:rPr>
        <w:t xml:space="preserve">. 6 </w:t>
      </w:r>
      <w:proofErr w:type="spellStart"/>
      <w:r w:rsidRPr="004205F0">
        <w:rPr>
          <w:rFonts w:ascii="Times New Roman" w:hAnsi="Times New Roman" w:cs="Times New Roman"/>
          <w:sz w:val="22"/>
          <w:szCs w:val="22"/>
          <w:lang w:val="pl-PL"/>
        </w:rPr>
        <w:t>písm</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až</w:t>
      </w:r>
      <w:proofErr w:type="spellEnd"/>
      <w:r w:rsidRPr="004205F0">
        <w:rPr>
          <w:rFonts w:ascii="Times New Roman" w:hAnsi="Times New Roman" w:cs="Times New Roman"/>
          <w:sz w:val="22"/>
          <w:szCs w:val="22"/>
          <w:lang w:val="pl-PL"/>
        </w:rPr>
        <w:t xml:space="preserve"> h) a </w:t>
      </w:r>
      <w:proofErr w:type="spellStart"/>
      <w:r w:rsidRPr="004205F0">
        <w:rPr>
          <w:rFonts w:ascii="Times New Roman" w:hAnsi="Times New Roman" w:cs="Times New Roman"/>
          <w:sz w:val="22"/>
          <w:szCs w:val="22"/>
          <w:lang w:val="pl-PL"/>
        </w:rPr>
        <w:t>ods</w:t>
      </w:r>
      <w:proofErr w:type="spellEnd"/>
      <w:r w:rsidRPr="004205F0">
        <w:rPr>
          <w:rFonts w:ascii="Times New Roman" w:hAnsi="Times New Roman" w:cs="Times New Roman"/>
          <w:sz w:val="22"/>
          <w:szCs w:val="22"/>
          <w:lang w:val="pl-PL"/>
        </w:rPr>
        <w:t xml:space="preserve">. 7 </w:t>
      </w:r>
      <w:proofErr w:type="spellStart"/>
      <w:r w:rsidRPr="004205F0">
        <w:rPr>
          <w:rFonts w:ascii="Times New Roman" w:hAnsi="Times New Roman" w:cs="Times New Roman"/>
          <w:sz w:val="22"/>
          <w:szCs w:val="22"/>
          <w:lang w:val="pl-PL"/>
        </w:rPr>
        <w:t>zákona</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verejnom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obstarávaní</w:t>
      </w:r>
      <w:proofErr w:type="spellEnd"/>
      <w:r w:rsidRPr="004205F0">
        <w:rPr>
          <w:rFonts w:ascii="Times New Roman" w:hAnsi="Times New Roman" w:cs="Times New Roman"/>
          <w:sz w:val="22"/>
          <w:szCs w:val="22"/>
          <w:lang w:val="pl-PL"/>
        </w:rPr>
        <w:t>. V </w:t>
      </w:r>
      <w:proofErr w:type="spellStart"/>
      <w:r w:rsidRPr="004205F0">
        <w:rPr>
          <w:rFonts w:ascii="Times New Roman" w:hAnsi="Times New Roman" w:cs="Times New Roman"/>
          <w:sz w:val="22"/>
          <w:szCs w:val="22"/>
          <w:lang w:val="pl-PL"/>
        </w:rPr>
        <w:t>prípade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pochybností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má</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povinnosť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predložiť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objednávateľovi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doklady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preukazujúce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skutočnosti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tohto</w:t>
      </w:r>
      <w:proofErr w:type="spellEnd"/>
      <w:r w:rsidRPr="004205F0">
        <w:rPr>
          <w:rFonts w:ascii="Times New Roman" w:hAnsi="Times New Roman" w:cs="Times New Roman"/>
          <w:sz w:val="22"/>
          <w:szCs w:val="22"/>
          <w:lang w:val="pl-PL"/>
        </w:rPr>
        <w:t xml:space="preserve"> bodu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w:t>
      </w:r>
    </w:p>
    <w:p w14:paraId="6F192B45"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v </w:t>
      </w:r>
      <w:proofErr w:type="spellStart"/>
      <w:r w:rsidRPr="004205F0">
        <w:rPr>
          <w:rFonts w:ascii="Times New Roman" w:hAnsi="Times New Roman" w:cs="Times New Roman"/>
          <w:sz w:val="22"/>
          <w:szCs w:val="22"/>
          <w:lang w:val="pl-PL"/>
        </w:rPr>
        <w:t>prípade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zámeru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realizovať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nástup</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nového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subdodávateľa</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taktiež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zámeru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realizovať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zmenu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pôvodného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subdodávateľa</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informovať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objednávateľa</w:t>
      </w:r>
      <w:proofErr w:type="spellEnd"/>
      <w:r w:rsidRPr="004205F0">
        <w:rPr>
          <w:rFonts w:ascii="Times New Roman" w:hAnsi="Times New Roman" w:cs="Times New Roman"/>
          <w:sz w:val="22"/>
          <w:szCs w:val="22"/>
          <w:lang w:val="pl-PL"/>
        </w:rPr>
        <w:t xml:space="preserve"> do </w:t>
      </w:r>
      <w:proofErr w:type="spellStart"/>
      <w:r w:rsidRPr="004205F0">
        <w:rPr>
          <w:rFonts w:ascii="Times New Roman" w:hAnsi="Times New Roman" w:cs="Times New Roman"/>
          <w:sz w:val="22"/>
          <w:szCs w:val="22"/>
          <w:lang w:val="pl-PL"/>
        </w:rPr>
        <w:t>piatich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pracovných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dní</w:t>
      </w:r>
      <w:proofErr w:type="spellEnd"/>
      <w:r w:rsidRPr="004205F0">
        <w:rPr>
          <w:rFonts w:ascii="Times New Roman" w:hAnsi="Times New Roman" w:cs="Times New Roman"/>
          <w:sz w:val="22"/>
          <w:szCs w:val="22"/>
          <w:lang w:val="pl-PL"/>
        </w:rPr>
        <w:t xml:space="preserve"> odo </w:t>
      </w:r>
      <w:proofErr w:type="spellStart"/>
      <w:r w:rsidRPr="004205F0">
        <w:rPr>
          <w:rFonts w:ascii="Times New Roman" w:hAnsi="Times New Roman" w:cs="Times New Roman"/>
          <w:sz w:val="22"/>
          <w:szCs w:val="22"/>
          <w:lang w:val="pl-PL"/>
        </w:rPr>
        <w:t>dňa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uzatvorenia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subdodávateľom</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jeho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nástupe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realizáciu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diela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oprávnený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nastúpiť</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realizáciu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diela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až</w:t>
      </w:r>
      <w:proofErr w:type="spellEnd"/>
      <w:r w:rsidRPr="004205F0">
        <w:rPr>
          <w:rFonts w:ascii="Times New Roman" w:hAnsi="Times New Roman" w:cs="Times New Roman"/>
          <w:sz w:val="22"/>
          <w:szCs w:val="22"/>
          <w:lang w:val="pl-PL"/>
        </w:rPr>
        <w:t xml:space="preserve"> po </w:t>
      </w:r>
      <w:proofErr w:type="spellStart"/>
      <w:r w:rsidRPr="004205F0">
        <w:rPr>
          <w:rFonts w:ascii="Times New Roman" w:hAnsi="Times New Roman" w:cs="Times New Roman"/>
          <w:sz w:val="22"/>
          <w:szCs w:val="22"/>
          <w:lang w:val="pl-PL"/>
        </w:rPr>
        <w:t>súhlasnom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vyjadrení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vyjadriť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svoj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súhlas</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nesúhlas</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navrhovaným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subdodávateľom</w:t>
      </w:r>
      <w:proofErr w:type="spellEnd"/>
      <w:r w:rsidRPr="004205F0">
        <w:rPr>
          <w:rFonts w:ascii="Times New Roman" w:hAnsi="Times New Roman" w:cs="Times New Roman"/>
          <w:sz w:val="22"/>
          <w:szCs w:val="22"/>
          <w:lang w:val="pl-PL"/>
        </w:rPr>
        <w:t xml:space="preserve"> do 5 </w:t>
      </w:r>
      <w:proofErr w:type="spellStart"/>
      <w:r w:rsidRPr="004205F0">
        <w:rPr>
          <w:rFonts w:ascii="Times New Roman" w:hAnsi="Times New Roman" w:cs="Times New Roman"/>
          <w:sz w:val="22"/>
          <w:szCs w:val="22"/>
          <w:lang w:val="pl-PL"/>
        </w:rPr>
        <w:t>pracovných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dní</w:t>
      </w:r>
      <w:proofErr w:type="spellEnd"/>
      <w:r w:rsidRPr="004205F0">
        <w:rPr>
          <w:rFonts w:ascii="Times New Roman" w:hAnsi="Times New Roman" w:cs="Times New Roman"/>
          <w:sz w:val="22"/>
          <w:szCs w:val="22"/>
          <w:lang w:val="pl-PL"/>
        </w:rPr>
        <w:t xml:space="preserve"> odo </w:t>
      </w:r>
      <w:proofErr w:type="spellStart"/>
      <w:r w:rsidRPr="004205F0">
        <w:rPr>
          <w:rFonts w:ascii="Times New Roman" w:hAnsi="Times New Roman" w:cs="Times New Roman"/>
          <w:sz w:val="22"/>
          <w:szCs w:val="22"/>
          <w:lang w:val="pl-PL"/>
        </w:rPr>
        <w:t>dňa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doručenia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oznámenia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zhotoviteľa</w:t>
      </w:r>
      <w:proofErr w:type="spellEnd"/>
      <w:r w:rsidRPr="004205F0">
        <w:rPr>
          <w:rFonts w:ascii="Times New Roman" w:hAnsi="Times New Roman" w:cs="Times New Roman"/>
          <w:sz w:val="22"/>
          <w:szCs w:val="22"/>
          <w:lang w:val="pl-PL"/>
        </w:rPr>
        <w:t>;</w:t>
      </w:r>
    </w:p>
    <w:p w14:paraId="339DF393"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je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objednávateľovi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bezodkladne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oznámiť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akúkoľvek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zmenu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údajov</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subdodávateľovi</w:t>
      </w:r>
      <w:proofErr w:type="spellEnd"/>
      <w:r w:rsidRPr="004205F0">
        <w:rPr>
          <w:rFonts w:ascii="Times New Roman" w:hAnsi="Times New Roman" w:cs="Times New Roman"/>
          <w:sz w:val="22"/>
          <w:szCs w:val="22"/>
          <w:lang w:val="pl-PL"/>
        </w:rPr>
        <w:t>;</w:t>
      </w:r>
    </w:p>
    <w:p w14:paraId="4D960B78"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zodpovedá</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objednávateľovi</w:t>
      </w:r>
      <w:proofErr w:type="spellEnd"/>
      <w:r w:rsidRPr="004205F0">
        <w:rPr>
          <w:rFonts w:ascii="Times New Roman" w:hAnsi="Times New Roman" w:cs="Times New Roman"/>
          <w:sz w:val="22"/>
          <w:szCs w:val="22"/>
          <w:lang w:val="pl-PL"/>
        </w:rPr>
        <w:t xml:space="preserve"> za </w:t>
      </w:r>
      <w:proofErr w:type="spellStart"/>
      <w:r w:rsidRPr="004205F0">
        <w:rPr>
          <w:rFonts w:ascii="Times New Roman" w:hAnsi="Times New Roman" w:cs="Times New Roman"/>
          <w:sz w:val="22"/>
          <w:szCs w:val="22"/>
          <w:lang w:val="pl-PL"/>
        </w:rPr>
        <w:t>plnenie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subdodávke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subdodávateľom</w:t>
      </w:r>
      <w:proofErr w:type="spellEnd"/>
      <w:r w:rsidRPr="004205F0">
        <w:rPr>
          <w:rFonts w:ascii="Times New Roman" w:hAnsi="Times New Roman" w:cs="Times New Roman"/>
          <w:sz w:val="22"/>
          <w:szCs w:val="22"/>
          <w:lang w:val="pl-PL"/>
        </w:rPr>
        <w:t xml:space="preserve"> tak,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keby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realizované</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základe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takejto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realizoval</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sám</w:t>
      </w:r>
      <w:proofErr w:type="spellEnd"/>
      <w:r w:rsidRPr="004205F0">
        <w:rPr>
          <w:rFonts w:ascii="Times New Roman" w:hAnsi="Times New Roman" w:cs="Times New Roman"/>
          <w:sz w:val="22"/>
          <w:szCs w:val="22"/>
          <w:lang w:val="pl-PL"/>
        </w:rPr>
        <w:t>;</w:t>
      </w:r>
    </w:p>
    <w:p w14:paraId="1042D5DC"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objednávateľ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má</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právo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odmietnuť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podiel</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realizácii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predmetu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w:t>
      </w:r>
      <w:proofErr w:type="spellEnd"/>
      <w:r w:rsidRPr="004205F0">
        <w:rPr>
          <w:rFonts w:ascii="Times New Roman" w:hAnsi="Times New Roman" w:cs="Times New Roman"/>
          <w:sz w:val="22"/>
          <w:szCs w:val="22"/>
          <w:lang w:val="pl-PL"/>
        </w:rPr>
        <w:t xml:space="preserve"> nie </w:t>
      </w:r>
      <w:proofErr w:type="spellStart"/>
      <w:r w:rsidRPr="004205F0">
        <w:rPr>
          <w:rFonts w:ascii="Times New Roman" w:hAnsi="Times New Roman" w:cs="Times New Roman"/>
          <w:sz w:val="22"/>
          <w:szCs w:val="22"/>
          <w:lang w:val="pl-PL"/>
        </w:rPr>
        <w:t>sú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splnené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podmienky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uvedené</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zmluve</w:t>
      </w:r>
      <w:proofErr w:type="spellEnd"/>
      <w:r w:rsidRPr="004205F0">
        <w:rPr>
          <w:rFonts w:ascii="Times New Roman" w:hAnsi="Times New Roman" w:cs="Times New Roman"/>
          <w:sz w:val="22"/>
          <w:szCs w:val="22"/>
          <w:lang w:val="pl-PL"/>
        </w:rPr>
        <w:t>;</w:t>
      </w:r>
    </w:p>
    <w:p w14:paraId="6F131589" w14:textId="77777777" w:rsidR="00C4335B" w:rsidRPr="004205F0" w:rsidRDefault="00C4335B" w:rsidP="0017233B">
      <w:pPr>
        <w:pStyle w:val="Odsekzoznamu"/>
        <w:numPr>
          <w:ilvl w:val="1"/>
          <w:numId w:val="35"/>
        </w:numPr>
        <w:autoSpaceDE w:val="0"/>
        <w:autoSpaceDN w:val="0"/>
        <w:adjustRightInd w:val="0"/>
        <w:spacing w:after="200"/>
        <w:ind w:left="1134" w:hanging="425"/>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zodpovedá</w:t>
      </w:r>
      <w:proofErr w:type="spellEnd"/>
      <w:r w:rsidRPr="004205F0">
        <w:rPr>
          <w:rFonts w:ascii="Times New Roman" w:hAnsi="Times New Roman" w:cs="Times New Roman"/>
          <w:sz w:val="22"/>
          <w:szCs w:val="22"/>
          <w:lang w:val="pl-PL"/>
        </w:rPr>
        <w:t xml:space="preserve"> za </w:t>
      </w:r>
      <w:proofErr w:type="spellStart"/>
      <w:r w:rsidRPr="004205F0">
        <w:rPr>
          <w:rFonts w:ascii="Times New Roman" w:hAnsi="Times New Roman" w:cs="Times New Roman"/>
          <w:sz w:val="22"/>
          <w:szCs w:val="22"/>
          <w:lang w:val="pl-PL"/>
        </w:rPr>
        <w:t>odbornú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starostlivosť</w:t>
      </w:r>
      <w:proofErr w:type="spellEnd"/>
      <w:r w:rsidRPr="004205F0">
        <w:rPr>
          <w:rFonts w:ascii="Times New Roman" w:hAnsi="Times New Roman" w:cs="Times New Roman"/>
          <w:sz w:val="22"/>
          <w:szCs w:val="22"/>
          <w:lang w:val="pl-PL"/>
        </w:rPr>
        <w:t xml:space="preserve"> pri </w:t>
      </w:r>
      <w:proofErr w:type="spellStart"/>
      <w:r w:rsidRPr="004205F0">
        <w:rPr>
          <w:rFonts w:ascii="Times New Roman" w:hAnsi="Times New Roman" w:cs="Times New Roman"/>
          <w:sz w:val="22"/>
          <w:szCs w:val="22"/>
          <w:lang w:val="pl-PL"/>
        </w:rPr>
        <w:t>výbere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aj za </w:t>
      </w:r>
      <w:proofErr w:type="spellStart"/>
      <w:r w:rsidRPr="004205F0">
        <w:rPr>
          <w:rFonts w:ascii="Times New Roman" w:hAnsi="Times New Roman" w:cs="Times New Roman"/>
          <w:sz w:val="22"/>
          <w:szCs w:val="22"/>
          <w:lang w:val="pl-PL"/>
        </w:rPr>
        <w:t>výsledok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činnosti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vykonanej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subdodávateľom</w:t>
      </w:r>
      <w:proofErr w:type="spellEnd"/>
      <w:r w:rsidRPr="004205F0">
        <w:rPr>
          <w:rFonts w:ascii="Times New Roman" w:hAnsi="Times New Roman" w:cs="Times New Roman"/>
          <w:sz w:val="22"/>
          <w:szCs w:val="22"/>
          <w:lang w:val="pl-PL"/>
        </w:rPr>
        <w:t>.</w:t>
      </w:r>
    </w:p>
    <w:p w14:paraId="4A2E26F3" w14:textId="299E429B" w:rsidR="00C4335B" w:rsidRDefault="00C4335B" w:rsidP="00C4335B">
      <w:pPr>
        <w:pStyle w:val="Odsekzoznamu"/>
        <w:autoSpaceDE w:val="0"/>
        <w:autoSpaceDN w:val="0"/>
        <w:adjustRightInd w:val="0"/>
        <w:ind w:left="705" w:hanging="705"/>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6. </w:t>
      </w:r>
      <w:r w:rsidRPr="004205F0">
        <w:rPr>
          <w:rFonts w:ascii="Times New Roman" w:hAnsi="Times New Roman" w:cs="Times New Roman"/>
          <w:sz w:val="22"/>
          <w:szCs w:val="22"/>
          <w:lang w:val="pl-PL"/>
        </w:rPr>
        <w:tab/>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podpisom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berie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vedomie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finančné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prostriedky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určené</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zaplatenie</w:t>
      </w:r>
      <w:proofErr w:type="spellEnd"/>
      <w:r w:rsidRPr="004205F0">
        <w:rPr>
          <w:rFonts w:ascii="Times New Roman" w:hAnsi="Times New Roman" w:cs="Times New Roman"/>
          <w:sz w:val="22"/>
          <w:szCs w:val="22"/>
          <w:lang w:val="pl-PL"/>
        </w:rPr>
        <w:t xml:space="preserve"> ceny za </w:t>
      </w:r>
      <w:proofErr w:type="spellStart"/>
      <w:r w:rsidRPr="004205F0">
        <w:rPr>
          <w:rFonts w:ascii="Times New Roman" w:hAnsi="Times New Roman" w:cs="Times New Roman"/>
          <w:sz w:val="22"/>
          <w:szCs w:val="22"/>
          <w:lang w:val="pl-PL"/>
        </w:rPr>
        <w:t>dielo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tvoria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finančné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prostriedky</w:t>
      </w:r>
      <w:proofErr w:type="spellEnd"/>
      <w:r w:rsidRPr="004205F0">
        <w:rPr>
          <w:rFonts w:ascii="Times New Roman" w:hAnsi="Times New Roman" w:cs="Times New Roman"/>
          <w:sz w:val="22"/>
          <w:szCs w:val="22"/>
          <w:lang w:val="pl-PL"/>
        </w:rPr>
        <w:t xml:space="preserve"> z </w:t>
      </w:r>
      <w:proofErr w:type="spellStart"/>
      <w:r w:rsidRPr="004205F0">
        <w:rPr>
          <w:rFonts w:ascii="Times New Roman" w:hAnsi="Times New Roman" w:cs="Times New Roman"/>
          <w:sz w:val="22"/>
          <w:szCs w:val="22"/>
          <w:lang w:val="pl-PL"/>
        </w:rPr>
        <w:t>rozpočtu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objednávateľa</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nenávratných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finančných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zdrojov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poskytnutých</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rámci</w:t>
      </w:r>
      <w:proofErr w:type="spellEnd"/>
      <w:r w:rsidRPr="004205F0">
        <w:rPr>
          <w:rFonts w:ascii="Times New Roman" w:hAnsi="Times New Roman" w:cs="Times New Roman"/>
          <w:sz w:val="22"/>
          <w:szCs w:val="22"/>
          <w:lang w:val="pl-PL"/>
        </w:rPr>
        <w:t xml:space="preserve"> projektu s </w:t>
      </w:r>
      <w:proofErr w:type="spellStart"/>
      <w:r w:rsidRPr="004205F0">
        <w:rPr>
          <w:rFonts w:ascii="Times New Roman" w:hAnsi="Times New Roman" w:cs="Times New Roman"/>
          <w:sz w:val="22"/>
          <w:szCs w:val="22"/>
          <w:lang w:val="pl-PL"/>
        </w:rPr>
        <w:t>názvom</w:t>
      </w:r>
      <w:proofErr w:type="spellEnd"/>
      <w:r w:rsidRPr="004205F0">
        <w:rPr>
          <w:rFonts w:ascii="Times New Roman" w:hAnsi="Times New Roman" w:cs="Times New Roman"/>
          <w:sz w:val="22"/>
          <w:szCs w:val="22"/>
          <w:lang w:val="pl-PL"/>
        </w:rPr>
        <w:t xml:space="preserve">  „Smart </w:t>
      </w:r>
      <w:proofErr w:type="spellStart"/>
      <w:r w:rsidRPr="004205F0">
        <w:rPr>
          <w:rFonts w:ascii="Times New Roman" w:hAnsi="Times New Roman" w:cs="Times New Roman"/>
          <w:sz w:val="22"/>
          <w:szCs w:val="22"/>
          <w:lang w:val="pl-PL"/>
        </w:rPr>
        <w:t>región</w:t>
      </w:r>
      <w:proofErr w:type="spellEnd"/>
      <w:r w:rsidRPr="004205F0">
        <w:rPr>
          <w:rFonts w:ascii="Times New Roman" w:hAnsi="Times New Roman" w:cs="Times New Roman"/>
          <w:sz w:val="22"/>
          <w:szCs w:val="22"/>
          <w:lang w:val="pl-PL"/>
        </w:rPr>
        <w:t xml:space="preserve"> BSK“ </w:t>
      </w:r>
      <w:proofErr w:type="spellStart"/>
      <w:r w:rsidRPr="004205F0">
        <w:rPr>
          <w:rFonts w:ascii="Times New Roman" w:hAnsi="Times New Roman" w:cs="Times New Roman"/>
          <w:sz w:val="22"/>
          <w:szCs w:val="22"/>
          <w:lang w:val="pl-PL"/>
        </w:rPr>
        <w:t>realizovaného</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rámci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Operačného</w:t>
      </w:r>
      <w:proofErr w:type="spellEnd"/>
      <w:r w:rsidRPr="004205F0">
        <w:rPr>
          <w:rFonts w:ascii="Times New Roman" w:hAnsi="Times New Roman" w:cs="Times New Roman"/>
          <w:sz w:val="22"/>
          <w:szCs w:val="22"/>
          <w:lang w:val="pl-PL"/>
        </w:rPr>
        <w:t xml:space="preserve"> programu </w:t>
      </w:r>
      <w:proofErr w:type="spellStart"/>
      <w:r w:rsidRPr="004205F0">
        <w:rPr>
          <w:rFonts w:ascii="Times New Roman" w:hAnsi="Times New Roman" w:cs="Times New Roman"/>
          <w:sz w:val="22"/>
          <w:szCs w:val="22"/>
          <w:lang w:val="pl-PL"/>
        </w:rPr>
        <w:t>Efektívna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verejná</w:t>
      </w:r>
      <w:proofErr w:type="spellEnd"/>
      <w:r w:rsidRPr="004205F0">
        <w:rPr>
          <w:rFonts w:ascii="Times New Roman" w:hAnsi="Times New Roman" w:cs="Times New Roman"/>
          <w:sz w:val="22"/>
          <w:szCs w:val="22"/>
          <w:lang w:val="pl-PL"/>
        </w:rPr>
        <w:t xml:space="preserve"> správa. </w:t>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berie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vedomie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použitie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týchto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prostriedkov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použitia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týchto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prostriedkov</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vymáhanie</w:t>
      </w:r>
      <w:proofErr w:type="spellEnd"/>
      <w:r w:rsidRPr="004205F0">
        <w:rPr>
          <w:rFonts w:ascii="Times New Roman" w:hAnsi="Times New Roman" w:cs="Times New Roman"/>
          <w:sz w:val="22"/>
          <w:szCs w:val="22"/>
          <w:lang w:val="pl-PL"/>
        </w:rPr>
        <w:t xml:space="preserve"> ich </w:t>
      </w:r>
      <w:proofErr w:type="spellStart"/>
      <w:r w:rsidRPr="004205F0">
        <w:rPr>
          <w:rFonts w:ascii="Times New Roman" w:hAnsi="Times New Roman" w:cs="Times New Roman"/>
          <w:sz w:val="22"/>
          <w:szCs w:val="22"/>
          <w:lang w:val="pl-PL"/>
        </w:rPr>
        <w:t>neoprávneného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použitia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zadržania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vzťahuje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režim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upravený</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osobitných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predovšetkým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w:t>
      </w:r>
      <w:proofErr w:type="spellEnd"/>
      <w:r w:rsidRPr="004205F0">
        <w:rPr>
          <w:rFonts w:ascii="Times New Roman" w:hAnsi="Times New Roman" w:cs="Times New Roman"/>
          <w:sz w:val="22"/>
          <w:szCs w:val="22"/>
          <w:lang w:val="pl-PL"/>
        </w:rPr>
        <w:t xml:space="preserve"> č. 357/2015 Z. z. o </w:t>
      </w:r>
      <w:proofErr w:type="spellStart"/>
      <w:r w:rsidRPr="004205F0">
        <w:rPr>
          <w:rFonts w:ascii="Times New Roman" w:hAnsi="Times New Roman" w:cs="Times New Roman"/>
          <w:sz w:val="22"/>
          <w:szCs w:val="22"/>
          <w:lang w:val="pl-PL"/>
        </w:rPr>
        <w:t>finančnej</w:t>
      </w:r>
      <w:proofErr w:type="spellEnd"/>
      <w:r w:rsidRPr="004205F0">
        <w:rPr>
          <w:rFonts w:ascii="Times New Roman" w:hAnsi="Times New Roman" w:cs="Times New Roman"/>
          <w:sz w:val="22"/>
          <w:szCs w:val="22"/>
          <w:lang w:val="pl-PL"/>
        </w:rPr>
        <w:t xml:space="preserve"> kontrole a o </w:t>
      </w:r>
      <w:proofErr w:type="spellStart"/>
      <w:r w:rsidRPr="004205F0">
        <w:rPr>
          <w:rFonts w:ascii="Times New Roman" w:hAnsi="Times New Roman" w:cs="Times New Roman"/>
          <w:sz w:val="22"/>
          <w:szCs w:val="22"/>
          <w:lang w:val="pl-PL"/>
        </w:rPr>
        <w:t>audite</w:t>
      </w:r>
      <w:proofErr w:type="spellEnd"/>
      <w:r w:rsidRPr="004205F0">
        <w:rPr>
          <w:rFonts w:ascii="Times New Roman" w:hAnsi="Times New Roman" w:cs="Times New Roman"/>
          <w:sz w:val="22"/>
          <w:szCs w:val="22"/>
          <w:lang w:val="pl-PL"/>
        </w:rPr>
        <w:t xml:space="preserve"> a o </w:t>
      </w:r>
      <w:proofErr w:type="spellStart"/>
      <w:r w:rsidRPr="004205F0">
        <w:rPr>
          <w:rFonts w:ascii="Times New Roman" w:hAnsi="Times New Roman" w:cs="Times New Roman"/>
          <w:sz w:val="22"/>
          <w:szCs w:val="22"/>
          <w:lang w:val="pl-PL"/>
        </w:rPr>
        <w:t>zmene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doplnení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niektorých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zákonov</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neskorších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w:t>
      </w:r>
      <w:proofErr w:type="spellEnd"/>
      <w:r w:rsidRPr="004205F0">
        <w:rPr>
          <w:rFonts w:ascii="Times New Roman" w:hAnsi="Times New Roman" w:cs="Times New Roman"/>
          <w:sz w:val="22"/>
          <w:szCs w:val="22"/>
          <w:lang w:val="pl-PL"/>
        </w:rPr>
        <w:t xml:space="preserve">. č. 523/2004 Z. z. o </w:t>
      </w:r>
      <w:proofErr w:type="spellStart"/>
      <w:r w:rsidRPr="004205F0">
        <w:rPr>
          <w:rFonts w:ascii="Times New Roman" w:hAnsi="Times New Roman" w:cs="Times New Roman"/>
          <w:sz w:val="22"/>
          <w:szCs w:val="22"/>
          <w:lang w:val="pl-PL"/>
        </w:rPr>
        <w:t>rozpočtových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pravidlách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verejnej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správy</w:t>
      </w:r>
      <w:proofErr w:type="spellEnd"/>
      <w:r w:rsidRPr="004205F0">
        <w:rPr>
          <w:rFonts w:ascii="Times New Roman" w:hAnsi="Times New Roman" w:cs="Times New Roman"/>
          <w:sz w:val="22"/>
          <w:szCs w:val="22"/>
          <w:lang w:val="pl-PL"/>
        </w:rPr>
        <w:t xml:space="preserve"> a o </w:t>
      </w:r>
      <w:proofErr w:type="spellStart"/>
      <w:r w:rsidRPr="004205F0">
        <w:rPr>
          <w:rFonts w:ascii="Times New Roman" w:hAnsi="Times New Roman" w:cs="Times New Roman"/>
          <w:sz w:val="22"/>
          <w:szCs w:val="22"/>
          <w:lang w:val="pl-PL"/>
        </w:rPr>
        <w:t>zmene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doplnení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niektorých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zákonov</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neskorších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 xml:space="preserve">, a pod. ).  </w:t>
      </w:r>
    </w:p>
    <w:p w14:paraId="376DF7D2" w14:textId="77777777" w:rsidR="004B541B" w:rsidRPr="004205F0" w:rsidRDefault="004B541B" w:rsidP="00C4335B">
      <w:pPr>
        <w:pStyle w:val="Odsekzoznamu"/>
        <w:autoSpaceDE w:val="0"/>
        <w:autoSpaceDN w:val="0"/>
        <w:adjustRightInd w:val="0"/>
        <w:ind w:left="705" w:hanging="705"/>
        <w:jc w:val="both"/>
        <w:rPr>
          <w:rFonts w:ascii="Times New Roman" w:hAnsi="Times New Roman" w:cs="Times New Roman"/>
          <w:sz w:val="22"/>
          <w:szCs w:val="22"/>
          <w:lang w:val="pl-PL"/>
        </w:rPr>
      </w:pPr>
    </w:p>
    <w:p w14:paraId="67990D9E" w14:textId="375983D8" w:rsidR="00C4335B" w:rsidRDefault="00C4335B" w:rsidP="00C4335B">
      <w:pPr>
        <w:pStyle w:val="Odsekzoznamu"/>
        <w:autoSpaceDE w:val="0"/>
        <w:autoSpaceDN w:val="0"/>
        <w:adjustRightInd w:val="0"/>
        <w:ind w:left="705" w:hanging="705"/>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7.</w:t>
      </w:r>
      <w:r w:rsidRPr="004205F0">
        <w:rPr>
          <w:rFonts w:ascii="Times New Roman" w:hAnsi="Times New Roman" w:cs="Times New Roman"/>
          <w:sz w:val="22"/>
          <w:szCs w:val="22"/>
          <w:lang w:val="pl-PL"/>
        </w:rPr>
        <w:tab/>
        <w:t xml:space="preserve"> </w:t>
      </w: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zaväzuje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umožniť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výkon</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finančnej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príslušným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kontrolným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orgánom</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vytvoriť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podmienky</w:t>
      </w:r>
      <w:proofErr w:type="spellEnd"/>
      <w:r w:rsidRPr="004205F0">
        <w:rPr>
          <w:rFonts w:ascii="Times New Roman" w:hAnsi="Times New Roman" w:cs="Times New Roman"/>
          <w:sz w:val="22"/>
          <w:szCs w:val="22"/>
          <w:lang w:val="pl-PL"/>
        </w:rPr>
        <w:t xml:space="preserve"> pre jej </w:t>
      </w:r>
      <w:proofErr w:type="spellStart"/>
      <w:r w:rsidRPr="004205F0">
        <w:rPr>
          <w:rFonts w:ascii="Times New Roman" w:hAnsi="Times New Roman" w:cs="Times New Roman"/>
          <w:sz w:val="22"/>
          <w:szCs w:val="22"/>
          <w:lang w:val="pl-PL"/>
        </w:rPr>
        <w:t>výkon</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zmysle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príslušných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Slovenskej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republiky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napr</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w:t>
      </w:r>
      <w:proofErr w:type="spellEnd"/>
      <w:r w:rsidRPr="004205F0">
        <w:rPr>
          <w:rFonts w:ascii="Times New Roman" w:hAnsi="Times New Roman" w:cs="Times New Roman"/>
          <w:sz w:val="22"/>
          <w:szCs w:val="22"/>
          <w:lang w:val="pl-PL"/>
        </w:rPr>
        <w:t xml:space="preserve"> č. 357/2015 Z. z. o </w:t>
      </w:r>
      <w:proofErr w:type="spellStart"/>
      <w:r w:rsidRPr="004205F0">
        <w:rPr>
          <w:rFonts w:ascii="Times New Roman" w:hAnsi="Times New Roman" w:cs="Times New Roman"/>
          <w:sz w:val="22"/>
          <w:szCs w:val="22"/>
          <w:lang w:val="pl-PL"/>
        </w:rPr>
        <w:t>finančnej</w:t>
      </w:r>
      <w:proofErr w:type="spellEnd"/>
      <w:r w:rsidRPr="004205F0">
        <w:rPr>
          <w:rFonts w:ascii="Times New Roman" w:hAnsi="Times New Roman" w:cs="Times New Roman"/>
          <w:sz w:val="22"/>
          <w:szCs w:val="22"/>
          <w:lang w:val="pl-PL"/>
        </w:rPr>
        <w:t xml:space="preserve"> kontrole a o </w:t>
      </w:r>
      <w:proofErr w:type="spellStart"/>
      <w:r w:rsidRPr="004205F0">
        <w:rPr>
          <w:rFonts w:ascii="Times New Roman" w:hAnsi="Times New Roman" w:cs="Times New Roman"/>
          <w:sz w:val="22"/>
          <w:szCs w:val="22"/>
          <w:lang w:val="pl-PL"/>
        </w:rPr>
        <w:t>audite</w:t>
      </w:r>
      <w:proofErr w:type="spellEnd"/>
      <w:r w:rsidRPr="004205F0">
        <w:rPr>
          <w:rFonts w:ascii="Times New Roman" w:hAnsi="Times New Roman" w:cs="Times New Roman"/>
          <w:sz w:val="22"/>
          <w:szCs w:val="22"/>
          <w:lang w:val="pl-PL"/>
        </w:rPr>
        <w:t xml:space="preserve"> a o </w:t>
      </w:r>
      <w:proofErr w:type="spellStart"/>
      <w:r w:rsidRPr="004205F0">
        <w:rPr>
          <w:rFonts w:ascii="Times New Roman" w:hAnsi="Times New Roman" w:cs="Times New Roman"/>
          <w:sz w:val="22"/>
          <w:szCs w:val="22"/>
          <w:lang w:val="pl-PL"/>
        </w:rPr>
        <w:t>zmene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doplnení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niektorých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zákonov</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neskorších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kontrolovaný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subjekt</w:t>
      </w:r>
      <w:proofErr w:type="spellEnd"/>
      <w:r w:rsidRPr="004205F0">
        <w:rPr>
          <w:rFonts w:ascii="Times New Roman" w:hAnsi="Times New Roman" w:cs="Times New Roman"/>
          <w:sz w:val="22"/>
          <w:szCs w:val="22"/>
          <w:lang w:val="pl-PL"/>
        </w:rPr>
        <w:t xml:space="preserve"> pri </w:t>
      </w:r>
      <w:proofErr w:type="spellStart"/>
      <w:r w:rsidRPr="004205F0">
        <w:rPr>
          <w:rFonts w:ascii="Times New Roman" w:hAnsi="Times New Roman" w:cs="Times New Roman"/>
          <w:sz w:val="22"/>
          <w:szCs w:val="22"/>
          <w:lang w:val="pl-PL"/>
        </w:rPr>
        <w:t>výkone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riadne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plniť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povinnosti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ktoré</w:t>
      </w:r>
      <w:proofErr w:type="spellEnd"/>
      <w:r w:rsidRPr="004205F0">
        <w:rPr>
          <w:rFonts w:ascii="Times New Roman" w:hAnsi="Times New Roman" w:cs="Times New Roman"/>
          <w:sz w:val="22"/>
          <w:szCs w:val="22"/>
          <w:lang w:val="pl-PL"/>
        </w:rPr>
        <w:t xml:space="preserve"> mu </w:t>
      </w:r>
      <w:proofErr w:type="spellStart"/>
      <w:r w:rsidRPr="004205F0">
        <w:rPr>
          <w:rFonts w:ascii="Times New Roman" w:hAnsi="Times New Roman" w:cs="Times New Roman"/>
          <w:sz w:val="22"/>
          <w:szCs w:val="22"/>
          <w:lang w:val="pl-PL"/>
        </w:rPr>
        <w:t>vyplývajú</w:t>
      </w:r>
      <w:proofErr w:type="spellEnd"/>
      <w:r w:rsidRPr="004205F0">
        <w:rPr>
          <w:rFonts w:ascii="Times New Roman" w:hAnsi="Times New Roman" w:cs="Times New Roman"/>
          <w:sz w:val="22"/>
          <w:szCs w:val="22"/>
          <w:lang w:val="pl-PL"/>
        </w:rPr>
        <w:t xml:space="preserve"> z </w:t>
      </w:r>
      <w:proofErr w:type="spellStart"/>
      <w:r w:rsidRPr="004205F0">
        <w:rPr>
          <w:rFonts w:ascii="Times New Roman" w:hAnsi="Times New Roman" w:cs="Times New Roman"/>
          <w:sz w:val="22"/>
          <w:szCs w:val="22"/>
          <w:lang w:val="pl-PL"/>
        </w:rPr>
        <w:t>príslušných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právnych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w:t>
      </w:r>
    </w:p>
    <w:p w14:paraId="0023B696" w14:textId="77777777" w:rsidR="004B541B" w:rsidRPr="004205F0" w:rsidRDefault="004B541B" w:rsidP="00C4335B">
      <w:pPr>
        <w:pStyle w:val="Odsekzoznamu"/>
        <w:autoSpaceDE w:val="0"/>
        <w:autoSpaceDN w:val="0"/>
        <w:adjustRightInd w:val="0"/>
        <w:ind w:left="705" w:hanging="705"/>
        <w:jc w:val="both"/>
        <w:rPr>
          <w:rFonts w:ascii="Times New Roman" w:hAnsi="Times New Roman" w:cs="Times New Roman"/>
          <w:sz w:val="22"/>
          <w:szCs w:val="22"/>
          <w:lang w:val="pl-PL"/>
        </w:rPr>
      </w:pPr>
    </w:p>
    <w:p w14:paraId="75AC6254" w14:textId="77777777" w:rsidR="00C4335B" w:rsidRPr="004205F0" w:rsidRDefault="00C4335B" w:rsidP="0017233B">
      <w:pPr>
        <w:pStyle w:val="Odsekzoznamu"/>
        <w:numPr>
          <w:ilvl w:val="0"/>
          <w:numId w:val="36"/>
        </w:numPr>
        <w:autoSpaceDE w:val="0"/>
        <w:autoSpaceDN w:val="0"/>
        <w:adjustRightInd w:val="0"/>
        <w:spacing w:after="200"/>
        <w:ind w:left="709"/>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zaväzuje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uchovávať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akékoľvek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dokumentácie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súvisiace</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predmetom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plnenia</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základe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minimálne</w:t>
      </w:r>
      <w:proofErr w:type="spellEnd"/>
      <w:r w:rsidRPr="004205F0">
        <w:rPr>
          <w:rFonts w:ascii="Times New Roman" w:hAnsi="Times New Roman" w:cs="Times New Roman"/>
          <w:sz w:val="22"/>
          <w:szCs w:val="22"/>
          <w:lang w:val="pl-PL"/>
        </w:rPr>
        <w:t xml:space="preserve"> po </w:t>
      </w:r>
      <w:proofErr w:type="spellStart"/>
      <w:r w:rsidRPr="004205F0">
        <w:rPr>
          <w:rFonts w:ascii="Times New Roman" w:hAnsi="Times New Roman" w:cs="Times New Roman"/>
          <w:sz w:val="22"/>
          <w:szCs w:val="22"/>
          <w:lang w:val="pl-PL"/>
        </w:rPr>
        <w:t>dobu</w:t>
      </w:r>
      <w:proofErr w:type="spellEnd"/>
      <w:r w:rsidRPr="004205F0">
        <w:rPr>
          <w:rFonts w:ascii="Times New Roman" w:hAnsi="Times New Roman" w:cs="Times New Roman"/>
          <w:sz w:val="22"/>
          <w:szCs w:val="22"/>
          <w:lang w:val="pl-PL"/>
        </w:rPr>
        <w:t xml:space="preserve"> 10 </w:t>
      </w:r>
      <w:proofErr w:type="spellStart"/>
      <w:r w:rsidRPr="004205F0">
        <w:rPr>
          <w:rFonts w:ascii="Times New Roman" w:hAnsi="Times New Roman" w:cs="Times New Roman"/>
          <w:sz w:val="22"/>
          <w:szCs w:val="22"/>
          <w:lang w:val="pl-PL"/>
        </w:rPr>
        <w:t>rokov</w:t>
      </w:r>
      <w:proofErr w:type="spellEnd"/>
      <w:r w:rsidRPr="004205F0">
        <w:rPr>
          <w:rFonts w:ascii="Times New Roman" w:hAnsi="Times New Roman" w:cs="Times New Roman"/>
          <w:sz w:val="22"/>
          <w:szCs w:val="22"/>
          <w:lang w:val="pl-PL"/>
        </w:rPr>
        <w:t xml:space="preserve"> odo </w:t>
      </w:r>
      <w:proofErr w:type="spellStart"/>
      <w:r w:rsidRPr="004205F0">
        <w:rPr>
          <w:rFonts w:ascii="Times New Roman" w:hAnsi="Times New Roman" w:cs="Times New Roman"/>
          <w:sz w:val="22"/>
          <w:szCs w:val="22"/>
          <w:lang w:val="pl-PL"/>
        </w:rPr>
        <w:t>dňa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odovzdania</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prevzatia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diela</w:t>
      </w:r>
      <w:proofErr w:type="spellEnd"/>
      <w:r w:rsidRPr="004205F0">
        <w:rPr>
          <w:rFonts w:ascii="Times New Roman" w:hAnsi="Times New Roman" w:cs="Times New Roman"/>
          <w:sz w:val="22"/>
          <w:szCs w:val="22"/>
          <w:lang w:val="pl-PL"/>
        </w:rPr>
        <w:t xml:space="preserve">. </w:t>
      </w:r>
    </w:p>
    <w:p w14:paraId="71451AFC" w14:textId="77777777" w:rsidR="00C4335B" w:rsidRPr="004205F0" w:rsidRDefault="00C4335B" w:rsidP="0017233B">
      <w:pPr>
        <w:pStyle w:val="Odsekzoznamu"/>
        <w:numPr>
          <w:ilvl w:val="0"/>
          <w:numId w:val="36"/>
        </w:numPr>
        <w:autoSpaceDE w:val="0"/>
        <w:autoSpaceDN w:val="0"/>
        <w:adjustRightInd w:val="0"/>
        <w:spacing w:after="200"/>
        <w:ind w:left="709" w:hanging="709"/>
        <w:contextualSpacing w:val="0"/>
        <w:jc w:val="both"/>
        <w:rPr>
          <w:rFonts w:ascii="Times New Roman" w:hAnsi="Times New Roman" w:cs="Times New Roman"/>
          <w:bCs/>
          <w:sz w:val="22"/>
          <w:szCs w:val="22"/>
          <w:lang w:val="pl-PL" w:eastAsia="cs-CZ"/>
        </w:rPr>
      </w:pPr>
      <w:proofErr w:type="spellStart"/>
      <w:r w:rsidRPr="004205F0">
        <w:rPr>
          <w:rFonts w:ascii="Times New Roman" w:hAnsi="Times New Roman" w:cs="Times New Roman"/>
          <w:sz w:val="22"/>
          <w:szCs w:val="22"/>
          <w:lang w:val="pl-PL"/>
        </w:rPr>
        <w:lastRenderedPageBreak/>
        <w:t>Zhotoviteľ</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povinný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strpieť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výkon</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kontroly</w:t>
      </w:r>
      <w:proofErr w:type="spellEnd"/>
      <w:r w:rsidRPr="004205F0">
        <w:rPr>
          <w:rFonts w:ascii="Times New Roman" w:hAnsi="Times New Roman" w:cs="Times New Roman"/>
          <w:sz w:val="22"/>
          <w:szCs w:val="22"/>
          <w:lang w:val="pl-PL"/>
        </w:rPr>
        <w:t>/</w:t>
      </w:r>
      <w:proofErr w:type="spellStart"/>
      <w:r w:rsidRPr="004205F0">
        <w:rPr>
          <w:rFonts w:ascii="Times New Roman" w:hAnsi="Times New Roman" w:cs="Times New Roman"/>
          <w:sz w:val="22"/>
          <w:szCs w:val="22"/>
          <w:lang w:val="pl-PL"/>
        </w:rPr>
        <w:t>auditu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súvisiaceho</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predmetom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plnenia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r w:rsidRPr="004205F0">
        <w:rPr>
          <w:rFonts w:ascii="Times New Roman" w:eastAsia="Times New Roman" w:hAnsi="Times New Roman" w:cs="Times New Roman"/>
          <w:bCs/>
          <w:sz w:val="22"/>
          <w:szCs w:val="22"/>
          <w:lang w:val="pl-PL"/>
        </w:rPr>
        <w:t>z </w:t>
      </w:r>
      <w:proofErr w:type="spellStart"/>
      <w:r w:rsidRPr="004205F0">
        <w:rPr>
          <w:rFonts w:ascii="Times New Roman" w:eastAsia="Times New Roman" w:hAnsi="Times New Roman" w:cs="Times New Roman"/>
          <w:bCs/>
          <w:sz w:val="22"/>
          <w:szCs w:val="22"/>
          <w:lang w:val="pl-PL"/>
        </w:rPr>
        <w:t>dôvodu</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financovania</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tejto</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zmluvy</w:t>
      </w:r>
      <w:proofErr w:type="spellEnd"/>
      <w:r w:rsidRPr="004205F0">
        <w:rPr>
          <w:rFonts w:ascii="Times New Roman" w:eastAsia="Times New Roman" w:hAnsi="Times New Roman" w:cs="Times New Roman"/>
          <w:bCs/>
          <w:sz w:val="22"/>
          <w:szCs w:val="22"/>
          <w:lang w:val="pl-PL"/>
        </w:rPr>
        <w:t xml:space="preserve"> z </w:t>
      </w:r>
      <w:proofErr w:type="spellStart"/>
      <w:r w:rsidRPr="004205F0">
        <w:rPr>
          <w:rFonts w:ascii="Times New Roman" w:eastAsia="Times New Roman" w:hAnsi="Times New Roman" w:cs="Times New Roman"/>
          <w:bCs/>
          <w:sz w:val="22"/>
          <w:szCs w:val="22"/>
          <w:lang w:val="pl-PL"/>
        </w:rPr>
        <w:t>prostriedkov</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Európskej</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únie</w:t>
      </w:r>
      <w:proofErr w:type="spellEnd"/>
      <w:r w:rsidRPr="004205F0">
        <w:rPr>
          <w:rFonts w:ascii="Times New Roman" w:eastAsia="Times New Roman" w:hAnsi="Times New Roman" w:cs="Times New Roman"/>
          <w:bCs/>
          <w:sz w:val="22"/>
          <w:szCs w:val="22"/>
          <w:lang w:val="pl-PL"/>
        </w:rPr>
        <w:t xml:space="preserve">, a to </w:t>
      </w:r>
      <w:proofErr w:type="spellStart"/>
      <w:r w:rsidRPr="004205F0">
        <w:rPr>
          <w:rFonts w:ascii="Times New Roman" w:eastAsia="Times New Roman" w:hAnsi="Times New Roman" w:cs="Times New Roman"/>
          <w:bCs/>
          <w:sz w:val="22"/>
          <w:szCs w:val="22"/>
          <w:lang w:val="pl-PL"/>
        </w:rPr>
        <w:t>kedykoľvek</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počas</w:t>
      </w:r>
      <w:proofErr w:type="spellEnd"/>
      <w:r w:rsidRPr="004205F0">
        <w:rPr>
          <w:rFonts w:ascii="Times New Roman" w:eastAsia="Times New Roman" w:hAnsi="Times New Roman" w:cs="Times New Roman"/>
          <w:bCs/>
          <w:sz w:val="22"/>
          <w:szCs w:val="22"/>
          <w:lang w:val="pl-PL"/>
        </w:rPr>
        <w:t xml:space="preserve"> doby </w:t>
      </w:r>
      <w:proofErr w:type="spellStart"/>
      <w:r w:rsidRPr="004205F0">
        <w:rPr>
          <w:rFonts w:ascii="Times New Roman" w:eastAsia="Times New Roman" w:hAnsi="Times New Roman" w:cs="Times New Roman"/>
          <w:bCs/>
          <w:sz w:val="22"/>
          <w:szCs w:val="22"/>
          <w:lang w:val="pl-PL"/>
        </w:rPr>
        <w:t>trvania</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zmluvy</w:t>
      </w:r>
      <w:proofErr w:type="spellEnd"/>
      <w:r w:rsidRPr="004205F0">
        <w:rPr>
          <w:rFonts w:ascii="Times New Roman" w:eastAsia="Times New Roman" w:hAnsi="Times New Roman" w:cs="Times New Roman"/>
          <w:bCs/>
          <w:sz w:val="22"/>
          <w:szCs w:val="22"/>
          <w:lang w:val="pl-PL"/>
        </w:rPr>
        <w:t xml:space="preserve"> o </w:t>
      </w:r>
      <w:proofErr w:type="spellStart"/>
      <w:r w:rsidRPr="004205F0">
        <w:rPr>
          <w:rFonts w:ascii="Times New Roman" w:eastAsia="Times New Roman" w:hAnsi="Times New Roman" w:cs="Times New Roman"/>
          <w:bCs/>
          <w:sz w:val="22"/>
          <w:szCs w:val="22"/>
          <w:lang w:val="pl-PL"/>
        </w:rPr>
        <w:t>nenávratnom</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finančnom</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príspevku</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uzatvorenej</w:t>
      </w:r>
      <w:proofErr w:type="spellEnd"/>
      <w:r w:rsidRPr="004205F0">
        <w:rPr>
          <w:rFonts w:ascii="Times New Roman" w:eastAsia="Times New Roman" w:hAnsi="Times New Roman" w:cs="Times New Roman"/>
          <w:bCs/>
          <w:sz w:val="22"/>
          <w:szCs w:val="22"/>
          <w:lang w:val="pl-PL"/>
        </w:rPr>
        <w:t xml:space="preserve"> na </w:t>
      </w:r>
      <w:proofErr w:type="spellStart"/>
      <w:r w:rsidRPr="004205F0">
        <w:rPr>
          <w:rFonts w:ascii="Times New Roman" w:eastAsia="Times New Roman" w:hAnsi="Times New Roman" w:cs="Times New Roman"/>
          <w:bCs/>
          <w:sz w:val="22"/>
          <w:szCs w:val="22"/>
          <w:lang w:val="pl-PL"/>
        </w:rPr>
        <w:t>účel</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financovania</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tejto</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zmluvy</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minimálne</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však</w:t>
      </w:r>
      <w:proofErr w:type="spellEnd"/>
      <w:r w:rsidRPr="004205F0">
        <w:rPr>
          <w:rFonts w:ascii="Times New Roman" w:eastAsia="Times New Roman" w:hAnsi="Times New Roman" w:cs="Times New Roman"/>
          <w:bCs/>
          <w:sz w:val="22"/>
          <w:szCs w:val="22"/>
          <w:lang w:val="pl-PL"/>
        </w:rPr>
        <w:t xml:space="preserve"> 5 </w:t>
      </w:r>
      <w:proofErr w:type="spellStart"/>
      <w:r w:rsidRPr="004205F0">
        <w:rPr>
          <w:rFonts w:ascii="Times New Roman" w:eastAsia="Times New Roman" w:hAnsi="Times New Roman" w:cs="Times New Roman"/>
          <w:bCs/>
          <w:sz w:val="22"/>
          <w:szCs w:val="22"/>
          <w:lang w:val="pl-PL"/>
        </w:rPr>
        <w:t>rokov</w:t>
      </w:r>
      <w:proofErr w:type="spellEnd"/>
      <w:r w:rsidRPr="004205F0">
        <w:rPr>
          <w:rFonts w:ascii="Times New Roman" w:eastAsia="Times New Roman" w:hAnsi="Times New Roman" w:cs="Times New Roman"/>
          <w:bCs/>
          <w:sz w:val="22"/>
          <w:szCs w:val="22"/>
          <w:lang w:val="pl-PL"/>
        </w:rPr>
        <w:t xml:space="preserve"> po </w:t>
      </w:r>
      <w:proofErr w:type="spellStart"/>
      <w:r w:rsidRPr="004205F0">
        <w:rPr>
          <w:rFonts w:ascii="Times New Roman" w:eastAsia="Times New Roman" w:hAnsi="Times New Roman" w:cs="Times New Roman"/>
          <w:bCs/>
          <w:sz w:val="22"/>
          <w:szCs w:val="22"/>
          <w:lang w:val="pl-PL"/>
        </w:rPr>
        <w:t>ukončení</w:t>
      </w:r>
      <w:proofErr w:type="spellEnd"/>
      <w:r w:rsidRPr="004205F0">
        <w:rPr>
          <w:rFonts w:ascii="Times New Roman" w:eastAsia="Times New Roman" w:hAnsi="Times New Roman" w:cs="Times New Roman"/>
          <w:bCs/>
          <w:sz w:val="22"/>
          <w:szCs w:val="22"/>
          <w:lang w:val="pl-PL"/>
        </w:rPr>
        <w:t xml:space="preserve"> projektu. </w:t>
      </w:r>
      <w:proofErr w:type="spellStart"/>
      <w:r w:rsidRPr="004205F0">
        <w:rPr>
          <w:rFonts w:ascii="Times New Roman" w:eastAsia="Times New Roman" w:hAnsi="Times New Roman" w:cs="Times New Roman"/>
          <w:bCs/>
          <w:sz w:val="22"/>
          <w:szCs w:val="22"/>
          <w:lang w:val="pl-PL"/>
        </w:rPr>
        <w:t>Zhotoviteľ</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sa</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zaväzuje</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poskytnúť</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oprávneným</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osobám</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všetku</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potrebnú</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súčinnosť</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Oprávnenými</w:t>
      </w:r>
      <w:proofErr w:type="spellEnd"/>
      <w:r w:rsidRPr="004205F0">
        <w:rPr>
          <w:rFonts w:ascii="Times New Roman" w:eastAsia="Times New Roman" w:hAnsi="Times New Roman" w:cs="Times New Roman"/>
          <w:bCs/>
          <w:sz w:val="22"/>
          <w:szCs w:val="22"/>
          <w:lang w:val="pl-PL"/>
        </w:rPr>
        <w:t xml:space="preserve"> osobami </w:t>
      </w:r>
      <w:proofErr w:type="spellStart"/>
      <w:r w:rsidRPr="004205F0">
        <w:rPr>
          <w:rFonts w:ascii="Times New Roman" w:eastAsia="Times New Roman" w:hAnsi="Times New Roman" w:cs="Times New Roman"/>
          <w:bCs/>
          <w:sz w:val="22"/>
          <w:szCs w:val="22"/>
          <w:lang w:val="pl-PL"/>
        </w:rPr>
        <w:t>sú</w:t>
      </w:r>
      <w:proofErr w:type="spellEnd"/>
      <w:r w:rsidRPr="004205F0">
        <w:rPr>
          <w:rFonts w:ascii="Times New Roman" w:eastAsia="Times New Roman" w:hAnsi="Times New Roman" w:cs="Times New Roman"/>
          <w:bCs/>
          <w:sz w:val="22"/>
          <w:szCs w:val="22"/>
          <w:lang w:val="pl-PL"/>
        </w:rPr>
        <w:t xml:space="preserve"> </w:t>
      </w:r>
      <w:proofErr w:type="spellStart"/>
      <w:r w:rsidRPr="004205F0">
        <w:rPr>
          <w:rFonts w:ascii="Times New Roman" w:eastAsia="Times New Roman" w:hAnsi="Times New Roman" w:cs="Times New Roman"/>
          <w:bCs/>
          <w:sz w:val="22"/>
          <w:szCs w:val="22"/>
          <w:lang w:val="pl-PL"/>
        </w:rPr>
        <w:t>najmä</w:t>
      </w:r>
      <w:proofErr w:type="spellEnd"/>
      <w:r w:rsidRPr="004205F0">
        <w:rPr>
          <w:rFonts w:ascii="Times New Roman" w:eastAsia="Times New Roman" w:hAnsi="Times New Roman" w:cs="Times New Roman"/>
          <w:bCs/>
          <w:sz w:val="22"/>
          <w:szCs w:val="22"/>
          <w:lang w:val="pl-PL"/>
        </w:rPr>
        <w:t xml:space="preserve">: </w:t>
      </w:r>
    </w:p>
    <w:p w14:paraId="03293A19"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 xml:space="preserve">Poskytovateľ finančných prostriedkov z fondov EÚ a ním poverené osoby, </w:t>
      </w:r>
    </w:p>
    <w:p w14:paraId="5FA690FF"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 xml:space="preserve">Útvar vnútorného auditu Riadiaceho orgánu  a ním poverené osoby, </w:t>
      </w:r>
    </w:p>
    <w:p w14:paraId="14155E29"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 xml:space="preserve">Najvyšší kontrolný úrad SR, Úrad vládneho auditu, Certifikačný orgán a nimi poverené osoby, </w:t>
      </w:r>
    </w:p>
    <w:p w14:paraId="12C9F502"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 xml:space="preserve">Orgán auditu, jeho spolupracujúce orgány a nimi poverené osoby, </w:t>
      </w:r>
    </w:p>
    <w:p w14:paraId="68C90459"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Orgán zabezpečujúci ochranu finančných záujmov EÚ,</w:t>
      </w:r>
    </w:p>
    <w:p w14:paraId="02B8B423"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 xml:space="preserve">Splnomocnení zástupcovia Európskej Komisie a Európskeho dvora audítorov, </w:t>
      </w:r>
    </w:p>
    <w:p w14:paraId="02E3421D" w14:textId="77777777" w:rsidR="00C4335B" w:rsidRPr="004205F0" w:rsidRDefault="00C4335B" w:rsidP="0017233B">
      <w:pPr>
        <w:numPr>
          <w:ilvl w:val="0"/>
          <w:numId w:val="18"/>
        </w:numPr>
        <w:spacing w:after="0"/>
        <w:ind w:left="993" w:hanging="284"/>
        <w:jc w:val="both"/>
        <w:rPr>
          <w:rFonts w:ascii="Times New Roman" w:eastAsia="Times New Roman" w:hAnsi="Times New Roman"/>
          <w:bCs/>
        </w:rPr>
      </w:pPr>
      <w:r w:rsidRPr="004205F0">
        <w:rPr>
          <w:rFonts w:ascii="Times New Roman" w:eastAsia="Times New Roman" w:hAnsi="Times New Roman"/>
          <w:bCs/>
        </w:rPr>
        <w:t>Osoby prizvané orgánmi uvedenými pod predchádzajúcimi odrážkami v súlade s príslušnými právnymi predpismi SR a EÚ.</w:t>
      </w:r>
    </w:p>
    <w:p w14:paraId="636C0A22" w14:textId="77777777" w:rsidR="00C4335B" w:rsidRPr="004205F0" w:rsidRDefault="00C4335B" w:rsidP="00C4335B">
      <w:pPr>
        <w:ind w:left="993"/>
        <w:jc w:val="both"/>
        <w:rPr>
          <w:rFonts w:ascii="Times New Roman" w:hAnsi="Times New Roman"/>
          <w:b/>
        </w:rPr>
      </w:pPr>
    </w:p>
    <w:p w14:paraId="42CDA2A6" w14:textId="77777777" w:rsidR="00C4335B" w:rsidRPr="004205F0" w:rsidRDefault="00C4335B" w:rsidP="00C4335B">
      <w:pPr>
        <w:adjustRightInd w:val="0"/>
        <w:jc w:val="center"/>
        <w:rPr>
          <w:rFonts w:ascii="Times New Roman" w:hAnsi="Times New Roman"/>
          <w:b/>
        </w:rPr>
      </w:pPr>
    </w:p>
    <w:p w14:paraId="65E58681"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Článok III</w:t>
      </w:r>
    </w:p>
    <w:p w14:paraId="3165F8A7"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Cena</w:t>
      </w:r>
    </w:p>
    <w:p w14:paraId="3000E6D3" w14:textId="77777777" w:rsidR="00C4335B" w:rsidRPr="004205F0" w:rsidRDefault="00C4335B" w:rsidP="0017233B">
      <w:pPr>
        <w:pStyle w:val="Odsekzoznamu"/>
        <w:numPr>
          <w:ilvl w:val="0"/>
          <w:numId w:val="27"/>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Cena celkom za predmet zákazky je stanovená na základe cenovej ponuky zhotoviteľa, podľa zákona č. 18/1996 Z. z. o cenách v znení neskorších predpisov (ďalej len „zákon o cenách“) a vyhl. č. 87/1996 Z. z., ktorou sa vykonáva zákon o cenách v znení neskorších predpisov takto:</w:t>
      </w:r>
    </w:p>
    <w:p w14:paraId="2DA4036C" w14:textId="77777777" w:rsidR="00C4335B" w:rsidRPr="004205F0" w:rsidRDefault="00C4335B" w:rsidP="00C4335B">
      <w:pPr>
        <w:adjustRightInd w:val="0"/>
        <w:spacing w:before="120"/>
        <w:ind w:left="425"/>
        <w:jc w:val="both"/>
        <w:rPr>
          <w:rFonts w:ascii="Times New Roman" w:hAnsi="Times New Roman"/>
        </w:rPr>
      </w:pPr>
      <w:r w:rsidRPr="004205F0">
        <w:rPr>
          <w:rFonts w:ascii="Times New Roman" w:hAnsi="Times New Roman"/>
        </w:rPr>
        <w:t>Celková cena bez DPH .........................................................</w:t>
      </w:r>
      <w:r w:rsidRPr="004205F0">
        <w:rPr>
          <w:rFonts w:ascii="Times New Roman" w:hAnsi="Times New Roman"/>
          <w:b/>
        </w:rPr>
        <w:t xml:space="preserve"> </w:t>
      </w:r>
      <w:r w:rsidRPr="004205F0">
        <w:rPr>
          <w:rFonts w:ascii="Times New Roman" w:hAnsi="Times New Roman"/>
        </w:rPr>
        <w:t>Eur</w:t>
      </w:r>
    </w:p>
    <w:p w14:paraId="082406C0" w14:textId="77777777" w:rsidR="00C4335B" w:rsidRPr="004205F0" w:rsidRDefault="00C4335B" w:rsidP="00C4335B">
      <w:pPr>
        <w:adjustRightInd w:val="0"/>
        <w:ind w:left="426"/>
        <w:jc w:val="both"/>
        <w:rPr>
          <w:rFonts w:ascii="Times New Roman" w:hAnsi="Times New Roman"/>
        </w:rPr>
      </w:pPr>
      <w:r w:rsidRPr="004205F0">
        <w:rPr>
          <w:rFonts w:ascii="Times New Roman" w:hAnsi="Times New Roman"/>
        </w:rPr>
        <w:t>DPH (20 %)............................................................................ Eur</w:t>
      </w:r>
    </w:p>
    <w:p w14:paraId="6923B649" w14:textId="77777777" w:rsidR="00C4335B" w:rsidRPr="004205F0" w:rsidRDefault="00C4335B" w:rsidP="00C4335B">
      <w:pPr>
        <w:adjustRightInd w:val="0"/>
        <w:ind w:left="426"/>
        <w:jc w:val="both"/>
        <w:rPr>
          <w:rFonts w:ascii="Times New Roman" w:hAnsi="Times New Roman"/>
        </w:rPr>
      </w:pPr>
      <w:r w:rsidRPr="004205F0">
        <w:rPr>
          <w:rFonts w:ascii="Times New Roman" w:hAnsi="Times New Roman"/>
        </w:rPr>
        <w:t>Celková cena s DPH .............................................................</w:t>
      </w:r>
      <w:r w:rsidRPr="004205F0">
        <w:rPr>
          <w:rFonts w:ascii="Times New Roman" w:hAnsi="Times New Roman"/>
          <w:b/>
        </w:rPr>
        <w:t xml:space="preserve"> </w:t>
      </w:r>
      <w:r w:rsidRPr="004205F0">
        <w:rPr>
          <w:rFonts w:ascii="Times New Roman" w:hAnsi="Times New Roman"/>
        </w:rPr>
        <w:t>Eur (ďalej len „cena“)</w:t>
      </w:r>
    </w:p>
    <w:p w14:paraId="1A14F3C0" w14:textId="77777777" w:rsidR="00C4335B" w:rsidRPr="004205F0" w:rsidRDefault="00C4335B" w:rsidP="0017233B">
      <w:pPr>
        <w:pStyle w:val="Odsekzoznamu"/>
        <w:numPr>
          <w:ilvl w:val="0"/>
          <w:numId w:val="27"/>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 xml:space="preserve">V cene sú zahrnuté všetky náklady zhotoviteľa spojené s plnením predmetu tejto zmluvy. V cene je zahrnutá dodávka predmetu zmluvy v digitálnej forme kompatibilnej s informačným systémom objednávateľa ako aj odmena za autorské práva k predmetu zmluvy. </w:t>
      </w:r>
    </w:p>
    <w:p w14:paraId="30D7CF70" w14:textId="77777777" w:rsidR="00C4335B" w:rsidRPr="004205F0" w:rsidRDefault="00C4335B" w:rsidP="0017233B">
      <w:pPr>
        <w:pStyle w:val="Odsekzoznamu"/>
        <w:numPr>
          <w:ilvl w:val="0"/>
          <w:numId w:val="27"/>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14:paraId="623DC87D" w14:textId="77777777" w:rsidR="00C4335B" w:rsidRPr="004205F0" w:rsidRDefault="00C4335B" w:rsidP="0017233B">
      <w:pPr>
        <w:pStyle w:val="Odsekzoznamu"/>
        <w:numPr>
          <w:ilvl w:val="0"/>
          <w:numId w:val="19"/>
        </w:numPr>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 xml:space="preserve">sa oboznámil so zadaním a všetkou relevantnou dokumentáciou, </w:t>
      </w:r>
    </w:p>
    <w:p w14:paraId="77414437" w14:textId="77777777" w:rsidR="00C4335B" w:rsidRPr="004205F0" w:rsidRDefault="00C4335B" w:rsidP="0017233B">
      <w:pPr>
        <w:pStyle w:val="Odsekzoznamu"/>
        <w:numPr>
          <w:ilvl w:val="0"/>
          <w:numId w:val="19"/>
        </w:numPr>
        <w:spacing w:after="120"/>
        <w:contextualSpacing w:val="0"/>
        <w:jc w:val="both"/>
        <w:rPr>
          <w:rFonts w:ascii="Times New Roman" w:hAnsi="Times New Roman" w:cs="Times New Roman"/>
          <w:sz w:val="22"/>
          <w:szCs w:val="22"/>
        </w:rPr>
      </w:pPr>
      <w:proofErr w:type="spellStart"/>
      <w:r w:rsidRPr="004205F0">
        <w:rPr>
          <w:rFonts w:ascii="Times New Roman" w:hAnsi="Times New Roman" w:cs="Times New Roman"/>
          <w:sz w:val="22"/>
          <w:szCs w:val="22"/>
        </w:rPr>
        <w:t>súhlasí</w:t>
      </w:r>
      <w:proofErr w:type="spellEnd"/>
      <w:r w:rsidRPr="004205F0">
        <w:rPr>
          <w:rFonts w:ascii="Times New Roman" w:hAnsi="Times New Roman" w:cs="Times New Roman"/>
          <w:sz w:val="22"/>
          <w:szCs w:val="22"/>
        </w:rPr>
        <w:t xml:space="preserve"> so </w:t>
      </w:r>
      <w:proofErr w:type="spellStart"/>
      <w:r w:rsidRPr="004205F0">
        <w:rPr>
          <w:rFonts w:ascii="Times New Roman" w:hAnsi="Times New Roman" w:cs="Times New Roman"/>
          <w:sz w:val="22"/>
          <w:szCs w:val="22"/>
        </w:rPr>
        <w:t>zmluvnými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podmienkami</w:t>
      </w:r>
      <w:proofErr w:type="spellEnd"/>
      <w:r w:rsidRPr="004205F0">
        <w:rPr>
          <w:rFonts w:ascii="Times New Roman" w:hAnsi="Times New Roman" w:cs="Times New Roman"/>
          <w:sz w:val="22"/>
          <w:szCs w:val="22"/>
        </w:rPr>
        <w:t>.</w:t>
      </w:r>
    </w:p>
    <w:p w14:paraId="1DE2E5E6" w14:textId="77777777" w:rsidR="00C4335B" w:rsidRPr="004205F0" w:rsidRDefault="00C4335B" w:rsidP="00C4335B">
      <w:pPr>
        <w:pStyle w:val="Odsekzoznamu"/>
        <w:autoSpaceDE w:val="0"/>
        <w:autoSpaceDN w:val="0"/>
        <w:adjustRightInd w:val="0"/>
        <w:spacing w:before="120"/>
        <w:ind w:left="705" w:hanging="705"/>
        <w:jc w:val="both"/>
        <w:rPr>
          <w:rFonts w:ascii="Times New Roman" w:hAnsi="Times New Roman" w:cs="Times New Roman"/>
          <w:sz w:val="22"/>
          <w:szCs w:val="22"/>
        </w:rPr>
      </w:pPr>
    </w:p>
    <w:p w14:paraId="249A5C08"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Článok IV</w:t>
      </w:r>
    </w:p>
    <w:p w14:paraId="50C97094"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Platobné podmienky a fakturácia</w:t>
      </w:r>
    </w:p>
    <w:p w14:paraId="5AF0B727" w14:textId="77777777" w:rsidR="00C4335B" w:rsidRPr="004205F0" w:rsidRDefault="00C4335B" w:rsidP="0017233B">
      <w:pPr>
        <w:pStyle w:val="Odsekzoznamu"/>
        <w:numPr>
          <w:ilvl w:val="0"/>
          <w:numId w:val="28"/>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Zálohové platby ani platba vopred sa neumožňujú. Úhrada za zhotovenie diela sa uskutoční po vypracovaní ucelených častí nasledovne:</w:t>
      </w:r>
    </w:p>
    <w:p w14:paraId="5FAF47C1" w14:textId="77777777" w:rsidR="00C4335B" w:rsidRPr="004205F0" w:rsidRDefault="00C4335B" w:rsidP="0017233B">
      <w:pPr>
        <w:pStyle w:val="Odsekzoznamu"/>
        <w:numPr>
          <w:ilvl w:val="0"/>
          <w:numId w:val="29"/>
        </w:numPr>
        <w:autoSpaceDE w:val="0"/>
        <w:autoSpaceDN w:val="0"/>
        <w:adjustRightInd w:val="0"/>
        <w:spacing w:before="120"/>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po ukončení 1. etapy plnenia predmetu zmluvy v zmysle Prílohy č. 1 tejto zmluvy a prevzatí časti diela na základe čiastkového preberacieho protokolu má zhotoviteľ právo na vystavenie čiastkovej faktúry vo výške 40% z ceny diela,</w:t>
      </w:r>
    </w:p>
    <w:p w14:paraId="6260A93A" w14:textId="77777777" w:rsidR="00C4335B" w:rsidRPr="004205F0" w:rsidRDefault="00C4335B" w:rsidP="0017233B">
      <w:pPr>
        <w:pStyle w:val="Odsekzoznamu"/>
        <w:numPr>
          <w:ilvl w:val="0"/>
          <w:numId w:val="29"/>
        </w:numPr>
        <w:autoSpaceDE w:val="0"/>
        <w:autoSpaceDN w:val="0"/>
        <w:adjustRightInd w:val="0"/>
        <w:spacing w:before="120" w:after="200"/>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po ukončení 3. etapy plnenia predmetu zmluvy v zmysle Prílohy č. 1 tejto zmluvy a prevzatí časti diela na základe čiastkového preberacieho protokolu má zhotoviteľ právo na vystavenie čiastkovej faktúry vo výške 40 % z ceny diela,</w:t>
      </w:r>
    </w:p>
    <w:p w14:paraId="31490869" w14:textId="77777777" w:rsidR="00C4335B" w:rsidRPr="004205F0" w:rsidRDefault="00C4335B" w:rsidP="0017233B">
      <w:pPr>
        <w:pStyle w:val="Odsekzoznamu"/>
        <w:numPr>
          <w:ilvl w:val="0"/>
          <w:numId w:val="29"/>
        </w:numPr>
        <w:autoSpaceDE w:val="0"/>
        <w:autoSpaceDN w:val="0"/>
        <w:adjustRightInd w:val="0"/>
        <w:spacing w:before="120" w:after="200"/>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po ukončení 4. etapy plnenia predmetu zmluvy v zmysle Prílohy č. 1 tejto zmluvy a prevzatí časti diela na základe záverečného preberacieho protokolu má zhotoviteľ právo na vystavenie konečnej faktúry vo výške 20 % z ceny diela,</w:t>
      </w:r>
    </w:p>
    <w:p w14:paraId="59D48507" w14:textId="77777777" w:rsidR="00C4335B" w:rsidRPr="004205F0" w:rsidRDefault="00C4335B" w:rsidP="0017233B">
      <w:pPr>
        <w:pStyle w:val="Odsekzoznamu"/>
        <w:numPr>
          <w:ilvl w:val="0"/>
          <w:numId w:val="28"/>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lastRenderedPageBreak/>
        <w:t>Prílohou každej faktúry musí byť obidvoma zmluvnými stranami podpísaný protokol z odovzdania a prevzatia príslušnej etapy.</w:t>
      </w:r>
    </w:p>
    <w:p w14:paraId="49003210" w14:textId="77777777" w:rsidR="00C4335B" w:rsidRPr="004205F0" w:rsidRDefault="00C4335B" w:rsidP="0017233B">
      <w:pPr>
        <w:pStyle w:val="Odsekzoznamu"/>
        <w:numPr>
          <w:ilvl w:val="0"/>
          <w:numId w:val="28"/>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Objednávateľ sa zaväzuje zaplatiť ceny za jednotlivé časti diela podľa bodu 1 tohto článku na základe čiastkovej faktúry zhotoviteľa a konečnej faktúry zhotoviteľa, na základe čiastkového protokolu a záverečného protokolu z odovzdania a prevzatia príslušnej časti predmetu zmluvy.</w:t>
      </w:r>
    </w:p>
    <w:p w14:paraId="278D6575" w14:textId="77777777" w:rsidR="00C4335B" w:rsidRPr="004205F0" w:rsidRDefault="00C4335B" w:rsidP="0017233B">
      <w:pPr>
        <w:pStyle w:val="Odsekzoznamu"/>
        <w:numPr>
          <w:ilvl w:val="0"/>
          <w:numId w:val="28"/>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Úhrada sa uskutoční po podpise čiastkového a/alebo záverečného protokolu  formou prevodu na bankový účet zhotoviteľa na základe faktúry, ktorej splatnosť je  30 dní odo dňa doručenia faktúry vystavenej podľa ods. 1 tohto článku zmluvy objednávateľovi.</w:t>
      </w:r>
    </w:p>
    <w:p w14:paraId="767A0494" w14:textId="77777777" w:rsidR="00C4335B" w:rsidRPr="004205F0" w:rsidRDefault="00C4335B" w:rsidP="0017233B">
      <w:pPr>
        <w:pStyle w:val="Odsekzoznamu"/>
        <w:numPr>
          <w:ilvl w:val="0"/>
          <w:numId w:val="28"/>
        </w:numPr>
        <w:autoSpaceDE w:val="0"/>
        <w:autoSpaceDN w:val="0"/>
        <w:adjustRightInd w:val="0"/>
        <w:spacing w:before="120"/>
        <w:ind w:left="425" w:hanging="425"/>
        <w:contextualSpacing w:val="0"/>
        <w:jc w:val="both"/>
        <w:rPr>
          <w:rFonts w:ascii="Times New Roman" w:hAnsi="Times New Roman" w:cs="Times New Roman"/>
          <w:sz w:val="22"/>
          <w:szCs w:val="22"/>
        </w:rPr>
      </w:pPr>
      <w:r w:rsidRPr="004205F0">
        <w:rPr>
          <w:rFonts w:ascii="Times New Roman" w:hAnsi="Times New Roman" w:cs="Times New Roman"/>
          <w:sz w:val="22"/>
          <w:szCs w:val="22"/>
          <w:lang w:val="sk-SK"/>
        </w:rPr>
        <w:t xml:space="preserve">Faktúra musí spĺňať všetky náležitosti daňového dokladu v zmysle zákona č. 431/2002 Z. z o účtovníctve v znení neskorších predpisov a § 71 zákona č. 222/2004 Z. z. o dani z pridanej hodnoty v znení neskorších predpisov. V prípade, že faktúra bude obsahovať nesprávne alebo neúplné údaje, alebo nebude obsahovať všetky náležitosti podľa predchádzajúcej vety, objednávateľ je oprávnený vrátiť ju  (reklamovať) a zhotoviteľ je povinný faktúru podľa charakteru nedostatku opraviť, doplniť alebo vystaviť novú. V prípade vrátenia faktúry zhotoviteľovi sa  za začiatok plynutia lehoty splatnosti považuje deň, kedy bola opravená alebo doplnená faktúra doručená objednávateľovi. </w:t>
      </w:r>
      <w:proofErr w:type="spellStart"/>
      <w:r w:rsidRPr="004205F0">
        <w:rPr>
          <w:rFonts w:ascii="Times New Roman" w:hAnsi="Times New Roman" w:cs="Times New Roman"/>
          <w:sz w:val="22"/>
          <w:szCs w:val="22"/>
        </w:rPr>
        <w:t>Faktúru</w:t>
      </w:r>
      <w:proofErr w:type="spellEnd"/>
      <w:r w:rsidRPr="004205F0">
        <w:rPr>
          <w:rFonts w:ascii="Times New Roman" w:hAnsi="Times New Roman" w:cs="Times New Roman"/>
          <w:sz w:val="22"/>
          <w:szCs w:val="22"/>
        </w:rPr>
        <w:t xml:space="preserve"> je </w:t>
      </w:r>
      <w:proofErr w:type="spellStart"/>
      <w:r w:rsidRPr="004205F0">
        <w:rPr>
          <w:rFonts w:ascii="Times New Roman" w:hAnsi="Times New Roman" w:cs="Times New Roman"/>
          <w:sz w:val="22"/>
          <w:szCs w:val="22"/>
        </w:rPr>
        <w:t>možné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reklamovať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len</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lehote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jej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splatnosti</w:t>
      </w:r>
      <w:proofErr w:type="spellEnd"/>
      <w:r w:rsidRPr="004205F0">
        <w:rPr>
          <w:rFonts w:ascii="Times New Roman" w:hAnsi="Times New Roman" w:cs="Times New Roman"/>
          <w:sz w:val="22"/>
          <w:szCs w:val="22"/>
        </w:rPr>
        <w:t xml:space="preserve">. </w:t>
      </w:r>
    </w:p>
    <w:p w14:paraId="420EA21E" w14:textId="77777777" w:rsidR="00C4335B" w:rsidRPr="004205F0" w:rsidRDefault="00C4335B" w:rsidP="00C4335B">
      <w:pPr>
        <w:adjustRightInd w:val="0"/>
        <w:rPr>
          <w:rFonts w:ascii="Times New Roman" w:hAnsi="Times New Roman"/>
          <w:b/>
        </w:rPr>
      </w:pPr>
    </w:p>
    <w:p w14:paraId="466E3895"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Článok V</w:t>
      </w:r>
    </w:p>
    <w:p w14:paraId="0D7D843F"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Zodpovednosť za chyby/vady</w:t>
      </w:r>
    </w:p>
    <w:p w14:paraId="23472FBE" w14:textId="77777777" w:rsidR="00C4335B" w:rsidRPr="004205F0" w:rsidRDefault="00C4335B" w:rsidP="0017233B">
      <w:pPr>
        <w:pStyle w:val="Odsekzoznamu"/>
        <w:numPr>
          <w:ilvl w:val="0"/>
          <w:numId w:val="30"/>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Zhotoviteľ potvrdzuje, že sa v plnom rozsahu oboznámil s povahou diela, že sú mu známe všetky kvalitatívne a iné podmienky nevyhnutné k realizácii diela a že disponuje takými kapacitami a odbornými znalosťami, ktoré sú na zhotovenie diela nevyhnutné.</w:t>
      </w:r>
    </w:p>
    <w:p w14:paraId="7CFF511B" w14:textId="77777777" w:rsidR="00C4335B" w:rsidRPr="004205F0" w:rsidRDefault="00C4335B" w:rsidP="0017233B">
      <w:pPr>
        <w:pStyle w:val="Odsekzoznamu"/>
        <w:numPr>
          <w:ilvl w:val="0"/>
          <w:numId w:val="30"/>
        </w:numPr>
        <w:autoSpaceDE w:val="0"/>
        <w:autoSpaceDN w:val="0"/>
        <w:adjustRightInd w:val="0"/>
        <w:spacing w:before="120"/>
        <w:ind w:left="425" w:hanging="425"/>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Zhotoviteľ zodpovedá za to, že dielo je zhotovené podľa platných právnych predpisov a má v čase odovzdania a prevzatia vlastnosti podľa prílohy č. 1 zmluvy a že nemá chyby, ktoré by znižovali jeho hodnotu alebo schopnosť jeho využitia.</w:t>
      </w:r>
    </w:p>
    <w:p w14:paraId="69D764C7" w14:textId="77777777" w:rsidR="00C4335B" w:rsidRPr="004205F0" w:rsidRDefault="00C4335B" w:rsidP="0017233B">
      <w:pPr>
        <w:pStyle w:val="Odsekzoznamu"/>
        <w:numPr>
          <w:ilvl w:val="0"/>
          <w:numId w:val="30"/>
        </w:numPr>
        <w:autoSpaceDE w:val="0"/>
        <w:autoSpaceDN w:val="0"/>
        <w:adjustRightInd w:val="0"/>
        <w:spacing w:before="120"/>
        <w:ind w:left="425" w:hanging="425"/>
        <w:contextualSpacing w:val="0"/>
        <w:jc w:val="both"/>
        <w:rPr>
          <w:rFonts w:ascii="Times New Roman" w:hAnsi="Times New Roman" w:cs="Times New Roman"/>
          <w:b/>
          <w:bCs/>
          <w:sz w:val="22"/>
          <w:szCs w:val="22"/>
          <w:lang w:val="sk-SK"/>
        </w:rPr>
      </w:pPr>
      <w:r w:rsidRPr="004205F0">
        <w:rPr>
          <w:rFonts w:ascii="Times New Roman" w:hAnsi="Times New Roman" w:cs="Times New Roman"/>
          <w:sz w:val="22"/>
          <w:szCs w:val="22"/>
          <w:lang w:val="sk-SK"/>
        </w:rPr>
        <w:t xml:space="preserve">Objednávateľ má právo skontrolovať predmet zmluvy (resp. jeho časť) kedykoľvek v priebehu realizácie diela pred podpísaním preberacieho protokolu. V prípade, ak odovzdané dielo má zjavné chyby, ktoré neumožňujú dielo riadne využiť, objednávateľ má právo predmet zmluvy, resp. jeho časť vrátiť zhotoviteľovi na prepracovanie, alebo dopracovanie. Objednávateľ má povinnosť presne vyšpecifikovať vytýkané chyby diela, pričom tieto chyby musia byť popísané a doručené zhotoviteľovi písomne. Zhotoviteľ sa zaväzuje na vlastné náklady odstrániť chyby alebo dopracovať predmet zmluvy najneskôr do 15 pracovných dní odo dňa odovzdania na prepracovanie, ak nebude s objednávateľom dohodnutá iná lehota. </w:t>
      </w:r>
    </w:p>
    <w:p w14:paraId="07421CC2" w14:textId="77777777" w:rsidR="00C4335B" w:rsidRPr="004205F0" w:rsidRDefault="00C4335B" w:rsidP="00C4335B">
      <w:pPr>
        <w:autoSpaceDE w:val="0"/>
        <w:autoSpaceDN w:val="0"/>
        <w:adjustRightInd w:val="0"/>
        <w:jc w:val="center"/>
        <w:rPr>
          <w:rFonts w:ascii="Times New Roman" w:hAnsi="Times New Roman"/>
          <w:b/>
          <w:lang w:eastAsia="cs-CZ"/>
        </w:rPr>
      </w:pPr>
      <w:r w:rsidRPr="004205F0">
        <w:rPr>
          <w:rFonts w:ascii="Times New Roman" w:hAnsi="Times New Roman"/>
          <w:b/>
          <w:lang w:eastAsia="cs-CZ"/>
        </w:rPr>
        <w:t>Článok VI</w:t>
      </w:r>
    </w:p>
    <w:p w14:paraId="0E55F8A0" w14:textId="77777777" w:rsidR="00C4335B" w:rsidRPr="004205F0" w:rsidRDefault="00C4335B" w:rsidP="00C4335B">
      <w:pPr>
        <w:autoSpaceDE w:val="0"/>
        <w:autoSpaceDN w:val="0"/>
        <w:adjustRightInd w:val="0"/>
        <w:jc w:val="center"/>
        <w:rPr>
          <w:rFonts w:ascii="Times New Roman" w:hAnsi="Times New Roman"/>
          <w:b/>
          <w:lang w:eastAsia="cs-CZ"/>
        </w:rPr>
      </w:pPr>
      <w:r w:rsidRPr="004205F0">
        <w:rPr>
          <w:rFonts w:ascii="Times New Roman" w:hAnsi="Times New Roman"/>
          <w:b/>
          <w:lang w:eastAsia="cs-CZ"/>
        </w:rPr>
        <w:t>Vlastnícke práva</w:t>
      </w:r>
    </w:p>
    <w:p w14:paraId="132FC3CE"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lang w:eastAsia="cs-CZ"/>
        </w:rPr>
      </w:pPr>
      <w:r w:rsidRPr="004205F0">
        <w:rPr>
          <w:rFonts w:ascii="Times New Roman" w:hAnsi="Times New Roman"/>
          <w:bCs/>
          <w:lang w:eastAsia="cs-CZ"/>
        </w:rPr>
        <w:t>Vlastníctvo k vyhotovenému dielu alebo jeho časti prechádza na objednávateľa po odovzdaní a prebratí jednotlivých etáp diela v termínoch a rozsahu podľa prílohy č. 1 tejto zmluvy.</w:t>
      </w:r>
    </w:p>
    <w:p w14:paraId="2A7779B9"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lang w:eastAsia="cs-CZ"/>
        </w:rPr>
        <w:t xml:space="preserve">Zápis o odovzdaní a </w:t>
      </w:r>
      <w:r w:rsidRPr="004205F0">
        <w:rPr>
          <w:rFonts w:ascii="Times New Roman" w:hAnsi="Times New Roman"/>
          <w:bCs/>
          <w:color w:val="000000"/>
          <w:lang w:eastAsia="cs-CZ"/>
        </w:rPr>
        <w:t>prevzatí diela – „Preberací protokol“ – objednávateľ potvrdí pri </w:t>
      </w:r>
      <w:r w:rsidRPr="004205F0">
        <w:rPr>
          <w:rFonts w:ascii="Times New Roman" w:hAnsi="Times New Roman"/>
          <w:bCs/>
          <w:lang w:eastAsia="cs-CZ"/>
        </w:rPr>
        <w:t xml:space="preserve">prebratí diela alebo jeho časti. </w:t>
      </w:r>
      <w:r w:rsidRPr="004205F0">
        <w:rPr>
          <w:rFonts w:ascii="Times New Roman" w:hAnsi="Times New Roman"/>
        </w:rPr>
        <w:t xml:space="preserve">Zodpovedným zástupcom objednávateľa na prevzatie predmetu zmluvy v mieste určenia a na podpis preberacieho protokolu len pre účely tejto zmluvy je: </w:t>
      </w:r>
      <w:r w:rsidRPr="004205F0">
        <w:rPr>
          <w:rFonts w:ascii="Times New Roman" w:hAnsi="Times New Roman"/>
        </w:rPr>
        <w:br/>
        <w:t xml:space="preserve">Mgr. Martin Hakel, BA (ďalej aj „zodpovedný zástupca“). V prípade zmeny osoby zodpovedného zástupcu je objednávateľ písomne povinný oznámiť takú zmenu zhotoviteľovi. Zmluvné strany sa dohodli, že zmena zodpovedného zástupcu oznámená podľa predchádzajúcej vety tohto odseku zmluvy nepodlieha uzatvoreniu samostatného dodatku k tejto zmluve. </w:t>
      </w:r>
    </w:p>
    <w:p w14:paraId="44857769"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color w:val="000000"/>
          <w:lang w:eastAsia="cs-CZ"/>
        </w:rPr>
        <w:t>Objednávateľ  použije dielo, zhotovené podľa tejto zmluvy pre účel, vyplývajúci z tejto zmluvy . Objednávateľ je oprávnený akokoľvek použiť zhotovené dielo, a to najmä nie však výlučne použiť zhotovené dielo ako súčasť súťažných podkladov pre účely verejného obstarávania pre výber poskytovateľov súvisiacich služieb.</w:t>
      </w:r>
    </w:p>
    <w:p w14:paraId="4F42E2BE"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color w:val="000000"/>
          <w:lang w:eastAsia="cs-CZ"/>
        </w:rPr>
        <w:t>Zmluvné</w:t>
      </w:r>
      <w:r w:rsidRPr="004205F0">
        <w:rPr>
          <w:rFonts w:ascii="Times New Roman" w:eastAsia="Times New Roman" w:hAnsi="Times New Roman"/>
          <w:bCs/>
        </w:rPr>
        <w:t xml:space="preserve"> </w:t>
      </w:r>
      <w:r w:rsidRPr="004205F0">
        <w:rPr>
          <w:rFonts w:ascii="Times New Roman" w:hAnsi="Times New Roman"/>
          <w:bCs/>
          <w:color w:val="000000"/>
          <w:lang w:eastAsia="cs-CZ"/>
        </w:rPr>
        <w:t>strany berú na vedomie, že analýzy, správy a iné materiály vypracované poskytovateľom pri plnení tejto zmluvy, ktorých obsahom je autorské dielo, sú predmetom autorského práva.</w:t>
      </w:r>
    </w:p>
    <w:p w14:paraId="54016691"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color w:val="000000"/>
          <w:lang w:eastAsia="cs-CZ"/>
        </w:rPr>
        <w:t>Vlastníctvo k vyhotovenému dielu podľa predmetu zmluvy, na ktoré sa vzťahuje Autorský zákon, prechádza na objednávateľa po odovzdaní a prebratí diela.</w:t>
      </w:r>
    </w:p>
    <w:p w14:paraId="54C8B6D2"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color w:val="000000"/>
          <w:lang w:eastAsia="cs-CZ"/>
        </w:rPr>
        <w:lastRenderedPageBreak/>
        <w:t>Zhotoviteľ udeľuje objednávateľovi výhradnú a vecne, časovo a teritoriálne neobmedzenú licenciu na použitie diela zhotoveného podľa tejto zmluvy, na základe ktorej je objednávateľ oprávnený použiť dielo pre dosiahnutie jeho účelu v neobmedzenom rozsahu najmä, nie však výlučne niektorým z nasledovných spôsobov - spracovanie diela alebo jeho častí, spojenie diela s iným dielom po odsúhlasení poskytovateľom (autorom diela), zaradenie diela do databázy, vyhotovenie rozmnoženín diela alebo jeho častí, verejné rozširovanie originálu diela alebo rozmnoženín diela alebo jeho častí, uvedenie diela alebo jeho častí na verejnosti, verejné vykonanie diela alebo jeho častí, odstránenie vád diela alebo jeho častí, použitie diela alebo jeho častí ako podklad na spracovanie iného diela, akýkoľvek iný spôsob použitia diela v súlade s jeho účelom a účelom tejto zmluvy. Zmluvné strany sa výslovne dohodli, že objednávateľ nie je povinný výhradnú licenciu podľa tohto odseku zmluvy využiť.</w:t>
      </w:r>
    </w:p>
    <w:p w14:paraId="331A7094"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hAnsi="Times New Roman"/>
          <w:bCs/>
          <w:color w:val="000000"/>
          <w:lang w:eastAsia="cs-CZ"/>
        </w:rPr>
      </w:pPr>
      <w:r w:rsidRPr="004205F0">
        <w:rPr>
          <w:rFonts w:ascii="Times New Roman" w:hAnsi="Times New Roman"/>
          <w:bCs/>
          <w:color w:val="000000"/>
          <w:lang w:eastAsia="cs-CZ"/>
        </w:rPr>
        <w:t>Licencie vstupujú do účinnosti v momente, keď je odmena za vykonanie diela uhradená objednávateľom.</w:t>
      </w:r>
    </w:p>
    <w:p w14:paraId="185DB2E3" w14:textId="77777777" w:rsidR="00C4335B" w:rsidRPr="004205F0" w:rsidRDefault="00C4335B" w:rsidP="0017233B">
      <w:pPr>
        <w:numPr>
          <w:ilvl w:val="0"/>
          <w:numId w:val="31"/>
        </w:numPr>
        <w:autoSpaceDE w:val="0"/>
        <w:autoSpaceDN w:val="0"/>
        <w:spacing w:before="120" w:after="0" w:line="240" w:lineRule="auto"/>
        <w:ind w:left="425" w:hanging="425"/>
        <w:jc w:val="both"/>
        <w:rPr>
          <w:rFonts w:ascii="Times New Roman" w:eastAsia="Times New Roman" w:hAnsi="Times New Roman"/>
          <w:bCs/>
        </w:rPr>
      </w:pPr>
      <w:r w:rsidRPr="004205F0">
        <w:rPr>
          <w:rFonts w:ascii="Times New Roman" w:hAnsi="Times New Roman"/>
          <w:bCs/>
          <w:color w:val="000000"/>
          <w:lang w:eastAsia="cs-CZ"/>
        </w:rPr>
        <w:t>Zhotoviteľ vyjadruje súhlas s poskytnutím diela alebo ktorejkoľvek jeho časti tretím osobám, a to aj bez jeho predošlého písomného súhlasu. Odmena za udelenie sublicencie, ako aj za poskytnutie diela alebo jeho častí tretím osobám, je zahrnutá v dohodnutej cene za dielo.</w:t>
      </w:r>
    </w:p>
    <w:p w14:paraId="5DA46F20" w14:textId="77777777" w:rsidR="00C4335B" w:rsidRPr="004205F0" w:rsidRDefault="00C4335B" w:rsidP="00C4335B">
      <w:pPr>
        <w:adjustRightInd w:val="0"/>
        <w:jc w:val="center"/>
        <w:rPr>
          <w:rFonts w:ascii="Times New Roman" w:hAnsi="Times New Roman"/>
          <w:b/>
          <w:bCs/>
        </w:rPr>
      </w:pPr>
    </w:p>
    <w:p w14:paraId="08481577"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bCs/>
        </w:rPr>
        <w:t>Článok VII</w:t>
      </w:r>
    </w:p>
    <w:p w14:paraId="506C2CDA"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bCs/>
        </w:rPr>
        <w:t>Sankcie</w:t>
      </w:r>
    </w:p>
    <w:p w14:paraId="610190FE" w14:textId="77777777" w:rsidR="00C4335B" w:rsidRPr="004205F0" w:rsidRDefault="00C4335B" w:rsidP="00C4335B">
      <w:pPr>
        <w:jc w:val="both"/>
        <w:rPr>
          <w:rFonts w:ascii="Times New Roman" w:hAnsi="Times New Roman"/>
        </w:rPr>
      </w:pPr>
    </w:p>
    <w:p w14:paraId="14244C66" w14:textId="77777777" w:rsidR="00C4335B" w:rsidRPr="004205F0" w:rsidRDefault="00C4335B" w:rsidP="0017233B">
      <w:pPr>
        <w:numPr>
          <w:ilvl w:val="0"/>
          <w:numId w:val="26"/>
        </w:numPr>
        <w:spacing w:after="0" w:line="240" w:lineRule="auto"/>
        <w:jc w:val="both"/>
        <w:rPr>
          <w:rFonts w:ascii="Times New Roman" w:hAnsi="Times New Roman"/>
        </w:rPr>
      </w:pPr>
      <w:r w:rsidRPr="004205F0">
        <w:rPr>
          <w:rFonts w:ascii="Times New Roman" w:hAnsi="Times New Roman"/>
        </w:rPr>
        <w:t>V prípade oneskorenia odovzdania diela alebo jeho časti podľa Čl. II tejto zmluvy alebo neodstránenia chyby v lehote podľa Čl. V ods. 3 tejto zmluvy, uhradí zhotoviteľ objednávateľovi zmluvnú pokutu vo výške 0,05 % z ceny diela za každý deň omeškania.</w:t>
      </w:r>
    </w:p>
    <w:p w14:paraId="4F939CA7" w14:textId="77777777" w:rsidR="00C4335B" w:rsidRPr="004205F0" w:rsidRDefault="00C4335B" w:rsidP="0017233B">
      <w:pPr>
        <w:numPr>
          <w:ilvl w:val="0"/>
          <w:numId w:val="26"/>
        </w:numPr>
        <w:spacing w:after="0" w:line="240" w:lineRule="auto"/>
        <w:jc w:val="both"/>
        <w:rPr>
          <w:rFonts w:ascii="Times New Roman" w:hAnsi="Times New Roman"/>
        </w:rPr>
      </w:pPr>
      <w:r w:rsidRPr="004205F0">
        <w:rPr>
          <w:rFonts w:ascii="Times New Roman" w:hAnsi="Times New Roman"/>
        </w:rPr>
        <w:t>V prípade oneskorenej úhrady faktúry je objednávateľ povinný uhradiť zhotoviteľovi úrok z omeškania vo výške 0,05% z nezaplatenej fakturovanej ceny diela za každý deň omeškania.</w:t>
      </w:r>
    </w:p>
    <w:p w14:paraId="6CED83F6" w14:textId="77777777" w:rsidR="00C4335B" w:rsidRPr="004205F0" w:rsidRDefault="00C4335B" w:rsidP="0017233B">
      <w:pPr>
        <w:numPr>
          <w:ilvl w:val="0"/>
          <w:numId w:val="26"/>
        </w:numPr>
        <w:spacing w:after="0" w:line="240" w:lineRule="auto"/>
        <w:jc w:val="both"/>
        <w:rPr>
          <w:rFonts w:ascii="Times New Roman" w:hAnsi="Times New Roman"/>
        </w:rPr>
      </w:pPr>
      <w:r w:rsidRPr="004205F0">
        <w:rPr>
          <w:rFonts w:ascii="Times New Roman" w:hAnsi="Times New Roman"/>
        </w:rPr>
        <w:t xml:space="preserve">Zaplatením zmluvnej pokuty podľa tohto článku zmluvy nemá vplyv na nárok na náhradu škody, ktorá porušením povinnosti vznikla. </w:t>
      </w:r>
    </w:p>
    <w:p w14:paraId="6EEC77A4" w14:textId="77777777" w:rsidR="00C4335B" w:rsidRPr="004205F0" w:rsidRDefault="00C4335B" w:rsidP="00C4335B">
      <w:pPr>
        <w:ind w:left="454"/>
        <w:jc w:val="both"/>
        <w:rPr>
          <w:rFonts w:ascii="Times New Roman" w:hAnsi="Times New Roman"/>
        </w:rPr>
      </w:pPr>
    </w:p>
    <w:p w14:paraId="00B6B16A" w14:textId="77777777" w:rsidR="00C4335B" w:rsidRPr="004205F0" w:rsidRDefault="00C4335B" w:rsidP="00C4335B">
      <w:pPr>
        <w:jc w:val="both"/>
        <w:rPr>
          <w:rFonts w:ascii="Times New Roman" w:hAnsi="Times New Roman"/>
        </w:rPr>
      </w:pPr>
    </w:p>
    <w:p w14:paraId="7BC0D318"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Článok VIII</w:t>
      </w:r>
    </w:p>
    <w:p w14:paraId="2F6F4AA3"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Doba trvania zmluvy a ukončenie zmluvy</w:t>
      </w:r>
    </w:p>
    <w:p w14:paraId="5B8F2B73" w14:textId="77777777" w:rsidR="00C4335B" w:rsidRPr="004205F0" w:rsidRDefault="00C4335B" w:rsidP="0017233B">
      <w:pPr>
        <w:pStyle w:val="Odsekzoznamu"/>
        <w:numPr>
          <w:ilvl w:val="0"/>
          <w:numId w:val="33"/>
        </w:numPr>
        <w:autoSpaceDE w:val="0"/>
        <w:autoSpaceDN w:val="0"/>
        <w:adjustRightInd w:val="0"/>
        <w:spacing w:before="120"/>
        <w:ind w:left="482" w:hanging="482"/>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 xml:space="preserve">Táto zmluva môže zaniknúť okrem splnenia všetkých práv a povinností oboch zmluvných strán, ktoré vyplývajú z jej obsahu a všeobecne záväzných právnych predpisov Slovenskej republiky, aj písomnou dohodou zmluvných strán alebo písomným odstúpením od zmluvy niektorou zmluvnou stranou. </w:t>
      </w:r>
    </w:p>
    <w:p w14:paraId="1E82CB9F" w14:textId="77777777" w:rsidR="00C4335B" w:rsidRPr="004205F0" w:rsidRDefault="00C4335B" w:rsidP="0017233B">
      <w:pPr>
        <w:pStyle w:val="Odsekzoznamu"/>
        <w:numPr>
          <w:ilvl w:val="0"/>
          <w:numId w:val="33"/>
        </w:numPr>
        <w:autoSpaceDE w:val="0"/>
        <w:autoSpaceDN w:val="0"/>
        <w:adjustRightInd w:val="0"/>
        <w:spacing w:before="120"/>
        <w:ind w:left="482" w:hanging="482"/>
        <w:contextualSpacing w:val="0"/>
        <w:jc w:val="both"/>
        <w:rPr>
          <w:rFonts w:ascii="Times New Roman" w:hAnsi="Times New Roman" w:cs="Times New Roman"/>
          <w:sz w:val="22"/>
          <w:szCs w:val="22"/>
          <w:lang w:val="pl-PL"/>
        </w:rPr>
      </w:pPr>
      <w:r w:rsidRPr="004205F0">
        <w:rPr>
          <w:rFonts w:ascii="Times New Roman" w:hAnsi="Times New Roman" w:cs="Times New Roman"/>
          <w:sz w:val="22"/>
          <w:szCs w:val="22"/>
          <w:lang w:val="sk-SK"/>
        </w:rPr>
        <w:t xml:space="preserve">Objednávateľ a zhotoviteľ sú oprávnení odstúpiť od zmluvy v prípade, ak niektorá zo zmluvných strán poruší dohodnuté zmluvné povinnosti a v primeranej lehote určenej v písomnej výzve nezjedná nápravu alebo z dôvodov uvedených vo všeobecne záväzných právnych predpisoch.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w:t>
      </w:r>
      <w:proofErr w:type="spellStart"/>
      <w:r w:rsidRPr="004205F0">
        <w:rPr>
          <w:rFonts w:ascii="Times New Roman" w:hAnsi="Times New Roman" w:cs="Times New Roman"/>
          <w:sz w:val="22"/>
          <w:szCs w:val="22"/>
          <w:lang w:val="pl-PL"/>
        </w:rPr>
        <w:t>Odstúpenie</w:t>
      </w:r>
      <w:proofErr w:type="spellEnd"/>
      <w:r w:rsidRPr="004205F0">
        <w:rPr>
          <w:rFonts w:ascii="Times New Roman" w:hAnsi="Times New Roman" w:cs="Times New Roman"/>
          <w:sz w:val="22"/>
          <w:szCs w:val="22"/>
          <w:lang w:val="pl-PL"/>
        </w:rPr>
        <w:t xml:space="preserve"> od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účinné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jeho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doručením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druhej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Odstúpením</w:t>
      </w:r>
      <w:proofErr w:type="spellEnd"/>
      <w:r w:rsidRPr="004205F0">
        <w:rPr>
          <w:rFonts w:ascii="Times New Roman" w:hAnsi="Times New Roman" w:cs="Times New Roman"/>
          <w:sz w:val="22"/>
          <w:szCs w:val="22"/>
          <w:lang w:val="pl-PL"/>
        </w:rPr>
        <w:t xml:space="preserve"> od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nie je </w:t>
      </w:r>
      <w:proofErr w:type="spellStart"/>
      <w:r w:rsidRPr="004205F0">
        <w:rPr>
          <w:rFonts w:ascii="Times New Roman" w:hAnsi="Times New Roman" w:cs="Times New Roman"/>
          <w:sz w:val="22"/>
          <w:szCs w:val="22"/>
          <w:lang w:val="pl-PL"/>
        </w:rPr>
        <w:t>dotknuté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právo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dotknutej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strany</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náhradu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škody</w:t>
      </w:r>
      <w:proofErr w:type="spellEnd"/>
      <w:r w:rsidRPr="004205F0">
        <w:rPr>
          <w:rFonts w:ascii="Times New Roman" w:hAnsi="Times New Roman" w:cs="Times New Roman"/>
          <w:sz w:val="22"/>
          <w:szCs w:val="22"/>
          <w:lang w:val="pl-PL"/>
        </w:rPr>
        <w:t xml:space="preserve">, ani </w:t>
      </w:r>
      <w:proofErr w:type="spellStart"/>
      <w:r w:rsidRPr="004205F0">
        <w:rPr>
          <w:rFonts w:ascii="Times New Roman" w:hAnsi="Times New Roman" w:cs="Times New Roman"/>
          <w:sz w:val="22"/>
          <w:szCs w:val="22"/>
          <w:lang w:val="pl-PL"/>
        </w:rPr>
        <w:t>právo</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úhradu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zmluvnej</w:t>
      </w:r>
      <w:proofErr w:type="spellEnd"/>
      <w:r w:rsidRPr="004205F0">
        <w:rPr>
          <w:rFonts w:ascii="Times New Roman" w:hAnsi="Times New Roman" w:cs="Times New Roman"/>
          <w:sz w:val="22"/>
          <w:szCs w:val="22"/>
          <w:lang w:val="pl-PL"/>
        </w:rPr>
        <w:t xml:space="preserve"> pokuty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právo</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uhradenie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vzniknutých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nákladov</w:t>
      </w:r>
      <w:proofErr w:type="spellEnd"/>
      <w:r w:rsidRPr="004205F0">
        <w:rPr>
          <w:rFonts w:ascii="Times New Roman" w:hAnsi="Times New Roman" w:cs="Times New Roman"/>
          <w:sz w:val="22"/>
          <w:szCs w:val="22"/>
          <w:lang w:val="pl-PL"/>
        </w:rPr>
        <w:t>.</w:t>
      </w:r>
    </w:p>
    <w:p w14:paraId="1ACA5B5F" w14:textId="77777777" w:rsidR="00C4335B" w:rsidRPr="004205F0" w:rsidRDefault="00C4335B" w:rsidP="0017233B">
      <w:pPr>
        <w:pStyle w:val="Odsekzoznamu"/>
        <w:numPr>
          <w:ilvl w:val="0"/>
          <w:numId w:val="33"/>
        </w:numPr>
        <w:autoSpaceDE w:val="0"/>
        <w:autoSpaceDN w:val="0"/>
        <w:adjustRightInd w:val="0"/>
        <w:spacing w:before="120"/>
        <w:ind w:left="482" w:hanging="482"/>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Zánik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netýka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riešenia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sporov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medzi</w:t>
      </w:r>
      <w:proofErr w:type="spellEnd"/>
      <w:r w:rsidRPr="004205F0">
        <w:rPr>
          <w:rFonts w:ascii="Times New Roman" w:hAnsi="Times New Roman" w:cs="Times New Roman"/>
          <w:sz w:val="22"/>
          <w:szCs w:val="22"/>
          <w:lang w:val="pl-PL"/>
        </w:rPr>
        <w:t> </w:t>
      </w:r>
      <w:proofErr w:type="spellStart"/>
      <w:r w:rsidRPr="004205F0">
        <w:rPr>
          <w:rFonts w:ascii="Times New Roman" w:hAnsi="Times New Roman" w:cs="Times New Roman"/>
          <w:sz w:val="22"/>
          <w:szCs w:val="22"/>
          <w:lang w:val="pl-PL"/>
        </w:rPr>
        <w:t>zmluvnými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stranami</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iných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ustanovení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ktoré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w:t>
      </w:r>
      <w:proofErr w:type="spellStart"/>
      <w:r w:rsidRPr="004205F0">
        <w:rPr>
          <w:rFonts w:ascii="Times New Roman" w:hAnsi="Times New Roman" w:cs="Times New Roman"/>
          <w:sz w:val="22"/>
          <w:szCs w:val="22"/>
          <w:lang w:val="pl-PL"/>
        </w:rPr>
        <w:t>prejavenej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vôle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strán</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vzhľadom</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svoju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povahu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majú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trvať</w:t>
      </w:r>
      <w:proofErr w:type="spellEnd"/>
      <w:r w:rsidRPr="004205F0">
        <w:rPr>
          <w:rFonts w:ascii="Times New Roman" w:hAnsi="Times New Roman" w:cs="Times New Roman"/>
          <w:sz w:val="22"/>
          <w:szCs w:val="22"/>
          <w:lang w:val="pl-PL"/>
        </w:rPr>
        <w:t xml:space="preserve"> aj po </w:t>
      </w:r>
      <w:proofErr w:type="spellStart"/>
      <w:r w:rsidRPr="004205F0">
        <w:rPr>
          <w:rFonts w:ascii="Times New Roman" w:hAnsi="Times New Roman" w:cs="Times New Roman"/>
          <w:sz w:val="22"/>
          <w:szCs w:val="22"/>
          <w:lang w:val="pl-PL"/>
        </w:rPr>
        <w:t>ukončení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w:t>
      </w:r>
    </w:p>
    <w:p w14:paraId="601FFF5C" w14:textId="77777777" w:rsidR="00C4335B" w:rsidRPr="004205F0" w:rsidRDefault="00C4335B" w:rsidP="0017233B">
      <w:pPr>
        <w:pStyle w:val="Odsekzoznamu"/>
        <w:numPr>
          <w:ilvl w:val="0"/>
          <w:numId w:val="33"/>
        </w:numPr>
        <w:autoSpaceDE w:val="0"/>
        <w:autoSpaceDN w:val="0"/>
        <w:adjustRightInd w:val="0"/>
        <w:spacing w:before="120"/>
        <w:ind w:left="482" w:hanging="482"/>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Podstatným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porušením</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účely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rozumie </w:t>
      </w:r>
      <w:proofErr w:type="spellStart"/>
      <w:r w:rsidRPr="004205F0">
        <w:rPr>
          <w:rFonts w:ascii="Times New Roman" w:hAnsi="Times New Roman" w:cs="Times New Roman"/>
          <w:sz w:val="22"/>
          <w:szCs w:val="22"/>
          <w:lang w:val="pl-PL"/>
        </w:rPr>
        <w:t>nedodanie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diela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jeho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časti</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lehote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rozsahu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podľa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prílohy</w:t>
      </w:r>
      <w:proofErr w:type="spellEnd"/>
      <w:r w:rsidRPr="004205F0">
        <w:rPr>
          <w:rFonts w:ascii="Times New Roman" w:hAnsi="Times New Roman" w:cs="Times New Roman"/>
          <w:sz w:val="22"/>
          <w:szCs w:val="22"/>
          <w:lang w:val="pl-PL"/>
        </w:rPr>
        <w:t xml:space="preserve"> č. 1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w:t>
      </w:r>
    </w:p>
    <w:p w14:paraId="469460EF" w14:textId="77777777" w:rsidR="00C4335B" w:rsidRPr="004205F0" w:rsidRDefault="00C4335B" w:rsidP="00C4335B">
      <w:pPr>
        <w:jc w:val="both"/>
        <w:rPr>
          <w:rFonts w:ascii="Times New Roman" w:hAnsi="Times New Roman"/>
        </w:rPr>
      </w:pPr>
    </w:p>
    <w:p w14:paraId="45579BF9" w14:textId="77777777" w:rsidR="00C4335B" w:rsidRPr="004205F0" w:rsidRDefault="00C4335B" w:rsidP="00C4335B">
      <w:pPr>
        <w:jc w:val="both"/>
        <w:rPr>
          <w:rFonts w:ascii="Times New Roman" w:hAnsi="Times New Roman"/>
        </w:rPr>
      </w:pPr>
    </w:p>
    <w:p w14:paraId="4D076F8E" w14:textId="77777777" w:rsidR="00C4335B" w:rsidRPr="004205F0" w:rsidRDefault="00C4335B" w:rsidP="00C4335B">
      <w:pPr>
        <w:jc w:val="both"/>
        <w:rPr>
          <w:rFonts w:ascii="Times New Roman" w:hAnsi="Times New Roman"/>
        </w:rPr>
      </w:pPr>
    </w:p>
    <w:p w14:paraId="314F7B18"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Článok IX</w:t>
      </w:r>
    </w:p>
    <w:p w14:paraId="51321FC2" w14:textId="77777777" w:rsidR="00C4335B" w:rsidRPr="004205F0" w:rsidRDefault="00C4335B" w:rsidP="00C4335B">
      <w:pPr>
        <w:adjustRightInd w:val="0"/>
        <w:jc w:val="center"/>
        <w:rPr>
          <w:rFonts w:ascii="Times New Roman" w:hAnsi="Times New Roman"/>
          <w:b/>
          <w:bCs/>
        </w:rPr>
      </w:pPr>
      <w:r w:rsidRPr="004205F0">
        <w:rPr>
          <w:rFonts w:ascii="Times New Roman" w:hAnsi="Times New Roman"/>
          <w:b/>
        </w:rPr>
        <w:t>Záverečné ustanovenia</w:t>
      </w:r>
    </w:p>
    <w:p w14:paraId="0AF93FBA"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Práva a povinnosti touto zmluvou zvlášť neupravené sa riadia príslušnými ustanoveniami zákona č. 343/2015 Z. z. o verejnom obstarávaní a o zmene a doplnení niektorých zákonov v platnom znení ako aj príslušnými ustanoveniami Obchodného zákonníka a ostatných všeobecne záväzných právnych predpisov platných na území Slovenskej republiky.</w:t>
      </w:r>
    </w:p>
    <w:p w14:paraId="170E8BC7"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Zmluvu je možné meniť a dopĺňať iba písomnými dodatkami po dohode obidvoch zmluvných strán.</w:t>
      </w:r>
    </w:p>
    <w:p w14:paraId="24151687"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Zmluva sa vyhotovuje v štyroch (4) vyhotoveniach s platnosťou originálu, pričom objednávateľ dostane tri (3) vyhotovenia a zhotoviteľ jedno (1) vyhotovenie.</w:t>
      </w:r>
    </w:p>
    <w:p w14:paraId="580E0C96"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Táto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nadobúda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platnosť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dňom</w:t>
      </w:r>
      <w:proofErr w:type="spellEnd"/>
      <w:r w:rsidRPr="004205F0">
        <w:rPr>
          <w:rFonts w:ascii="Times New Roman" w:hAnsi="Times New Roman" w:cs="Times New Roman"/>
          <w:sz w:val="22"/>
          <w:szCs w:val="22"/>
          <w:lang w:val="pl-PL"/>
        </w:rPr>
        <w:t xml:space="preserve"> jej podpisu </w:t>
      </w:r>
      <w:proofErr w:type="spellStart"/>
      <w:r w:rsidRPr="004205F0">
        <w:rPr>
          <w:rFonts w:ascii="Times New Roman" w:hAnsi="Times New Roman" w:cs="Times New Roman"/>
          <w:sz w:val="22"/>
          <w:szCs w:val="22"/>
          <w:lang w:val="pl-PL"/>
        </w:rPr>
        <w:t>zmluvnými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stranami</w:t>
      </w:r>
      <w:proofErr w:type="spellEnd"/>
      <w:r w:rsidRPr="004205F0">
        <w:rPr>
          <w:rFonts w:ascii="Times New Roman" w:hAnsi="Times New Roman" w:cs="Times New Roman"/>
          <w:sz w:val="22"/>
          <w:szCs w:val="22"/>
          <w:lang w:val="pl-PL"/>
        </w:rPr>
        <w:t>.</w:t>
      </w:r>
    </w:p>
    <w:p w14:paraId="2E05C4A3"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Zmluva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nadobúda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účinnosť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dňom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nasledujúcim</w:t>
      </w:r>
      <w:proofErr w:type="spellEnd"/>
      <w:r w:rsidRPr="004205F0">
        <w:rPr>
          <w:rFonts w:ascii="Times New Roman" w:hAnsi="Times New Roman" w:cs="Times New Roman"/>
          <w:sz w:val="22"/>
          <w:szCs w:val="22"/>
          <w:lang w:val="pl-PL"/>
        </w:rPr>
        <w:t xml:space="preserve"> po dni, v </w:t>
      </w:r>
      <w:proofErr w:type="spellStart"/>
      <w:r w:rsidRPr="004205F0">
        <w:rPr>
          <w:rFonts w:ascii="Times New Roman" w:hAnsi="Times New Roman" w:cs="Times New Roman"/>
          <w:sz w:val="22"/>
          <w:szCs w:val="22"/>
          <w:lang w:val="pl-PL"/>
        </w:rPr>
        <w:t>ktorom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budú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kumulatívne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splnené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nasledujúce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podmienky</w:t>
      </w:r>
      <w:proofErr w:type="spellEnd"/>
      <w:r w:rsidRPr="004205F0">
        <w:rPr>
          <w:rFonts w:ascii="Times New Roman" w:hAnsi="Times New Roman" w:cs="Times New Roman"/>
          <w:sz w:val="22"/>
          <w:szCs w:val="22"/>
          <w:lang w:val="pl-PL"/>
        </w:rPr>
        <w:t>:</w:t>
      </w:r>
    </w:p>
    <w:p w14:paraId="2E557B81" w14:textId="77777777" w:rsidR="00C4335B" w:rsidRPr="004205F0" w:rsidRDefault="00C4335B" w:rsidP="00C4335B">
      <w:pPr>
        <w:pStyle w:val="Odsekzoznamu"/>
        <w:autoSpaceDE w:val="0"/>
        <w:autoSpaceDN w:val="0"/>
        <w:adjustRightInd w:val="0"/>
        <w:spacing w:before="120"/>
        <w:ind w:left="437"/>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a) </w:t>
      </w:r>
      <w:proofErr w:type="spellStart"/>
      <w:r w:rsidRPr="004205F0">
        <w:rPr>
          <w:rFonts w:ascii="Times New Roman" w:hAnsi="Times New Roman" w:cs="Times New Roman"/>
          <w:sz w:val="22"/>
          <w:szCs w:val="22"/>
          <w:lang w:val="pl-PL"/>
        </w:rPr>
        <w:t>zmluva</w:t>
      </w:r>
      <w:proofErr w:type="spellEnd"/>
      <w:r w:rsidRPr="004205F0">
        <w:rPr>
          <w:rFonts w:ascii="Times New Roman" w:hAnsi="Times New Roman" w:cs="Times New Roman"/>
          <w:sz w:val="22"/>
          <w:szCs w:val="22"/>
          <w:lang w:val="pl-PL"/>
        </w:rPr>
        <w:t xml:space="preserve"> bola </w:t>
      </w:r>
      <w:proofErr w:type="spellStart"/>
      <w:r w:rsidRPr="004205F0">
        <w:rPr>
          <w:rFonts w:ascii="Times New Roman" w:hAnsi="Times New Roman" w:cs="Times New Roman"/>
          <w:sz w:val="22"/>
          <w:szCs w:val="22"/>
          <w:lang w:val="pl-PL"/>
        </w:rPr>
        <w:t>zverejnená</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webovom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sídle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objednávateľa</w:t>
      </w:r>
      <w:proofErr w:type="spellEnd"/>
      <w:r w:rsidRPr="004205F0">
        <w:rPr>
          <w:rFonts w:ascii="Times New Roman" w:hAnsi="Times New Roman" w:cs="Times New Roman"/>
          <w:sz w:val="22"/>
          <w:szCs w:val="22"/>
          <w:lang w:val="pl-PL"/>
        </w:rPr>
        <w:t xml:space="preserve"> a</w:t>
      </w:r>
    </w:p>
    <w:p w14:paraId="206FD8FC" w14:textId="77777777" w:rsidR="00C4335B" w:rsidRPr="004205F0" w:rsidRDefault="00C4335B" w:rsidP="00C4335B">
      <w:pPr>
        <w:pStyle w:val="Odsekzoznamu"/>
        <w:autoSpaceDE w:val="0"/>
        <w:autoSpaceDN w:val="0"/>
        <w:adjustRightInd w:val="0"/>
        <w:spacing w:before="120"/>
        <w:ind w:left="437"/>
        <w:jc w:val="both"/>
        <w:rPr>
          <w:rFonts w:ascii="Times New Roman" w:hAnsi="Times New Roman" w:cs="Times New Roman"/>
          <w:sz w:val="22"/>
          <w:szCs w:val="22"/>
          <w:lang w:val="pl-PL"/>
        </w:rPr>
      </w:pPr>
      <w:r w:rsidRPr="004205F0">
        <w:rPr>
          <w:rFonts w:ascii="Times New Roman" w:hAnsi="Times New Roman" w:cs="Times New Roman"/>
          <w:sz w:val="22"/>
          <w:szCs w:val="22"/>
          <w:lang w:val="pl-PL"/>
        </w:rPr>
        <w:t xml:space="preserve">b)  </w:t>
      </w:r>
      <w:proofErr w:type="spellStart"/>
      <w:r w:rsidRPr="004205F0">
        <w:rPr>
          <w:rFonts w:ascii="Times New Roman" w:hAnsi="Times New Roman" w:cs="Times New Roman"/>
          <w:sz w:val="22"/>
          <w:szCs w:val="22"/>
          <w:lang w:val="pl-PL"/>
        </w:rPr>
        <w:t>zmluva</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nenávratný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finančný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príspevok</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predmet</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nadobudla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účinnosť</w:t>
      </w:r>
      <w:proofErr w:type="spellEnd"/>
      <w:r w:rsidRPr="004205F0">
        <w:rPr>
          <w:rFonts w:ascii="Times New Roman" w:hAnsi="Times New Roman" w:cs="Times New Roman"/>
          <w:sz w:val="22"/>
          <w:szCs w:val="22"/>
          <w:lang w:val="pl-PL"/>
        </w:rPr>
        <w:t>.</w:t>
      </w:r>
    </w:p>
    <w:p w14:paraId="7DE3FC35"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Zhotoviteľ</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berie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vedomie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zmluva</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uzatvorená</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Bratislavským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samosprávnym</w:t>
      </w:r>
      <w:proofErr w:type="spellEnd"/>
      <w:r w:rsidRPr="004205F0">
        <w:rPr>
          <w:rFonts w:ascii="Times New Roman" w:hAnsi="Times New Roman" w:cs="Times New Roman"/>
          <w:sz w:val="22"/>
          <w:szCs w:val="22"/>
          <w:lang w:val="pl-PL"/>
        </w:rPr>
        <w:t xml:space="preserve"> krajom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orgánom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verejnej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správy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ktorý</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zmysle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základných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princípov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zákona</w:t>
      </w:r>
      <w:proofErr w:type="spellEnd"/>
      <w:r w:rsidRPr="004205F0">
        <w:rPr>
          <w:rFonts w:ascii="Times New Roman" w:hAnsi="Times New Roman" w:cs="Times New Roman"/>
          <w:sz w:val="22"/>
          <w:szCs w:val="22"/>
          <w:lang w:val="pl-PL"/>
        </w:rPr>
        <w:t xml:space="preserve"> č. 211/2000 Z. z. o </w:t>
      </w:r>
      <w:proofErr w:type="spellStart"/>
      <w:r w:rsidRPr="004205F0">
        <w:rPr>
          <w:rFonts w:ascii="Times New Roman" w:hAnsi="Times New Roman" w:cs="Times New Roman"/>
          <w:sz w:val="22"/>
          <w:szCs w:val="22"/>
          <w:lang w:val="pl-PL"/>
        </w:rPr>
        <w:t>slobodnom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prístupe</w:t>
      </w:r>
      <w:proofErr w:type="spellEnd"/>
      <w:r w:rsidRPr="004205F0">
        <w:rPr>
          <w:rFonts w:ascii="Times New Roman" w:hAnsi="Times New Roman" w:cs="Times New Roman"/>
          <w:sz w:val="22"/>
          <w:szCs w:val="22"/>
          <w:lang w:val="pl-PL"/>
        </w:rPr>
        <w:t xml:space="preserve"> k </w:t>
      </w:r>
      <w:proofErr w:type="spellStart"/>
      <w:r w:rsidRPr="004205F0">
        <w:rPr>
          <w:rFonts w:ascii="Times New Roman" w:hAnsi="Times New Roman" w:cs="Times New Roman"/>
          <w:sz w:val="22"/>
          <w:szCs w:val="22"/>
          <w:lang w:val="pl-PL"/>
        </w:rPr>
        <w:t>informáciám</w:t>
      </w:r>
      <w:proofErr w:type="spellEnd"/>
      <w:r w:rsidRPr="004205F0">
        <w:rPr>
          <w:rFonts w:ascii="Times New Roman" w:hAnsi="Times New Roman" w:cs="Times New Roman"/>
          <w:sz w:val="22"/>
          <w:szCs w:val="22"/>
          <w:lang w:val="pl-PL"/>
        </w:rPr>
        <w:t xml:space="preserve"> a o </w:t>
      </w:r>
      <w:proofErr w:type="spellStart"/>
      <w:r w:rsidRPr="004205F0">
        <w:rPr>
          <w:rFonts w:ascii="Times New Roman" w:hAnsi="Times New Roman" w:cs="Times New Roman"/>
          <w:sz w:val="22"/>
          <w:szCs w:val="22"/>
          <w:lang w:val="pl-PL"/>
        </w:rPr>
        <w:t>zmene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doplnení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niektorých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slobode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informácii</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znení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neskorších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predpisov</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postupuje</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súlade</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týmto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zákonom</w:t>
      </w:r>
      <w:proofErr w:type="spellEnd"/>
      <w:r w:rsidRPr="004205F0">
        <w:rPr>
          <w:rFonts w:ascii="Times New Roman" w:hAnsi="Times New Roman" w:cs="Times New Roman"/>
          <w:sz w:val="22"/>
          <w:szCs w:val="22"/>
          <w:lang w:val="pl-PL"/>
        </w:rPr>
        <w:t xml:space="preserve">. </w:t>
      </w:r>
    </w:p>
    <w:p w14:paraId="2E4F7417"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Zmluvné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vyhlasujú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uzatvorili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slobodne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vážne</w:t>
      </w:r>
      <w:proofErr w:type="spellEnd"/>
      <w:r w:rsidRPr="004205F0">
        <w:rPr>
          <w:rFonts w:ascii="Times New Roman" w:hAnsi="Times New Roman" w:cs="Times New Roman"/>
          <w:sz w:val="22"/>
          <w:szCs w:val="22"/>
          <w:lang w:val="pl-PL"/>
        </w:rPr>
        <w:t xml:space="preserve">, nie v </w:t>
      </w:r>
      <w:proofErr w:type="spellStart"/>
      <w:r w:rsidRPr="004205F0">
        <w:rPr>
          <w:rFonts w:ascii="Times New Roman" w:hAnsi="Times New Roman" w:cs="Times New Roman"/>
          <w:sz w:val="22"/>
          <w:szCs w:val="22"/>
          <w:lang w:val="pl-PL"/>
        </w:rPr>
        <w:t>tiesni</w:t>
      </w:r>
      <w:proofErr w:type="spellEnd"/>
      <w:r w:rsidRPr="004205F0">
        <w:rPr>
          <w:rFonts w:ascii="Times New Roman" w:hAnsi="Times New Roman" w:cs="Times New Roman"/>
          <w:sz w:val="22"/>
          <w:szCs w:val="22"/>
          <w:lang w:val="pl-PL"/>
        </w:rPr>
        <w:t xml:space="preserve"> a za </w:t>
      </w:r>
      <w:proofErr w:type="spellStart"/>
      <w:r w:rsidRPr="004205F0">
        <w:rPr>
          <w:rFonts w:ascii="Times New Roman" w:hAnsi="Times New Roman" w:cs="Times New Roman"/>
          <w:sz w:val="22"/>
          <w:szCs w:val="22"/>
          <w:lang w:val="pl-PL"/>
        </w:rPr>
        <w:t>nápadne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nevýhodných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podmienok</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prečítali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ju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porozumeli</w:t>
      </w:r>
      <w:proofErr w:type="spellEnd"/>
      <w:r w:rsidRPr="004205F0">
        <w:rPr>
          <w:rFonts w:ascii="Times New Roman" w:hAnsi="Times New Roman" w:cs="Times New Roman"/>
          <w:sz w:val="22"/>
          <w:szCs w:val="22"/>
          <w:lang w:val="pl-PL"/>
        </w:rPr>
        <w:t xml:space="preserve"> jej a </w:t>
      </w:r>
      <w:proofErr w:type="spellStart"/>
      <w:r w:rsidRPr="004205F0">
        <w:rPr>
          <w:rFonts w:ascii="Times New Roman" w:hAnsi="Times New Roman" w:cs="Times New Roman"/>
          <w:sz w:val="22"/>
          <w:szCs w:val="22"/>
          <w:lang w:val="pl-PL"/>
        </w:rPr>
        <w:t>nemajú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proti</w:t>
      </w:r>
      <w:proofErr w:type="spellEnd"/>
      <w:r w:rsidRPr="004205F0">
        <w:rPr>
          <w:rFonts w:ascii="Times New Roman" w:hAnsi="Times New Roman" w:cs="Times New Roman"/>
          <w:sz w:val="22"/>
          <w:szCs w:val="22"/>
          <w:lang w:val="pl-PL"/>
        </w:rPr>
        <w:t xml:space="preserve"> jej </w:t>
      </w:r>
      <w:proofErr w:type="spellStart"/>
      <w:r w:rsidRPr="004205F0">
        <w:rPr>
          <w:rFonts w:ascii="Times New Roman" w:hAnsi="Times New Roman" w:cs="Times New Roman"/>
          <w:sz w:val="22"/>
          <w:szCs w:val="22"/>
          <w:lang w:val="pl-PL"/>
        </w:rPr>
        <w:t>forme</w:t>
      </w:r>
      <w:proofErr w:type="spellEnd"/>
      <w:r w:rsidRPr="004205F0">
        <w:rPr>
          <w:rFonts w:ascii="Times New Roman" w:hAnsi="Times New Roman" w:cs="Times New Roman"/>
          <w:sz w:val="22"/>
          <w:szCs w:val="22"/>
          <w:lang w:val="pl-PL"/>
        </w:rPr>
        <w:t xml:space="preserve"> a </w:t>
      </w:r>
      <w:proofErr w:type="spellStart"/>
      <w:r w:rsidRPr="004205F0">
        <w:rPr>
          <w:rFonts w:ascii="Times New Roman" w:hAnsi="Times New Roman" w:cs="Times New Roman"/>
          <w:sz w:val="22"/>
          <w:szCs w:val="22"/>
          <w:lang w:val="pl-PL"/>
        </w:rPr>
        <w:t>obsahu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žiadne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výhrady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čo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potvrdzujú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vlastnoručnými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podpismi</w:t>
      </w:r>
      <w:proofErr w:type="spellEnd"/>
      <w:r w:rsidRPr="004205F0">
        <w:rPr>
          <w:rFonts w:ascii="Times New Roman" w:hAnsi="Times New Roman" w:cs="Times New Roman"/>
          <w:sz w:val="22"/>
          <w:szCs w:val="22"/>
          <w:lang w:val="pl-PL"/>
        </w:rPr>
        <w:t>.</w:t>
      </w:r>
    </w:p>
    <w:p w14:paraId="3925737E"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týkajúce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zasielajú</w:t>
      </w:r>
      <w:proofErr w:type="spellEnd"/>
      <w:r w:rsidRPr="004205F0">
        <w:rPr>
          <w:rFonts w:ascii="Times New Roman" w:hAnsi="Times New Roman" w:cs="Times New Roman"/>
          <w:sz w:val="22"/>
          <w:szCs w:val="22"/>
          <w:lang w:val="pl-PL"/>
        </w:rPr>
        <w:t xml:space="preserve"> na adresu </w:t>
      </w:r>
      <w:proofErr w:type="spellStart"/>
      <w:r w:rsidRPr="004205F0">
        <w:rPr>
          <w:rFonts w:ascii="Times New Roman" w:hAnsi="Times New Roman" w:cs="Times New Roman"/>
          <w:sz w:val="22"/>
          <w:szCs w:val="22"/>
          <w:lang w:val="pl-PL"/>
        </w:rPr>
        <w:t>zmluvných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strán</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uvedenú</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záhlaví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tejto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resp</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inú</w:t>
      </w:r>
      <w:proofErr w:type="spellEnd"/>
      <w:r w:rsidRPr="004205F0">
        <w:rPr>
          <w:rFonts w:ascii="Times New Roman" w:hAnsi="Times New Roman" w:cs="Times New Roman"/>
          <w:sz w:val="22"/>
          <w:szCs w:val="22"/>
          <w:lang w:val="pl-PL"/>
        </w:rPr>
        <w:t xml:space="preserve"> adresu, </w:t>
      </w:r>
      <w:proofErr w:type="spellStart"/>
      <w:r w:rsidRPr="004205F0">
        <w:rPr>
          <w:rFonts w:ascii="Times New Roman" w:hAnsi="Times New Roman" w:cs="Times New Roman"/>
          <w:sz w:val="22"/>
          <w:szCs w:val="22"/>
          <w:lang w:val="pl-PL"/>
        </w:rPr>
        <w:t>ktorú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zmluvná</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následne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preukázateľne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oznámi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druhej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strane</w:t>
      </w:r>
      <w:proofErr w:type="spellEnd"/>
      <w:r w:rsidRPr="004205F0">
        <w:rPr>
          <w:rFonts w:ascii="Times New Roman" w:hAnsi="Times New Roman" w:cs="Times New Roman"/>
          <w:sz w:val="22"/>
          <w:szCs w:val="22"/>
          <w:lang w:val="pl-PL"/>
        </w:rPr>
        <w:t>. V </w:t>
      </w:r>
      <w:proofErr w:type="spellStart"/>
      <w:r w:rsidRPr="004205F0">
        <w:rPr>
          <w:rFonts w:ascii="Times New Roman" w:hAnsi="Times New Roman" w:cs="Times New Roman"/>
          <w:sz w:val="22"/>
          <w:szCs w:val="22"/>
          <w:lang w:val="pl-PL"/>
        </w:rPr>
        <w:t>prípade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že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zaslané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poštou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využitím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kuriérskej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služby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považujú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za </w:t>
      </w:r>
      <w:proofErr w:type="spellStart"/>
      <w:r w:rsidRPr="004205F0">
        <w:rPr>
          <w:rFonts w:ascii="Times New Roman" w:hAnsi="Times New Roman" w:cs="Times New Roman"/>
          <w:sz w:val="22"/>
          <w:szCs w:val="22"/>
          <w:lang w:val="pl-PL"/>
        </w:rPr>
        <w:t>doručené</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deň</w:t>
      </w:r>
      <w:proofErr w:type="spellEnd"/>
      <w:r w:rsidRPr="004205F0">
        <w:rPr>
          <w:rFonts w:ascii="Times New Roman" w:hAnsi="Times New Roman" w:cs="Times New Roman"/>
          <w:sz w:val="22"/>
          <w:szCs w:val="22"/>
          <w:lang w:val="pl-PL"/>
        </w:rPr>
        <w:t xml:space="preserve"> ich </w:t>
      </w:r>
      <w:proofErr w:type="spellStart"/>
      <w:r w:rsidRPr="004205F0">
        <w:rPr>
          <w:rFonts w:ascii="Times New Roman" w:hAnsi="Times New Roman" w:cs="Times New Roman"/>
          <w:sz w:val="22"/>
          <w:szCs w:val="22"/>
          <w:lang w:val="pl-PL"/>
        </w:rPr>
        <w:t>prevzatia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druhou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stranou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deň</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odmietnutia</w:t>
      </w:r>
      <w:proofErr w:type="spellEnd"/>
      <w:r w:rsidRPr="004205F0">
        <w:rPr>
          <w:rFonts w:ascii="Times New Roman" w:hAnsi="Times New Roman" w:cs="Times New Roman"/>
          <w:sz w:val="22"/>
          <w:szCs w:val="22"/>
          <w:lang w:val="pl-PL"/>
        </w:rPr>
        <w:t xml:space="preserve"> ich </w:t>
      </w:r>
      <w:proofErr w:type="spellStart"/>
      <w:r w:rsidRPr="004205F0">
        <w:rPr>
          <w:rFonts w:ascii="Times New Roman" w:hAnsi="Times New Roman" w:cs="Times New Roman"/>
          <w:sz w:val="22"/>
          <w:szCs w:val="22"/>
          <w:lang w:val="pl-PL"/>
        </w:rPr>
        <w:t>prevzatia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alebo</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deň</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keď</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písomnosť</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vráti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odosielateľovi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ako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nedoručiteľná</w:t>
      </w:r>
      <w:proofErr w:type="spellEnd"/>
      <w:r w:rsidRPr="004205F0">
        <w:rPr>
          <w:rFonts w:ascii="Times New Roman" w:hAnsi="Times New Roman" w:cs="Times New Roman"/>
          <w:sz w:val="22"/>
          <w:szCs w:val="22"/>
          <w:lang w:val="pl-PL"/>
        </w:rPr>
        <w:t xml:space="preserve">, aj </w:t>
      </w:r>
      <w:proofErr w:type="spellStart"/>
      <w:r w:rsidRPr="004205F0">
        <w:rPr>
          <w:rFonts w:ascii="Times New Roman" w:hAnsi="Times New Roman" w:cs="Times New Roman"/>
          <w:sz w:val="22"/>
          <w:szCs w:val="22"/>
          <w:lang w:val="pl-PL"/>
        </w:rPr>
        <w:t>keby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adresát</w:t>
      </w:r>
      <w:proofErr w:type="spellEnd"/>
      <w:r w:rsidRPr="004205F0">
        <w:rPr>
          <w:rFonts w:ascii="Times New Roman" w:hAnsi="Times New Roman" w:cs="Times New Roman"/>
          <w:sz w:val="22"/>
          <w:szCs w:val="22"/>
          <w:lang w:val="pl-PL"/>
        </w:rPr>
        <w:t xml:space="preserve"> o </w:t>
      </w:r>
      <w:proofErr w:type="spellStart"/>
      <w:r w:rsidRPr="004205F0">
        <w:rPr>
          <w:rFonts w:ascii="Times New Roman" w:hAnsi="Times New Roman" w:cs="Times New Roman"/>
          <w:sz w:val="22"/>
          <w:szCs w:val="22"/>
          <w:lang w:val="pl-PL"/>
        </w:rPr>
        <w:t>takejto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nedozvedel</w:t>
      </w:r>
      <w:proofErr w:type="spellEnd"/>
      <w:r w:rsidRPr="004205F0">
        <w:rPr>
          <w:rFonts w:ascii="Times New Roman" w:hAnsi="Times New Roman" w:cs="Times New Roman"/>
          <w:sz w:val="22"/>
          <w:szCs w:val="22"/>
          <w:lang w:val="pl-PL"/>
        </w:rPr>
        <w:t xml:space="preserve">. V </w:t>
      </w:r>
      <w:proofErr w:type="spellStart"/>
      <w:r w:rsidRPr="004205F0">
        <w:rPr>
          <w:rFonts w:ascii="Times New Roman" w:hAnsi="Times New Roman" w:cs="Times New Roman"/>
          <w:sz w:val="22"/>
          <w:szCs w:val="22"/>
          <w:lang w:val="pl-PL"/>
        </w:rPr>
        <w:t>prípade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obidvoch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strán</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možné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doručenie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vykonať</w:t>
      </w:r>
      <w:proofErr w:type="spellEnd"/>
      <w:r w:rsidRPr="004205F0">
        <w:rPr>
          <w:rFonts w:ascii="Times New Roman" w:hAnsi="Times New Roman" w:cs="Times New Roman"/>
          <w:sz w:val="22"/>
          <w:szCs w:val="22"/>
          <w:lang w:val="pl-PL"/>
        </w:rPr>
        <w:t xml:space="preserve"> aj jej </w:t>
      </w:r>
      <w:proofErr w:type="spellStart"/>
      <w:r w:rsidRPr="004205F0">
        <w:rPr>
          <w:rFonts w:ascii="Times New Roman" w:hAnsi="Times New Roman" w:cs="Times New Roman"/>
          <w:sz w:val="22"/>
          <w:szCs w:val="22"/>
          <w:lang w:val="pl-PL"/>
        </w:rPr>
        <w:t>odovzdaním</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úradnej</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podateľni</w:t>
      </w:r>
      <w:proofErr w:type="spellEnd"/>
      <w:r w:rsidRPr="004205F0">
        <w:rPr>
          <w:rFonts w:ascii="Times New Roman" w:hAnsi="Times New Roman" w:cs="Times New Roman"/>
          <w:sz w:val="22"/>
          <w:szCs w:val="22"/>
          <w:lang w:val="pl-PL"/>
        </w:rPr>
        <w:t xml:space="preserve"> v jej </w:t>
      </w:r>
      <w:proofErr w:type="spellStart"/>
      <w:r w:rsidRPr="004205F0">
        <w:rPr>
          <w:rFonts w:ascii="Times New Roman" w:hAnsi="Times New Roman" w:cs="Times New Roman"/>
          <w:sz w:val="22"/>
          <w:szCs w:val="22"/>
          <w:lang w:val="pl-PL"/>
        </w:rPr>
        <w:t>úradných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hodinách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pričom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dňom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doručenia</w:t>
      </w:r>
      <w:proofErr w:type="spellEnd"/>
      <w:r w:rsidRPr="004205F0">
        <w:rPr>
          <w:rFonts w:ascii="Times New Roman" w:hAnsi="Times New Roman" w:cs="Times New Roman"/>
          <w:sz w:val="22"/>
          <w:szCs w:val="22"/>
          <w:lang w:val="pl-PL"/>
        </w:rPr>
        <w:t xml:space="preserve"> je </w:t>
      </w:r>
      <w:proofErr w:type="spellStart"/>
      <w:r w:rsidRPr="004205F0">
        <w:rPr>
          <w:rFonts w:ascii="Times New Roman" w:hAnsi="Times New Roman" w:cs="Times New Roman"/>
          <w:sz w:val="22"/>
          <w:szCs w:val="22"/>
          <w:lang w:val="pl-PL"/>
        </w:rPr>
        <w:t>deň</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prijatia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ktorý</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vyznačí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podateľňa</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úradným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postupom</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písomnosti</w:t>
      </w:r>
      <w:proofErr w:type="spellEnd"/>
      <w:r w:rsidRPr="004205F0">
        <w:rPr>
          <w:rFonts w:ascii="Times New Roman" w:hAnsi="Times New Roman" w:cs="Times New Roman"/>
          <w:sz w:val="22"/>
          <w:szCs w:val="22"/>
          <w:lang w:val="pl-PL"/>
        </w:rPr>
        <w:t>.</w:t>
      </w:r>
    </w:p>
    <w:p w14:paraId="6CCC7A25" w14:textId="77777777" w:rsidR="00C4335B" w:rsidRPr="004205F0" w:rsidRDefault="00C4335B" w:rsidP="0017233B">
      <w:pPr>
        <w:pStyle w:val="Odsekzoznamu"/>
        <w:numPr>
          <w:ilvl w:val="0"/>
          <w:numId w:val="32"/>
        </w:numPr>
        <w:autoSpaceDE w:val="0"/>
        <w:autoSpaceDN w:val="0"/>
        <w:adjustRightInd w:val="0"/>
        <w:spacing w:before="120"/>
        <w:ind w:left="437" w:hanging="437"/>
        <w:contextualSpacing w:val="0"/>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Neoddeliteľnou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súčasťou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zmluvy</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sú</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nasledovné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prílohy</w:t>
      </w:r>
      <w:proofErr w:type="spellEnd"/>
      <w:r w:rsidRPr="004205F0">
        <w:rPr>
          <w:rFonts w:ascii="Times New Roman" w:hAnsi="Times New Roman" w:cs="Times New Roman"/>
          <w:sz w:val="22"/>
          <w:szCs w:val="22"/>
          <w:lang w:val="pl-PL"/>
        </w:rPr>
        <w:t>:</w:t>
      </w:r>
    </w:p>
    <w:p w14:paraId="7B76C151" w14:textId="77777777" w:rsidR="00C4335B" w:rsidRPr="004205F0" w:rsidRDefault="00C4335B" w:rsidP="00C4335B">
      <w:pPr>
        <w:adjustRightInd w:val="0"/>
        <w:jc w:val="both"/>
        <w:rPr>
          <w:rFonts w:ascii="Times New Roman" w:hAnsi="Times New Roman"/>
        </w:rPr>
      </w:pPr>
    </w:p>
    <w:p w14:paraId="15E34594" w14:textId="77777777" w:rsidR="00C4335B" w:rsidRPr="004205F0" w:rsidRDefault="00C4335B" w:rsidP="00C4335B">
      <w:pPr>
        <w:adjustRightInd w:val="0"/>
        <w:ind w:firstLine="437"/>
        <w:jc w:val="both"/>
        <w:rPr>
          <w:rFonts w:ascii="Times New Roman" w:hAnsi="Times New Roman"/>
        </w:rPr>
      </w:pPr>
      <w:r w:rsidRPr="004205F0">
        <w:rPr>
          <w:rFonts w:ascii="Times New Roman" w:hAnsi="Times New Roman"/>
        </w:rPr>
        <w:t>Príloha č. 1 Opis predmetu zákazky</w:t>
      </w:r>
    </w:p>
    <w:p w14:paraId="4AF0E9B3" w14:textId="77777777" w:rsidR="00C4335B" w:rsidRPr="004205F0" w:rsidRDefault="00C4335B" w:rsidP="00C4335B">
      <w:pPr>
        <w:adjustRightInd w:val="0"/>
        <w:ind w:firstLine="437"/>
        <w:jc w:val="both"/>
        <w:rPr>
          <w:rFonts w:ascii="Times New Roman" w:hAnsi="Times New Roman"/>
        </w:rPr>
      </w:pPr>
      <w:r w:rsidRPr="004205F0">
        <w:rPr>
          <w:rFonts w:ascii="Times New Roman" w:hAnsi="Times New Roman"/>
        </w:rPr>
        <w:t>Príloha č. 2 Zoznam subdodávateľov</w:t>
      </w:r>
    </w:p>
    <w:p w14:paraId="66C15E04" w14:textId="77777777" w:rsidR="00C4335B" w:rsidRPr="004205F0" w:rsidRDefault="00C4335B" w:rsidP="00C4335B">
      <w:pPr>
        <w:adjustRightInd w:val="0"/>
        <w:jc w:val="both"/>
        <w:rPr>
          <w:rFonts w:ascii="Times New Roman" w:hAnsi="Times New Roman"/>
        </w:rPr>
      </w:pPr>
    </w:p>
    <w:p w14:paraId="2340AFB3" w14:textId="77777777" w:rsidR="00C4335B" w:rsidRPr="004205F0" w:rsidRDefault="00C4335B" w:rsidP="00C4335B">
      <w:pPr>
        <w:adjustRightInd w:val="0"/>
        <w:jc w:val="both"/>
        <w:rPr>
          <w:rFonts w:ascii="Times New Roman" w:hAnsi="Times New Roman"/>
        </w:rPr>
      </w:pPr>
      <w:r w:rsidRPr="004205F0">
        <w:rPr>
          <w:rFonts w:ascii="Times New Roman" w:hAnsi="Times New Roman"/>
        </w:rPr>
        <w:t>V Bratislave dňa .........</w:t>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p>
    <w:p w14:paraId="7A7A2D41" w14:textId="77777777" w:rsidR="00C4335B" w:rsidRPr="004205F0" w:rsidRDefault="00C4335B" w:rsidP="00C4335B">
      <w:pPr>
        <w:adjustRightInd w:val="0"/>
        <w:jc w:val="both"/>
        <w:rPr>
          <w:rFonts w:ascii="Times New Roman" w:hAnsi="Times New Roman"/>
        </w:rPr>
      </w:pPr>
    </w:p>
    <w:p w14:paraId="3C271877" w14:textId="5D407269" w:rsidR="00C4335B" w:rsidRPr="004205F0" w:rsidRDefault="00C4335B" w:rsidP="00C4335B">
      <w:pPr>
        <w:adjustRightInd w:val="0"/>
        <w:jc w:val="both"/>
        <w:rPr>
          <w:rFonts w:ascii="Times New Roman" w:hAnsi="Times New Roman"/>
        </w:rPr>
      </w:pPr>
      <w:r w:rsidRPr="004205F0">
        <w:rPr>
          <w:rFonts w:ascii="Times New Roman" w:hAnsi="Times New Roman"/>
        </w:rPr>
        <w:t xml:space="preserve">–--------––––––––––––––––– </w:t>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00B13388">
        <w:rPr>
          <w:rFonts w:ascii="Times New Roman" w:hAnsi="Times New Roman"/>
        </w:rPr>
        <w:t xml:space="preserve">       </w:t>
      </w:r>
      <w:r w:rsidRPr="004205F0">
        <w:rPr>
          <w:rFonts w:ascii="Times New Roman" w:hAnsi="Times New Roman"/>
        </w:rPr>
        <w:t xml:space="preserve">–--------–––––––––––––––––              </w:t>
      </w:r>
      <w:r w:rsidRPr="004205F0">
        <w:rPr>
          <w:rFonts w:ascii="Times New Roman" w:hAnsi="Times New Roman"/>
        </w:rPr>
        <w:br/>
        <w:t xml:space="preserve">      za  objednávateľa</w:t>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t xml:space="preserve">  </w:t>
      </w:r>
      <w:r w:rsidRPr="004205F0">
        <w:rPr>
          <w:rFonts w:ascii="Times New Roman" w:hAnsi="Times New Roman"/>
        </w:rPr>
        <w:tab/>
        <w:t xml:space="preserve">          za  zhotoviteľa</w:t>
      </w:r>
    </w:p>
    <w:p w14:paraId="42E25ED4" w14:textId="77777777" w:rsidR="00C4335B" w:rsidRPr="004205F0" w:rsidRDefault="00C4335B" w:rsidP="00C4335B">
      <w:pPr>
        <w:adjustRightInd w:val="0"/>
        <w:jc w:val="both"/>
        <w:rPr>
          <w:rFonts w:ascii="Times New Roman" w:hAnsi="Times New Roman"/>
        </w:rPr>
      </w:pPr>
      <w:r w:rsidRPr="004205F0">
        <w:rPr>
          <w:rFonts w:ascii="Times New Roman" w:hAnsi="Times New Roman"/>
          <w:bCs/>
          <w:lang w:eastAsia="cs-CZ"/>
        </w:rPr>
        <w:t xml:space="preserve"> Mgr. Juraj </w:t>
      </w:r>
      <w:proofErr w:type="spellStart"/>
      <w:r w:rsidRPr="004205F0">
        <w:rPr>
          <w:rFonts w:ascii="Times New Roman" w:hAnsi="Times New Roman"/>
          <w:bCs/>
          <w:lang w:eastAsia="cs-CZ"/>
        </w:rPr>
        <w:t>Droba</w:t>
      </w:r>
      <w:proofErr w:type="spellEnd"/>
      <w:r w:rsidRPr="004205F0">
        <w:rPr>
          <w:rFonts w:ascii="Times New Roman" w:hAnsi="Times New Roman"/>
          <w:bCs/>
          <w:lang w:eastAsia="cs-CZ"/>
        </w:rPr>
        <w:t>, MBA, MA</w:t>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p>
    <w:p w14:paraId="015CBD71" w14:textId="77777777" w:rsidR="00C4335B" w:rsidRPr="004205F0" w:rsidRDefault="00C4335B" w:rsidP="00C4335B">
      <w:pPr>
        <w:adjustRightInd w:val="0"/>
        <w:jc w:val="both"/>
        <w:rPr>
          <w:rFonts w:ascii="Times New Roman" w:hAnsi="Times New Roman"/>
        </w:rPr>
      </w:pPr>
      <w:r w:rsidRPr="004205F0">
        <w:rPr>
          <w:rFonts w:ascii="Times New Roman" w:hAnsi="Times New Roman"/>
        </w:rPr>
        <w:t xml:space="preserve">         predseda BSK</w:t>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r w:rsidRPr="004205F0">
        <w:rPr>
          <w:rFonts w:ascii="Times New Roman" w:hAnsi="Times New Roman"/>
        </w:rPr>
        <w:tab/>
      </w:r>
    </w:p>
    <w:p w14:paraId="07DF5E6D" w14:textId="79604625" w:rsidR="00C4335B" w:rsidRDefault="00C4335B" w:rsidP="00C4335B">
      <w:pPr>
        <w:tabs>
          <w:tab w:val="left" w:pos="540"/>
        </w:tabs>
        <w:spacing w:before="160" w:after="160"/>
        <w:jc w:val="both"/>
        <w:rPr>
          <w:rFonts w:ascii="Times New Roman" w:eastAsia="Times New Roman" w:hAnsi="Times New Roman"/>
          <w:u w:val="single"/>
        </w:rPr>
      </w:pPr>
    </w:p>
    <w:p w14:paraId="7D6FF931" w14:textId="77777777" w:rsidR="00B13388" w:rsidRPr="004205F0" w:rsidRDefault="00B13388" w:rsidP="00C4335B">
      <w:pPr>
        <w:tabs>
          <w:tab w:val="left" w:pos="540"/>
        </w:tabs>
        <w:spacing w:before="160" w:after="160"/>
        <w:jc w:val="both"/>
        <w:rPr>
          <w:rFonts w:ascii="Times New Roman" w:hAnsi="Times New Roman"/>
          <w:b/>
        </w:rPr>
      </w:pPr>
    </w:p>
    <w:p w14:paraId="1F3621F7" w14:textId="0D3C8F4C" w:rsidR="00C4335B" w:rsidRPr="00B13388" w:rsidRDefault="00C4335B" w:rsidP="00C4335B">
      <w:pPr>
        <w:adjustRightInd w:val="0"/>
        <w:jc w:val="both"/>
        <w:rPr>
          <w:rFonts w:ascii="Times New Roman" w:hAnsi="Times New Roman"/>
          <w:bCs/>
        </w:rPr>
      </w:pPr>
      <w:r w:rsidRPr="00B13388">
        <w:rPr>
          <w:rFonts w:ascii="Times New Roman" w:hAnsi="Times New Roman"/>
          <w:bCs/>
        </w:rPr>
        <w:lastRenderedPageBreak/>
        <w:t>Príloha č. 1 Opis predmetu zákazky</w:t>
      </w:r>
    </w:p>
    <w:p w14:paraId="7AC1B434" w14:textId="77777777" w:rsidR="00C4335B" w:rsidRPr="004205F0" w:rsidRDefault="00C4335B" w:rsidP="00C4335B">
      <w:pPr>
        <w:tabs>
          <w:tab w:val="left" w:pos="540"/>
        </w:tabs>
        <w:spacing w:before="160" w:after="160"/>
        <w:jc w:val="both"/>
        <w:rPr>
          <w:rFonts w:ascii="Times New Roman" w:hAnsi="Times New Roman"/>
          <w:b/>
        </w:rPr>
      </w:pPr>
      <w:r w:rsidRPr="004205F0">
        <w:rPr>
          <w:rFonts w:ascii="Times New Roman" w:hAnsi="Times New Roman"/>
          <w:b/>
        </w:rPr>
        <w:t>Opis predmetu zákazky:</w:t>
      </w:r>
    </w:p>
    <w:p w14:paraId="742B26EC" w14:textId="77777777" w:rsidR="00C4335B" w:rsidRPr="004205F0" w:rsidRDefault="00C4335B" w:rsidP="00C4335B">
      <w:pPr>
        <w:tabs>
          <w:tab w:val="left" w:pos="540"/>
        </w:tabs>
        <w:spacing w:before="160" w:after="160"/>
        <w:jc w:val="both"/>
        <w:rPr>
          <w:rFonts w:ascii="Times New Roman" w:hAnsi="Times New Roman"/>
        </w:rPr>
      </w:pPr>
      <w:r w:rsidRPr="004205F0">
        <w:rPr>
          <w:rFonts w:ascii="Times New Roman" w:hAnsi="Times New Roman"/>
        </w:rPr>
        <w:t>Predmetom zákazky je spracovanie dokumentu: Adaptačný plán Bratislavského samosprávneho kraja na nepriaznivé dôsledky zmeny klímy (ďalej len „Adaptačný plán“). Dokument bude spracovaný v štyroch etapách:</w:t>
      </w:r>
    </w:p>
    <w:p w14:paraId="36812BA3" w14:textId="77777777" w:rsidR="00C4335B" w:rsidRPr="004205F0" w:rsidRDefault="00C4335B" w:rsidP="00C4335B">
      <w:pPr>
        <w:tabs>
          <w:tab w:val="left" w:pos="284"/>
        </w:tabs>
        <w:spacing w:before="160" w:after="160"/>
        <w:ind w:left="284" w:hanging="284"/>
        <w:jc w:val="both"/>
        <w:rPr>
          <w:rFonts w:ascii="Times New Roman" w:hAnsi="Times New Roman"/>
          <w:i/>
        </w:rPr>
      </w:pPr>
      <w:r w:rsidRPr="004205F0">
        <w:rPr>
          <w:rFonts w:ascii="Times New Roman" w:hAnsi="Times New Roman"/>
        </w:rPr>
        <w:t>1.</w:t>
      </w:r>
      <w:r w:rsidRPr="004205F0">
        <w:rPr>
          <w:rFonts w:ascii="Times New Roman" w:hAnsi="Times New Roman"/>
        </w:rPr>
        <w:tab/>
        <w:t>etapa: vypracovanie návrhu Adaptačného plánu (časť A, B, C) a zaslanie na pripomienkovanie Bratislavskému samosprávnemu kraju (ďalej aj len „BSK“); termín: do 7 mesiacov od nadobudnutia účinnosti zmluvy;</w:t>
      </w:r>
    </w:p>
    <w:p w14:paraId="1473E874" w14:textId="77777777" w:rsidR="00C4335B" w:rsidRPr="004205F0" w:rsidRDefault="00C4335B" w:rsidP="00C4335B">
      <w:pPr>
        <w:tabs>
          <w:tab w:val="left" w:pos="284"/>
        </w:tabs>
        <w:spacing w:before="160" w:after="160"/>
        <w:ind w:left="284" w:hanging="284"/>
        <w:jc w:val="both"/>
        <w:rPr>
          <w:rFonts w:ascii="Times New Roman" w:hAnsi="Times New Roman"/>
        </w:rPr>
      </w:pPr>
      <w:r w:rsidRPr="004205F0">
        <w:rPr>
          <w:rFonts w:ascii="Times New Roman" w:hAnsi="Times New Roman"/>
        </w:rPr>
        <w:t>2.</w:t>
      </w:r>
      <w:r w:rsidRPr="004205F0">
        <w:rPr>
          <w:rFonts w:ascii="Times New Roman" w:hAnsi="Times New Roman"/>
        </w:rPr>
        <w:tab/>
        <w:t>etapa: vypracovanie a zaslanie BSK elektronickej verzie Adaptačného plánu (časti A, B, C, D, E, F) aj so zapracovanými pripomienkami po verejnom prerokovaní (workshope) na 2. kolo pripomienkovania BSK, zorganizovanie druhého kola verejného prerokovania dokumentu (workshopu), termín: do 10 mesiacov od nadobudnutia účinnosti zmluvy;</w:t>
      </w:r>
    </w:p>
    <w:p w14:paraId="3DA9749F" w14:textId="77777777" w:rsidR="00C4335B" w:rsidRPr="004205F0" w:rsidRDefault="00C4335B" w:rsidP="00C4335B">
      <w:pPr>
        <w:tabs>
          <w:tab w:val="left" w:pos="284"/>
        </w:tabs>
        <w:spacing w:before="160" w:after="160"/>
        <w:ind w:left="284" w:hanging="284"/>
        <w:jc w:val="both"/>
        <w:rPr>
          <w:rFonts w:ascii="Times New Roman" w:hAnsi="Times New Roman"/>
        </w:rPr>
      </w:pPr>
      <w:r w:rsidRPr="004205F0">
        <w:rPr>
          <w:rFonts w:ascii="Times New Roman" w:hAnsi="Times New Roman"/>
        </w:rPr>
        <w:t>3.</w:t>
      </w:r>
      <w:r w:rsidRPr="004205F0">
        <w:rPr>
          <w:rFonts w:ascii="Times New Roman" w:hAnsi="Times New Roman"/>
        </w:rPr>
        <w:tab/>
        <w:t>etapa: odovzdanie kompletnej finálnej verzie Adaptačného plánu (časti A, B, C, D, E, F) a povinných príloh (časti G, H) vrátane jazykovej korektúry a zapracovaných pripomienok; vo fyzickej podobe a elektronickej podobe (podľa podmienok nižšie), termín: do 12 mesiacov od nadobudnutia účinnosti zmluvy;</w:t>
      </w:r>
    </w:p>
    <w:p w14:paraId="28EBC05E" w14:textId="77777777" w:rsidR="00C4335B" w:rsidRPr="004205F0" w:rsidRDefault="00C4335B" w:rsidP="00C4335B">
      <w:pPr>
        <w:tabs>
          <w:tab w:val="left" w:pos="284"/>
        </w:tabs>
        <w:spacing w:before="160" w:after="160"/>
        <w:ind w:left="284" w:hanging="284"/>
        <w:jc w:val="both"/>
        <w:rPr>
          <w:rFonts w:ascii="Times New Roman" w:hAnsi="Times New Roman"/>
        </w:rPr>
      </w:pPr>
      <w:r w:rsidRPr="004205F0">
        <w:rPr>
          <w:rFonts w:ascii="Times New Roman" w:hAnsi="Times New Roman"/>
        </w:rPr>
        <w:t>4. etapa: verejná prezentácia vytvoreného Adaptačného plánu regionálnym partnerom BSK a odbornej verejnosti, termín: do 12 mesiacov od nadobudnutia účinnosti zmluvy.</w:t>
      </w:r>
    </w:p>
    <w:p w14:paraId="773FB05C" w14:textId="77777777" w:rsidR="00C4335B" w:rsidRPr="004205F0" w:rsidRDefault="00C4335B" w:rsidP="00C4335B">
      <w:pPr>
        <w:rPr>
          <w:rFonts w:ascii="Times New Roman" w:eastAsia="Times New Roman" w:hAnsi="Times New Roman"/>
          <w:b/>
          <w:color w:val="FF0000"/>
          <w:lang w:eastAsia="sk-SK"/>
        </w:rPr>
      </w:pPr>
    </w:p>
    <w:p w14:paraId="615DADEF" w14:textId="77777777" w:rsidR="00C4335B" w:rsidRPr="004205F0" w:rsidRDefault="00C4335B" w:rsidP="00C4335B">
      <w:pPr>
        <w:rPr>
          <w:rFonts w:ascii="Times New Roman" w:hAnsi="Times New Roman"/>
        </w:rPr>
      </w:pPr>
      <w:r w:rsidRPr="004205F0">
        <w:rPr>
          <w:rFonts w:ascii="Times New Roman" w:eastAsia="Times New Roman" w:hAnsi="Times New Roman"/>
          <w:b/>
          <w:lang w:eastAsia="sk-SK"/>
        </w:rPr>
        <w:t>Rozsah zadania dokumentu</w:t>
      </w:r>
      <w:r w:rsidRPr="004205F0">
        <w:rPr>
          <w:rFonts w:ascii="Times New Roman" w:hAnsi="Times New Roman"/>
        </w:rPr>
        <w:t xml:space="preserve">: </w:t>
      </w:r>
      <w:r w:rsidRPr="004205F0">
        <w:rPr>
          <w:rFonts w:ascii="Times New Roman" w:hAnsi="Times New Roman"/>
          <w:b/>
        </w:rPr>
        <w:t>Adaptačný plán Bratislavského samosprávneho kraja na nepriaznivé dôsledky zmeny klímy</w:t>
      </w:r>
      <w:r w:rsidRPr="004205F0">
        <w:rPr>
          <w:rFonts w:ascii="Times New Roman" w:hAnsi="Times New Roman"/>
        </w:rPr>
        <w:t xml:space="preserve"> </w:t>
      </w:r>
    </w:p>
    <w:p w14:paraId="61E6950B" w14:textId="77777777" w:rsidR="00C4335B" w:rsidRPr="004205F0" w:rsidRDefault="00C4335B" w:rsidP="00C4335B">
      <w:pPr>
        <w:rPr>
          <w:rFonts w:ascii="Times New Roman" w:hAnsi="Times New Roman"/>
        </w:rPr>
      </w:pPr>
    </w:p>
    <w:p w14:paraId="65F0C46D" w14:textId="77777777" w:rsidR="00C4335B" w:rsidRPr="004205F0" w:rsidRDefault="00C4335B" w:rsidP="00C4335B">
      <w:pPr>
        <w:ind w:firstLine="708"/>
        <w:jc w:val="both"/>
        <w:rPr>
          <w:rFonts w:ascii="Times New Roman" w:hAnsi="Times New Roman"/>
        </w:rPr>
      </w:pPr>
      <w:r w:rsidRPr="004205F0">
        <w:rPr>
          <w:rFonts w:ascii="Times New Roman" w:hAnsi="Times New Roman"/>
        </w:rPr>
        <w:t xml:space="preserve">Za jednu z najvýznamnejších aktuálnych výziev považuje Bratislavský samosprávny kraj zmenu klímy a reakciu na jej dopady. Za kľúčový považuje proces prispôsobovania sa dopadom zmeny klímy v sídelnom prostredí (v mestách a obciach kraja), kde dôsledky zmeny klímy budú mať priamy dopad na ich sociálny, ekonomický a environmentálny systém, vzhľadom k urbanizácii prostredia, vysokej hustote obyvateľstva, či výskytu zraniteľných skupín obyvateľstva. Najmä kvôli týmto faktom je potrebné sústrediť sa na podporu adaptačného procesu </w:t>
      </w:r>
      <w:r w:rsidRPr="004205F0">
        <w:rPr>
          <w:rFonts w:ascii="Times New Roman" w:hAnsi="Times New Roman"/>
          <w:b/>
        </w:rPr>
        <w:t xml:space="preserve">v sídelnom prostredí. </w:t>
      </w:r>
      <w:r w:rsidRPr="004205F0">
        <w:rPr>
          <w:rFonts w:ascii="Times New Roman" w:hAnsi="Times New Roman"/>
        </w:rPr>
        <w:t>Dokument bude nadväzovať na spracovaný Katalóg adaptačných opatrení miest a obcí Bratislavského samosprávneho kraja na nepriaznivé dôsledky zmeny klímy.</w:t>
      </w:r>
    </w:p>
    <w:p w14:paraId="60AC65FC" w14:textId="77777777" w:rsidR="00C4335B" w:rsidRPr="004205F0" w:rsidRDefault="00C4335B" w:rsidP="00C4335B">
      <w:pPr>
        <w:ind w:firstLine="708"/>
        <w:jc w:val="both"/>
        <w:rPr>
          <w:rFonts w:ascii="Times New Roman" w:hAnsi="Times New Roman"/>
          <w:color w:val="FF0000"/>
        </w:rPr>
      </w:pPr>
      <w:r w:rsidRPr="004205F0">
        <w:rPr>
          <w:rFonts w:ascii="Times New Roman" w:hAnsi="Times New Roman"/>
        </w:rPr>
        <w:t xml:space="preserve">Hlavným </w:t>
      </w:r>
      <w:r w:rsidRPr="004205F0">
        <w:rPr>
          <w:rFonts w:ascii="Times New Roman" w:hAnsi="Times New Roman"/>
          <w:b/>
          <w:bCs/>
        </w:rPr>
        <w:t>cieľom dokumentu</w:t>
      </w:r>
      <w:r w:rsidRPr="004205F0">
        <w:rPr>
          <w:rFonts w:ascii="Times New Roman" w:hAnsi="Times New Roman"/>
        </w:rPr>
        <w:t xml:space="preserve"> bude </w:t>
      </w:r>
      <w:r w:rsidRPr="004205F0">
        <w:rPr>
          <w:rFonts w:ascii="Times New Roman" w:hAnsi="Times New Roman"/>
          <w:b/>
          <w:bCs/>
        </w:rPr>
        <w:t>zhodnotiť zraniteľnosť územia</w:t>
      </w:r>
      <w:r w:rsidRPr="004205F0">
        <w:rPr>
          <w:rFonts w:ascii="Times New Roman" w:hAnsi="Times New Roman"/>
        </w:rPr>
        <w:t xml:space="preserve"> na dopady zmeny klímy </w:t>
      </w:r>
      <w:r w:rsidRPr="004205F0">
        <w:rPr>
          <w:rFonts w:ascii="Times New Roman" w:hAnsi="Times New Roman"/>
          <w:b/>
          <w:bCs/>
        </w:rPr>
        <w:t>na úrovni katastrálnych území jednotlivých obcí BSK s primárnym zameraním na intravilán (sídelné prostredie)</w:t>
      </w:r>
      <w:r w:rsidRPr="004205F0">
        <w:rPr>
          <w:rFonts w:ascii="Times New Roman" w:hAnsi="Times New Roman"/>
        </w:rPr>
        <w:t xml:space="preserve">, ako aj vytvoriť optimálne nastavenie adaptačnej politiky regiónu s aplikáciou SMART princípu, ktorého súčasťou bude  </w:t>
      </w:r>
      <w:r w:rsidRPr="004205F0">
        <w:rPr>
          <w:rFonts w:ascii="Times New Roman" w:hAnsi="Times New Roman"/>
          <w:b/>
          <w:bCs/>
        </w:rPr>
        <w:t>návrh adaptačných opatrení</w:t>
      </w:r>
      <w:r w:rsidRPr="004205F0">
        <w:rPr>
          <w:rFonts w:ascii="Times New Roman" w:hAnsi="Times New Roman"/>
        </w:rPr>
        <w:t xml:space="preserve"> (adaptačný plán) na podporu zmierňovania najvýznamnejších dopadov zmeny klímy na lokálnej úrovni. Dokument bude slúžiť Bratislavskému samosprávnemu kraju ako nástroj na plánovanie, rozhodovanie a súčasne bude odborným podkladom pre mestá a obce, aby vedeli na ktoré dopady zmeny klímy a do akej miery sú ohrozené ako celok. </w:t>
      </w:r>
    </w:p>
    <w:p w14:paraId="50D14CF6" w14:textId="77777777" w:rsidR="00C4335B" w:rsidRPr="004205F0" w:rsidRDefault="00C4335B" w:rsidP="00C4335B">
      <w:pPr>
        <w:ind w:firstLine="708"/>
        <w:jc w:val="both"/>
        <w:rPr>
          <w:rFonts w:ascii="Times New Roman" w:hAnsi="Times New Roman"/>
        </w:rPr>
      </w:pPr>
      <w:r w:rsidRPr="004205F0">
        <w:rPr>
          <w:rFonts w:ascii="Times New Roman" w:hAnsi="Times New Roman"/>
          <w:b/>
        </w:rPr>
        <w:t xml:space="preserve">Analýza zraniteľnosti </w:t>
      </w:r>
      <w:r w:rsidRPr="004205F0">
        <w:rPr>
          <w:rFonts w:ascii="Times New Roman" w:hAnsi="Times New Roman"/>
        </w:rPr>
        <w:t xml:space="preserve">(stupeň/miera ovplyvniteľnosti územia negatívnymi alebo pozitívnymi dôsledkami zmeny klímy) územia kraja na dôsledky zmeny klímy na úrovni katastrálnych území obcí </w:t>
      </w:r>
      <w:r w:rsidRPr="004205F0">
        <w:rPr>
          <w:rFonts w:ascii="Times New Roman" w:hAnsi="Times New Roman"/>
          <w:b/>
        </w:rPr>
        <w:t>s primárnym zameraním na intravilán (sídelné prostredie)</w:t>
      </w:r>
      <w:r w:rsidRPr="004205F0">
        <w:rPr>
          <w:rFonts w:ascii="Times New Roman" w:hAnsi="Times New Roman"/>
        </w:rPr>
        <w:t>. Zraniteľnosť závisí od charakteru, rozsahu a miery vplyvov klimatickej zmeny, ktorej je územie, resp. jeho prvky vystavený (expozícia); jeho citlivosti na danú expozíciu (ak by bol postihnutý danou expozíciou) a jeho adaptívnej kapacity (schopnosti pružne reagovať na danú klimatickú udalosť, ak sa vyskytne).</w:t>
      </w:r>
    </w:p>
    <w:p w14:paraId="08826019" w14:textId="77777777" w:rsidR="00C4335B" w:rsidRPr="004205F0" w:rsidRDefault="00C4335B" w:rsidP="00C4335B">
      <w:pPr>
        <w:ind w:firstLine="708"/>
        <w:jc w:val="both"/>
        <w:rPr>
          <w:rFonts w:ascii="Times New Roman" w:hAnsi="Times New Roman"/>
        </w:rPr>
      </w:pPr>
      <w:r w:rsidRPr="004205F0">
        <w:rPr>
          <w:rFonts w:ascii="Times New Roman" w:hAnsi="Times New Roman"/>
        </w:rPr>
        <w:t xml:space="preserve">Príprava Adaptačného plánu sa skladá z troch hlavných častí - hodnotenie zraniteľnosti, tvorba návrhovej (strategickej) časti adaptačného plánu na základe hodnotenia zraniteľnosti a tvorba akčného plánu plánovaných (pripravovaných) adaptačných opatrení v regióne. V rámci celého procesu tvorby Adaptačného plánu je nevyhnutná intenzívna komunikácia so zadávateľom ako aj lokálnymi samosprávami pre získanie spätnej väzby </w:t>
      </w:r>
      <w:r w:rsidRPr="004205F0">
        <w:rPr>
          <w:rFonts w:ascii="Times New Roman" w:hAnsi="Times New Roman"/>
        </w:rPr>
        <w:lastRenderedPageBreak/>
        <w:t>a relevantných pripomienok. Očakáva sa taktiež zapojenie obyvateľstva, podnikateľských subjektov, vzdelávacej-akademickej a vedeckej obce. Dôležitou súčasťou je taktiež uplatnenie SMART princípov pri príprave dokumentu, a to na základe prepojenia pre región vhodných technologických riešení, dobrej praxe a moderných technologických a sociálnych trendov, zvyšujúcich kvalitu života v danom regióne.</w:t>
      </w:r>
    </w:p>
    <w:p w14:paraId="0CAD53AF" w14:textId="77777777" w:rsidR="00C4335B" w:rsidRPr="004205F0" w:rsidRDefault="00C4335B" w:rsidP="00C4335B">
      <w:pPr>
        <w:ind w:firstLine="708"/>
        <w:jc w:val="both"/>
        <w:rPr>
          <w:rFonts w:ascii="Times New Roman" w:hAnsi="Times New Roman"/>
        </w:rPr>
      </w:pPr>
    </w:p>
    <w:p w14:paraId="707027AE" w14:textId="77777777" w:rsidR="00C4335B" w:rsidRPr="004205F0" w:rsidRDefault="00C4335B" w:rsidP="00C4335B">
      <w:pPr>
        <w:jc w:val="both"/>
        <w:rPr>
          <w:rFonts w:ascii="Times New Roman" w:hAnsi="Times New Roman"/>
        </w:rPr>
      </w:pPr>
      <w:r w:rsidRPr="004205F0">
        <w:rPr>
          <w:rFonts w:ascii="Times New Roman" w:hAnsi="Times New Roman"/>
        </w:rPr>
        <w:t>Pri analýze treba brať do úvahy:</w:t>
      </w:r>
    </w:p>
    <w:p w14:paraId="19AF2684" w14:textId="77777777" w:rsidR="00C4335B" w:rsidRPr="004205F0" w:rsidRDefault="00C4335B" w:rsidP="0017233B">
      <w:pPr>
        <w:pStyle w:val="Odsekzoznamu"/>
        <w:numPr>
          <w:ilvl w:val="0"/>
          <w:numId w:val="24"/>
        </w:numPr>
        <w:spacing w:after="200" w:line="276" w:lineRule="auto"/>
        <w:jc w:val="both"/>
        <w:rPr>
          <w:rFonts w:ascii="Times New Roman" w:hAnsi="Times New Roman" w:cs="Times New Roman"/>
          <w:sz w:val="22"/>
          <w:szCs w:val="22"/>
          <w:lang w:val="sk-SK"/>
        </w:rPr>
      </w:pPr>
      <w:r w:rsidRPr="004205F0">
        <w:rPr>
          <w:rFonts w:ascii="Times New Roman" w:hAnsi="Times New Roman" w:cs="Times New Roman"/>
          <w:b/>
          <w:sz w:val="22"/>
          <w:szCs w:val="22"/>
          <w:lang w:val="sk-SK"/>
        </w:rPr>
        <w:t>Hodnotenie expozície</w:t>
      </w:r>
      <w:r w:rsidRPr="004205F0">
        <w:rPr>
          <w:rFonts w:ascii="Times New Roman" w:hAnsi="Times New Roman" w:cs="Times New Roman"/>
          <w:sz w:val="22"/>
          <w:szCs w:val="22"/>
          <w:lang w:val="sk-SK"/>
        </w:rPr>
        <w:t xml:space="preserve"> územia - stupeň vystavenia územia významným klimatickým stresom  (krátkodobým a dlhodobým) na dôsledky zmeny klímy na úrovni katastrálnych hraníc obcí. Pri analýze je potrebné brať do úvahy čo je/bude v blízkom časovom období ovplyvnené dopadmi zmeny klímy (obyvatelia, majetky, životné prostredie) a aké dôsledky bude mať zmena klímy (napr. nárast prívalových dažďov, vlny horúčav...).</w:t>
      </w:r>
    </w:p>
    <w:p w14:paraId="6F65436F" w14:textId="77777777" w:rsidR="00C4335B" w:rsidRPr="004205F0" w:rsidRDefault="00C4335B" w:rsidP="0017233B">
      <w:pPr>
        <w:pStyle w:val="Odsekzoznamu"/>
        <w:numPr>
          <w:ilvl w:val="0"/>
          <w:numId w:val="24"/>
        </w:numPr>
        <w:spacing w:after="200" w:line="276" w:lineRule="auto"/>
        <w:jc w:val="both"/>
        <w:rPr>
          <w:rFonts w:ascii="Times New Roman" w:hAnsi="Times New Roman" w:cs="Times New Roman"/>
          <w:sz w:val="22"/>
          <w:szCs w:val="22"/>
          <w:lang w:val="sk-SK"/>
        </w:rPr>
      </w:pPr>
      <w:r w:rsidRPr="004205F0">
        <w:rPr>
          <w:rFonts w:ascii="Times New Roman" w:hAnsi="Times New Roman" w:cs="Times New Roman"/>
          <w:b/>
          <w:sz w:val="22"/>
          <w:szCs w:val="22"/>
          <w:lang w:val="sk-SK"/>
        </w:rPr>
        <w:t xml:space="preserve">Hodnotenie citlivosti </w:t>
      </w:r>
      <w:r w:rsidRPr="004205F0">
        <w:rPr>
          <w:rFonts w:ascii="Times New Roman" w:hAnsi="Times New Roman" w:cs="Times New Roman"/>
          <w:sz w:val="22"/>
          <w:szCs w:val="22"/>
          <w:lang w:val="sk-SK"/>
        </w:rPr>
        <w:t>územia</w:t>
      </w:r>
      <w:r w:rsidRPr="004205F0">
        <w:rPr>
          <w:rFonts w:ascii="Times New Roman" w:hAnsi="Times New Roman" w:cs="Times New Roman"/>
          <w:b/>
          <w:sz w:val="22"/>
          <w:szCs w:val="22"/>
          <w:lang w:val="sk-SK"/>
        </w:rPr>
        <w:t xml:space="preserve"> </w:t>
      </w:r>
      <w:r w:rsidRPr="004205F0">
        <w:rPr>
          <w:rFonts w:ascii="Times New Roman" w:hAnsi="Times New Roman" w:cs="Times New Roman"/>
          <w:sz w:val="22"/>
          <w:szCs w:val="22"/>
          <w:lang w:val="sk-SK"/>
        </w:rPr>
        <w:t>- stupňa/miery, akou je územie ovplyvnené dopadom zmeny klímy; citlivosť vyjadruje fakt, že rôzne územia a systémy budú na tú istú udalosť reagovať odlišne.</w:t>
      </w:r>
    </w:p>
    <w:p w14:paraId="1AD8DCFB" w14:textId="77777777" w:rsidR="00C4335B" w:rsidRPr="004205F0" w:rsidRDefault="00C4335B" w:rsidP="0017233B">
      <w:pPr>
        <w:pStyle w:val="Odsekzoznamu"/>
        <w:numPr>
          <w:ilvl w:val="0"/>
          <w:numId w:val="24"/>
        </w:numPr>
        <w:spacing w:after="200" w:line="276" w:lineRule="auto"/>
        <w:jc w:val="both"/>
        <w:rPr>
          <w:rFonts w:ascii="Times New Roman" w:hAnsi="Times New Roman" w:cs="Times New Roman"/>
          <w:sz w:val="22"/>
          <w:szCs w:val="22"/>
          <w:lang w:val="sk-SK"/>
        </w:rPr>
      </w:pPr>
      <w:r w:rsidRPr="004205F0">
        <w:rPr>
          <w:rFonts w:ascii="Times New Roman" w:hAnsi="Times New Roman" w:cs="Times New Roman"/>
          <w:b/>
          <w:sz w:val="22"/>
          <w:szCs w:val="22"/>
          <w:lang w:val="sk-SK"/>
        </w:rPr>
        <w:t xml:space="preserve">Hodnotenie adaptívnej kapacity </w:t>
      </w:r>
      <w:r w:rsidRPr="004205F0">
        <w:rPr>
          <w:rFonts w:ascii="Times New Roman" w:hAnsi="Times New Roman" w:cs="Times New Roman"/>
          <w:sz w:val="22"/>
          <w:szCs w:val="22"/>
          <w:lang w:val="sk-SK"/>
        </w:rPr>
        <w:t>územia – schopnosť územia reagovať a prispôsobiť sa dopadom zmeny klímy, minimalizovať rozsah možných škôd či využitie nových príležitostí, ktoré zmena klímy so sebou prináša.</w:t>
      </w:r>
    </w:p>
    <w:p w14:paraId="0CA25324" w14:textId="77777777" w:rsidR="00C4335B" w:rsidRPr="004205F0" w:rsidRDefault="00C4335B" w:rsidP="0017233B">
      <w:pPr>
        <w:pStyle w:val="Odsekzoznamu"/>
        <w:numPr>
          <w:ilvl w:val="0"/>
          <w:numId w:val="24"/>
        </w:numPr>
        <w:spacing w:after="200" w:line="276" w:lineRule="auto"/>
        <w:jc w:val="both"/>
        <w:rPr>
          <w:rFonts w:ascii="Times New Roman" w:eastAsia="Times New Roman" w:hAnsi="Times New Roman" w:cs="Times New Roman"/>
          <w:sz w:val="22"/>
          <w:szCs w:val="22"/>
          <w:lang w:val="sk-SK"/>
        </w:rPr>
      </w:pPr>
      <w:r w:rsidRPr="004205F0">
        <w:rPr>
          <w:rFonts w:ascii="Times New Roman" w:hAnsi="Times New Roman" w:cs="Times New Roman"/>
          <w:sz w:val="22"/>
          <w:szCs w:val="22"/>
          <w:lang w:val="sk-SK"/>
        </w:rPr>
        <w:t xml:space="preserve">Celkovo bude hodnotenie zraniteľnosti spracované </w:t>
      </w:r>
      <w:r w:rsidRPr="004205F0">
        <w:rPr>
          <w:rFonts w:ascii="Times New Roman" w:hAnsi="Times New Roman" w:cs="Times New Roman"/>
          <w:b/>
          <w:bCs/>
          <w:sz w:val="22"/>
          <w:szCs w:val="22"/>
          <w:lang w:val="sk-SK"/>
        </w:rPr>
        <w:t xml:space="preserve">na základe zhodnotenia súboru indikátorov </w:t>
      </w:r>
      <w:r w:rsidRPr="004205F0">
        <w:rPr>
          <w:rFonts w:ascii="Times New Roman" w:hAnsi="Times New Roman" w:cs="Times New Roman"/>
          <w:sz w:val="22"/>
          <w:szCs w:val="22"/>
          <w:lang w:val="sk-SK"/>
        </w:rPr>
        <w:t xml:space="preserve">(ukazovateľov), ktoré budú opisovať vplyv dopadu zmeny klímy a schopnosť územia (obce) reagovať na dôsledky zmeny klímy a budú kategorizované na základe závažnosti (miera výskytu negatívneho javu, resp. rizika daného indikátora), ako aj na základe váhy/významu (váha/dôležitosť indikátora, resp. váha dopadov zmeny klímy na územie). Spracovateľ na základe vlastného expertného posúdenia navrhne zoznam indikátorov a ich váhu, ktorý bude predmetom schválenia zo strany obstarávateľa Zoznam možných indikátorov: klimatické indikátory (napr. počet obyvateľov v rizikovom území, výskyt a stav významnej infraštruktúry v rizikovom území, rozloha záplavového územia, krajinná pokrývka, využitie pôdy, výskyt mimoriadnych udalostí,  meteorologické a klimatologické ukazovatele pre konkrétne územie, lokalizácia už realizovaných adaptačných opatrení, ...) a neklimatické ukazovatele (napr. existencia environmentálnej infraštruktúry, sektorové hodnotenie zraniteľnosti, </w:t>
      </w:r>
      <w:proofErr w:type="spellStart"/>
      <w:r w:rsidRPr="004205F0">
        <w:rPr>
          <w:rFonts w:ascii="Times New Roman" w:hAnsi="Times New Roman" w:cs="Times New Roman"/>
          <w:sz w:val="22"/>
          <w:szCs w:val="22"/>
          <w:lang w:val="sk-SK"/>
        </w:rPr>
        <w:t>socio</w:t>
      </w:r>
      <w:proofErr w:type="spellEnd"/>
      <w:r w:rsidRPr="004205F0">
        <w:rPr>
          <w:rFonts w:ascii="Times New Roman" w:hAnsi="Times New Roman" w:cs="Times New Roman"/>
          <w:sz w:val="22"/>
          <w:szCs w:val="22"/>
          <w:lang w:val="sk-SK"/>
        </w:rPr>
        <w:t>-ekonomické charakteristiky obyvateľstva a samosprávy – napr. zraniteľné skupiny a ekonomická stabilita, ...)</w:t>
      </w:r>
    </w:p>
    <w:p w14:paraId="4A5C4A45" w14:textId="77777777" w:rsidR="00C4335B" w:rsidRPr="004205F0" w:rsidRDefault="00C4335B" w:rsidP="0017233B">
      <w:pPr>
        <w:pStyle w:val="Odsekzoznamu"/>
        <w:numPr>
          <w:ilvl w:val="0"/>
          <w:numId w:val="24"/>
        </w:numPr>
        <w:spacing w:after="200" w:line="276" w:lineRule="auto"/>
        <w:jc w:val="both"/>
        <w:rPr>
          <w:rFonts w:ascii="Times New Roman" w:hAnsi="Times New Roman" w:cs="Times New Roman"/>
          <w:sz w:val="22"/>
          <w:szCs w:val="22"/>
          <w:lang w:val="sk-SK"/>
        </w:rPr>
      </w:pPr>
      <w:r w:rsidRPr="004205F0">
        <w:rPr>
          <w:rFonts w:ascii="Times New Roman" w:hAnsi="Times New Roman" w:cs="Times New Roman"/>
          <w:sz w:val="22"/>
          <w:szCs w:val="22"/>
          <w:lang w:val="sk-SK"/>
        </w:rPr>
        <w:t>Analýza hodnotenia dopadov zmeny klímy na území Hl. m. SR Bratislavy môže vychádzať zo spracovaných dokumentov Hl. m. SR Bratislavy (napr. Akčný plán adaptácie na nepriaznivé dôsledky zmeny klímy na území hlavného mesta Slovenskej republiky Bratislavy na roky 2017-2020, Atlas hodnotenia dopadov zmeny klímy na území hlavného mesta SR Bratislavy). Vysporiadanie autorských práv s využitím podkladov Hl. m. SR Bratislave v zodpovednosti zadávateľa.</w:t>
      </w:r>
    </w:p>
    <w:p w14:paraId="519A09C3" w14:textId="77777777" w:rsidR="00C4335B" w:rsidRPr="004205F0" w:rsidRDefault="00C4335B" w:rsidP="00C4335B">
      <w:pPr>
        <w:ind w:firstLine="708"/>
        <w:jc w:val="both"/>
        <w:rPr>
          <w:rFonts w:ascii="Times New Roman" w:hAnsi="Times New Roman"/>
          <w:color w:val="FF0000"/>
        </w:rPr>
      </w:pPr>
      <w:r w:rsidRPr="004205F0">
        <w:rPr>
          <w:rFonts w:ascii="Times New Roman" w:hAnsi="Times New Roman"/>
        </w:rPr>
        <w:t xml:space="preserve">Bude spracované </w:t>
      </w:r>
      <w:r w:rsidRPr="004205F0">
        <w:rPr>
          <w:rFonts w:ascii="Times New Roman" w:hAnsi="Times New Roman"/>
          <w:b/>
          <w:bCs/>
        </w:rPr>
        <w:t>vyhodnotenie zraniteľnosti územia</w:t>
      </w:r>
      <w:r w:rsidRPr="004205F0">
        <w:rPr>
          <w:rFonts w:ascii="Times New Roman" w:hAnsi="Times New Roman"/>
        </w:rPr>
        <w:t xml:space="preserve"> na jednotlivé dopady zmeny klímy ako aj </w:t>
      </w:r>
      <w:r w:rsidRPr="004205F0">
        <w:rPr>
          <w:rFonts w:ascii="Times New Roman" w:hAnsi="Times New Roman"/>
          <w:b/>
          <w:bCs/>
        </w:rPr>
        <w:t>sumárna kombinovaná zraniteľnosť územia</w:t>
      </w:r>
      <w:r w:rsidRPr="004205F0">
        <w:rPr>
          <w:rFonts w:ascii="Times New Roman" w:hAnsi="Times New Roman"/>
        </w:rPr>
        <w:t xml:space="preserve"> na úrovni katastrálnych území obcí s primárnym zameraním na intravilán (sídelné prostredie). Na základe analýzy hodnotenia zraniteľnosti bude </w:t>
      </w:r>
      <w:r w:rsidRPr="004205F0">
        <w:rPr>
          <w:rFonts w:ascii="Times New Roman" w:hAnsi="Times New Roman"/>
          <w:b/>
          <w:bCs/>
        </w:rPr>
        <w:t>vypracovaná návrhová (strategická) časť adaptačného plánu ako aj smerovanie adaptačnej politiky</w:t>
      </w:r>
      <w:r w:rsidRPr="004205F0">
        <w:rPr>
          <w:rFonts w:ascii="Times New Roman" w:hAnsi="Times New Roman"/>
        </w:rPr>
        <w:t xml:space="preserve"> vo forme akčného plánu s časovým a finančným plánom plánovaných adaptačných opatrení v regióne Bratislavského samosprávneho kraja na podporu a zvýšenie adaptability územia kraja na najvýznamnejšie negatívne dôsledky zmeny klímy vyplývajúcich z klimatického posúdenia územia na úrovni jednotlivých obcí. </w:t>
      </w:r>
    </w:p>
    <w:p w14:paraId="1D756FBC" w14:textId="77777777" w:rsidR="00C4335B" w:rsidRPr="004205F0" w:rsidRDefault="00C4335B" w:rsidP="00C4335B">
      <w:pPr>
        <w:rPr>
          <w:rFonts w:ascii="Times New Roman" w:hAnsi="Times New Roman"/>
          <w:b/>
        </w:rPr>
      </w:pPr>
    </w:p>
    <w:p w14:paraId="3D4C365F" w14:textId="77777777" w:rsidR="00C4335B" w:rsidRPr="004205F0" w:rsidRDefault="00C4335B" w:rsidP="00C4335B">
      <w:pPr>
        <w:rPr>
          <w:rFonts w:ascii="Times New Roman" w:hAnsi="Times New Roman"/>
          <w:b/>
        </w:rPr>
      </w:pPr>
      <w:r w:rsidRPr="004205F0">
        <w:rPr>
          <w:rFonts w:ascii="Times New Roman" w:hAnsi="Times New Roman"/>
          <w:b/>
        </w:rPr>
        <w:t xml:space="preserve">Navrhovaná štruktúra </w:t>
      </w:r>
    </w:p>
    <w:p w14:paraId="2FCEA165"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Úvod</w:t>
      </w:r>
      <w:proofErr w:type="spellEnd"/>
    </w:p>
    <w:p w14:paraId="25127317"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Cieľ</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w:t>
      </w:r>
    </w:p>
    <w:p w14:paraId="4FD5F333"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b/>
          <w:bCs/>
          <w:sz w:val="22"/>
          <w:szCs w:val="22"/>
        </w:rPr>
        <w:t>Úvod</w:t>
      </w:r>
      <w:proofErr w:type="spellEnd"/>
      <w:r w:rsidRPr="004205F0">
        <w:rPr>
          <w:rFonts w:ascii="Times New Roman" w:hAnsi="Times New Roman" w:cs="Times New Roman"/>
          <w:b/>
          <w:bCs/>
          <w:sz w:val="22"/>
          <w:szCs w:val="22"/>
        </w:rPr>
        <w:t xml:space="preserve"> k </w:t>
      </w:r>
      <w:proofErr w:type="spellStart"/>
      <w:r w:rsidRPr="004205F0">
        <w:rPr>
          <w:rFonts w:ascii="Times New Roman" w:hAnsi="Times New Roman" w:cs="Times New Roman"/>
          <w:b/>
          <w:bCs/>
          <w:sz w:val="22"/>
          <w:szCs w:val="22"/>
        </w:rPr>
        <w:t>problematike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negatívnych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dôsledkov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zraniteľnosti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tieto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dopady</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potrebe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lokálnej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úrovni</w:t>
      </w:r>
      <w:proofErr w:type="spellEnd"/>
      <w:r w:rsidRPr="004205F0">
        <w:rPr>
          <w:rFonts w:ascii="Times New Roman" w:hAnsi="Times New Roman" w:cs="Times New Roman"/>
          <w:sz w:val="22"/>
          <w:szCs w:val="22"/>
        </w:rPr>
        <w:t xml:space="preserve"> (je </w:t>
      </w:r>
      <w:proofErr w:type="spellStart"/>
      <w:r w:rsidRPr="004205F0">
        <w:rPr>
          <w:rFonts w:ascii="Times New Roman" w:hAnsi="Times New Roman" w:cs="Times New Roman"/>
          <w:sz w:val="22"/>
          <w:szCs w:val="22"/>
        </w:rPr>
        <w:t>možné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vychádzať</w:t>
      </w:r>
      <w:proofErr w:type="spellEnd"/>
      <w:r w:rsidRPr="004205F0">
        <w:rPr>
          <w:rFonts w:ascii="Times New Roman" w:hAnsi="Times New Roman" w:cs="Times New Roman"/>
          <w:sz w:val="22"/>
          <w:szCs w:val="22"/>
        </w:rPr>
        <w:t xml:space="preserve"> z </w:t>
      </w:r>
      <w:proofErr w:type="spellStart"/>
      <w:r w:rsidRPr="004205F0">
        <w:rPr>
          <w:rFonts w:ascii="Times New Roman" w:hAnsi="Times New Roman" w:cs="Times New Roman"/>
          <w:sz w:val="22"/>
          <w:szCs w:val="22"/>
        </w:rPr>
        <w:t>existujúceho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lastRenderedPageBreak/>
        <w:t>Katalóg</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miest</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Bratislavského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samosprávneho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kraja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w:t>
      </w:r>
      <w:proofErr w:type="spellStart"/>
      <w:r w:rsidRPr="004205F0">
        <w:rPr>
          <w:rFonts w:ascii="Times New Roman" w:hAnsi="Times New Roman" w:cs="Times New Roman"/>
          <w:sz w:val="22"/>
          <w:szCs w:val="22"/>
        </w:rPr>
        <w:t>nepriaznivé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dôsledky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ktorý</w:t>
      </w:r>
      <w:proofErr w:type="spellEnd"/>
      <w:r w:rsidRPr="004205F0">
        <w:rPr>
          <w:rFonts w:ascii="Times New Roman" w:hAnsi="Times New Roman" w:cs="Times New Roman"/>
          <w:sz w:val="22"/>
          <w:szCs w:val="22"/>
        </w:rPr>
        <w:t xml:space="preserve"> je </w:t>
      </w:r>
      <w:proofErr w:type="spellStart"/>
      <w:r w:rsidRPr="004205F0">
        <w:rPr>
          <w:rFonts w:ascii="Times New Roman" w:hAnsi="Times New Roman" w:cs="Times New Roman"/>
          <w:sz w:val="22"/>
          <w:szCs w:val="22"/>
        </w:rPr>
        <w:t>voľne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dostupný</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webe</w:t>
      </w:r>
      <w:proofErr w:type="spellEnd"/>
      <w:r w:rsidRPr="004205F0">
        <w:rPr>
          <w:rFonts w:ascii="Times New Roman" w:hAnsi="Times New Roman" w:cs="Times New Roman"/>
          <w:sz w:val="22"/>
          <w:szCs w:val="22"/>
        </w:rPr>
        <w:t xml:space="preserve"> BSK).</w:t>
      </w:r>
    </w:p>
    <w:p w14:paraId="5DDFCE0E" w14:textId="77777777" w:rsidR="00C4335B" w:rsidRPr="004205F0" w:rsidRDefault="00C4335B" w:rsidP="00C4335B">
      <w:pPr>
        <w:ind w:left="1080"/>
        <w:jc w:val="both"/>
        <w:rPr>
          <w:rFonts w:ascii="Times New Roman" w:hAnsi="Times New Roman"/>
        </w:rPr>
      </w:pPr>
    </w:p>
    <w:p w14:paraId="6DF0E9D1"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Analytická</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časť</w:t>
      </w:r>
      <w:proofErr w:type="spellEnd"/>
    </w:p>
    <w:p w14:paraId="4E46E4FF"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Analýza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dopadov</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zmeny</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klímy</w:t>
      </w:r>
      <w:proofErr w:type="spellEnd"/>
      <w:r w:rsidRPr="004205F0">
        <w:rPr>
          <w:rFonts w:ascii="Times New Roman" w:hAnsi="Times New Roman" w:cs="Times New Roman"/>
          <w:b/>
          <w:sz w:val="22"/>
          <w:szCs w:val="22"/>
        </w:rPr>
        <w:t xml:space="preserve"> </w:t>
      </w:r>
      <w:r w:rsidRPr="004205F0">
        <w:rPr>
          <w:rFonts w:ascii="Times New Roman" w:hAnsi="Times New Roman" w:cs="Times New Roman"/>
          <w:sz w:val="22"/>
          <w:szCs w:val="22"/>
        </w:rPr>
        <w:t xml:space="preserve">a </w:t>
      </w:r>
      <w:proofErr w:type="spellStart"/>
      <w:r w:rsidRPr="004205F0">
        <w:rPr>
          <w:rFonts w:ascii="Times New Roman" w:hAnsi="Times New Roman" w:cs="Times New Roman"/>
          <w:sz w:val="22"/>
          <w:szCs w:val="22"/>
        </w:rPr>
        <w:t>zmapovanie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súčasnej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aplikácie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princípov</w:t>
      </w:r>
      <w:proofErr w:type="spellEnd"/>
      <w:r w:rsidRPr="004205F0">
        <w:rPr>
          <w:rFonts w:ascii="Times New Roman" w:hAnsi="Times New Roman" w:cs="Times New Roman"/>
          <w:sz w:val="22"/>
          <w:szCs w:val="22"/>
        </w:rPr>
        <w:t xml:space="preserve"> SMART</w:t>
      </w:r>
    </w:p>
    <w:p w14:paraId="10CBDE09"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Hodnotenie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expozície</w:t>
      </w:r>
      <w:proofErr w:type="spellEnd"/>
    </w:p>
    <w:p w14:paraId="7811B91C"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Hodnotenie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citlivosti</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adaptačnej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kapacity</w:t>
      </w:r>
      <w:proofErr w:type="spellEnd"/>
    </w:p>
    <w:p w14:paraId="5AF77011"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Vyhodnotenie</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zraniteľnosti</w:t>
      </w:r>
      <w:proofErr w:type="spellEnd"/>
      <w:r w:rsidRPr="004205F0">
        <w:rPr>
          <w:rFonts w:ascii="Times New Roman" w:hAnsi="Times New Roman" w:cs="Times New Roman"/>
          <w:b/>
          <w:sz w:val="22"/>
          <w:szCs w:val="22"/>
        </w:rPr>
        <w:t xml:space="preserve"> </w:t>
      </w:r>
      <w:r w:rsidRPr="004205F0">
        <w:rPr>
          <w:rFonts w:ascii="Times New Roman" w:hAnsi="Times New Roman" w:cs="Times New Roman"/>
          <w:bCs/>
          <w:sz w:val="22"/>
          <w:szCs w:val="22"/>
        </w:rPr>
        <w:t>z </w:t>
      </w:r>
      <w:proofErr w:type="spellStart"/>
      <w:r w:rsidRPr="004205F0">
        <w:rPr>
          <w:rFonts w:ascii="Times New Roman" w:hAnsi="Times New Roman" w:cs="Times New Roman"/>
          <w:bCs/>
          <w:sz w:val="22"/>
          <w:szCs w:val="22"/>
        </w:rPr>
        <w:t>pohľadu</w:t>
      </w:r>
      <w:proofErr w:type="spellEnd"/>
      <w:r w:rsidRPr="004205F0">
        <w:rPr>
          <w:rFonts w:ascii="Times New Roman" w:hAnsi="Times New Roman" w:cs="Times New Roman"/>
          <w:bCs/>
          <w:sz w:val="22"/>
          <w:szCs w:val="22"/>
        </w:rPr>
        <w:t>:</w:t>
      </w:r>
    </w:p>
    <w:p w14:paraId="6193109E"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Územia</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úrovni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katastrálnych</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území</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obcí</w:t>
      </w:r>
      <w:proofErr w:type="spellEnd"/>
      <w:r w:rsidRPr="004205F0">
        <w:rPr>
          <w:rFonts w:ascii="Times New Roman" w:hAnsi="Times New Roman" w:cs="Times New Roman"/>
          <w:sz w:val="22"/>
          <w:szCs w:val="22"/>
          <w:lang w:val="pl-PL"/>
        </w:rPr>
        <w:t xml:space="preserve"> (s </w:t>
      </w:r>
      <w:proofErr w:type="spellStart"/>
      <w:r w:rsidRPr="004205F0">
        <w:rPr>
          <w:rFonts w:ascii="Times New Roman" w:hAnsi="Times New Roman" w:cs="Times New Roman"/>
          <w:sz w:val="22"/>
          <w:szCs w:val="22"/>
          <w:lang w:val="pl-PL"/>
        </w:rPr>
        <w:t>primárnym</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zameraním</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sídelné</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prostredie</w:t>
      </w:r>
      <w:proofErr w:type="spellEnd"/>
      <w:r w:rsidRPr="004205F0">
        <w:rPr>
          <w:rFonts w:ascii="Times New Roman" w:hAnsi="Times New Roman" w:cs="Times New Roman"/>
          <w:sz w:val="22"/>
          <w:szCs w:val="22"/>
          <w:lang w:val="pl-PL"/>
        </w:rPr>
        <w:t>)</w:t>
      </w:r>
    </w:p>
    <w:p w14:paraId="61F1726F"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lang w:val="pl-PL"/>
        </w:rPr>
      </w:pPr>
      <w:proofErr w:type="spellStart"/>
      <w:r w:rsidRPr="004205F0">
        <w:rPr>
          <w:rFonts w:ascii="Times New Roman" w:hAnsi="Times New Roman" w:cs="Times New Roman"/>
          <w:sz w:val="22"/>
          <w:szCs w:val="22"/>
          <w:lang w:val="pl-PL"/>
        </w:rPr>
        <w:t>Sektorov</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úrovni</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administratívneho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územia</w:t>
      </w:r>
      <w:proofErr w:type="spellEnd"/>
      <w:r w:rsidRPr="004205F0">
        <w:rPr>
          <w:rFonts w:ascii="Times New Roman" w:hAnsi="Times New Roman" w:cs="Times New Roman"/>
          <w:sz w:val="22"/>
          <w:szCs w:val="22"/>
          <w:lang w:val="pl-PL"/>
        </w:rPr>
        <w:t xml:space="preserve"> BSK</w:t>
      </w:r>
    </w:p>
    <w:p w14:paraId="06C001E4"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Procesov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úrovni</w:t>
      </w:r>
      <w:proofErr w:type="spellEnd"/>
      <w:r w:rsidRPr="004205F0">
        <w:rPr>
          <w:rFonts w:ascii="Times New Roman" w:hAnsi="Times New Roman" w:cs="Times New Roman"/>
          <w:sz w:val="22"/>
          <w:szCs w:val="22"/>
        </w:rPr>
        <w:t xml:space="preserve"> BSK</w:t>
      </w:r>
    </w:p>
    <w:p w14:paraId="0F153B15" w14:textId="77777777" w:rsidR="00C4335B" w:rsidRPr="004205F0" w:rsidRDefault="00C4335B" w:rsidP="0017233B">
      <w:pPr>
        <w:pStyle w:val="Odsekzoznamu"/>
        <w:numPr>
          <w:ilvl w:val="0"/>
          <w:numId w:val="25"/>
        </w:numPr>
        <w:spacing w:line="276" w:lineRule="auto"/>
        <w:contextualSpacing w:val="0"/>
        <w:jc w:val="both"/>
        <w:rPr>
          <w:rFonts w:ascii="Times New Roman" w:eastAsia="Times New Roman" w:hAnsi="Times New Roman" w:cs="Times New Roman"/>
          <w:sz w:val="22"/>
          <w:szCs w:val="22"/>
        </w:rPr>
      </w:pPr>
      <w:proofErr w:type="spellStart"/>
      <w:r w:rsidRPr="004205F0">
        <w:rPr>
          <w:rFonts w:ascii="Times New Roman" w:hAnsi="Times New Roman" w:cs="Times New Roman"/>
          <w:sz w:val="22"/>
          <w:szCs w:val="22"/>
        </w:rPr>
        <w:t>Súčasťou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mapové</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prílohy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forme</w:t>
      </w:r>
      <w:proofErr w:type="spellEnd"/>
      <w:r w:rsidRPr="004205F0">
        <w:rPr>
          <w:rFonts w:ascii="Times New Roman" w:hAnsi="Times New Roman" w:cs="Times New Roman"/>
          <w:sz w:val="22"/>
          <w:szCs w:val="22"/>
        </w:rPr>
        <w:t xml:space="preserve"> GIS/</w:t>
      </w:r>
      <w:proofErr w:type="spellStart"/>
      <w:r w:rsidRPr="004205F0">
        <w:rPr>
          <w:rFonts w:ascii="Times New Roman" w:hAnsi="Times New Roman" w:cs="Times New Roman"/>
          <w:sz w:val="22"/>
          <w:szCs w:val="22"/>
        </w:rPr>
        <w:t>geografickej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databázy</w:t>
      </w:r>
      <w:proofErr w:type="spellEnd"/>
      <w:r w:rsidRPr="004205F0">
        <w:rPr>
          <w:rFonts w:ascii="Times New Roman" w:hAnsi="Times New Roman" w:cs="Times New Roman"/>
          <w:sz w:val="22"/>
          <w:szCs w:val="22"/>
        </w:rPr>
        <w:t xml:space="preserve"> (pod </w:t>
      </w:r>
      <w:proofErr w:type="spellStart"/>
      <w:r w:rsidRPr="004205F0">
        <w:rPr>
          <w:rFonts w:ascii="Times New Roman" w:hAnsi="Times New Roman" w:cs="Times New Roman"/>
          <w:sz w:val="22"/>
          <w:szCs w:val="22"/>
        </w:rPr>
        <w:t>geografickou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databázou</w:t>
      </w:r>
      <w:proofErr w:type="spellEnd"/>
      <w:r w:rsidRPr="004205F0">
        <w:rPr>
          <w:rFonts w:ascii="Times New Roman" w:hAnsi="Times New Roman" w:cs="Times New Roman"/>
          <w:sz w:val="22"/>
          <w:szCs w:val="22"/>
        </w:rPr>
        <w:t xml:space="preserve"> (GIS) </w:t>
      </w:r>
      <w:proofErr w:type="spellStart"/>
      <w:r w:rsidRPr="004205F0">
        <w:rPr>
          <w:rFonts w:ascii="Times New Roman" w:hAnsi="Times New Roman" w:cs="Times New Roman"/>
          <w:sz w:val="22"/>
          <w:szCs w:val="22"/>
        </w:rPr>
        <w:t>sa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rozumie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súbor</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mapových</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databázových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údajov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grafickom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vyjadrení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layoute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plnohodnotne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načítateľnými</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systéme</w:t>
      </w:r>
      <w:proofErr w:type="spellEnd"/>
      <w:r w:rsidRPr="004205F0">
        <w:rPr>
          <w:rFonts w:ascii="Times New Roman" w:hAnsi="Times New Roman" w:cs="Times New Roman"/>
          <w:sz w:val="22"/>
          <w:szCs w:val="22"/>
        </w:rPr>
        <w:t xml:space="preserve"> ArcGIS. BSK </w:t>
      </w:r>
      <w:proofErr w:type="spellStart"/>
      <w:r w:rsidRPr="004205F0">
        <w:rPr>
          <w:rFonts w:ascii="Times New Roman" w:hAnsi="Times New Roman" w:cs="Times New Roman"/>
          <w:sz w:val="22"/>
          <w:szCs w:val="22"/>
        </w:rPr>
        <w:t>disponuje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softvérom</w:t>
      </w:r>
      <w:proofErr w:type="spellEnd"/>
      <w:r w:rsidRPr="004205F0">
        <w:rPr>
          <w:rFonts w:ascii="Times New Roman" w:hAnsi="Times New Roman" w:cs="Times New Roman"/>
          <w:sz w:val="22"/>
          <w:szCs w:val="22"/>
        </w:rPr>
        <w:t xml:space="preserve"> ArcGIS for Desktop ver. 10.5.1. a </w:t>
      </w:r>
      <w:proofErr w:type="spellStart"/>
      <w:r w:rsidRPr="004205F0">
        <w:rPr>
          <w:rFonts w:ascii="Times New Roman" w:hAnsi="Times New Roman" w:cs="Times New Roman"/>
          <w:sz w:val="22"/>
          <w:szCs w:val="22"/>
        </w:rPr>
        <w:t>mapové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výstupy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musia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byť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využiteľné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webovej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služby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prostredníctvom</w:t>
      </w:r>
      <w:proofErr w:type="spellEnd"/>
      <w:r w:rsidRPr="004205F0">
        <w:rPr>
          <w:rFonts w:ascii="Times New Roman" w:hAnsi="Times New Roman" w:cs="Times New Roman"/>
          <w:sz w:val="22"/>
          <w:szCs w:val="22"/>
        </w:rPr>
        <w:t xml:space="preserve"> Portal for ArcGIS s </w:t>
      </w:r>
      <w:proofErr w:type="spellStart"/>
      <w:r w:rsidRPr="004205F0">
        <w:rPr>
          <w:rFonts w:ascii="Times New Roman" w:hAnsi="Times New Roman" w:cs="Times New Roman"/>
          <w:sz w:val="22"/>
          <w:szCs w:val="22"/>
        </w:rPr>
        <w:t>využitím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softvéru</w:t>
      </w:r>
      <w:proofErr w:type="spellEnd"/>
      <w:r w:rsidRPr="004205F0">
        <w:rPr>
          <w:rFonts w:ascii="Times New Roman" w:hAnsi="Times New Roman" w:cs="Times New Roman"/>
          <w:sz w:val="22"/>
          <w:szCs w:val="22"/>
        </w:rPr>
        <w:t xml:space="preserve"> ArcGIS for Desktop), </w:t>
      </w:r>
      <w:proofErr w:type="spellStart"/>
      <w:r w:rsidRPr="004205F0">
        <w:rPr>
          <w:rFonts w:ascii="Times New Roman" w:hAnsi="Times New Roman" w:cs="Times New Roman"/>
          <w:sz w:val="22"/>
          <w:szCs w:val="22"/>
        </w:rPr>
        <w:t>expedované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formáte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dbf</w:t>
      </w:r>
      <w:proofErr w:type="spellEnd"/>
      <w:r w:rsidRPr="004205F0">
        <w:rPr>
          <w:rFonts w:ascii="Times New Roman" w:hAnsi="Times New Roman" w:cs="Times New Roman"/>
          <w:sz w:val="22"/>
          <w:szCs w:val="22"/>
        </w:rPr>
        <w:t xml:space="preserve"> , .pdf a .</w:t>
      </w:r>
      <w:proofErr w:type="spellStart"/>
      <w:r w:rsidRPr="004205F0">
        <w:rPr>
          <w:rFonts w:ascii="Times New Roman" w:hAnsi="Times New Roman" w:cs="Times New Roman"/>
          <w:sz w:val="22"/>
          <w:szCs w:val="22"/>
        </w:rPr>
        <w:t>shp</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spracované</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mierke</w:t>
      </w:r>
      <w:proofErr w:type="spellEnd"/>
      <w:r w:rsidRPr="004205F0">
        <w:rPr>
          <w:rFonts w:ascii="Times New Roman" w:hAnsi="Times New Roman" w:cs="Times New Roman"/>
          <w:sz w:val="22"/>
          <w:szCs w:val="22"/>
        </w:rPr>
        <w:t xml:space="preserve"> 1:50 000 </w:t>
      </w:r>
      <w:proofErr w:type="spellStart"/>
      <w:r w:rsidRPr="004205F0">
        <w:rPr>
          <w:rFonts w:ascii="Times New Roman" w:hAnsi="Times New Roman" w:cs="Times New Roman"/>
          <w:sz w:val="22"/>
          <w:szCs w:val="22"/>
        </w:rPr>
        <w:t>alebo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väčšej</w:t>
      </w:r>
      <w:proofErr w:type="spellEnd"/>
      <w:r w:rsidRPr="004205F0">
        <w:rPr>
          <w:rFonts w:ascii="Times New Roman" w:hAnsi="Times New Roman" w:cs="Times New Roman"/>
          <w:sz w:val="22"/>
          <w:szCs w:val="22"/>
        </w:rPr>
        <w:t>.</w:t>
      </w:r>
    </w:p>
    <w:p w14:paraId="3C885165" w14:textId="77777777" w:rsidR="00C4335B" w:rsidRPr="004205F0" w:rsidRDefault="00C4335B" w:rsidP="00C4335B">
      <w:pPr>
        <w:pStyle w:val="Odsekzoznamu"/>
        <w:ind w:left="1440"/>
        <w:jc w:val="both"/>
        <w:rPr>
          <w:rFonts w:ascii="Times New Roman" w:hAnsi="Times New Roman" w:cs="Times New Roman"/>
          <w:sz w:val="22"/>
          <w:szCs w:val="22"/>
        </w:rPr>
      </w:pPr>
    </w:p>
    <w:p w14:paraId="54A77571"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Návrhová</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časť</w:t>
      </w:r>
      <w:proofErr w:type="spellEnd"/>
    </w:p>
    <w:p w14:paraId="37516384"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Návrh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priestorovo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vymedzených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smerovania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politík</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Bratislavského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samosprávneho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kraja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w:t>
      </w:r>
      <w:proofErr w:type="spellStart"/>
      <w:r w:rsidRPr="004205F0">
        <w:rPr>
          <w:rFonts w:ascii="Times New Roman" w:hAnsi="Times New Roman" w:cs="Times New Roman"/>
          <w:sz w:val="22"/>
          <w:szCs w:val="22"/>
        </w:rPr>
        <w:t>podporu</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zvýšenie</w:t>
      </w:r>
      <w:proofErr w:type="spellEnd"/>
      <w:r w:rsidRPr="004205F0">
        <w:rPr>
          <w:rFonts w:ascii="Times New Roman" w:hAnsi="Times New Roman" w:cs="Times New Roman"/>
          <w:sz w:val="22"/>
          <w:szCs w:val="22"/>
        </w:rPr>
        <w:t xml:space="preserve"> adaptability </w:t>
      </w:r>
      <w:proofErr w:type="spellStart"/>
      <w:r w:rsidRPr="004205F0">
        <w:rPr>
          <w:rFonts w:ascii="Times New Roman" w:hAnsi="Times New Roman" w:cs="Times New Roman"/>
          <w:sz w:val="22"/>
          <w:szCs w:val="22"/>
        </w:rPr>
        <w:t>územia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kraja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vybrané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negatívne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dôsledky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úrovni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jednotlivých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adaptačný</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w:t>
      </w:r>
      <w:proofErr w:type="spellEnd"/>
      <w:r w:rsidRPr="004205F0">
        <w:rPr>
          <w:rFonts w:ascii="Times New Roman" w:hAnsi="Times New Roman" w:cs="Times New Roman"/>
          <w:sz w:val="22"/>
          <w:szCs w:val="22"/>
        </w:rPr>
        <w:t xml:space="preserve"> BSK) s </w:t>
      </w:r>
      <w:proofErr w:type="spellStart"/>
      <w:r w:rsidRPr="004205F0">
        <w:rPr>
          <w:rFonts w:ascii="Times New Roman" w:hAnsi="Times New Roman" w:cs="Times New Roman"/>
          <w:sz w:val="22"/>
          <w:szCs w:val="22"/>
        </w:rPr>
        <w:t>aplikáciou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princípov</w:t>
      </w:r>
      <w:proofErr w:type="spellEnd"/>
      <w:r w:rsidRPr="004205F0">
        <w:rPr>
          <w:rFonts w:ascii="Times New Roman" w:hAnsi="Times New Roman" w:cs="Times New Roman"/>
          <w:sz w:val="22"/>
          <w:szCs w:val="22"/>
        </w:rPr>
        <w:t xml:space="preserve"> SMART</w:t>
      </w:r>
    </w:p>
    <w:p w14:paraId="48639545"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definovanie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princípov</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zásad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ktoré</w:t>
      </w:r>
      <w:proofErr w:type="spellEnd"/>
      <w:r w:rsidRPr="004205F0">
        <w:rPr>
          <w:rFonts w:ascii="Times New Roman" w:hAnsi="Times New Roman" w:cs="Times New Roman"/>
          <w:sz w:val="22"/>
          <w:szCs w:val="22"/>
        </w:rPr>
        <w:t xml:space="preserve"> je </w:t>
      </w:r>
      <w:proofErr w:type="spellStart"/>
      <w:r w:rsidRPr="004205F0">
        <w:rPr>
          <w:rFonts w:ascii="Times New Roman" w:hAnsi="Times New Roman" w:cs="Times New Roman"/>
          <w:sz w:val="22"/>
          <w:szCs w:val="22"/>
        </w:rPr>
        <w:t>vzhľadom</w:t>
      </w:r>
      <w:proofErr w:type="spellEnd"/>
      <w:r w:rsidRPr="004205F0">
        <w:rPr>
          <w:rFonts w:ascii="Times New Roman" w:hAnsi="Times New Roman" w:cs="Times New Roman"/>
          <w:sz w:val="22"/>
          <w:szCs w:val="22"/>
        </w:rPr>
        <w:t xml:space="preserve"> k </w:t>
      </w:r>
      <w:proofErr w:type="spellStart"/>
      <w:r w:rsidRPr="004205F0">
        <w:rPr>
          <w:rFonts w:ascii="Times New Roman" w:hAnsi="Times New Roman" w:cs="Times New Roman"/>
          <w:sz w:val="22"/>
          <w:szCs w:val="22"/>
        </w:rPr>
        <w:t>súčasným</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očakávaným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dopadom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území</w:t>
      </w:r>
      <w:proofErr w:type="spellEnd"/>
      <w:r w:rsidRPr="004205F0">
        <w:rPr>
          <w:rFonts w:ascii="Times New Roman" w:hAnsi="Times New Roman" w:cs="Times New Roman"/>
          <w:sz w:val="22"/>
          <w:szCs w:val="22"/>
        </w:rPr>
        <w:t xml:space="preserve"> BSK </w:t>
      </w:r>
      <w:proofErr w:type="spellStart"/>
      <w:r w:rsidRPr="004205F0">
        <w:rPr>
          <w:rFonts w:ascii="Times New Roman" w:hAnsi="Times New Roman" w:cs="Times New Roman"/>
          <w:sz w:val="22"/>
          <w:szCs w:val="22"/>
        </w:rPr>
        <w:t>nevyhnutné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dodržiavať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všetkými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aktérmi</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regióne</w:t>
      </w:r>
      <w:proofErr w:type="spellEnd"/>
      <w:r w:rsidRPr="004205F0">
        <w:rPr>
          <w:rFonts w:ascii="Times New Roman" w:hAnsi="Times New Roman" w:cs="Times New Roman"/>
          <w:sz w:val="22"/>
          <w:szCs w:val="22"/>
        </w:rPr>
        <w:t>,</w:t>
      </w:r>
    </w:p>
    <w:p w14:paraId="2F625B7F"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opatrenia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vybrané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typologické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skupiny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podľa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vybraného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dopadu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základe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klimatického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posúdenia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vychádzajúc</w:t>
      </w:r>
      <w:proofErr w:type="spellEnd"/>
      <w:r w:rsidRPr="004205F0">
        <w:rPr>
          <w:rFonts w:ascii="Times New Roman" w:hAnsi="Times New Roman" w:cs="Times New Roman"/>
          <w:sz w:val="22"/>
          <w:szCs w:val="22"/>
        </w:rPr>
        <w:t xml:space="preserve"> z </w:t>
      </w:r>
      <w:proofErr w:type="spellStart"/>
      <w:r w:rsidRPr="004205F0">
        <w:rPr>
          <w:rFonts w:ascii="Times New Roman" w:hAnsi="Times New Roman" w:cs="Times New Roman"/>
          <w:sz w:val="22"/>
          <w:szCs w:val="22"/>
        </w:rPr>
        <w:t>analytickej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napr</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opatrenia</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typologickej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kategórií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s </w:t>
      </w:r>
      <w:proofErr w:type="spellStart"/>
      <w:r w:rsidRPr="004205F0">
        <w:rPr>
          <w:rFonts w:ascii="Times New Roman" w:hAnsi="Times New Roman" w:cs="Times New Roman"/>
          <w:sz w:val="22"/>
          <w:szCs w:val="22"/>
        </w:rPr>
        <w:t>najvyššou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zraniteľnosťou</w:t>
      </w:r>
      <w:proofErr w:type="spellEnd"/>
      <w:r w:rsidRPr="004205F0">
        <w:rPr>
          <w:rFonts w:ascii="Times New Roman" w:hAnsi="Times New Roman" w:cs="Times New Roman"/>
          <w:sz w:val="22"/>
          <w:szCs w:val="22"/>
        </w:rPr>
        <w:t xml:space="preserve"> z </w:t>
      </w:r>
      <w:proofErr w:type="spellStart"/>
      <w:r w:rsidRPr="004205F0">
        <w:rPr>
          <w:rFonts w:ascii="Times New Roman" w:hAnsi="Times New Roman" w:cs="Times New Roman"/>
          <w:sz w:val="22"/>
          <w:szCs w:val="22"/>
        </w:rPr>
        <w:t>pohľadu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výskytu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sucha</w:t>
      </w:r>
      <w:proofErr w:type="spellEnd"/>
      <w:r w:rsidRPr="004205F0">
        <w:rPr>
          <w:rFonts w:ascii="Times New Roman" w:hAnsi="Times New Roman" w:cs="Times New Roman"/>
          <w:sz w:val="22"/>
          <w:szCs w:val="22"/>
        </w:rPr>
        <w:t xml:space="preserve"> / </w:t>
      </w:r>
      <w:proofErr w:type="spellStart"/>
      <w:r w:rsidRPr="004205F0">
        <w:rPr>
          <w:rFonts w:ascii="Times New Roman" w:hAnsi="Times New Roman" w:cs="Times New Roman"/>
          <w:sz w:val="22"/>
          <w:szCs w:val="22"/>
        </w:rPr>
        <w:t>prívalových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zrážok</w:t>
      </w:r>
      <w:proofErr w:type="spellEnd"/>
      <w:r w:rsidRPr="004205F0">
        <w:rPr>
          <w:rFonts w:ascii="Times New Roman" w:hAnsi="Times New Roman" w:cs="Times New Roman"/>
          <w:sz w:val="22"/>
          <w:szCs w:val="22"/>
        </w:rPr>
        <w:t xml:space="preserve"> / </w:t>
      </w:r>
      <w:proofErr w:type="spellStart"/>
      <w:r w:rsidRPr="004205F0">
        <w:rPr>
          <w:rFonts w:ascii="Times New Roman" w:hAnsi="Times New Roman" w:cs="Times New Roman"/>
          <w:sz w:val="22"/>
          <w:szCs w:val="22"/>
        </w:rPr>
        <w:t>vĺn</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horúčav</w:t>
      </w:r>
      <w:proofErr w:type="spellEnd"/>
      <w:r w:rsidRPr="004205F0">
        <w:rPr>
          <w:rFonts w:ascii="Times New Roman" w:hAnsi="Times New Roman" w:cs="Times New Roman"/>
          <w:sz w:val="22"/>
          <w:szCs w:val="22"/>
        </w:rPr>
        <w:t>,...),</w:t>
      </w:r>
    </w:p>
    <w:p w14:paraId="6B5CF266"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opatrenia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hierarchicky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usporiadané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podľa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významu</w:t>
      </w:r>
      <w:proofErr w:type="spellEnd"/>
      <w:r w:rsidRPr="004205F0">
        <w:rPr>
          <w:rFonts w:ascii="Times New Roman" w:hAnsi="Times New Roman" w:cs="Times New Roman"/>
          <w:sz w:val="22"/>
          <w:szCs w:val="22"/>
        </w:rPr>
        <w:t>/</w:t>
      </w:r>
      <w:proofErr w:type="spellStart"/>
      <w:r w:rsidRPr="004205F0">
        <w:rPr>
          <w:rFonts w:ascii="Times New Roman" w:hAnsi="Times New Roman" w:cs="Times New Roman"/>
          <w:sz w:val="22"/>
          <w:szCs w:val="22"/>
        </w:rPr>
        <w:t>naliehavosti</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potreby</w:t>
      </w:r>
      <w:proofErr w:type="spellEnd"/>
      <w:r w:rsidRPr="004205F0">
        <w:rPr>
          <w:rFonts w:ascii="Times New Roman" w:hAnsi="Times New Roman" w:cs="Times New Roman"/>
          <w:sz w:val="22"/>
          <w:szCs w:val="22"/>
        </w:rPr>
        <w:t xml:space="preserve"> ich </w:t>
      </w:r>
      <w:proofErr w:type="spellStart"/>
      <w:r w:rsidRPr="004205F0">
        <w:rPr>
          <w:rFonts w:ascii="Times New Roman" w:hAnsi="Times New Roman" w:cs="Times New Roman"/>
          <w:sz w:val="22"/>
          <w:szCs w:val="22"/>
        </w:rPr>
        <w:t>riešenia</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primárne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zameriavať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najzraniteľnejšie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obce</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regióne</w:t>
      </w:r>
      <w:proofErr w:type="spellEnd"/>
      <w:r w:rsidRPr="004205F0">
        <w:rPr>
          <w:rFonts w:ascii="Times New Roman" w:hAnsi="Times New Roman" w:cs="Times New Roman"/>
          <w:sz w:val="22"/>
          <w:szCs w:val="22"/>
        </w:rPr>
        <w:t>,</w:t>
      </w:r>
    </w:p>
    <w:p w14:paraId="67CC1608" w14:textId="77777777" w:rsidR="00C4335B" w:rsidRPr="004205F0" w:rsidRDefault="00C4335B" w:rsidP="0017233B">
      <w:pPr>
        <w:pStyle w:val="Odsekzoznamu"/>
        <w:numPr>
          <w:ilvl w:val="2"/>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primárny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cieľovým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územím</w:t>
      </w:r>
      <w:proofErr w:type="spellEnd"/>
      <w:r w:rsidRPr="004205F0">
        <w:rPr>
          <w:rFonts w:ascii="Times New Roman" w:hAnsi="Times New Roman" w:cs="Times New Roman"/>
          <w:sz w:val="22"/>
          <w:szCs w:val="22"/>
        </w:rPr>
        <w:t xml:space="preserve"> je </w:t>
      </w:r>
      <w:proofErr w:type="spellStart"/>
      <w:r w:rsidRPr="004205F0">
        <w:rPr>
          <w:rFonts w:ascii="Times New Roman" w:hAnsi="Times New Roman" w:cs="Times New Roman"/>
          <w:b/>
          <w:bCs/>
          <w:sz w:val="22"/>
          <w:szCs w:val="22"/>
        </w:rPr>
        <w:t>sídelné</w:t>
      </w:r>
      <w:proofErr w:type="spellEnd"/>
      <w:r w:rsidRPr="004205F0">
        <w:rPr>
          <w:rFonts w:ascii="Times New Roman" w:hAnsi="Times New Roman" w:cs="Times New Roman"/>
          <w:b/>
          <w:bCs/>
          <w:sz w:val="22"/>
          <w:szCs w:val="22"/>
        </w:rPr>
        <w:t xml:space="preserve"> </w:t>
      </w:r>
      <w:proofErr w:type="spellStart"/>
      <w:r w:rsidRPr="004205F0">
        <w:rPr>
          <w:rFonts w:ascii="Times New Roman" w:hAnsi="Times New Roman" w:cs="Times New Roman"/>
          <w:b/>
          <w:bCs/>
          <w:sz w:val="22"/>
          <w:szCs w:val="22"/>
        </w:rPr>
        <w:t>prostredie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avšak</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pozornosť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venovať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návrhom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extraviláne</w:t>
      </w:r>
      <w:proofErr w:type="spellEnd"/>
      <w:r w:rsidRPr="004205F0">
        <w:rPr>
          <w:rFonts w:ascii="Times New Roman" w:hAnsi="Times New Roman" w:cs="Times New Roman"/>
          <w:sz w:val="22"/>
          <w:szCs w:val="22"/>
        </w:rPr>
        <w:t xml:space="preserve"> s </w:t>
      </w:r>
      <w:proofErr w:type="spellStart"/>
      <w:r w:rsidRPr="004205F0">
        <w:rPr>
          <w:rFonts w:ascii="Times New Roman" w:hAnsi="Times New Roman" w:cs="Times New Roman"/>
          <w:sz w:val="22"/>
          <w:szCs w:val="22"/>
        </w:rPr>
        <w:t>dopadom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intravilán</w:t>
      </w:r>
      <w:proofErr w:type="spellEnd"/>
      <w:r w:rsidRPr="004205F0">
        <w:rPr>
          <w:rFonts w:ascii="Times New Roman" w:hAnsi="Times New Roman" w:cs="Times New Roman"/>
          <w:sz w:val="22"/>
          <w:szCs w:val="22"/>
        </w:rPr>
        <w:t>.</w:t>
      </w:r>
    </w:p>
    <w:p w14:paraId="1B762F2A"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Relevantné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mapové</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prílohy</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Cs/>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forme</w:t>
      </w:r>
      <w:proofErr w:type="spellEnd"/>
      <w:r w:rsidRPr="004205F0">
        <w:rPr>
          <w:rFonts w:ascii="Times New Roman" w:hAnsi="Times New Roman" w:cs="Times New Roman"/>
          <w:sz w:val="22"/>
          <w:szCs w:val="22"/>
        </w:rPr>
        <w:t xml:space="preserve"> GIS/</w:t>
      </w:r>
      <w:proofErr w:type="spellStart"/>
      <w:r w:rsidRPr="004205F0">
        <w:rPr>
          <w:rFonts w:ascii="Times New Roman" w:hAnsi="Times New Roman" w:cs="Times New Roman"/>
          <w:sz w:val="22"/>
          <w:szCs w:val="22"/>
        </w:rPr>
        <w:t>geografickej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databázy</w:t>
      </w:r>
      <w:proofErr w:type="spellEnd"/>
      <w:r w:rsidRPr="004205F0">
        <w:rPr>
          <w:rFonts w:ascii="Times New Roman" w:hAnsi="Times New Roman" w:cs="Times New Roman"/>
          <w:sz w:val="22"/>
          <w:szCs w:val="22"/>
        </w:rPr>
        <w:t xml:space="preserve"> (pod </w:t>
      </w:r>
      <w:proofErr w:type="spellStart"/>
      <w:r w:rsidRPr="004205F0">
        <w:rPr>
          <w:rFonts w:ascii="Times New Roman" w:hAnsi="Times New Roman" w:cs="Times New Roman"/>
          <w:sz w:val="22"/>
          <w:szCs w:val="22"/>
        </w:rPr>
        <w:t>geografickou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databázou</w:t>
      </w:r>
      <w:proofErr w:type="spellEnd"/>
      <w:r w:rsidRPr="004205F0">
        <w:rPr>
          <w:rFonts w:ascii="Times New Roman" w:hAnsi="Times New Roman" w:cs="Times New Roman"/>
          <w:sz w:val="22"/>
          <w:szCs w:val="22"/>
        </w:rPr>
        <w:t xml:space="preserve"> (GIS) </w:t>
      </w:r>
      <w:proofErr w:type="spellStart"/>
      <w:r w:rsidRPr="004205F0">
        <w:rPr>
          <w:rFonts w:ascii="Times New Roman" w:hAnsi="Times New Roman" w:cs="Times New Roman"/>
          <w:sz w:val="22"/>
          <w:szCs w:val="22"/>
        </w:rPr>
        <w:t>sa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rozumie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súbor</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mapových</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databázových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údajov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grafickom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vyjadrení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layoute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plnohodnotne</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systéme</w:t>
      </w:r>
      <w:proofErr w:type="spellEnd"/>
      <w:r w:rsidRPr="004205F0">
        <w:rPr>
          <w:rFonts w:ascii="Times New Roman" w:hAnsi="Times New Roman" w:cs="Times New Roman"/>
          <w:sz w:val="22"/>
          <w:szCs w:val="22"/>
        </w:rPr>
        <w:t xml:space="preserve"> ArcGIS. BSK </w:t>
      </w:r>
      <w:proofErr w:type="spellStart"/>
      <w:r w:rsidRPr="004205F0">
        <w:rPr>
          <w:rFonts w:ascii="Times New Roman" w:hAnsi="Times New Roman" w:cs="Times New Roman"/>
          <w:sz w:val="22"/>
          <w:szCs w:val="22"/>
        </w:rPr>
        <w:t>disponuje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softvérom</w:t>
      </w:r>
      <w:proofErr w:type="spellEnd"/>
      <w:r w:rsidRPr="004205F0">
        <w:rPr>
          <w:rFonts w:ascii="Times New Roman" w:hAnsi="Times New Roman" w:cs="Times New Roman"/>
          <w:sz w:val="22"/>
          <w:szCs w:val="22"/>
        </w:rPr>
        <w:t xml:space="preserve"> ArcGIS for Desktop ver. 10.5.1. a </w:t>
      </w:r>
      <w:proofErr w:type="spellStart"/>
      <w:r w:rsidRPr="004205F0">
        <w:rPr>
          <w:rFonts w:ascii="Times New Roman" w:hAnsi="Times New Roman" w:cs="Times New Roman"/>
          <w:sz w:val="22"/>
          <w:szCs w:val="22"/>
        </w:rPr>
        <w:t>mapové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výstupy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musia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byť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využiteľné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webovej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služby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prostredníctvom</w:t>
      </w:r>
      <w:proofErr w:type="spellEnd"/>
      <w:r w:rsidRPr="004205F0">
        <w:rPr>
          <w:rFonts w:ascii="Times New Roman" w:hAnsi="Times New Roman" w:cs="Times New Roman"/>
          <w:sz w:val="22"/>
          <w:szCs w:val="22"/>
        </w:rPr>
        <w:t xml:space="preserve"> Portal for ArcGIS s </w:t>
      </w:r>
      <w:proofErr w:type="spellStart"/>
      <w:r w:rsidRPr="004205F0">
        <w:rPr>
          <w:rFonts w:ascii="Times New Roman" w:hAnsi="Times New Roman" w:cs="Times New Roman"/>
          <w:sz w:val="22"/>
          <w:szCs w:val="22"/>
        </w:rPr>
        <w:t>využitím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softvéru</w:t>
      </w:r>
      <w:proofErr w:type="spellEnd"/>
      <w:r w:rsidRPr="004205F0">
        <w:rPr>
          <w:rFonts w:ascii="Times New Roman" w:hAnsi="Times New Roman" w:cs="Times New Roman"/>
          <w:sz w:val="22"/>
          <w:szCs w:val="22"/>
        </w:rPr>
        <w:t xml:space="preserve"> ArcGIS for Desktop.), </w:t>
      </w:r>
      <w:proofErr w:type="spellStart"/>
      <w:r w:rsidRPr="004205F0">
        <w:rPr>
          <w:rFonts w:ascii="Times New Roman" w:hAnsi="Times New Roman" w:cs="Times New Roman"/>
          <w:sz w:val="22"/>
          <w:szCs w:val="22"/>
        </w:rPr>
        <w:t>expedované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formáte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dbf</w:t>
      </w:r>
      <w:proofErr w:type="spellEnd"/>
      <w:r w:rsidRPr="004205F0">
        <w:rPr>
          <w:rFonts w:ascii="Times New Roman" w:hAnsi="Times New Roman" w:cs="Times New Roman"/>
          <w:sz w:val="22"/>
          <w:szCs w:val="22"/>
        </w:rPr>
        <w:t>, .pdf a .</w:t>
      </w:r>
      <w:proofErr w:type="spellStart"/>
      <w:r w:rsidRPr="004205F0">
        <w:rPr>
          <w:rFonts w:ascii="Times New Roman" w:hAnsi="Times New Roman" w:cs="Times New Roman"/>
          <w:sz w:val="22"/>
          <w:szCs w:val="22"/>
        </w:rPr>
        <w:t>shp</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spracované</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mierke</w:t>
      </w:r>
      <w:proofErr w:type="spellEnd"/>
      <w:r w:rsidRPr="004205F0">
        <w:rPr>
          <w:rFonts w:ascii="Times New Roman" w:hAnsi="Times New Roman" w:cs="Times New Roman"/>
          <w:sz w:val="22"/>
          <w:szCs w:val="22"/>
        </w:rPr>
        <w:t xml:space="preserve"> 1:50 000 </w:t>
      </w:r>
      <w:proofErr w:type="spellStart"/>
      <w:r w:rsidRPr="004205F0">
        <w:rPr>
          <w:rFonts w:ascii="Times New Roman" w:hAnsi="Times New Roman" w:cs="Times New Roman"/>
          <w:sz w:val="22"/>
          <w:szCs w:val="22"/>
        </w:rPr>
        <w:t>alebo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väčšej</w:t>
      </w:r>
      <w:proofErr w:type="spellEnd"/>
      <w:r w:rsidRPr="004205F0">
        <w:rPr>
          <w:rFonts w:ascii="Times New Roman" w:hAnsi="Times New Roman" w:cs="Times New Roman"/>
          <w:sz w:val="22"/>
          <w:szCs w:val="22"/>
        </w:rPr>
        <w:t>.</w:t>
      </w:r>
    </w:p>
    <w:p w14:paraId="1FFC1435" w14:textId="77777777" w:rsidR="00C4335B" w:rsidRPr="004205F0" w:rsidRDefault="00C4335B" w:rsidP="00C4335B">
      <w:pPr>
        <w:jc w:val="both"/>
        <w:rPr>
          <w:rFonts w:ascii="Times New Roman" w:hAnsi="Times New Roman"/>
        </w:rPr>
      </w:pPr>
    </w:p>
    <w:p w14:paraId="24A006B4"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Zhrnutie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cca</w:t>
      </w:r>
      <w:proofErr w:type="spellEnd"/>
      <w:r w:rsidRPr="004205F0">
        <w:rPr>
          <w:rFonts w:ascii="Times New Roman" w:hAnsi="Times New Roman" w:cs="Times New Roman"/>
          <w:sz w:val="22"/>
          <w:szCs w:val="22"/>
        </w:rPr>
        <w:t xml:space="preserve"> 2-3 </w:t>
      </w:r>
      <w:proofErr w:type="spellStart"/>
      <w:r w:rsidRPr="004205F0">
        <w:rPr>
          <w:rFonts w:ascii="Times New Roman" w:hAnsi="Times New Roman" w:cs="Times New Roman"/>
          <w:sz w:val="22"/>
          <w:szCs w:val="22"/>
        </w:rPr>
        <w:t>strany</w:t>
      </w:r>
      <w:proofErr w:type="spellEnd"/>
      <w:r w:rsidRPr="004205F0">
        <w:rPr>
          <w:rFonts w:ascii="Times New Roman" w:hAnsi="Times New Roman" w:cs="Times New Roman"/>
          <w:sz w:val="22"/>
          <w:szCs w:val="22"/>
        </w:rPr>
        <w:t>)</w:t>
      </w:r>
    </w:p>
    <w:p w14:paraId="2A2DEBE0"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bCs/>
          <w:sz w:val="22"/>
          <w:szCs w:val="22"/>
        </w:rPr>
      </w:pPr>
      <w:proofErr w:type="spellStart"/>
      <w:r w:rsidRPr="004205F0">
        <w:rPr>
          <w:rFonts w:ascii="Times New Roman" w:hAnsi="Times New Roman" w:cs="Times New Roman"/>
          <w:bCs/>
          <w:sz w:val="22"/>
          <w:szCs w:val="22"/>
        </w:rPr>
        <w:t>Zahŕňa</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krátky</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sumár</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výsledkov</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na</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cca</w:t>
      </w:r>
      <w:proofErr w:type="spellEnd"/>
      <w:r w:rsidRPr="004205F0">
        <w:rPr>
          <w:rFonts w:ascii="Times New Roman" w:hAnsi="Times New Roman" w:cs="Times New Roman"/>
          <w:bCs/>
          <w:sz w:val="22"/>
          <w:szCs w:val="22"/>
        </w:rPr>
        <w:t xml:space="preserve"> 2-3 </w:t>
      </w:r>
      <w:proofErr w:type="spellStart"/>
      <w:r w:rsidRPr="004205F0">
        <w:rPr>
          <w:rFonts w:ascii="Times New Roman" w:hAnsi="Times New Roman" w:cs="Times New Roman"/>
          <w:bCs/>
          <w:sz w:val="22"/>
          <w:szCs w:val="22"/>
        </w:rPr>
        <w:t>strany</w:t>
      </w:r>
      <w:proofErr w:type="spellEnd"/>
      <w:r w:rsidRPr="004205F0">
        <w:rPr>
          <w:rFonts w:ascii="Times New Roman" w:hAnsi="Times New Roman" w:cs="Times New Roman"/>
          <w:bCs/>
          <w:sz w:val="22"/>
          <w:szCs w:val="22"/>
        </w:rPr>
        <w:t>, v </w:t>
      </w:r>
      <w:proofErr w:type="spellStart"/>
      <w:r w:rsidRPr="004205F0">
        <w:rPr>
          <w:rFonts w:ascii="Times New Roman" w:hAnsi="Times New Roman" w:cs="Times New Roman"/>
          <w:bCs/>
          <w:sz w:val="22"/>
          <w:szCs w:val="22"/>
        </w:rPr>
        <w:t>slovenskom</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aj</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anglickom</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jazyku</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podľa</w:t>
      </w:r>
      <w:proofErr w:type="spellEnd"/>
      <w:r w:rsidRPr="004205F0">
        <w:rPr>
          <w:rFonts w:ascii="Times New Roman" w:hAnsi="Times New Roman" w:cs="Times New Roman"/>
          <w:bCs/>
          <w:sz w:val="22"/>
          <w:szCs w:val="22"/>
        </w:rPr>
        <w:t xml:space="preserve"> design </w:t>
      </w:r>
      <w:proofErr w:type="spellStart"/>
      <w:r w:rsidRPr="004205F0">
        <w:rPr>
          <w:rFonts w:ascii="Times New Roman" w:hAnsi="Times New Roman" w:cs="Times New Roman"/>
          <w:bCs/>
          <w:sz w:val="22"/>
          <w:szCs w:val="22"/>
        </w:rPr>
        <w:t>manuálu</w:t>
      </w:r>
      <w:proofErr w:type="spellEnd"/>
      <w:r w:rsidRPr="004205F0">
        <w:rPr>
          <w:rFonts w:ascii="Times New Roman" w:hAnsi="Times New Roman" w:cs="Times New Roman"/>
          <w:bCs/>
          <w:sz w:val="22"/>
          <w:szCs w:val="22"/>
        </w:rPr>
        <w:t xml:space="preserve"> BSK)</w:t>
      </w:r>
    </w:p>
    <w:p w14:paraId="3EBECAF7"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bCs/>
          <w:sz w:val="22"/>
          <w:szCs w:val="22"/>
        </w:rPr>
      </w:pPr>
      <w:proofErr w:type="spellStart"/>
      <w:r w:rsidRPr="004205F0">
        <w:rPr>
          <w:rFonts w:ascii="Times New Roman" w:hAnsi="Times New Roman" w:cs="Times New Roman"/>
          <w:bCs/>
          <w:sz w:val="22"/>
          <w:szCs w:val="22"/>
        </w:rPr>
        <w:t>Zahŕňa</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skrátenú</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verziu</w:t>
      </w:r>
      <w:proofErr w:type="spellEnd"/>
      <w:r w:rsidRPr="004205F0">
        <w:rPr>
          <w:rFonts w:ascii="Times New Roman" w:hAnsi="Times New Roman" w:cs="Times New Roman"/>
          <w:bCs/>
          <w:sz w:val="22"/>
          <w:szCs w:val="22"/>
        </w:rPr>
        <w:t xml:space="preserve"> pre </w:t>
      </w:r>
      <w:proofErr w:type="spellStart"/>
      <w:r w:rsidRPr="004205F0">
        <w:rPr>
          <w:rFonts w:ascii="Times New Roman" w:hAnsi="Times New Roman" w:cs="Times New Roman"/>
          <w:bCs/>
          <w:sz w:val="22"/>
          <w:szCs w:val="22"/>
        </w:rPr>
        <w:t>politických</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predstaviteľov</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ktorá</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bude</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slúžiť</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ako</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argumentačná</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línia</w:t>
      </w:r>
      <w:proofErr w:type="spellEnd"/>
      <w:r w:rsidRPr="004205F0">
        <w:rPr>
          <w:rFonts w:ascii="Times New Roman" w:hAnsi="Times New Roman" w:cs="Times New Roman"/>
          <w:bCs/>
          <w:sz w:val="22"/>
          <w:szCs w:val="22"/>
        </w:rPr>
        <w:t xml:space="preserve"> pri </w:t>
      </w:r>
      <w:proofErr w:type="spellStart"/>
      <w:r w:rsidRPr="004205F0">
        <w:rPr>
          <w:rFonts w:ascii="Times New Roman" w:hAnsi="Times New Roman" w:cs="Times New Roman"/>
          <w:bCs/>
          <w:sz w:val="22"/>
          <w:szCs w:val="22"/>
        </w:rPr>
        <w:t>diskusiách</w:t>
      </w:r>
      <w:proofErr w:type="spellEnd"/>
      <w:r w:rsidRPr="004205F0">
        <w:rPr>
          <w:rFonts w:ascii="Times New Roman" w:hAnsi="Times New Roman" w:cs="Times New Roman"/>
          <w:bCs/>
          <w:sz w:val="22"/>
          <w:szCs w:val="22"/>
        </w:rPr>
        <w:t xml:space="preserve"> so </w:t>
      </w:r>
      <w:proofErr w:type="spellStart"/>
      <w:r w:rsidRPr="004205F0">
        <w:rPr>
          <w:rFonts w:ascii="Times New Roman" w:hAnsi="Times New Roman" w:cs="Times New Roman"/>
          <w:bCs/>
          <w:sz w:val="22"/>
          <w:szCs w:val="22"/>
        </w:rPr>
        <w:t>širokou</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verejnosťou</w:t>
      </w:r>
      <w:proofErr w:type="spellEnd"/>
      <w:r w:rsidRPr="004205F0">
        <w:rPr>
          <w:rFonts w:ascii="Times New Roman" w:hAnsi="Times New Roman" w:cs="Times New Roman"/>
          <w:bCs/>
          <w:sz w:val="22"/>
          <w:szCs w:val="22"/>
        </w:rPr>
        <w:t xml:space="preserve"> a </w:t>
      </w:r>
      <w:proofErr w:type="spellStart"/>
      <w:r w:rsidRPr="004205F0">
        <w:rPr>
          <w:rFonts w:ascii="Times New Roman" w:hAnsi="Times New Roman" w:cs="Times New Roman"/>
          <w:bCs/>
          <w:sz w:val="22"/>
          <w:szCs w:val="22"/>
        </w:rPr>
        <w:t>inými</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politickými</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predstaviteľmi</w:t>
      </w:r>
      <w:proofErr w:type="spellEnd"/>
      <w:r w:rsidRPr="004205F0">
        <w:rPr>
          <w:rFonts w:ascii="Times New Roman" w:hAnsi="Times New Roman" w:cs="Times New Roman"/>
          <w:bCs/>
          <w:sz w:val="22"/>
          <w:szCs w:val="22"/>
        </w:rPr>
        <w:t xml:space="preserve"> v </w:t>
      </w:r>
      <w:proofErr w:type="spellStart"/>
      <w:r w:rsidRPr="004205F0">
        <w:rPr>
          <w:rFonts w:ascii="Times New Roman" w:hAnsi="Times New Roman" w:cs="Times New Roman"/>
          <w:bCs/>
          <w:sz w:val="22"/>
          <w:szCs w:val="22"/>
        </w:rPr>
        <w:t>rozsahu</w:t>
      </w:r>
      <w:proofErr w:type="spellEnd"/>
      <w:r w:rsidRPr="004205F0">
        <w:rPr>
          <w:rFonts w:ascii="Times New Roman" w:hAnsi="Times New Roman" w:cs="Times New Roman"/>
          <w:bCs/>
          <w:sz w:val="22"/>
          <w:szCs w:val="22"/>
        </w:rPr>
        <w:t xml:space="preserve"> 1-2 </w:t>
      </w:r>
      <w:proofErr w:type="spellStart"/>
      <w:r w:rsidRPr="004205F0">
        <w:rPr>
          <w:rFonts w:ascii="Times New Roman" w:hAnsi="Times New Roman" w:cs="Times New Roman"/>
          <w:bCs/>
          <w:sz w:val="22"/>
          <w:szCs w:val="22"/>
        </w:rPr>
        <w:t>strán</w:t>
      </w:r>
      <w:proofErr w:type="spellEnd"/>
      <w:r w:rsidRPr="004205F0">
        <w:rPr>
          <w:rFonts w:ascii="Times New Roman" w:hAnsi="Times New Roman" w:cs="Times New Roman"/>
          <w:bCs/>
          <w:sz w:val="22"/>
          <w:szCs w:val="22"/>
        </w:rPr>
        <w:t>, v </w:t>
      </w:r>
      <w:proofErr w:type="spellStart"/>
      <w:r w:rsidRPr="004205F0">
        <w:rPr>
          <w:rFonts w:ascii="Times New Roman" w:hAnsi="Times New Roman" w:cs="Times New Roman"/>
          <w:bCs/>
          <w:sz w:val="22"/>
          <w:szCs w:val="22"/>
        </w:rPr>
        <w:t>slovenskom</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aj</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anglickom</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jazyku</w:t>
      </w:r>
      <w:proofErr w:type="spellEnd"/>
      <w:r w:rsidRPr="004205F0">
        <w:rPr>
          <w:rFonts w:ascii="Times New Roman" w:hAnsi="Times New Roman" w:cs="Times New Roman"/>
          <w:bCs/>
          <w:sz w:val="22"/>
          <w:szCs w:val="22"/>
        </w:rPr>
        <w:t xml:space="preserve"> (</w:t>
      </w:r>
      <w:proofErr w:type="spellStart"/>
      <w:r w:rsidRPr="004205F0">
        <w:rPr>
          <w:rFonts w:ascii="Times New Roman" w:hAnsi="Times New Roman" w:cs="Times New Roman"/>
          <w:bCs/>
          <w:sz w:val="22"/>
          <w:szCs w:val="22"/>
        </w:rPr>
        <w:t>podľa</w:t>
      </w:r>
      <w:proofErr w:type="spellEnd"/>
      <w:r w:rsidRPr="004205F0">
        <w:rPr>
          <w:rFonts w:ascii="Times New Roman" w:hAnsi="Times New Roman" w:cs="Times New Roman"/>
          <w:bCs/>
          <w:sz w:val="22"/>
          <w:szCs w:val="22"/>
        </w:rPr>
        <w:t xml:space="preserve"> design </w:t>
      </w:r>
      <w:proofErr w:type="spellStart"/>
      <w:r w:rsidRPr="004205F0">
        <w:rPr>
          <w:rFonts w:ascii="Times New Roman" w:hAnsi="Times New Roman" w:cs="Times New Roman"/>
          <w:bCs/>
          <w:sz w:val="22"/>
          <w:szCs w:val="22"/>
        </w:rPr>
        <w:t>manuálu</w:t>
      </w:r>
      <w:proofErr w:type="spellEnd"/>
      <w:r w:rsidRPr="004205F0">
        <w:rPr>
          <w:rFonts w:ascii="Times New Roman" w:hAnsi="Times New Roman" w:cs="Times New Roman"/>
          <w:bCs/>
          <w:sz w:val="22"/>
          <w:szCs w:val="22"/>
        </w:rPr>
        <w:t xml:space="preserve"> BSK)</w:t>
      </w:r>
    </w:p>
    <w:p w14:paraId="387D305C" w14:textId="77777777" w:rsidR="00C4335B" w:rsidRPr="004205F0" w:rsidRDefault="00C4335B" w:rsidP="00C4335B">
      <w:pPr>
        <w:pStyle w:val="Odsekzoznamu"/>
        <w:jc w:val="both"/>
        <w:rPr>
          <w:rFonts w:ascii="Times New Roman" w:hAnsi="Times New Roman" w:cs="Times New Roman"/>
          <w:b/>
          <w:sz w:val="22"/>
          <w:szCs w:val="22"/>
        </w:rPr>
      </w:pPr>
    </w:p>
    <w:p w14:paraId="35B50FF7"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lastRenderedPageBreak/>
        <w:t>Akčný</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plán</w:t>
      </w:r>
      <w:proofErr w:type="spellEnd"/>
      <w:r w:rsidRPr="004205F0">
        <w:rPr>
          <w:rFonts w:ascii="Times New Roman" w:hAnsi="Times New Roman" w:cs="Times New Roman"/>
          <w:b/>
          <w:sz w:val="22"/>
          <w:szCs w:val="22"/>
        </w:rPr>
        <w:t xml:space="preserve"> pre </w:t>
      </w:r>
      <w:proofErr w:type="spellStart"/>
      <w:r w:rsidRPr="004205F0">
        <w:rPr>
          <w:rFonts w:ascii="Times New Roman" w:hAnsi="Times New Roman" w:cs="Times New Roman"/>
          <w:b/>
          <w:sz w:val="22"/>
          <w:szCs w:val="22"/>
        </w:rPr>
        <w:t>plnenie</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Adaptačného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plánu</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Bratislavského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samosprávneho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kraja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na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nepriaznivé</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dôsledky</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zmeny</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klímy</w:t>
      </w:r>
      <w:proofErr w:type="spellEnd"/>
    </w:p>
    <w:p w14:paraId="7E3248B3" w14:textId="77777777" w:rsidR="00C4335B" w:rsidRPr="004205F0" w:rsidRDefault="00C4335B" w:rsidP="0017233B">
      <w:pPr>
        <w:pStyle w:val="Odsekzoznamu"/>
        <w:numPr>
          <w:ilvl w:val="4"/>
          <w:numId w:val="37"/>
        </w:numPr>
        <w:spacing w:after="200" w:line="276" w:lineRule="auto"/>
        <w:ind w:left="1418"/>
        <w:jc w:val="both"/>
        <w:rPr>
          <w:rFonts w:ascii="Times New Roman" w:hAnsi="Times New Roman" w:cs="Times New Roman"/>
          <w:sz w:val="22"/>
          <w:szCs w:val="22"/>
        </w:rPr>
      </w:pPr>
      <w:proofErr w:type="spellStart"/>
      <w:r w:rsidRPr="004205F0">
        <w:rPr>
          <w:rFonts w:ascii="Times New Roman" w:hAnsi="Times New Roman" w:cs="Times New Roman"/>
          <w:sz w:val="22"/>
          <w:szCs w:val="22"/>
        </w:rPr>
        <w:t>Návrh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jednotlivých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akčného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s </w:t>
      </w:r>
      <w:proofErr w:type="spellStart"/>
      <w:r w:rsidRPr="004205F0">
        <w:rPr>
          <w:rFonts w:ascii="Times New Roman" w:hAnsi="Times New Roman" w:cs="Times New Roman"/>
          <w:sz w:val="22"/>
          <w:szCs w:val="22"/>
        </w:rPr>
        <w:t>časovým</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odhadovaným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finančným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plánom</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návrhom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merateľných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ukazovateľov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monitorovanie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dopadov</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napĺňania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akčného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w:t>
      </w:r>
    </w:p>
    <w:p w14:paraId="6A1BF04A" w14:textId="77777777" w:rsidR="00C4335B" w:rsidRPr="004205F0" w:rsidRDefault="00C4335B" w:rsidP="0017233B">
      <w:pPr>
        <w:pStyle w:val="Odsekzoznamu"/>
        <w:numPr>
          <w:ilvl w:val="4"/>
          <w:numId w:val="37"/>
        </w:numPr>
        <w:spacing w:after="200" w:line="276" w:lineRule="auto"/>
        <w:ind w:left="1418"/>
        <w:jc w:val="both"/>
        <w:rPr>
          <w:rFonts w:ascii="Times New Roman" w:hAnsi="Times New Roman" w:cs="Times New Roman"/>
          <w:sz w:val="22"/>
          <w:szCs w:val="22"/>
        </w:rPr>
      </w:pPr>
      <w:proofErr w:type="spellStart"/>
      <w:r w:rsidRPr="004205F0">
        <w:rPr>
          <w:rFonts w:ascii="Times New Roman" w:hAnsi="Times New Roman" w:cs="Times New Roman"/>
          <w:sz w:val="22"/>
          <w:szCs w:val="22"/>
        </w:rPr>
        <w:t>Akčný</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zároveň</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vychádzať</w:t>
      </w:r>
      <w:proofErr w:type="spellEnd"/>
      <w:r w:rsidRPr="004205F0">
        <w:rPr>
          <w:rFonts w:ascii="Times New Roman" w:hAnsi="Times New Roman" w:cs="Times New Roman"/>
          <w:sz w:val="22"/>
          <w:szCs w:val="22"/>
        </w:rPr>
        <w:t xml:space="preserve"> z </w:t>
      </w:r>
      <w:proofErr w:type="spellStart"/>
      <w:r w:rsidRPr="004205F0">
        <w:rPr>
          <w:rFonts w:ascii="Times New Roman" w:hAnsi="Times New Roman" w:cs="Times New Roman"/>
          <w:sz w:val="22"/>
          <w:szCs w:val="22"/>
        </w:rPr>
        <w:t>plánovaných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pripravovaných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projektov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relevantných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subjektov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primárne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a BSK)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území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regiónu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ktoré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budú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zozbierané</w:t>
      </w:r>
      <w:proofErr w:type="spellEnd"/>
      <w:r w:rsidRPr="004205F0">
        <w:rPr>
          <w:rFonts w:ascii="Times New Roman" w:hAnsi="Times New Roman" w:cs="Times New Roman"/>
          <w:sz w:val="22"/>
          <w:szCs w:val="22"/>
        </w:rPr>
        <w:t xml:space="preserve"> a v </w:t>
      </w:r>
      <w:proofErr w:type="spellStart"/>
      <w:r w:rsidRPr="004205F0">
        <w:rPr>
          <w:rFonts w:ascii="Times New Roman" w:hAnsi="Times New Roman" w:cs="Times New Roman"/>
          <w:sz w:val="22"/>
          <w:szCs w:val="22"/>
        </w:rPr>
        <w:t>prípade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potreby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konsolidované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spracovávateľom</w:t>
      </w:r>
      <w:proofErr w:type="spellEnd"/>
      <w:r w:rsidRPr="004205F0">
        <w:rPr>
          <w:rFonts w:ascii="Times New Roman" w:hAnsi="Times New Roman" w:cs="Times New Roman"/>
          <w:sz w:val="22"/>
          <w:szCs w:val="22"/>
        </w:rPr>
        <w:t>.</w:t>
      </w:r>
    </w:p>
    <w:p w14:paraId="4CDE2B10" w14:textId="77777777" w:rsidR="00C4335B" w:rsidRPr="004205F0" w:rsidRDefault="00C4335B" w:rsidP="00C4335B">
      <w:pPr>
        <w:pStyle w:val="Odsekzoznamu"/>
        <w:jc w:val="both"/>
        <w:rPr>
          <w:rFonts w:ascii="Times New Roman" w:hAnsi="Times New Roman" w:cs="Times New Roman"/>
          <w:b/>
          <w:sz w:val="22"/>
          <w:szCs w:val="22"/>
        </w:rPr>
      </w:pPr>
    </w:p>
    <w:p w14:paraId="0226D909"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Návrh</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systému</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odpočtovania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Akčného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plánu</w:t>
      </w:r>
      <w:proofErr w:type="spellEnd"/>
      <w:r w:rsidRPr="004205F0">
        <w:rPr>
          <w:rFonts w:ascii="Times New Roman" w:hAnsi="Times New Roman" w:cs="Times New Roman"/>
          <w:b/>
          <w:sz w:val="22"/>
          <w:szCs w:val="22"/>
        </w:rPr>
        <w:t xml:space="preserve"> v </w:t>
      </w:r>
      <w:proofErr w:type="spellStart"/>
      <w:r w:rsidRPr="004205F0">
        <w:rPr>
          <w:rFonts w:ascii="Times New Roman" w:hAnsi="Times New Roman" w:cs="Times New Roman"/>
          <w:b/>
          <w:sz w:val="22"/>
          <w:szCs w:val="22"/>
        </w:rPr>
        <w:t>rámci</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jeho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monitorovania</w:t>
      </w:r>
      <w:proofErr w:type="spellEnd"/>
      <w:r w:rsidRPr="004205F0">
        <w:rPr>
          <w:rFonts w:ascii="Times New Roman" w:hAnsi="Times New Roman" w:cs="Times New Roman"/>
          <w:b/>
          <w:sz w:val="22"/>
          <w:szCs w:val="22"/>
        </w:rPr>
        <w:t xml:space="preserve"> a </w:t>
      </w:r>
      <w:proofErr w:type="spellStart"/>
      <w:r w:rsidRPr="004205F0">
        <w:rPr>
          <w:rFonts w:ascii="Times New Roman" w:hAnsi="Times New Roman" w:cs="Times New Roman"/>
          <w:b/>
          <w:sz w:val="22"/>
          <w:szCs w:val="22"/>
        </w:rPr>
        <w:t>hodnotenia</w:t>
      </w:r>
      <w:proofErr w:type="spellEnd"/>
      <w:r w:rsidRPr="004205F0">
        <w:rPr>
          <w:rFonts w:ascii="Times New Roman" w:hAnsi="Times New Roman" w:cs="Times New Roman"/>
          <w:b/>
          <w:sz w:val="22"/>
          <w:szCs w:val="22"/>
        </w:rPr>
        <w:t xml:space="preserve"> v </w:t>
      </w:r>
      <w:proofErr w:type="spellStart"/>
      <w:r w:rsidRPr="004205F0">
        <w:rPr>
          <w:rFonts w:ascii="Times New Roman" w:hAnsi="Times New Roman" w:cs="Times New Roman"/>
          <w:b/>
          <w:sz w:val="22"/>
          <w:szCs w:val="22"/>
        </w:rPr>
        <w:t>nasledujúcich</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rokoch</w:t>
      </w:r>
      <w:proofErr w:type="spellEnd"/>
    </w:p>
    <w:p w14:paraId="2760E80B" w14:textId="77777777" w:rsidR="00C4335B" w:rsidRPr="004205F0" w:rsidRDefault="00C4335B" w:rsidP="00C4335B">
      <w:pPr>
        <w:pStyle w:val="Odsekzoznamu"/>
        <w:jc w:val="both"/>
        <w:rPr>
          <w:rFonts w:ascii="Times New Roman" w:hAnsi="Times New Roman" w:cs="Times New Roman"/>
          <w:b/>
          <w:sz w:val="22"/>
          <w:szCs w:val="22"/>
        </w:rPr>
      </w:pPr>
    </w:p>
    <w:p w14:paraId="4BB2A332" w14:textId="77777777" w:rsidR="00C4335B" w:rsidRPr="004205F0" w:rsidRDefault="00C4335B" w:rsidP="0017233B">
      <w:pPr>
        <w:pStyle w:val="Odsekzoznamu"/>
        <w:numPr>
          <w:ilvl w:val="0"/>
          <w:numId w:val="37"/>
        </w:numPr>
        <w:spacing w:after="20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Prezentácia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vo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formáte</w:t>
      </w:r>
      <w:proofErr w:type="spellEnd"/>
      <w:r w:rsidRPr="004205F0">
        <w:rPr>
          <w:rFonts w:ascii="Times New Roman" w:hAnsi="Times New Roman" w:cs="Times New Roman"/>
          <w:b/>
          <w:sz w:val="22"/>
          <w:szCs w:val="22"/>
        </w:rPr>
        <w:t xml:space="preserve"> Microsoft Office PowerPoint</w:t>
      </w:r>
    </w:p>
    <w:p w14:paraId="1F2BA4A9"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Samostatná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cca</w:t>
      </w:r>
      <w:proofErr w:type="spellEnd"/>
      <w:r w:rsidRPr="004205F0">
        <w:rPr>
          <w:rFonts w:ascii="Times New Roman" w:hAnsi="Times New Roman" w:cs="Times New Roman"/>
          <w:sz w:val="22"/>
          <w:szCs w:val="22"/>
        </w:rPr>
        <w:t xml:space="preserve"> 20 slide-</w:t>
      </w:r>
      <w:proofErr w:type="spellStart"/>
      <w:r w:rsidRPr="004205F0">
        <w:rPr>
          <w:rFonts w:ascii="Times New Roman" w:hAnsi="Times New Roman" w:cs="Times New Roman"/>
          <w:sz w:val="22"/>
          <w:szCs w:val="22"/>
        </w:rPr>
        <w:t>ov</w:t>
      </w:r>
      <w:proofErr w:type="spellEnd"/>
      <w:r w:rsidRPr="004205F0">
        <w:rPr>
          <w:rFonts w:ascii="Times New Roman" w:hAnsi="Times New Roman" w:cs="Times New Roman"/>
          <w:sz w:val="22"/>
          <w:szCs w:val="22"/>
        </w:rPr>
        <w:t>), v </w:t>
      </w:r>
      <w:proofErr w:type="spellStart"/>
      <w:r w:rsidRPr="004205F0">
        <w:rPr>
          <w:rFonts w:ascii="Times New Roman" w:hAnsi="Times New Roman" w:cs="Times New Roman"/>
          <w:sz w:val="22"/>
          <w:szCs w:val="22"/>
        </w:rPr>
        <w:t>slovenskom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anglickom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jazyku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podľa</w:t>
      </w:r>
      <w:proofErr w:type="spellEnd"/>
      <w:r w:rsidRPr="004205F0">
        <w:rPr>
          <w:rFonts w:ascii="Times New Roman" w:hAnsi="Times New Roman" w:cs="Times New Roman"/>
          <w:sz w:val="22"/>
          <w:szCs w:val="22"/>
        </w:rPr>
        <w:t xml:space="preserve"> design </w:t>
      </w:r>
      <w:proofErr w:type="spellStart"/>
      <w:r w:rsidRPr="004205F0">
        <w:rPr>
          <w:rFonts w:ascii="Times New Roman" w:hAnsi="Times New Roman" w:cs="Times New Roman"/>
          <w:sz w:val="22"/>
          <w:szCs w:val="22"/>
        </w:rPr>
        <w:t>manuálu</w:t>
      </w:r>
      <w:proofErr w:type="spellEnd"/>
      <w:r w:rsidRPr="004205F0">
        <w:rPr>
          <w:rFonts w:ascii="Times New Roman" w:hAnsi="Times New Roman" w:cs="Times New Roman"/>
          <w:sz w:val="22"/>
          <w:szCs w:val="22"/>
        </w:rPr>
        <w:t xml:space="preserve"> BSK)</w:t>
      </w:r>
    </w:p>
    <w:p w14:paraId="6858A5A8"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Bude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obsahovať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najdôležitejšie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w:t>
      </w:r>
    </w:p>
    <w:p w14:paraId="2BD81C10" w14:textId="77777777" w:rsidR="00C4335B" w:rsidRPr="004205F0" w:rsidRDefault="00C4335B" w:rsidP="0017233B">
      <w:pPr>
        <w:pStyle w:val="Odsekzoznamu"/>
        <w:numPr>
          <w:ilvl w:val="1"/>
          <w:numId w:val="37"/>
        </w:numPr>
        <w:spacing w:after="20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Bude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slúžiť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prezentáciu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dôležitosti</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významu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samotného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ale </w:t>
      </w:r>
      <w:proofErr w:type="spellStart"/>
      <w:r w:rsidRPr="004205F0">
        <w:rPr>
          <w:rFonts w:ascii="Times New Roman" w:hAnsi="Times New Roman" w:cs="Times New Roman"/>
          <w:sz w:val="22"/>
          <w:szCs w:val="22"/>
        </w:rPr>
        <w:t>najmä</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negatívnych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dopadov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zmeny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klímy</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potrebe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realizácie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opatrení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uvedených</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Adaptačnom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pláne</w:t>
      </w:r>
      <w:proofErr w:type="spellEnd"/>
      <w:r w:rsidRPr="004205F0">
        <w:rPr>
          <w:rFonts w:ascii="Times New Roman" w:hAnsi="Times New Roman" w:cs="Times New Roman"/>
          <w:sz w:val="22"/>
          <w:szCs w:val="22"/>
        </w:rPr>
        <w:t>.</w:t>
      </w:r>
    </w:p>
    <w:p w14:paraId="1CB95939" w14:textId="77777777" w:rsidR="00C4335B" w:rsidRPr="004205F0" w:rsidRDefault="00C4335B" w:rsidP="00C4335B">
      <w:pPr>
        <w:pStyle w:val="Odsekzoznamu"/>
        <w:ind w:left="1440"/>
        <w:jc w:val="both"/>
        <w:rPr>
          <w:rFonts w:ascii="Times New Roman" w:hAnsi="Times New Roman" w:cs="Times New Roman"/>
          <w:sz w:val="22"/>
          <w:szCs w:val="22"/>
        </w:rPr>
      </w:pPr>
    </w:p>
    <w:p w14:paraId="0DA09728" w14:textId="77777777" w:rsidR="00C4335B" w:rsidRPr="004205F0" w:rsidRDefault="00C4335B" w:rsidP="0017233B">
      <w:pPr>
        <w:pStyle w:val="Odsekzoznamu"/>
        <w:numPr>
          <w:ilvl w:val="0"/>
          <w:numId w:val="37"/>
        </w:numPr>
        <w:tabs>
          <w:tab w:val="left" w:pos="709"/>
        </w:tabs>
        <w:spacing w:before="160" w:after="160" w:line="276" w:lineRule="auto"/>
        <w:jc w:val="both"/>
        <w:rPr>
          <w:rFonts w:ascii="Times New Roman" w:hAnsi="Times New Roman" w:cs="Times New Roman"/>
          <w:b/>
          <w:sz w:val="22"/>
          <w:szCs w:val="22"/>
        </w:rPr>
      </w:pPr>
      <w:proofErr w:type="spellStart"/>
      <w:r w:rsidRPr="004205F0">
        <w:rPr>
          <w:rFonts w:ascii="Times New Roman" w:hAnsi="Times New Roman" w:cs="Times New Roman"/>
          <w:b/>
          <w:sz w:val="22"/>
          <w:szCs w:val="22"/>
        </w:rPr>
        <w:t>Zložka</w:t>
      </w:r>
      <w:proofErr w:type="spellEnd"/>
      <w:r w:rsidRPr="004205F0">
        <w:rPr>
          <w:rFonts w:ascii="Times New Roman" w:hAnsi="Times New Roman" w:cs="Times New Roman"/>
          <w:b/>
          <w:sz w:val="22"/>
          <w:szCs w:val="22"/>
        </w:rPr>
        <w:t xml:space="preserve"> so </w:t>
      </w:r>
      <w:proofErr w:type="spellStart"/>
      <w:r w:rsidRPr="004205F0">
        <w:rPr>
          <w:rFonts w:ascii="Times New Roman" w:hAnsi="Times New Roman" w:cs="Times New Roman"/>
          <w:b/>
          <w:sz w:val="22"/>
          <w:szCs w:val="22"/>
        </w:rPr>
        <w:t>všetkými</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grafickými</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prílohami</w:t>
      </w:r>
      <w:proofErr w:type="spellEnd"/>
    </w:p>
    <w:p w14:paraId="64D39CE4" w14:textId="77777777" w:rsidR="00C4335B" w:rsidRPr="004205F0" w:rsidRDefault="00C4335B" w:rsidP="0017233B">
      <w:pPr>
        <w:pStyle w:val="Odsekzoznamu"/>
        <w:numPr>
          <w:ilvl w:val="1"/>
          <w:numId w:val="37"/>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Samostatná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príloha</w:t>
      </w:r>
      <w:proofErr w:type="spellEnd"/>
      <w:r w:rsidRPr="004205F0">
        <w:rPr>
          <w:rFonts w:ascii="Times New Roman" w:hAnsi="Times New Roman" w:cs="Times New Roman"/>
          <w:sz w:val="22"/>
          <w:szCs w:val="22"/>
        </w:rPr>
        <w:t xml:space="preserve"> </w:t>
      </w:r>
    </w:p>
    <w:p w14:paraId="2536BBFC" w14:textId="77777777" w:rsidR="00C4335B" w:rsidRPr="004205F0" w:rsidRDefault="00C4335B" w:rsidP="0017233B">
      <w:pPr>
        <w:pStyle w:val="Odsekzoznamu"/>
        <w:numPr>
          <w:ilvl w:val="1"/>
          <w:numId w:val="37"/>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Bude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obsahovať</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všetky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grafické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použité</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Adaptačnom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pláne</w:t>
      </w:r>
      <w:proofErr w:type="spellEnd"/>
      <w:r w:rsidRPr="004205F0">
        <w:rPr>
          <w:rFonts w:ascii="Times New Roman" w:hAnsi="Times New Roman" w:cs="Times New Roman"/>
          <w:sz w:val="22"/>
          <w:szCs w:val="22"/>
        </w:rPr>
        <w:t xml:space="preserve"> a v </w:t>
      </w:r>
      <w:proofErr w:type="spellStart"/>
      <w:r w:rsidRPr="004205F0">
        <w:rPr>
          <w:rFonts w:ascii="Times New Roman" w:hAnsi="Times New Roman" w:cs="Times New Roman"/>
          <w:sz w:val="22"/>
          <w:szCs w:val="22"/>
        </w:rPr>
        <w:t>prílohách</w:t>
      </w:r>
      <w:proofErr w:type="spellEnd"/>
      <w:r w:rsidRPr="004205F0">
        <w:rPr>
          <w:rFonts w:ascii="Times New Roman" w:hAnsi="Times New Roman" w:cs="Times New Roman"/>
          <w:sz w:val="22"/>
          <w:szCs w:val="22"/>
        </w:rPr>
        <w:t xml:space="preserve"> - </w:t>
      </w:r>
      <w:proofErr w:type="spellStart"/>
      <w:r w:rsidRPr="004205F0">
        <w:rPr>
          <w:rFonts w:ascii="Times New Roman" w:hAnsi="Times New Roman" w:cs="Times New Roman"/>
          <w:sz w:val="22"/>
          <w:szCs w:val="22"/>
        </w:rPr>
        <w:t>obrázky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schémy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náčrt</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fotky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mapy</w:t>
      </w:r>
      <w:proofErr w:type="spellEnd"/>
      <w:r w:rsidRPr="004205F0">
        <w:rPr>
          <w:rFonts w:ascii="Times New Roman" w:hAnsi="Times New Roman" w:cs="Times New Roman"/>
          <w:sz w:val="22"/>
          <w:szCs w:val="22"/>
        </w:rPr>
        <w:t xml:space="preserve"> a pod., </w:t>
      </w:r>
      <w:proofErr w:type="spellStart"/>
      <w:r w:rsidRPr="004205F0">
        <w:rPr>
          <w:rFonts w:ascii="Times New Roman" w:hAnsi="Times New Roman" w:cs="Times New Roman"/>
          <w:sz w:val="22"/>
          <w:szCs w:val="22"/>
        </w:rPr>
        <w:t>určené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pre export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vysokom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rozlíšení</w:t>
      </w:r>
      <w:proofErr w:type="spellEnd"/>
      <w:r w:rsidRPr="004205F0">
        <w:rPr>
          <w:rFonts w:ascii="Times New Roman" w:hAnsi="Times New Roman" w:cs="Times New Roman"/>
          <w:sz w:val="22"/>
          <w:szCs w:val="22"/>
        </w:rPr>
        <w:t>,</w:t>
      </w:r>
    </w:p>
    <w:p w14:paraId="3FD66E44" w14:textId="77777777" w:rsidR="00C4335B" w:rsidRPr="004205F0" w:rsidRDefault="00C4335B" w:rsidP="00C4335B">
      <w:pPr>
        <w:tabs>
          <w:tab w:val="left" w:pos="540"/>
        </w:tabs>
        <w:spacing w:before="160" w:after="160"/>
        <w:rPr>
          <w:rFonts w:ascii="Times New Roman" w:hAnsi="Times New Roman"/>
          <w:b/>
        </w:rPr>
      </w:pPr>
      <w:r w:rsidRPr="004205F0">
        <w:rPr>
          <w:rFonts w:ascii="Times New Roman" w:hAnsi="Times New Roman"/>
          <w:b/>
        </w:rPr>
        <w:t>Od úspešného uchádzača sa očakáva:</w:t>
      </w:r>
    </w:p>
    <w:p w14:paraId="2050F7A1" w14:textId="77777777" w:rsidR="00C4335B" w:rsidRPr="004205F0" w:rsidRDefault="00C4335B" w:rsidP="0017233B">
      <w:pPr>
        <w:pStyle w:val="Odsekzoznamu"/>
        <w:numPr>
          <w:ilvl w:val="0"/>
          <w:numId w:val="38"/>
        </w:numPr>
        <w:tabs>
          <w:tab w:val="left" w:pos="709"/>
        </w:tabs>
        <w:spacing w:before="160" w:after="160" w:line="276" w:lineRule="auto"/>
        <w:jc w:val="both"/>
        <w:rPr>
          <w:rFonts w:ascii="Times New Roman" w:hAnsi="Times New Roman" w:cs="Times New Roman"/>
          <w:sz w:val="22"/>
          <w:szCs w:val="22"/>
        </w:rPr>
      </w:pPr>
      <w:r w:rsidRPr="004205F0">
        <w:rPr>
          <w:rFonts w:ascii="Times New Roman" w:hAnsi="Times New Roman" w:cs="Times New Roman"/>
          <w:sz w:val="22"/>
          <w:szCs w:val="22"/>
          <w:lang w:val="sk-SK"/>
        </w:rPr>
        <w:t xml:space="preserve">spracovanie dokumentu Adaptačný plán Bratislavského samosprávneho kraja na nepriaznivé dôsledky zmeny klímy (časti A, B, C, D, E, F) aj s prílohami (časti G, H).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 xml:space="preserve">do 12 </w:t>
      </w:r>
      <w:proofErr w:type="spellStart"/>
      <w:r w:rsidRPr="004205F0">
        <w:rPr>
          <w:rFonts w:ascii="Times New Roman" w:hAnsi="Times New Roman" w:cs="Times New Roman"/>
          <w:b/>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sz w:val="22"/>
          <w:szCs w:val="22"/>
        </w:rPr>
        <w:t xml:space="preserve">. </w:t>
      </w:r>
    </w:p>
    <w:p w14:paraId="5D38958E" w14:textId="77777777" w:rsidR="00C4335B" w:rsidRPr="004205F0" w:rsidRDefault="00C4335B" w:rsidP="0017233B">
      <w:pPr>
        <w:pStyle w:val="Odsekzoznamu"/>
        <w:numPr>
          <w:ilvl w:val="0"/>
          <w:numId w:val="38"/>
        </w:numPr>
        <w:tabs>
          <w:tab w:val="left" w:pos="709"/>
        </w:tabs>
        <w:spacing w:before="160" w:after="160" w:line="276" w:lineRule="auto"/>
        <w:ind w:left="709" w:hanging="425"/>
        <w:jc w:val="both"/>
        <w:rPr>
          <w:rFonts w:ascii="Times New Roman" w:hAnsi="Times New Roman" w:cs="Times New Roman"/>
          <w:sz w:val="22"/>
          <w:szCs w:val="22"/>
        </w:rPr>
      </w:pPr>
      <w:proofErr w:type="spellStart"/>
      <w:r w:rsidRPr="004205F0">
        <w:rPr>
          <w:rFonts w:ascii="Times New Roman" w:hAnsi="Times New Roman" w:cs="Times New Roman"/>
          <w:sz w:val="22"/>
          <w:szCs w:val="22"/>
        </w:rPr>
        <w:t>priebežné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konzultácie</w:t>
      </w:r>
      <w:proofErr w:type="spellEnd"/>
      <w:r w:rsidRPr="004205F0">
        <w:rPr>
          <w:rFonts w:ascii="Times New Roman" w:hAnsi="Times New Roman" w:cs="Times New Roman"/>
          <w:sz w:val="22"/>
          <w:szCs w:val="22"/>
        </w:rPr>
        <w:t xml:space="preserve"> s </w:t>
      </w:r>
      <w:proofErr w:type="spellStart"/>
      <w:r w:rsidRPr="004205F0">
        <w:rPr>
          <w:rFonts w:ascii="Times New Roman" w:hAnsi="Times New Roman" w:cs="Times New Roman"/>
          <w:sz w:val="22"/>
          <w:szCs w:val="22"/>
        </w:rPr>
        <w:t>relevantnými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partnermi</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potrebnými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súčinnými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orgánmi</w:t>
      </w:r>
      <w:proofErr w:type="spellEnd"/>
      <w:r w:rsidRPr="004205F0">
        <w:rPr>
          <w:rFonts w:ascii="Times New Roman" w:hAnsi="Times New Roman" w:cs="Times New Roman"/>
          <w:sz w:val="22"/>
          <w:szCs w:val="22"/>
        </w:rPr>
        <w:t xml:space="preserve"> - </w:t>
      </w:r>
      <w:proofErr w:type="spellStart"/>
      <w:r w:rsidRPr="004205F0">
        <w:rPr>
          <w:rFonts w:ascii="Times New Roman" w:hAnsi="Times New Roman" w:cs="Times New Roman"/>
          <w:sz w:val="22"/>
          <w:szCs w:val="22"/>
        </w:rPr>
        <w:t>napr</w:t>
      </w:r>
      <w:proofErr w:type="spellEnd"/>
      <w:r w:rsidRPr="004205F0">
        <w:rPr>
          <w:rFonts w:ascii="Times New Roman" w:hAnsi="Times New Roman" w:cs="Times New Roman"/>
          <w:sz w:val="22"/>
          <w:szCs w:val="22"/>
        </w:rPr>
        <w:t xml:space="preserve">. SHMÚ, </w:t>
      </w:r>
      <w:proofErr w:type="spellStart"/>
      <w:r w:rsidRPr="004205F0">
        <w:rPr>
          <w:rFonts w:ascii="Times New Roman" w:hAnsi="Times New Roman" w:cs="Times New Roman"/>
          <w:sz w:val="22"/>
          <w:szCs w:val="22"/>
        </w:rPr>
        <w:t>zástupca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lokálnej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samosprávy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správca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vodných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tokov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správca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komunikácií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prevádzkovateľ</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verejných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vodovodov</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verejnej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kanalizácie</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iné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priebežne</w:t>
      </w:r>
      <w:proofErr w:type="spellEnd"/>
      <w:r w:rsidRPr="004205F0">
        <w:rPr>
          <w:rFonts w:ascii="Times New Roman" w:hAnsi="Times New Roman" w:cs="Times New Roman"/>
          <w:sz w:val="22"/>
          <w:szCs w:val="22"/>
        </w:rPr>
        <w:t>,</w:t>
      </w:r>
    </w:p>
    <w:p w14:paraId="5ECE6005" w14:textId="77777777" w:rsidR="00C4335B" w:rsidRPr="004205F0" w:rsidRDefault="00C4335B" w:rsidP="0017233B">
      <w:pPr>
        <w:pStyle w:val="Odsekzoznamu"/>
        <w:numPr>
          <w:ilvl w:val="0"/>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lang w:val="pl-PL"/>
        </w:rPr>
        <w:t>ukončenie</w:t>
      </w:r>
      <w:proofErr w:type="spellEnd"/>
      <w:r w:rsidRPr="004205F0">
        <w:rPr>
          <w:rFonts w:ascii="Times New Roman" w:hAnsi="Times New Roman" w:cs="Times New Roman"/>
          <w:b/>
          <w:sz w:val="22"/>
          <w:szCs w:val="22"/>
          <w:lang w:val="pl-PL"/>
        </w:rPr>
        <w:t xml:space="preserve"> 1. etapy</w:t>
      </w:r>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spracovanie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návrhu</w:t>
      </w:r>
      <w:proofErr w:type="spellEnd"/>
      <w:r w:rsidRPr="004205F0">
        <w:rPr>
          <w:rFonts w:ascii="Times New Roman" w:hAnsi="Times New Roman" w:cs="Times New Roman"/>
          <w:sz w:val="22"/>
          <w:szCs w:val="22"/>
          <w:lang w:val="pl-PL"/>
        </w:rPr>
        <w:t xml:space="preserve"> dokumentu a </w:t>
      </w:r>
      <w:proofErr w:type="spellStart"/>
      <w:r w:rsidRPr="004205F0">
        <w:rPr>
          <w:rFonts w:ascii="Times New Roman" w:hAnsi="Times New Roman" w:cs="Times New Roman"/>
          <w:sz w:val="22"/>
          <w:szCs w:val="22"/>
          <w:lang w:val="pl-PL"/>
        </w:rPr>
        <w:t>jeho</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zaslanie</w:t>
      </w:r>
      <w:proofErr w:type="spellEnd"/>
      <w:r w:rsidRPr="004205F0">
        <w:rPr>
          <w:rFonts w:ascii="Times New Roman" w:hAnsi="Times New Roman" w:cs="Times New Roman"/>
          <w:sz w:val="22"/>
          <w:szCs w:val="22"/>
          <w:lang w:val="pl-PL"/>
        </w:rPr>
        <w:t xml:space="preserve"> na </w:t>
      </w:r>
      <w:proofErr w:type="spellStart"/>
      <w:r w:rsidRPr="004205F0">
        <w:rPr>
          <w:rFonts w:ascii="Times New Roman" w:hAnsi="Times New Roman" w:cs="Times New Roman"/>
          <w:sz w:val="22"/>
          <w:szCs w:val="22"/>
          <w:lang w:val="pl-PL"/>
        </w:rPr>
        <w:t>pripomienkovanie</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Bratislavskému</w:t>
      </w:r>
      <w:proofErr w:type="spellEnd"/>
      <w:r w:rsidRPr="004205F0">
        <w:rPr>
          <w:rFonts w:ascii="Times New Roman" w:hAnsi="Times New Roman" w:cs="Times New Roman"/>
          <w:sz w:val="22"/>
          <w:szCs w:val="22"/>
          <w:lang w:val="pl-PL"/>
        </w:rPr>
        <w:t xml:space="preserve"> </w:t>
      </w:r>
      <w:proofErr w:type="spellStart"/>
      <w:r w:rsidRPr="004205F0">
        <w:rPr>
          <w:rFonts w:ascii="Times New Roman" w:hAnsi="Times New Roman" w:cs="Times New Roman"/>
          <w:sz w:val="22"/>
          <w:szCs w:val="22"/>
          <w:lang w:val="pl-PL"/>
        </w:rPr>
        <w:t>samosprávnemu</w:t>
      </w:r>
      <w:proofErr w:type="spellEnd"/>
      <w:r w:rsidRPr="004205F0">
        <w:rPr>
          <w:rFonts w:ascii="Times New Roman" w:hAnsi="Times New Roman" w:cs="Times New Roman"/>
          <w:sz w:val="22"/>
          <w:szCs w:val="22"/>
          <w:lang w:val="pl-PL"/>
        </w:rPr>
        <w:t xml:space="preserve"> kraju.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 xml:space="preserve">do 7 </w:t>
      </w:r>
      <w:proofErr w:type="spellStart"/>
      <w:r w:rsidRPr="004205F0">
        <w:rPr>
          <w:rFonts w:ascii="Times New Roman" w:hAnsi="Times New Roman" w:cs="Times New Roman"/>
          <w:b/>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bCs/>
          <w:sz w:val="22"/>
          <w:szCs w:val="22"/>
        </w:rPr>
        <w:t xml:space="preserve">, </w:t>
      </w:r>
    </w:p>
    <w:p w14:paraId="2E468E30" w14:textId="77777777" w:rsidR="00C4335B" w:rsidRPr="004205F0" w:rsidRDefault="00C4335B" w:rsidP="0017233B">
      <w:pPr>
        <w:pStyle w:val="Odsekzoznamu"/>
        <w:numPr>
          <w:ilvl w:val="0"/>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uskutočnenie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verejného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prerokovania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workshopu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ukončením</w:t>
      </w:r>
      <w:proofErr w:type="spellEnd"/>
      <w:r w:rsidRPr="004205F0">
        <w:rPr>
          <w:rFonts w:ascii="Times New Roman" w:hAnsi="Times New Roman" w:cs="Times New Roman"/>
          <w:sz w:val="22"/>
          <w:szCs w:val="22"/>
        </w:rPr>
        <w:t xml:space="preserve"> 2. </w:t>
      </w:r>
      <w:proofErr w:type="spellStart"/>
      <w:r w:rsidRPr="004205F0">
        <w:rPr>
          <w:rFonts w:ascii="Times New Roman" w:hAnsi="Times New Roman" w:cs="Times New Roman"/>
          <w:sz w:val="22"/>
          <w:szCs w:val="22"/>
        </w:rPr>
        <w:t>etapy</w:t>
      </w:r>
      <w:proofErr w:type="spellEnd"/>
      <w:r w:rsidRPr="004205F0">
        <w:rPr>
          <w:rFonts w:ascii="Times New Roman" w:hAnsi="Times New Roman" w:cs="Times New Roman"/>
          <w:sz w:val="22"/>
          <w:szCs w:val="22"/>
        </w:rPr>
        <w:t xml:space="preserve"> (pri </w:t>
      </w:r>
      <w:proofErr w:type="spellStart"/>
      <w:r w:rsidRPr="004205F0">
        <w:rPr>
          <w:rFonts w:ascii="Times New Roman" w:hAnsi="Times New Roman" w:cs="Times New Roman"/>
          <w:sz w:val="22"/>
          <w:szCs w:val="22"/>
        </w:rPr>
        <w:t>pripravenosti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dokumentu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cca</w:t>
      </w:r>
      <w:proofErr w:type="spellEnd"/>
      <w:r w:rsidRPr="004205F0">
        <w:rPr>
          <w:rFonts w:ascii="Times New Roman" w:hAnsi="Times New Roman" w:cs="Times New Roman"/>
          <w:sz w:val="22"/>
          <w:szCs w:val="22"/>
        </w:rPr>
        <w:t xml:space="preserve"> 70 %) - za </w:t>
      </w:r>
      <w:proofErr w:type="spellStart"/>
      <w:r w:rsidRPr="004205F0">
        <w:rPr>
          <w:rFonts w:ascii="Times New Roman" w:hAnsi="Times New Roman" w:cs="Times New Roman"/>
          <w:sz w:val="22"/>
          <w:szCs w:val="22"/>
        </w:rPr>
        <w:t>účasti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zástupcov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relevantných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miest</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mesta</w:t>
      </w:r>
      <w:proofErr w:type="spellEnd"/>
      <w:r w:rsidRPr="004205F0">
        <w:rPr>
          <w:rFonts w:ascii="Times New Roman" w:hAnsi="Times New Roman" w:cs="Times New Roman"/>
          <w:sz w:val="22"/>
          <w:szCs w:val="22"/>
        </w:rPr>
        <w:t xml:space="preserve"> Bratislava (</w:t>
      </w:r>
      <w:proofErr w:type="spellStart"/>
      <w:r w:rsidRPr="004205F0">
        <w:rPr>
          <w:rFonts w:ascii="Times New Roman" w:hAnsi="Times New Roman" w:cs="Times New Roman"/>
          <w:sz w:val="22"/>
          <w:szCs w:val="22"/>
        </w:rPr>
        <w:t>kancelária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hlavnej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architektky</w:t>
      </w:r>
      <w:proofErr w:type="spellEnd"/>
      <w:r w:rsidRPr="004205F0">
        <w:rPr>
          <w:rFonts w:ascii="Times New Roman" w:hAnsi="Times New Roman" w:cs="Times New Roman"/>
          <w:sz w:val="22"/>
          <w:szCs w:val="22"/>
        </w:rPr>
        <w:t xml:space="preserve">), BSK, MŽP SR, MDVRR SR, </w:t>
      </w:r>
      <w:proofErr w:type="spellStart"/>
      <w:r w:rsidRPr="004205F0">
        <w:rPr>
          <w:rFonts w:ascii="Times New Roman" w:hAnsi="Times New Roman" w:cs="Times New Roman"/>
          <w:sz w:val="22"/>
          <w:szCs w:val="22"/>
        </w:rPr>
        <w:t>akademickej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obce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tretieho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sektora</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odbornej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verejnosti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zaslanie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prezenčnej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listiny</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zápisnice</w:t>
      </w:r>
      <w:proofErr w:type="spellEnd"/>
      <w:r w:rsidRPr="004205F0">
        <w:rPr>
          <w:rFonts w:ascii="Times New Roman" w:hAnsi="Times New Roman" w:cs="Times New Roman"/>
          <w:sz w:val="22"/>
          <w:szCs w:val="22"/>
        </w:rPr>
        <w:t xml:space="preserve"> BSK).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 xml:space="preserve">do 8 </w:t>
      </w:r>
      <w:proofErr w:type="spellStart"/>
      <w:r w:rsidRPr="004205F0">
        <w:rPr>
          <w:rFonts w:ascii="Times New Roman" w:hAnsi="Times New Roman" w:cs="Times New Roman"/>
          <w:b/>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sz w:val="22"/>
          <w:szCs w:val="22"/>
        </w:rPr>
        <w:t>,</w:t>
      </w:r>
    </w:p>
    <w:p w14:paraId="63C99044" w14:textId="77777777" w:rsidR="00C4335B" w:rsidRPr="004205F0" w:rsidRDefault="00C4335B" w:rsidP="0017233B">
      <w:pPr>
        <w:pStyle w:val="Odsekzoznamu"/>
        <w:numPr>
          <w:ilvl w:val="0"/>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ukončenie</w:t>
      </w:r>
      <w:proofErr w:type="spellEnd"/>
      <w:r w:rsidRPr="004205F0">
        <w:rPr>
          <w:rFonts w:ascii="Times New Roman" w:hAnsi="Times New Roman" w:cs="Times New Roman"/>
          <w:b/>
          <w:sz w:val="22"/>
          <w:szCs w:val="22"/>
        </w:rPr>
        <w:t xml:space="preserve"> 2. </w:t>
      </w:r>
      <w:proofErr w:type="spellStart"/>
      <w:r w:rsidRPr="004205F0">
        <w:rPr>
          <w:rFonts w:ascii="Times New Roman" w:hAnsi="Times New Roman" w:cs="Times New Roman"/>
          <w:b/>
          <w:sz w:val="22"/>
          <w:szCs w:val="22"/>
        </w:rPr>
        <w:t>etapy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vypracovanie</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zaslanie</w:t>
      </w:r>
      <w:proofErr w:type="spellEnd"/>
      <w:r w:rsidRPr="004205F0">
        <w:rPr>
          <w:rFonts w:ascii="Times New Roman" w:hAnsi="Times New Roman" w:cs="Times New Roman"/>
          <w:sz w:val="22"/>
          <w:szCs w:val="22"/>
        </w:rPr>
        <w:t xml:space="preserve"> BSK </w:t>
      </w:r>
      <w:proofErr w:type="spellStart"/>
      <w:r w:rsidRPr="004205F0">
        <w:rPr>
          <w:rFonts w:ascii="Times New Roman" w:hAnsi="Times New Roman" w:cs="Times New Roman"/>
          <w:sz w:val="22"/>
          <w:szCs w:val="22"/>
        </w:rPr>
        <w:t>elektronickej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verzie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so </w:t>
      </w:r>
      <w:proofErr w:type="spellStart"/>
      <w:r w:rsidRPr="004205F0">
        <w:rPr>
          <w:rFonts w:ascii="Times New Roman" w:hAnsi="Times New Roman" w:cs="Times New Roman"/>
          <w:sz w:val="22"/>
          <w:szCs w:val="22"/>
        </w:rPr>
        <w:t>zapracovanými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pripomienkami</w:t>
      </w:r>
      <w:proofErr w:type="spellEnd"/>
      <w:r w:rsidRPr="004205F0">
        <w:rPr>
          <w:rFonts w:ascii="Times New Roman" w:hAnsi="Times New Roman" w:cs="Times New Roman"/>
          <w:sz w:val="22"/>
          <w:szCs w:val="22"/>
        </w:rPr>
        <w:t xml:space="preserve"> po </w:t>
      </w:r>
      <w:proofErr w:type="spellStart"/>
      <w:r w:rsidRPr="004205F0">
        <w:rPr>
          <w:rFonts w:ascii="Times New Roman" w:hAnsi="Times New Roman" w:cs="Times New Roman"/>
          <w:sz w:val="22"/>
          <w:szCs w:val="22"/>
        </w:rPr>
        <w:t>verejnom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prerokovaní</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workshope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2. </w:t>
      </w:r>
      <w:proofErr w:type="spellStart"/>
      <w:r w:rsidRPr="004205F0">
        <w:rPr>
          <w:rFonts w:ascii="Times New Roman" w:hAnsi="Times New Roman" w:cs="Times New Roman"/>
          <w:sz w:val="22"/>
          <w:szCs w:val="22"/>
        </w:rPr>
        <w:t>kolo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pripomienkovania</w:t>
      </w:r>
      <w:proofErr w:type="spellEnd"/>
      <w:r w:rsidRPr="004205F0">
        <w:rPr>
          <w:rFonts w:ascii="Times New Roman" w:hAnsi="Times New Roman" w:cs="Times New Roman"/>
          <w:sz w:val="22"/>
          <w:szCs w:val="22"/>
        </w:rPr>
        <w:t xml:space="preserve"> BSK.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 xml:space="preserve">do 10 </w:t>
      </w:r>
      <w:proofErr w:type="spellStart"/>
      <w:r w:rsidRPr="004205F0">
        <w:rPr>
          <w:rFonts w:ascii="Times New Roman" w:hAnsi="Times New Roman" w:cs="Times New Roman"/>
          <w:b/>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sz w:val="22"/>
          <w:szCs w:val="22"/>
        </w:rPr>
        <w:t>,</w:t>
      </w:r>
    </w:p>
    <w:p w14:paraId="46B06FD2" w14:textId="77777777" w:rsidR="00C4335B" w:rsidRPr="004205F0" w:rsidRDefault="00C4335B" w:rsidP="0017233B">
      <w:pPr>
        <w:pStyle w:val="Odsekzoznamu"/>
        <w:numPr>
          <w:ilvl w:val="0"/>
          <w:numId w:val="38"/>
        </w:numPr>
        <w:tabs>
          <w:tab w:val="left" w:pos="284"/>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ukončenie</w:t>
      </w:r>
      <w:proofErr w:type="spellEnd"/>
      <w:r w:rsidRPr="004205F0">
        <w:rPr>
          <w:rFonts w:ascii="Times New Roman" w:hAnsi="Times New Roman" w:cs="Times New Roman"/>
          <w:b/>
          <w:sz w:val="22"/>
          <w:szCs w:val="22"/>
        </w:rPr>
        <w:t xml:space="preserve"> 3. </w:t>
      </w:r>
      <w:proofErr w:type="spellStart"/>
      <w:r w:rsidRPr="004205F0">
        <w:rPr>
          <w:rFonts w:ascii="Times New Roman" w:hAnsi="Times New Roman" w:cs="Times New Roman"/>
          <w:b/>
          <w:sz w:val="22"/>
          <w:szCs w:val="22"/>
        </w:rPr>
        <w:t>etapy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odovzdanie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kompletnej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finálnej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verzie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A, B, C, D, E, F) a </w:t>
      </w:r>
      <w:proofErr w:type="spellStart"/>
      <w:r w:rsidRPr="004205F0">
        <w:rPr>
          <w:rFonts w:ascii="Times New Roman" w:hAnsi="Times New Roman" w:cs="Times New Roman"/>
          <w:sz w:val="22"/>
          <w:szCs w:val="22"/>
        </w:rPr>
        <w:t>príloh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G, H) </w:t>
      </w:r>
      <w:proofErr w:type="spellStart"/>
      <w:r w:rsidRPr="004205F0">
        <w:rPr>
          <w:rFonts w:ascii="Times New Roman" w:hAnsi="Times New Roman" w:cs="Times New Roman"/>
          <w:sz w:val="22"/>
          <w:szCs w:val="22"/>
        </w:rPr>
        <w:t>vrátane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jazykovej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korektúry</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zapracovaných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pripomienok</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fyzickej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podobe</w:t>
      </w:r>
      <w:proofErr w:type="spellEnd"/>
      <w:r w:rsidRPr="004205F0">
        <w:rPr>
          <w:rFonts w:ascii="Times New Roman" w:hAnsi="Times New Roman" w:cs="Times New Roman"/>
          <w:sz w:val="22"/>
          <w:szCs w:val="22"/>
        </w:rPr>
        <w:t xml:space="preserve"> a </w:t>
      </w:r>
      <w:proofErr w:type="spellStart"/>
      <w:r w:rsidRPr="004205F0">
        <w:rPr>
          <w:rFonts w:ascii="Times New Roman" w:hAnsi="Times New Roman" w:cs="Times New Roman"/>
          <w:sz w:val="22"/>
          <w:szCs w:val="22"/>
        </w:rPr>
        <w:t>elektronickej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podobe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podľa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podmienok</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nižšie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 xml:space="preserve">do 12 </w:t>
      </w:r>
      <w:proofErr w:type="spellStart"/>
      <w:r w:rsidRPr="004205F0">
        <w:rPr>
          <w:rFonts w:ascii="Times New Roman" w:hAnsi="Times New Roman" w:cs="Times New Roman"/>
          <w:b/>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sz w:val="22"/>
          <w:szCs w:val="22"/>
        </w:rPr>
        <w:t>,</w:t>
      </w:r>
    </w:p>
    <w:p w14:paraId="79BEB370" w14:textId="77777777" w:rsidR="00C4335B" w:rsidRPr="004205F0" w:rsidRDefault="00C4335B" w:rsidP="0017233B">
      <w:pPr>
        <w:pStyle w:val="Odsekzoznamu"/>
        <w:numPr>
          <w:ilvl w:val="1"/>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t>odovzdanie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finálnej</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verzie</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Adaptačného</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plánu</w:t>
      </w:r>
      <w:proofErr w:type="spellEnd"/>
      <w:r w:rsidRPr="004205F0">
        <w:rPr>
          <w:rFonts w:ascii="Times New Roman" w:hAnsi="Times New Roman" w:cs="Times New Roman"/>
          <w:b/>
          <w:sz w:val="22"/>
          <w:szCs w:val="22"/>
        </w:rPr>
        <w:t xml:space="preserve"> </w:t>
      </w:r>
      <w:r w:rsidRPr="004205F0">
        <w:rPr>
          <w:rFonts w:ascii="Times New Roman" w:hAnsi="Times New Roman" w:cs="Times New Roman"/>
          <w:sz w:val="22"/>
          <w:szCs w:val="22"/>
        </w:rPr>
        <w:t>(</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A, B, C, D, E, F) - </w:t>
      </w:r>
      <w:r w:rsidRPr="004205F0">
        <w:rPr>
          <w:rFonts w:ascii="Times New Roman" w:hAnsi="Times New Roman" w:cs="Times New Roman"/>
          <w:b/>
          <w:sz w:val="22"/>
          <w:szCs w:val="22"/>
        </w:rPr>
        <w:t xml:space="preserve">100 </w:t>
      </w:r>
      <w:proofErr w:type="spellStart"/>
      <w:r w:rsidRPr="004205F0">
        <w:rPr>
          <w:rFonts w:ascii="Times New Roman" w:hAnsi="Times New Roman" w:cs="Times New Roman"/>
          <w:b/>
          <w:sz w:val="22"/>
          <w:szCs w:val="22"/>
        </w:rPr>
        <w:t>kusov</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tlačená</w:t>
      </w:r>
      <w:proofErr w:type="spellEnd"/>
      <w:r w:rsidRPr="004205F0">
        <w:rPr>
          <w:rFonts w:ascii="Times New Roman" w:hAnsi="Times New Roman" w:cs="Times New Roman"/>
          <w:b/>
          <w:sz w:val="22"/>
          <w:szCs w:val="22"/>
        </w:rPr>
        <w:t xml:space="preserve"> forma</w:t>
      </w:r>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bloková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väzba</w:t>
      </w:r>
      <w:proofErr w:type="spellEnd"/>
      <w:r w:rsidRPr="004205F0">
        <w:rPr>
          <w:rFonts w:ascii="Times New Roman" w:hAnsi="Times New Roman" w:cs="Times New Roman"/>
          <w:sz w:val="22"/>
          <w:szCs w:val="22"/>
        </w:rPr>
        <w:t xml:space="preserve"> V3, </w:t>
      </w:r>
      <w:proofErr w:type="spellStart"/>
      <w:r w:rsidRPr="004205F0">
        <w:rPr>
          <w:rFonts w:ascii="Times New Roman" w:hAnsi="Times New Roman" w:cs="Times New Roman"/>
          <w:sz w:val="22"/>
          <w:szCs w:val="22"/>
        </w:rPr>
        <w:t>recyklovaný</w:t>
      </w:r>
      <w:proofErr w:type="spellEnd"/>
      <w:r w:rsidRPr="004205F0">
        <w:rPr>
          <w:rFonts w:ascii="Times New Roman" w:hAnsi="Times New Roman" w:cs="Times New Roman"/>
          <w:sz w:val="22"/>
          <w:szCs w:val="22"/>
        </w:rPr>
        <w:t xml:space="preserve"> papier) a </w:t>
      </w:r>
      <w:r w:rsidRPr="004205F0">
        <w:rPr>
          <w:rFonts w:ascii="Times New Roman" w:hAnsi="Times New Roman" w:cs="Times New Roman"/>
          <w:b/>
          <w:sz w:val="22"/>
          <w:szCs w:val="22"/>
        </w:rPr>
        <w:t xml:space="preserve">5x </w:t>
      </w:r>
      <w:proofErr w:type="spellStart"/>
      <w:r w:rsidRPr="004205F0">
        <w:rPr>
          <w:rFonts w:ascii="Times New Roman" w:hAnsi="Times New Roman" w:cs="Times New Roman"/>
          <w:b/>
          <w:sz w:val="22"/>
          <w:szCs w:val="22"/>
        </w:rPr>
        <w:t>elektronická</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verzia</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na</w:t>
      </w:r>
      <w:proofErr w:type="spellEnd"/>
      <w:r w:rsidRPr="004205F0">
        <w:rPr>
          <w:rFonts w:ascii="Times New Roman" w:hAnsi="Times New Roman" w:cs="Times New Roman"/>
          <w:b/>
          <w:sz w:val="22"/>
          <w:szCs w:val="22"/>
        </w:rPr>
        <w:t xml:space="preserve"> USB</w:t>
      </w:r>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formát</w:t>
      </w:r>
      <w:proofErr w:type="spellEnd"/>
      <w:r w:rsidRPr="004205F0">
        <w:rPr>
          <w:rFonts w:ascii="Times New Roman" w:hAnsi="Times New Roman" w:cs="Times New Roman"/>
          <w:sz w:val="22"/>
          <w:szCs w:val="22"/>
        </w:rPr>
        <w:t xml:space="preserve"> .pdf a .doc/.docx),</w:t>
      </w:r>
    </w:p>
    <w:p w14:paraId="23F6BBF6" w14:textId="77777777" w:rsidR="00C4335B" w:rsidRPr="004205F0" w:rsidRDefault="00C4335B" w:rsidP="0017233B">
      <w:pPr>
        <w:pStyle w:val="Odsekzoznamu"/>
        <w:numPr>
          <w:ilvl w:val="1"/>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prezentácia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časť</w:t>
      </w:r>
      <w:proofErr w:type="spellEnd"/>
      <w:r w:rsidRPr="004205F0">
        <w:rPr>
          <w:rFonts w:ascii="Times New Roman" w:hAnsi="Times New Roman" w:cs="Times New Roman"/>
          <w:sz w:val="22"/>
          <w:szCs w:val="22"/>
        </w:rPr>
        <w:t xml:space="preserve"> G) </w:t>
      </w:r>
      <w:proofErr w:type="spellStart"/>
      <w:r w:rsidRPr="004205F0">
        <w:rPr>
          <w:rFonts w:ascii="Times New Roman" w:hAnsi="Times New Roman" w:cs="Times New Roman"/>
          <w:sz w:val="22"/>
          <w:szCs w:val="22"/>
        </w:rPr>
        <w:t>cca</w:t>
      </w:r>
      <w:proofErr w:type="spellEnd"/>
      <w:r w:rsidRPr="004205F0">
        <w:rPr>
          <w:rFonts w:ascii="Times New Roman" w:hAnsi="Times New Roman" w:cs="Times New Roman"/>
          <w:sz w:val="22"/>
          <w:szCs w:val="22"/>
        </w:rPr>
        <w:t xml:space="preserve"> 20 slide-</w:t>
      </w:r>
      <w:proofErr w:type="spellStart"/>
      <w:r w:rsidRPr="004205F0">
        <w:rPr>
          <w:rFonts w:ascii="Times New Roman" w:hAnsi="Times New Roman" w:cs="Times New Roman"/>
          <w:sz w:val="22"/>
          <w:szCs w:val="22"/>
        </w:rPr>
        <w:t>ov</w:t>
      </w:r>
      <w:proofErr w:type="spellEnd"/>
      <w:r w:rsidRPr="004205F0">
        <w:rPr>
          <w:rFonts w:ascii="Times New Roman" w:hAnsi="Times New Roman" w:cs="Times New Roman"/>
          <w:sz w:val="22"/>
          <w:szCs w:val="22"/>
        </w:rPr>
        <w:t xml:space="preserve">, </w:t>
      </w:r>
      <w:r w:rsidRPr="004205F0">
        <w:rPr>
          <w:rFonts w:ascii="Times New Roman" w:hAnsi="Times New Roman" w:cs="Times New Roman"/>
          <w:b/>
          <w:sz w:val="22"/>
          <w:szCs w:val="22"/>
        </w:rPr>
        <w:t>v </w:t>
      </w:r>
      <w:proofErr w:type="spellStart"/>
      <w:r w:rsidRPr="004205F0">
        <w:rPr>
          <w:rFonts w:ascii="Times New Roman" w:hAnsi="Times New Roman" w:cs="Times New Roman"/>
          <w:b/>
          <w:sz w:val="22"/>
          <w:szCs w:val="22"/>
        </w:rPr>
        <w:t>slovenskom</w:t>
      </w:r>
      <w:proofErr w:type="spellEnd"/>
      <w:r w:rsidRPr="004205F0">
        <w:rPr>
          <w:rFonts w:ascii="Times New Roman" w:hAnsi="Times New Roman" w:cs="Times New Roman"/>
          <w:b/>
          <w:sz w:val="22"/>
          <w:szCs w:val="22"/>
        </w:rPr>
        <w:t xml:space="preserve"> a </w:t>
      </w:r>
      <w:proofErr w:type="spellStart"/>
      <w:r w:rsidRPr="004205F0">
        <w:rPr>
          <w:rFonts w:ascii="Times New Roman" w:hAnsi="Times New Roman" w:cs="Times New Roman"/>
          <w:b/>
          <w:sz w:val="22"/>
          <w:szCs w:val="22"/>
        </w:rPr>
        <w:t>anglickom</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jazyku</w:t>
      </w:r>
      <w:proofErr w:type="spellEnd"/>
      <w:r w:rsidRPr="004205F0">
        <w:rPr>
          <w:rFonts w:ascii="Times New Roman" w:hAnsi="Times New Roman" w:cs="Times New Roman"/>
          <w:sz w:val="22"/>
          <w:szCs w:val="22"/>
        </w:rPr>
        <w:t xml:space="preserve"> - 5x </w:t>
      </w:r>
      <w:proofErr w:type="spellStart"/>
      <w:r w:rsidRPr="004205F0">
        <w:rPr>
          <w:rFonts w:ascii="Times New Roman" w:hAnsi="Times New Roman" w:cs="Times New Roman"/>
          <w:sz w:val="22"/>
          <w:szCs w:val="22"/>
        </w:rPr>
        <w:t>elektronická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verzia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USB (</w:t>
      </w:r>
      <w:proofErr w:type="spellStart"/>
      <w:r w:rsidRPr="004205F0">
        <w:rPr>
          <w:rFonts w:ascii="Times New Roman" w:hAnsi="Times New Roman" w:cs="Times New Roman"/>
          <w:sz w:val="22"/>
          <w:szCs w:val="22"/>
        </w:rPr>
        <w:t>formát</w:t>
      </w:r>
      <w:proofErr w:type="spellEnd"/>
      <w:r w:rsidRPr="004205F0">
        <w:rPr>
          <w:rFonts w:ascii="Times New Roman" w:hAnsi="Times New Roman" w:cs="Times New Roman"/>
          <w:sz w:val="22"/>
          <w:szCs w:val="22"/>
        </w:rPr>
        <w:t xml:space="preserve"> .ppt/.pptx),</w:t>
      </w:r>
    </w:p>
    <w:p w14:paraId="4B9591FA" w14:textId="77777777" w:rsidR="00C4335B" w:rsidRPr="004205F0" w:rsidRDefault="00C4335B" w:rsidP="0017233B">
      <w:pPr>
        <w:pStyle w:val="Odsekzoznamu"/>
        <w:numPr>
          <w:ilvl w:val="1"/>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sz w:val="22"/>
          <w:szCs w:val="22"/>
        </w:rPr>
        <w:lastRenderedPageBreak/>
        <w:t>odovzdanie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zložky</w:t>
      </w:r>
      <w:proofErr w:type="spellEnd"/>
      <w:r w:rsidRPr="004205F0">
        <w:rPr>
          <w:rFonts w:ascii="Times New Roman" w:hAnsi="Times New Roman" w:cs="Times New Roman"/>
          <w:sz w:val="22"/>
          <w:szCs w:val="22"/>
        </w:rPr>
        <w:t xml:space="preserve"> so </w:t>
      </w:r>
      <w:proofErr w:type="spellStart"/>
      <w:r w:rsidRPr="004205F0">
        <w:rPr>
          <w:rFonts w:ascii="Times New Roman" w:hAnsi="Times New Roman" w:cs="Times New Roman"/>
          <w:sz w:val="22"/>
          <w:szCs w:val="22"/>
        </w:rPr>
        <w:t>všetkými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b/>
          <w:sz w:val="22"/>
          <w:szCs w:val="22"/>
        </w:rPr>
        <w:t>grafickými</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prílohami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časť</w:t>
      </w:r>
      <w:proofErr w:type="spellEnd"/>
      <w:r w:rsidRPr="004205F0">
        <w:rPr>
          <w:rFonts w:ascii="Times New Roman" w:hAnsi="Times New Roman" w:cs="Times New Roman"/>
          <w:sz w:val="22"/>
          <w:szCs w:val="22"/>
        </w:rPr>
        <w:t xml:space="preserve"> H),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vhodnej</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kvalite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aj</w:t>
      </w:r>
      <w:proofErr w:type="spellEnd"/>
      <w:r w:rsidRPr="004205F0">
        <w:rPr>
          <w:rFonts w:ascii="Times New Roman" w:hAnsi="Times New Roman" w:cs="Times New Roman"/>
          <w:sz w:val="22"/>
          <w:szCs w:val="22"/>
        </w:rPr>
        <w:t xml:space="preserve"> pre export </w:t>
      </w:r>
      <w:proofErr w:type="spellStart"/>
      <w:r w:rsidRPr="004205F0">
        <w:rPr>
          <w:rFonts w:ascii="Times New Roman" w:hAnsi="Times New Roman" w:cs="Times New Roman"/>
          <w:sz w:val="22"/>
          <w:szCs w:val="22"/>
        </w:rPr>
        <w:t>vo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vysokom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rozlíšení</w:t>
      </w:r>
      <w:proofErr w:type="spellEnd"/>
      <w:r w:rsidRPr="004205F0">
        <w:rPr>
          <w:rFonts w:ascii="Times New Roman" w:hAnsi="Times New Roman" w:cs="Times New Roman"/>
          <w:sz w:val="22"/>
          <w:szCs w:val="22"/>
        </w:rPr>
        <w:t xml:space="preserve"> - 5x </w:t>
      </w:r>
      <w:proofErr w:type="spellStart"/>
      <w:r w:rsidRPr="004205F0">
        <w:rPr>
          <w:rFonts w:ascii="Times New Roman" w:hAnsi="Times New Roman" w:cs="Times New Roman"/>
          <w:sz w:val="22"/>
          <w:szCs w:val="22"/>
        </w:rPr>
        <w:t>elektronická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verzia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w:t>
      </w:r>
      <w:proofErr w:type="spellEnd"/>
      <w:r w:rsidRPr="004205F0">
        <w:rPr>
          <w:rFonts w:ascii="Times New Roman" w:hAnsi="Times New Roman" w:cs="Times New Roman"/>
          <w:sz w:val="22"/>
          <w:szCs w:val="22"/>
        </w:rPr>
        <w:t xml:space="preserve"> USB (</w:t>
      </w:r>
      <w:proofErr w:type="spellStart"/>
      <w:r w:rsidRPr="004205F0">
        <w:rPr>
          <w:rFonts w:ascii="Times New Roman" w:hAnsi="Times New Roman" w:cs="Times New Roman"/>
          <w:sz w:val="22"/>
          <w:szCs w:val="22"/>
        </w:rPr>
        <w:t>formát</w:t>
      </w:r>
      <w:proofErr w:type="spellEnd"/>
      <w:r w:rsidRPr="004205F0">
        <w:rPr>
          <w:rFonts w:ascii="Times New Roman" w:hAnsi="Times New Roman" w:cs="Times New Roman"/>
          <w:sz w:val="22"/>
          <w:szCs w:val="22"/>
        </w:rPr>
        <w:t xml:space="preserve"> .pdf, .tiff, .jpeg, .</w:t>
      </w:r>
      <w:proofErr w:type="spellStart"/>
      <w:r w:rsidRPr="004205F0">
        <w:rPr>
          <w:rFonts w:ascii="Times New Roman" w:hAnsi="Times New Roman" w:cs="Times New Roman"/>
          <w:sz w:val="22"/>
          <w:szCs w:val="22"/>
        </w:rPr>
        <w:t>dbf</w:t>
      </w:r>
      <w:proofErr w:type="spellEnd"/>
      <w:r w:rsidRPr="004205F0">
        <w:rPr>
          <w:rFonts w:ascii="Times New Roman" w:hAnsi="Times New Roman" w:cs="Times New Roman"/>
          <w:sz w:val="22"/>
          <w:szCs w:val="22"/>
        </w:rPr>
        <w:t>, .</w:t>
      </w:r>
      <w:proofErr w:type="spellStart"/>
      <w:r w:rsidRPr="004205F0">
        <w:rPr>
          <w:rFonts w:ascii="Times New Roman" w:hAnsi="Times New Roman" w:cs="Times New Roman"/>
          <w:sz w:val="22"/>
          <w:szCs w:val="22"/>
        </w:rPr>
        <w:t>shp</w:t>
      </w:r>
      <w:proofErr w:type="spellEnd"/>
      <w:r w:rsidRPr="004205F0">
        <w:rPr>
          <w:rFonts w:ascii="Times New Roman" w:hAnsi="Times New Roman" w:cs="Times New Roman"/>
          <w:sz w:val="22"/>
          <w:szCs w:val="22"/>
        </w:rPr>
        <w:t xml:space="preserve">, .xlsx </w:t>
      </w:r>
      <w:proofErr w:type="spellStart"/>
      <w:r w:rsidRPr="004205F0">
        <w:rPr>
          <w:rFonts w:ascii="Times New Roman" w:hAnsi="Times New Roman" w:cs="Times New Roman"/>
          <w:sz w:val="22"/>
          <w:szCs w:val="22"/>
        </w:rPr>
        <w:t>alebo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ekvivalent</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podľa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vhodnosti</w:t>
      </w:r>
      <w:proofErr w:type="spellEnd"/>
      <w:r w:rsidRPr="004205F0">
        <w:rPr>
          <w:rFonts w:ascii="Times New Roman" w:hAnsi="Times New Roman" w:cs="Times New Roman"/>
          <w:sz w:val="22"/>
          <w:szCs w:val="22"/>
        </w:rPr>
        <w:t xml:space="preserve"> pre </w:t>
      </w:r>
      <w:proofErr w:type="spellStart"/>
      <w:r w:rsidRPr="004205F0">
        <w:rPr>
          <w:rFonts w:ascii="Times New Roman" w:hAnsi="Times New Roman" w:cs="Times New Roman"/>
          <w:sz w:val="22"/>
          <w:szCs w:val="22"/>
        </w:rPr>
        <w:t>danú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grafickú</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prílohu</w:t>
      </w:r>
      <w:proofErr w:type="spellEnd"/>
      <w:r w:rsidRPr="004205F0">
        <w:rPr>
          <w:rFonts w:ascii="Times New Roman" w:hAnsi="Times New Roman" w:cs="Times New Roman"/>
          <w:sz w:val="22"/>
          <w:szCs w:val="22"/>
        </w:rPr>
        <w:t>),</w:t>
      </w:r>
    </w:p>
    <w:p w14:paraId="440DF3D8" w14:textId="77777777" w:rsidR="00C4335B" w:rsidRPr="004205F0" w:rsidRDefault="00C4335B" w:rsidP="0017233B">
      <w:pPr>
        <w:pStyle w:val="Odsekzoznamu"/>
        <w:numPr>
          <w:ilvl w:val="1"/>
          <w:numId w:val="38"/>
        </w:numPr>
        <w:tabs>
          <w:tab w:val="left" w:pos="709"/>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odovzdanie</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autorských</w:t>
      </w:r>
      <w:proofErr w:type="spellEnd"/>
      <w:r w:rsidRPr="004205F0">
        <w:rPr>
          <w:rFonts w:ascii="Times New Roman" w:hAnsi="Times New Roman" w:cs="Times New Roman"/>
          <w:b/>
          <w:sz w:val="22"/>
          <w:szCs w:val="22"/>
        </w:rPr>
        <w:t xml:space="preserve"> </w:t>
      </w:r>
      <w:proofErr w:type="spellStart"/>
      <w:r w:rsidRPr="004205F0">
        <w:rPr>
          <w:rFonts w:ascii="Times New Roman" w:hAnsi="Times New Roman" w:cs="Times New Roman"/>
          <w:b/>
          <w:sz w:val="22"/>
          <w:szCs w:val="22"/>
        </w:rPr>
        <w:t>práv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súvisiacich</w:t>
      </w:r>
      <w:proofErr w:type="spellEnd"/>
      <w:r w:rsidRPr="004205F0">
        <w:rPr>
          <w:rFonts w:ascii="Times New Roman" w:hAnsi="Times New Roman" w:cs="Times New Roman"/>
          <w:sz w:val="22"/>
          <w:szCs w:val="22"/>
        </w:rPr>
        <w:t xml:space="preserve"> s </w:t>
      </w:r>
      <w:proofErr w:type="spellStart"/>
      <w:r w:rsidRPr="004205F0">
        <w:rPr>
          <w:rFonts w:ascii="Times New Roman" w:hAnsi="Times New Roman" w:cs="Times New Roman"/>
          <w:sz w:val="22"/>
          <w:szCs w:val="22"/>
        </w:rPr>
        <w:t>grafickými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prílohami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fotografie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schémy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grafy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tabuľky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mapy</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použitými</w:t>
      </w:r>
      <w:proofErr w:type="spellEnd"/>
      <w:r w:rsidRPr="004205F0">
        <w:rPr>
          <w:rFonts w:ascii="Times New Roman" w:hAnsi="Times New Roman" w:cs="Times New Roman"/>
          <w:sz w:val="22"/>
          <w:szCs w:val="22"/>
        </w:rPr>
        <w:t xml:space="preserve"> v </w:t>
      </w:r>
      <w:proofErr w:type="spellStart"/>
      <w:r w:rsidRPr="004205F0">
        <w:rPr>
          <w:rFonts w:ascii="Times New Roman" w:hAnsi="Times New Roman" w:cs="Times New Roman"/>
          <w:sz w:val="22"/>
          <w:szCs w:val="22"/>
        </w:rPr>
        <w:t>Adaptačnom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A, B, C, D, E, F) a </w:t>
      </w:r>
      <w:proofErr w:type="spellStart"/>
      <w:r w:rsidRPr="004205F0">
        <w:rPr>
          <w:rFonts w:ascii="Times New Roman" w:hAnsi="Times New Roman" w:cs="Times New Roman"/>
          <w:sz w:val="22"/>
          <w:szCs w:val="22"/>
        </w:rPr>
        <w:t>povinných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prílohách</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časti</w:t>
      </w:r>
      <w:proofErr w:type="spellEnd"/>
      <w:r w:rsidRPr="004205F0">
        <w:rPr>
          <w:rFonts w:ascii="Times New Roman" w:hAnsi="Times New Roman" w:cs="Times New Roman"/>
          <w:sz w:val="22"/>
          <w:szCs w:val="22"/>
        </w:rPr>
        <w:t xml:space="preserve"> G, H) do </w:t>
      </w:r>
      <w:proofErr w:type="spellStart"/>
      <w:r w:rsidRPr="004205F0">
        <w:rPr>
          <w:rFonts w:ascii="Times New Roman" w:hAnsi="Times New Roman" w:cs="Times New Roman"/>
          <w:sz w:val="22"/>
          <w:szCs w:val="22"/>
        </w:rPr>
        <w:t>vlastníctva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objednávateľa</w:t>
      </w:r>
      <w:proofErr w:type="spellEnd"/>
      <w:r w:rsidRPr="004205F0">
        <w:rPr>
          <w:rFonts w:ascii="Times New Roman" w:hAnsi="Times New Roman" w:cs="Times New Roman"/>
          <w:sz w:val="22"/>
          <w:szCs w:val="22"/>
        </w:rPr>
        <w:t xml:space="preserve"> pre </w:t>
      </w:r>
      <w:proofErr w:type="spellStart"/>
      <w:r w:rsidRPr="004205F0">
        <w:rPr>
          <w:rFonts w:ascii="Times New Roman" w:hAnsi="Times New Roman" w:cs="Times New Roman"/>
          <w:sz w:val="22"/>
          <w:szCs w:val="22"/>
        </w:rPr>
        <w:t>možné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ďalšie</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nekomerčné</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využitie</w:t>
      </w:r>
      <w:proofErr w:type="spellEnd"/>
      <w:r w:rsidRPr="004205F0">
        <w:rPr>
          <w:rFonts w:ascii="Times New Roman" w:hAnsi="Times New Roman" w:cs="Times New Roman"/>
          <w:sz w:val="22"/>
          <w:szCs w:val="22"/>
        </w:rPr>
        <w:t>,</w:t>
      </w:r>
    </w:p>
    <w:p w14:paraId="66507F02" w14:textId="77777777" w:rsidR="00C4335B" w:rsidRPr="004205F0" w:rsidRDefault="00C4335B" w:rsidP="0017233B">
      <w:pPr>
        <w:pStyle w:val="Odsekzoznamu"/>
        <w:numPr>
          <w:ilvl w:val="0"/>
          <w:numId w:val="38"/>
        </w:numPr>
        <w:tabs>
          <w:tab w:val="left" w:pos="284"/>
        </w:tabs>
        <w:spacing w:before="160" w:after="160" w:line="276" w:lineRule="auto"/>
        <w:jc w:val="both"/>
        <w:rPr>
          <w:rFonts w:ascii="Times New Roman" w:hAnsi="Times New Roman" w:cs="Times New Roman"/>
          <w:sz w:val="22"/>
          <w:szCs w:val="22"/>
        </w:rPr>
      </w:pPr>
      <w:proofErr w:type="spellStart"/>
      <w:r w:rsidRPr="004205F0">
        <w:rPr>
          <w:rFonts w:ascii="Times New Roman" w:hAnsi="Times New Roman" w:cs="Times New Roman"/>
          <w:b/>
          <w:sz w:val="22"/>
          <w:szCs w:val="22"/>
        </w:rPr>
        <w:t>ukončenie</w:t>
      </w:r>
      <w:proofErr w:type="spellEnd"/>
      <w:r w:rsidRPr="004205F0">
        <w:rPr>
          <w:rFonts w:ascii="Times New Roman" w:hAnsi="Times New Roman" w:cs="Times New Roman"/>
          <w:b/>
          <w:sz w:val="22"/>
          <w:szCs w:val="22"/>
        </w:rPr>
        <w:t xml:space="preserve"> 4. </w:t>
      </w:r>
      <w:proofErr w:type="spellStart"/>
      <w:r w:rsidRPr="004205F0">
        <w:rPr>
          <w:rFonts w:ascii="Times New Roman" w:hAnsi="Times New Roman" w:cs="Times New Roman"/>
          <w:b/>
          <w:sz w:val="22"/>
          <w:szCs w:val="22"/>
        </w:rPr>
        <w:t>etapy</w:t>
      </w:r>
      <w:proofErr w:type="spellEnd"/>
      <w:r w:rsidRPr="004205F0">
        <w:rPr>
          <w:rFonts w:ascii="Times New Roman" w:hAnsi="Times New Roman" w:cs="Times New Roman"/>
          <w:b/>
          <w:sz w:val="22"/>
          <w:szCs w:val="22"/>
        </w:rPr>
        <w:t>:</w:t>
      </w:r>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verejná</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prezentácia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vytvoreného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Adaptačného</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plánu</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regionálnym</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partnerom</w:t>
      </w:r>
      <w:proofErr w:type="spellEnd"/>
      <w:r w:rsidRPr="004205F0">
        <w:rPr>
          <w:rFonts w:ascii="Times New Roman" w:hAnsi="Times New Roman" w:cs="Times New Roman"/>
          <w:sz w:val="22"/>
          <w:szCs w:val="22"/>
        </w:rPr>
        <w:t xml:space="preserve"> BSK. </w:t>
      </w:r>
      <w:proofErr w:type="spellStart"/>
      <w:r w:rsidRPr="004205F0">
        <w:rPr>
          <w:rFonts w:ascii="Times New Roman" w:hAnsi="Times New Roman" w:cs="Times New Roman"/>
          <w:sz w:val="22"/>
          <w:szCs w:val="22"/>
        </w:rPr>
        <w:t>Termín</w:t>
      </w:r>
      <w:proofErr w:type="spellEnd"/>
      <w:r w:rsidRPr="004205F0">
        <w:rPr>
          <w:rFonts w:ascii="Times New Roman" w:hAnsi="Times New Roman" w:cs="Times New Roman"/>
          <w:sz w:val="22"/>
          <w:szCs w:val="22"/>
        </w:rPr>
        <w:t xml:space="preserve">: do 12 </w:t>
      </w:r>
      <w:proofErr w:type="spellStart"/>
      <w:r w:rsidRPr="004205F0">
        <w:rPr>
          <w:rFonts w:ascii="Times New Roman" w:hAnsi="Times New Roman" w:cs="Times New Roman"/>
          <w:sz w:val="22"/>
          <w:szCs w:val="22"/>
        </w:rPr>
        <w:t>mesiacov</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od</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nadobudnutia</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účinnosti</w:t>
      </w:r>
      <w:proofErr w:type="spellEnd"/>
      <w:r w:rsidRPr="004205F0">
        <w:rPr>
          <w:rFonts w:ascii="Times New Roman" w:hAnsi="Times New Roman" w:cs="Times New Roman"/>
          <w:sz w:val="22"/>
          <w:szCs w:val="22"/>
        </w:rPr>
        <w:t xml:space="preserve"> </w:t>
      </w:r>
      <w:proofErr w:type="spellStart"/>
      <w:r w:rsidRPr="004205F0">
        <w:rPr>
          <w:rFonts w:ascii="Times New Roman" w:hAnsi="Times New Roman" w:cs="Times New Roman"/>
          <w:sz w:val="22"/>
          <w:szCs w:val="22"/>
        </w:rPr>
        <w:t>zmluvy</w:t>
      </w:r>
      <w:proofErr w:type="spellEnd"/>
      <w:r w:rsidRPr="004205F0">
        <w:rPr>
          <w:rFonts w:ascii="Times New Roman" w:hAnsi="Times New Roman" w:cs="Times New Roman"/>
          <w:sz w:val="22"/>
          <w:szCs w:val="22"/>
        </w:rPr>
        <w:t>.</w:t>
      </w:r>
    </w:p>
    <w:p w14:paraId="39254BE4" w14:textId="77777777" w:rsidR="00C4335B" w:rsidRPr="004205F0" w:rsidRDefault="00C4335B" w:rsidP="00C4335B">
      <w:pPr>
        <w:rPr>
          <w:rFonts w:ascii="Times New Roman" w:hAnsi="Times New Roman"/>
          <w:strike/>
        </w:rPr>
      </w:pPr>
    </w:p>
    <w:p w14:paraId="66DD2D56" w14:textId="77777777" w:rsidR="00C4335B" w:rsidRPr="004205F0" w:rsidRDefault="00C4335B" w:rsidP="00C4335B">
      <w:pPr>
        <w:rPr>
          <w:rFonts w:ascii="Times New Roman" w:hAnsi="Times New Roman"/>
          <w:strike/>
        </w:rPr>
      </w:pPr>
    </w:p>
    <w:p w14:paraId="4E212F55" w14:textId="77777777" w:rsidR="00C4335B" w:rsidRPr="004205F0" w:rsidRDefault="00C4335B" w:rsidP="00C4335B">
      <w:pPr>
        <w:rPr>
          <w:rFonts w:ascii="Times New Roman" w:hAnsi="Times New Roman"/>
          <w:strike/>
        </w:rPr>
      </w:pPr>
    </w:p>
    <w:p w14:paraId="6A21A9B7" w14:textId="77777777" w:rsidR="00C4335B" w:rsidRPr="004205F0" w:rsidRDefault="00C4335B" w:rsidP="00C4335B">
      <w:pPr>
        <w:rPr>
          <w:rFonts w:ascii="Times New Roman" w:hAnsi="Times New Roman"/>
          <w:strike/>
        </w:rPr>
      </w:pPr>
    </w:p>
    <w:p w14:paraId="2878C984" w14:textId="77777777" w:rsidR="00C4335B" w:rsidRPr="004205F0" w:rsidRDefault="00C4335B" w:rsidP="00C4335B">
      <w:pPr>
        <w:rPr>
          <w:rFonts w:ascii="Times New Roman" w:hAnsi="Times New Roman"/>
        </w:rPr>
      </w:pPr>
    </w:p>
    <w:p w14:paraId="3CD7A658" w14:textId="77777777" w:rsidR="00C4335B" w:rsidRPr="004205F0" w:rsidRDefault="00C4335B" w:rsidP="00C4335B">
      <w:pPr>
        <w:rPr>
          <w:rFonts w:ascii="Times New Roman" w:hAnsi="Times New Roman"/>
        </w:rPr>
      </w:pPr>
    </w:p>
    <w:p w14:paraId="38154C32" w14:textId="77777777" w:rsidR="00C4335B" w:rsidRPr="004205F0" w:rsidRDefault="00C4335B" w:rsidP="00C4335B">
      <w:pPr>
        <w:rPr>
          <w:rFonts w:ascii="Times New Roman" w:hAnsi="Times New Roman"/>
        </w:rPr>
      </w:pPr>
    </w:p>
    <w:p w14:paraId="2418E5EB" w14:textId="77777777" w:rsidR="00C4335B" w:rsidRPr="004205F0" w:rsidRDefault="00C4335B" w:rsidP="00C4335B">
      <w:pPr>
        <w:rPr>
          <w:rFonts w:ascii="Times New Roman" w:hAnsi="Times New Roman"/>
        </w:rPr>
      </w:pPr>
    </w:p>
    <w:p w14:paraId="6A393459" w14:textId="77777777" w:rsidR="00C4335B" w:rsidRPr="004205F0" w:rsidRDefault="00C4335B" w:rsidP="00C4335B">
      <w:pPr>
        <w:rPr>
          <w:rFonts w:ascii="Times New Roman" w:hAnsi="Times New Roman"/>
        </w:rPr>
      </w:pPr>
      <w:r w:rsidRPr="004205F0">
        <w:rPr>
          <w:rFonts w:ascii="Times New Roman" w:hAnsi="Times New Roman"/>
        </w:rPr>
        <w:br w:type="page"/>
      </w:r>
    </w:p>
    <w:p w14:paraId="2F9A1B37" w14:textId="77777777" w:rsidR="00C4335B" w:rsidRPr="004205F0" w:rsidRDefault="00C4335B" w:rsidP="004205F0">
      <w:pPr>
        <w:spacing w:after="0"/>
        <w:jc w:val="both"/>
        <w:rPr>
          <w:rFonts w:ascii="Times New Roman" w:hAnsi="Times New Roman"/>
        </w:rPr>
      </w:pPr>
      <w:r w:rsidRPr="004205F0">
        <w:rPr>
          <w:rFonts w:ascii="Times New Roman" w:hAnsi="Times New Roman"/>
        </w:rPr>
        <w:lastRenderedPageBreak/>
        <w:t xml:space="preserve">Príloha č. 2 – Zoznam subdodávateľov </w:t>
      </w:r>
    </w:p>
    <w:p w14:paraId="4612E180" w14:textId="77777777" w:rsidR="00C4335B" w:rsidRPr="004205F0" w:rsidRDefault="00C4335B" w:rsidP="004205F0">
      <w:pPr>
        <w:spacing w:after="0"/>
        <w:jc w:val="both"/>
        <w:rPr>
          <w:rFonts w:ascii="Times New Roman" w:hAnsi="Times New Roman"/>
        </w:rPr>
      </w:pPr>
    </w:p>
    <w:p w14:paraId="5D61C124" w14:textId="77777777" w:rsidR="00C4335B" w:rsidRPr="004205F0" w:rsidRDefault="00C4335B" w:rsidP="004205F0">
      <w:pPr>
        <w:spacing w:after="0"/>
        <w:jc w:val="center"/>
        <w:rPr>
          <w:rFonts w:ascii="Times New Roman" w:eastAsia="Times New Roman" w:hAnsi="Times New Roman"/>
          <w:b/>
        </w:rPr>
      </w:pPr>
      <w:r w:rsidRPr="004205F0">
        <w:rPr>
          <w:rFonts w:ascii="Times New Roman" w:eastAsia="Times New Roman" w:hAnsi="Times New Roman"/>
          <w:b/>
        </w:rPr>
        <w:t>Zoznam známych subdodávateľov*</w:t>
      </w:r>
    </w:p>
    <w:p w14:paraId="0A3B7386" w14:textId="77777777" w:rsidR="00C4335B" w:rsidRPr="004205F0" w:rsidRDefault="00C4335B" w:rsidP="004205F0">
      <w:pPr>
        <w:spacing w:after="0"/>
        <w:jc w:val="center"/>
        <w:rPr>
          <w:rFonts w:ascii="Times New Roman" w:eastAsia="Times New Roman" w:hAnsi="Times New Roman"/>
          <w:b/>
        </w:rPr>
      </w:pPr>
    </w:p>
    <w:p w14:paraId="25CB8F4F" w14:textId="77777777" w:rsidR="00C4335B" w:rsidRPr="004205F0" w:rsidRDefault="00C4335B" w:rsidP="004205F0">
      <w:pPr>
        <w:spacing w:after="0"/>
        <w:jc w:val="both"/>
        <w:rPr>
          <w:rFonts w:ascii="Times New Roman" w:eastAsia="Times New Roman" w:hAnsi="Times New Roman"/>
        </w:rPr>
      </w:pPr>
      <w:r w:rsidRPr="004205F0">
        <w:rPr>
          <w:rFonts w:ascii="Times New Roman" w:eastAsia="Times New Roman" w:hAnsi="Times New Roman"/>
        </w:rPr>
        <w:t>1. ...........</w:t>
      </w:r>
    </w:p>
    <w:p w14:paraId="0D4582F3" w14:textId="77777777" w:rsidR="00C4335B" w:rsidRPr="004205F0" w:rsidRDefault="00C4335B" w:rsidP="004205F0">
      <w:pPr>
        <w:spacing w:after="0"/>
        <w:jc w:val="both"/>
        <w:rPr>
          <w:rFonts w:ascii="Times New Roman" w:eastAsia="Times New Roman" w:hAnsi="Times New Roman"/>
        </w:rPr>
      </w:pPr>
    </w:p>
    <w:p w14:paraId="3EBD4F10" w14:textId="77777777" w:rsidR="00C4335B" w:rsidRPr="004205F0" w:rsidRDefault="00C4335B" w:rsidP="004205F0">
      <w:pPr>
        <w:spacing w:after="0"/>
        <w:jc w:val="both"/>
        <w:rPr>
          <w:rFonts w:ascii="Times New Roman" w:eastAsia="Times New Roman" w:hAnsi="Times New Roman"/>
        </w:rPr>
      </w:pPr>
      <w:r w:rsidRPr="004205F0">
        <w:rPr>
          <w:rFonts w:ascii="Times New Roman" w:eastAsia="Times New Roman" w:hAnsi="Times New Roman"/>
        </w:rPr>
        <w:t>2. ...........</w:t>
      </w:r>
    </w:p>
    <w:p w14:paraId="7F8EE7C9" w14:textId="77777777" w:rsidR="00C4335B" w:rsidRPr="004205F0" w:rsidRDefault="00C4335B" w:rsidP="004205F0">
      <w:pPr>
        <w:spacing w:after="0"/>
        <w:jc w:val="both"/>
        <w:rPr>
          <w:rFonts w:ascii="Times New Roman" w:eastAsia="Times New Roman" w:hAnsi="Times New Roman"/>
        </w:rPr>
      </w:pPr>
    </w:p>
    <w:p w14:paraId="285EF518" w14:textId="77777777" w:rsidR="00C4335B" w:rsidRPr="004205F0" w:rsidRDefault="00C4335B" w:rsidP="004205F0">
      <w:pPr>
        <w:spacing w:after="0"/>
        <w:jc w:val="both"/>
        <w:rPr>
          <w:rFonts w:ascii="Times New Roman" w:eastAsia="Times New Roman" w:hAnsi="Times New Roman"/>
        </w:rPr>
      </w:pPr>
      <w:r w:rsidRPr="004205F0">
        <w:rPr>
          <w:rFonts w:ascii="Times New Roman" w:eastAsia="Times New Roman" w:hAnsi="Times New Roman"/>
        </w:rPr>
        <w:t>3. ...........</w:t>
      </w:r>
    </w:p>
    <w:p w14:paraId="5DED62EC" w14:textId="77777777" w:rsidR="00C4335B" w:rsidRPr="004205F0" w:rsidRDefault="00C4335B" w:rsidP="004205F0">
      <w:pPr>
        <w:spacing w:after="0"/>
        <w:jc w:val="both"/>
        <w:rPr>
          <w:rFonts w:ascii="Times New Roman" w:eastAsia="Times New Roman" w:hAnsi="Times New Roman"/>
        </w:rPr>
      </w:pPr>
    </w:p>
    <w:p w14:paraId="76F8E354" w14:textId="77777777" w:rsidR="00C4335B" w:rsidRPr="004205F0" w:rsidRDefault="00C4335B" w:rsidP="004205F0">
      <w:pPr>
        <w:spacing w:after="0"/>
        <w:jc w:val="both"/>
        <w:rPr>
          <w:rFonts w:ascii="Times New Roman" w:eastAsia="Times New Roman" w:hAnsi="Times New Roman"/>
        </w:rPr>
      </w:pPr>
      <w:r w:rsidRPr="004205F0">
        <w:rPr>
          <w:rFonts w:ascii="Times New Roman" w:eastAsia="Times New Roman" w:hAnsi="Times New Roman"/>
        </w:rPr>
        <w:t>4. ...........</w:t>
      </w:r>
    </w:p>
    <w:p w14:paraId="4536076D" w14:textId="77777777" w:rsidR="00C4335B" w:rsidRPr="004205F0" w:rsidRDefault="00C4335B" w:rsidP="004205F0">
      <w:pPr>
        <w:spacing w:after="0"/>
        <w:jc w:val="both"/>
        <w:rPr>
          <w:rFonts w:ascii="Times New Roman" w:eastAsia="Times New Roman" w:hAnsi="Times New Roman"/>
        </w:rPr>
      </w:pPr>
    </w:p>
    <w:p w14:paraId="44C7A874" w14:textId="77777777" w:rsidR="00C4335B" w:rsidRPr="004205F0" w:rsidRDefault="00C4335B" w:rsidP="004205F0">
      <w:pPr>
        <w:spacing w:after="0"/>
        <w:jc w:val="both"/>
        <w:rPr>
          <w:rFonts w:ascii="Times New Roman" w:eastAsia="Times New Roman" w:hAnsi="Times New Roman"/>
        </w:rPr>
      </w:pPr>
    </w:p>
    <w:p w14:paraId="3A964B66" w14:textId="77777777" w:rsidR="00C4335B" w:rsidRPr="004205F0" w:rsidRDefault="00C4335B" w:rsidP="004205F0">
      <w:pPr>
        <w:spacing w:after="0"/>
        <w:ind w:firstLine="708"/>
        <w:jc w:val="both"/>
        <w:rPr>
          <w:rFonts w:ascii="Times New Roman" w:eastAsia="Times New Roman" w:hAnsi="Times New Roman"/>
        </w:rPr>
      </w:pPr>
      <w:r w:rsidRPr="004205F0">
        <w:rPr>
          <w:rFonts w:ascii="Times New Roman" w:eastAsia="Times New Roman" w:hAnsi="Times New Roman"/>
        </w:rPr>
        <w:t>* Min. obsah údajov zoznamu: (názov subdodávateľa, sídlo, IČO, údaje o osobe oprávnenej konať za subdodávateľa v rozsahu meno a priezvisko)</w:t>
      </w:r>
    </w:p>
    <w:p w14:paraId="32D7590E" w14:textId="77777777" w:rsidR="00C4335B" w:rsidRPr="004205F0" w:rsidRDefault="00C4335B" w:rsidP="004205F0">
      <w:pPr>
        <w:tabs>
          <w:tab w:val="left" w:pos="567"/>
        </w:tabs>
        <w:spacing w:after="0"/>
        <w:jc w:val="both"/>
        <w:rPr>
          <w:rFonts w:ascii="Times New Roman" w:hAnsi="Times New Roman"/>
          <w:b/>
        </w:rPr>
      </w:pPr>
    </w:p>
    <w:p w14:paraId="0A802F21" w14:textId="77777777" w:rsidR="00C4335B" w:rsidRPr="004205F0" w:rsidRDefault="00C4335B" w:rsidP="004205F0">
      <w:pPr>
        <w:spacing w:after="0"/>
        <w:jc w:val="both"/>
        <w:rPr>
          <w:rFonts w:ascii="Times New Roman" w:eastAsia="Times New Roman" w:hAnsi="Times New Roman"/>
          <w:u w:val="single"/>
        </w:rPr>
      </w:pPr>
    </w:p>
    <w:p w14:paraId="729CAB93" w14:textId="77777777" w:rsidR="00C4335B" w:rsidRPr="004205F0" w:rsidRDefault="00C4335B" w:rsidP="004205F0">
      <w:pPr>
        <w:spacing w:after="0"/>
        <w:rPr>
          <w:rFonts w:ascii="Times New Roman" w:eastAsia="Times New Roman" w:hAnsi="Times New Roman"/>
          <w:u w:val="single"/>
        </w:rPr>
      </w:pPr>
    </w:p>
    <w:p w14:paraId="7F6F1525" w14:textId="77777777" w:rsidR="00C4335B" w:rsidRPr="004205F0" w:rsidRDefault="00C4335B" w:rsidP="004205F0">
      <w:pPr>
        <w:spacing w:after="0"/>
        <w:jc w:val="both"/>
        <w:rPr>
          <w:rFonts w:ascii="Times New Roman" w:hAnsi="Times New Roman"/>
        </w:rPr>
      </w:pPr>
      <w:r w:rsidRPr="004205F0">
        <w:rPr>
          <w:rFonts w:ascii="Times New Roman" w:hAnsi="Times New Roman"/>
        </w:rPr>
        <w:t>Podpisom tejto zmluvy zhotoviteľ vyhlasuje, že na realizácii predmetu zákazky:</w:t>
      </w:r>
    </w:p>
    <w:p w14:paraId="638B1843" w14:textId="77777777" w:rsidR="00C4335B" w:rsidRPr="004205F0" w:rsidRDefault="00C4335B" w:rsidP="004205F0">
      <w:pPr>
        <w:spacing w:after="0"/>
        <w:jc w:val="both"/>
        <w:rPr>
          <w:rFonts w:ascii="Times New Roman" w:hAnsi="Times New Roman"/>
        </w:rPr>
      </w:pPr>
    </w:p>
    <w:p w14:paraId="6A2EAADD" w14:textId="77777777" w:rsidR="00C4335B" w:rsidRPr="004205F0" w:rsidRDefault="00C4335B" w:rsidP="004205F0">
      <w:pPr>
        <w:spacing w:after="0"/>
        <w:jc w:val="both"/>
        <w:rPr>
          <w:rFonts w:ascii="Times New Roman" w:hAnsi="Times New Roman"/>
        </w:rPr>
      </w:pPr>
      <w:r w:rsidRPr="004205F0">
        <w:rPr>
          <w:rFonts w:ascii="Times New Roman" w:hAnsi="Times New Roman"/>
        </w:rPr>
        <w:fldChar w:fldCharType="begin">
          <w:ffData>
            <w:name w:val="Check29"/>
            <w:enabled/>
            <w:calcOnExit w:val="0"/>
            <w:checkBox>
              <w:sizeAuto/>
              <w:default w:val="0"/>
            </w:checkBox>
          </w:ffData>
        </w:fldChar>
      </w:r>
      <w:r w:rsidRPr="004205F0">
        <w:rPr>
          <w:rFonts w:ascii="Times New Roman" w:hAnsi="Times New Roman"/>
        </w:rPr>
        <w:instrText xml:space="preserve"> FORMCHECKBOX </w:instrText>
      </w:r>
      <w:r w:rsidRPr="004205F0">
        <w:rPr>
          <w:rFonts w:ascii="Times New Roman" w:hAnsi="Times New Roman"/>
        </w:rPr>
      </w:r>
      <w:r w:rsidRPr="004205F0">
        <w:rPr>
          <w:rFonts w:ascii="Times New Roman" w:hAnsi="Times New Roman"/>
        </w:rPr>
        <w:fldChar w:fldCharType="separate"/>
      </w:r>
      <w:r w:rsidRPr="004205F0">
        <w:rPr>
          <w:rFonts w:ascii="Times New Roman" w:hAnsi="Times New Roman"/>
        </w:rPr>
        <w:fldChar w:fldCharType="end"/>
      </w:r>
      <w:r w:rsidRPr="004205F0">
        <w:rPr>
          <w:rFonts w:ascii="Times New Roman" w:hAnsi="Times New Roman"/>
        </w:rPr>
        <w:tab/>
        <w:t>sa nebudú podieľať subdodávatelia a celý predmet uskutoční vlastnými kapacitami.</w:t>
      </w:r>
    </w:p>
    <w:p w14:paraId="1B5DC90A" w14:textId="77777777" w:rsidR="00C4335B" w:rsidRPr="004205F0" w:rsidRDefault="00C4335B" w:rsidP="004205F0">
      <w:pPr>
        <w:spacing w:after="0"/>
        <w:jc w:val="both"/>
        <w:rPr>
          <w:rFonts w:ascii="Times New Roman" w:hAnsi="Times New Roman"/>
        </w:rPr>
      </w:pPr>
      <w:r w:rsidRPr="004205F0">
        <w:rPr>
          <w:rFonts w:ascii="Times New Roman" w:hAnsi="Times New Roman"/>
        </w:rPr>
        <w:fldChar w:fldCharType="begin">
          <w:ffData>
            <w:name w:val="Check29"/>
            <w:enabled/>
            <w:calcOnExit w:val="0"/>
            <w:checkBox>
              <w:sizeAuto/>
              <w:default w:val="0"/>
            </w:checkBox>
          </w:ffData>
        </w:fldChar>
      </w:r>
      <w:r w:rsidRPr="004205F0">
        <w:rPr>
          <w:rFonts w:ascii="Times New Roman" w:hAnsi="Times New Roman"/>
        </w:rPr>
        <w:instrText xml:space="preserve"> FORMCHECKBOX </w:instrText>
      </w:r>
      <w:r w:rsidRPr="004205F0">
        <w:rPr>
          <w:rFonts w:ascii="Times New Roman" w:hAnsi="Times New Roman"/>
        </w:rPr>
      </w:r>
      <w:r w:rsidRPr="004205F0">
        <w:rPr>
          <w:rFonts w:ascii="Times New Roman" w:hAnsi="Times New Roman"/>
        </w:rPr>
        <w:fldChar w:fldCharType="separate"/>
      </w:r>
      <w:r w:rsidRPr="004205F0">
        <w:rPr>
          <w:rFonts w:ascii="Times New Roman" w:hAnsi="Times New Roman"/>
        </w:rPr>
        <w:fldChar w:fldCharType="end"/>
      </w:r>
      <w:r w:rsidRPr="004205F0">
        <w:rPr>
          <w:rFonts w:ascii="Times New Roman" w:hAnsi="Times New Roman"/>
        </w:rPr>
        <w:tab/>
        <w:t>sa budú podieľať nasledovní subdodávatelia :</w:t>
      </w:r>
    </w:p>
    <w:p w14:paraId="77F6358F" w14:textId="77777777" w:rsidR="00C4335B" w:rsidRPr="004205F0" w:rsidRDefault="00C4335B" w:rsidP="004205F0">
      <w:pPr>
        <w:spacing w:after="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C4335B" w:rsidRPr="004205F0" w14:paraId="69AB322E" w14:textId="77777777" w:rsidTr="006812E1">
        <w:trPr>
          <w:jc w:val="center"/>
        </w:trPr>
        <w:tc>
          <w:tcPr>
            <w:tcW w:w="675" w:type="dxa"/>
            <w:tcBorders>
              <w:top w:val="single" w:sz="12" w:space="0" w:color="auto"/>
              <w:left w:val="single" w:sz="12" w:space="0" w:color="auto"/>
              <w:bottom w:val="double" w:sz="4" w:space="0" w:color="auto"/>
            </w:tcBorders>
            <w:vAlign w:val="center"/>
          </w:tcPr>
          <w:p w14:paraId="3B71A03E"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P. č.</w:t>
            </w:r>
          </w:p>
        </w:tc>
        <w:tc>
          <w:tcPr>
            <w:tcW w:w="2769" w:type="dxa"/>
            <w:tcBorders>
              <w:top w:val="single" w:sz="12" w:space="0" w:color="auto"/>
              <w:bottom w:val="double" w:sz="4" w:space="0" w:color="auto"/>
            </w:tcBorders>
            <w:vAlign w:val="center"/>
          </w:tcPr>
          <w:p w14:paraId="111D3694"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 xml:space="preserve">Obchodné meno a sídlo subdodávateľa, </w:t>
            </w:r>
          </w:p>
          <w:p w14:paraId="28C38D41"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 xml:space="preserve">osoba oprávnená konať za subdodávateľa </w:t>
            </w:r>
          </w:p>
          <w:p w14:paraId="710EC702"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(resp. meno a priezvisko a adresa pobytu)</w:t>
            </w:r>
          </w:p>
        </w:tc>
        <w:tc>
          <w:tcPr>
            <w:tcW w:w="1483" w:type="dxa"/>
            <w:tcBorders>
              <w:top w:val="single" w:sz="12" w:space="0" w:color="auto"/>
              <w:bottom w:val="double" w:sz="4" w:space="0" w:color="auto"/>
            </w:tcBorders>
            <w:vAlign w:val="center"/>
          </w:tcPr>
          <w:p w14:paraId="5EF5941B"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IČO</w:t>
            </w:r>
          </w:p>
          <w:p w14:paraId="0E3FBDBB"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 xml:space="preserve">(resp. dátum narodenia) </w:t>
            </w:r>
          </w:p>
        </w:tc>
        <w:tc>
          <w:tcPr>
            <w:tcW w:w="1276" w:type="dxa"/>
            <w:tcBorders>
              <w:top w:val="single" w:sz="12" w:space="0" w:color="auto"/>
              <w:bottom w:val="double" w:sz="4" w:space="0" w:color="auto"/>
            </w:tcBorders>
            <w:vAlign w:val="center"/>
          </w:tcPr>
          <w:p w14:paraId="3E5E7451"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 podiel na zákazke</w:t>
            </w:r>
          </w:p>
        </w:tc>
        <w:tc>
          <w:tcPr>
            <w:tcW w:w="2233" w:type="dxa"/>
            <w:tcBorders>
              <w:top w:val="single" w:sz="12" w:space="0" w:color="auto"/>
              <w:bottom w:val="double" w:sz="4" w:space="0" w:color="auto"/>
              <w:right w:val="single" w:sz="12" w:space="0" w:color="auto"/>
            </w:tcBorders>
            <w:vAlign w:val="center"/>
          </w:tcPr>
          <w:p w14:paraId="48A128E8" w14:textId="77777777" w:rsidR="00C4335B" w:rsidRPr="004205F0" w:rsidRDefault="00C4335B" w:rsidP="004205F0">
            <w:pPr>
              <w:spacing w:after="0"/>
              <w:jc w:val="both"/>
              <w:rPr>
                <w:rFonts w:ascii="Times New Roman" w:hAnsi="Times New Roman"/>
                <w:b/>
              </w:rPr>
            </w:pPr>
            <w:r w:rsidRPr="004205F0">
              <w:rPr>
                <w:rFonts w:ascii="Times New Roman" w:hAnsi="Times New Roman"/>
                <w:b/>
              </w:rPr>
              <w:t>Predmet subdodávok</w:t>
            </w:r>
          </w:p>
        </w:tc>
      </w:tr>
      <w:tr w:rsidR="00C4335B" w:rsidRPr="004205F0" w14:paraId="76AACA23" w14:textId="77777777" w:rsidTr="006812E1">
        <w:trPr>
          <w:jc w:val="center"/>
        </w:trPr>
        <w:tc>
          <w:tcPr>
            <w:tcW w:w="675" w:type="dxa"/>
            <w:tcBorders>
              <w:top w:val="double" w:sz="4" w:space="0" w:color="auto"/>
              <w:left w:val="single" w:sz="12" w:space="0" w:color="auto"/>
            </w:tcBorders>
          </w:tcPr>
          <w:p w14:paraId="67B1101C" w14:textId="77777777" w:rsidR="00C4335B" w:rsidRPr="004205F0" w:rsidRDefault="00C4335B" w:rsidP="004205F0">
            <w:pPr>
              <w:spacing w:after="0"/>
              <w:jc w:val="both"/>
              <w:rPr>
                <w:rFonts w:ascii="Times New Roman" w:hAnsi="Times New Roman"/>
              </w:rPr>
            </w:pPr>
            <w:r w:rsidRPr="004205F0">
              <w:rPr>
                <w:rFonts w:ascii="Times New Roman" w:hAnsi="Times New Roman"/>
              </w:rPr>
              <w:t>1</w:t>
            </w:r>
          </w:p>
        </w:tc>
        <w:tc>
          <w:tcPr>
            <w:tcW w:w="2769" w:type="dxa"/>
            <w:tcBorders>
              <w:top w:val="double" w:sz="4" w:space="0" w:color="auto"/>
            </w:tcBorders>
          </w:tcPr>
          <w:p w14:paraId="0EC3F69D" w14:textId="77777777" w:rsidR="00C4335B" w:rsidRPr="004205F0" w:rsidRDefault="00C4335B" w:rsidP="004205F0">
            <w:pPr>
              <w:spacing w:after="0"/>
              <w:jc w:val="both"/>
              <w:rPr>
                <w:rFonts w:ascii="Times New Roman" w:hAnsi="Times New Roman"/>
              </w:rPr>
            </w:pPr>
          </w:p>
        </w:tc>
        <w:tc>
          <w:tcPr>
            <w:tcW w:w="1483" w:type="dxa"/>
            <w:tcBorders>
              <w:top w:val="double" w:sz="4" w:space="0" w:color="auto"/>
            </w:tcBorders>
          </w:tcPr>
          <w:p w14:paraId="0ED8A2DB" w14:textId="77777777" w:rsidR="00C4335B" w:rsidRPr="004205F0" w:rsidRDefault="00C4335B" w:rsidP="004205F0">
            <w:pPr>
              <w:spacing w:after="0"/>
              <w:jc w:val="both"/>
              <w:rPr>
                <w:rFonts w:ascii="Times New Roman" w:hAnsi="Times New Roman"/>
              </w:rPr>
            </w:pPr>
          </w:p>
        </w:tc>
        <w:tc>
          <w:tcPr>
            <w:tcW w:w="1276" w:type="dxa"/>
            <w:tcBorders>
              <w:top w:val="double" w:sz="4" w:space="0" w:color="auto"/>
            </w:tcBorders>
          </w:tcPr>
          <w:p w14:paraId="27EC596B" w14:textId="77777777" w:rsidR="00C4335B" w:rsidRPr="004205F0" w:rsidRDefault="00C4335B" w:rsidP="004205F0">
            <w:pPr>
              <w:spacing w:after="0"/>
              <w:jc w:val="both"/>
              <w:rPr>
                <w:rFonts w:ascii="Times New Roman" w:hAnsi="Times New Roman"/>
              </w:rPr>
            </w:pPr>
          </w:p>
        </w:tc>
        <w:tc>
          <w:tcPr>
            <w:tcW w:w="2233" w:type="dxa"/>
            <w:tcBorders>
              <w:top w:val="double" w:sz="4" w:space="0" w:color="auto"/>
              <w:right w:val="single" w:sz="12" w:space="0" w:color="auto"/>
            </w:tcBorders>
          </w:tcPr>
          <w:p w14:paraId="312F17A4" w14:textId="77777777" w:rsidR="00C4335B" w:rsidRPr="004205F0" w:rsidRDefault="00C4335B" w:rsidP="004205F0">
            <w:pPr>
              <w:spacing w:after="0"/>
              <w:jc w:val="both"/>
              <w:rPr>
                <w:rFonts w:ascii="Times New Roman" w:hAnsi="Times New Roman"/>
              </w:rPr>
            </w:pPr>
          </w:p>
        </w:tc>
      </w:tr>
      <w:tr w:rsidR="00C4335B" w:rsidRPr="004205F0" w14:paraId="7E6CA59D" w14:textId="77777777" w:rsidTr="006812E1">
        <w:trPr>
          <w:jc w:val="center"/>
        </w:trPr>
        <w:tc>
          <w:tcPr>
            <w:tcW w:w="675" w:type="dxa"/>
            <w:tcBorders>
              <w:left w:val="single" w:sz="12" w:space="0" w:color="auto"/>
            </w:tcBorders>
          </w:tcPr>
          <w:p w14:paraId="11199F92" w14:textId="77777777" w:rsidR="00C4335B" w:rsidRPr="004205F0" w:rsidRDefault="00C4335B" w:rsidP="004205F0">
            <w:pPr>
              <w:spacing w:after="0"/>
              <w:jc w:val="both"/>
              <w:rPr>
                <w:rFonts w:ascii="Times New Roman" w:hAnsi="Times New Roman"/>
              </w:rPr>
            </w:pPr>
            <w:r w:rsidRPr="004205F0">
              <w:rPr>
                <w:rFonts w:ascii="Times New Roman" w:hAnsi="Times New Roman"/>
              </w:rPr>
              <w:t>2</w:t>
            </w:r>
          </w:p>
        </w:tc>
        <w:tc>
          <w:tcPr>
            <w:tcW w:w="2769" w:type="dxa"/>
          </w:tcPr>
          <w:p w14:paraId="1F0B6B73" w14:textId="77777777" w:rsidR="00C4335B" w:rsidRPr="004205F0" w:rsidRDefault="00C4335B" w:rsidP="004205F0">
            <w:pPr>
              <w:spacing w:after="0"/>
              <w:jc w:val="both"/>
              <w:rPr>
                <w:rFonts w:ascii="Times New Roman" w:hAnsi="Times New Roman"/>
              </w:rPr>
            </w:pPr>
          </w:p>
        </w:tc>
        <w:tc>
          <w:tcPr>
            <w:tcW w:w="1483" w:type="dxa"/>
          </w:tcPr>
          <w:p w14:paraId="1425D23A" w14:textId="77777777" w:rsidR="00C4335B" w:rsidRPr="004205F0" w:rsidRDefault="00C4335B" w:rsidP="004205F0">
            <w:pPr>
              <w:spacing w:after="0"/>
              <w:jc w:val="both"/>
              <w:rPr>
                <w:rFonts w:ascii="Times New Roman" w:hAnsi="Times New Roman"/>
              </w:rPr>
            </w:pPr>
          </w:p>
        </w:tc>
        <w:tc>
          <w:tcPr>
            <w:tcW w:w="1276" w:type="dxa"/>
          </w:tcPr>
          <w:p w14:paraId="09FEBE6F" w14:textId="77777777" w:rsidR="00C4335B" w:rsidRPr="004205F0" w:rsidRDefault="00C4335B" w:rsidP="004205F0">
            <w:pPr>
              <w:spacing w:after="0"/>
              <w:jc w:val="both"/>
              <w:rPr>
                <w:rFonts w:ascii="Times New Roman" w:hAnsi="Times New Roman"/>
              </w:rPr>
            </w:pPr>
          </w:p>
        </w:tc>
        <w:tc>
          <w:tcPr>
            <w:tcW w:w="2233" w:type="dxa"/>
            <w:tcBorders>
              <w:right w:val="single" w:sz="12" w:space="0" w:color="auto"/>
            </w:tcBorders>
          </w:tcPr>
          <w:p w14:paraId="0CDC671E" w14:textId="77777777" w:rsidR="00C4335B" w:rsidRPr="004205F0" w:rsidRDefault="00C4335B" w:rsidP="004205F0">
            <w:pPr>
              <w:spacing w:after="0"/>
              <w:jc w:val="both"/>
              <w:rPr>
                <w:rFonts w:ascii="Times New Roman" w:hAnsi="Times New Roman"/>
              </w:rPr>
            </w:pPr>
          </w:p>
        </w:tc>
      </w:tr>
      <w:tr w:rsidR="00C4335B" w:rsidRPr="004205F0" w14:paraId="46A3CB64" w14:textId="77777777" w:rsidTr="006812E1">
        <w:trPr>
          <w:jc w:val="center"/>
        </w:trPr>
        <w:tc>
          <w:tcPr>
            <w:tcW w:w="675" w:type="dxa"/>
            <w:tcBorders>
              <w:left w:val="single" w:sz="12" w:space="0" w:color="auto"/>
              <w:bottom w:val="single" w:sz="12" w:space="0" w:color="auto"/>
            </w:tcBorders>
          </w:tcPr>
          <w:p w14:paraId="291A6F53" w14:textId="77777777" w:rsidR="00C4335B" w:rsidRPr="004205F0" w:rsidRDefault="00C4335B" w:rsidP="004205F0">
            <w:pPr>
              <w:spacing w:after="0"/>
              <w:jc w:val="both"/>
              <w:rPr>
                <w:rFonts w:ascii="Times New Roman" w:hAnsi="Times New Roman"/>
              </w:rPr>
            </w:pPr>
            <w:r w:rsidRPr="004205F0">
              <w:rPr>
                <w:rFonts w:ascii="Times New Roman" w:hAnsi="Times New Roman"/>
              </w:rPr>
              <w:t>3</w:t>
            </w:r>
          </w:p>
        </w:tc>
        <w:tc>
          <w:tcPr>
            <w:tcW w:w="2769" w:type="dxa"/>
            <w:tcBorders>
              <w:bottom w:val="single" w:sz="12" w:space="0" w:color="auto"/>
            </w:tcBorders>
          </w:tcPr>
          <w:p w14:paraId="762D7D38" w14:textId="77777777" w:rsidR="00C4335B" w:rsidRPr="004205F0" w:rsidRDefault="00C4335B" w:rsidP="004205F0">
            <w:pPr>
              <w:spacing w:after="0"/>
              <w:jc w:val="both"/>
              <w:rPr>
                <w:rFonts w:ascii="Times New Roman" w:hAnsi="Times New Roman"/>
              </w:rPr>
            </w:pPr>
          </w:p>
        </w:tc>
        <w:tc>
          <w:tcPr>
            <w:tcW w:w="1483" w:type="dxa"/>
            <w:tcBorders>
              <w:bottom w:val="single" w:sz="12" w:space="0" w:color="auto"/>
            </w:tcBorders>
          </w:tcPr>
          <w:p w14:paraId="4A29C4C7" w14:textId="77777777" w:rsidR="00C4335B" w:rsidRPr="004205F0" w:rsidRDefault="00C4335B" w:rsidP="004205F0">
            <w:pPr>
              <w:spacing w:after="0"/>
              <w:jc w:val="both"/>
              <w:rPr>
                <w:rFonts w:ascii="Times New Roman" w:hAnsi="Times New Roman"/>
              </w:rPr>
            </w:pPr>
          </w:p>
        </w:tc>
        <w:tc>
          <w:tcPr>
            <w:tcW w:w="1276" w:type="dxa"/>
            <w:tcBorders>
              <w:bottom w:val="single" w:sz="12" w:space="0" w:color="auto"/>
            </w:tcBorders>
          </w:tcPr>
          <w:p w14:paraId="3F6EF4D0" w14:textId="77777777" w:rsidR="00C4335B" w:rsidRPr="004205F0" w:rsidRDefault="00C4335B" w:rsidP="004205F0">
            <w:pPr>
              <w:spacing w:after="0"/>
              <w:jc w:val="both"/>
              <w:rPr>
                <w:rFonts w:ascii="Times New Roman" w:hAnsi="Times New Roman"/>
              </w:rPr>
            </w:pPr>
          </w:p>
        </w:tc>
        <w:tc>
          <w:tcPr>
            <w:tcW w:w="2233" w:type="dxa"/>
            <w:tcBorders>
              <w:bottom w:val="single" w:sz="12" w:space="0" w:color="auto"/>
              <w:right w:val="single" w:sz="12" w:space="0" w:color="auto"/>
            </w:tcBorders>
          </w:tcPr>
          <w:p w14:paraId="1EB2A655" w14:textId="77777777" w:rsidR="00C4335B" w:rsidRPr="004205F0" w:rsidRDefault="00C4335B" w:rsidP="004205F0">
            <w:pPr>
              <w:spacing w:after="0"/>
              <w:jc w:val="both"/>
              <w:rPr>
                <w:rFonts w:ascii="Times New Roman" w:hAnsi="Times New Roman"/>
              </w:rPr>
            </w:pPr>
          </w:p>
        </w:tc>
      </w:tr>
    </w:tbl>
    <w:p w14:paraId="14BEA43B" w14:textId="77777777" w:rsidR="00C4335B" w:rsidRPr="004205F0" w:rsidRDefault="00C4335B" w:rsidP="004205F0">
      <w:pPr>
        <w:spacing w:after="0"/>
        <w:jc w:val="both"/>
        <w:rPr>
          <w:rFonts w:ascii="Times New Roman" w:hAnsi="Times New Roman"/>
          <w:i/>
        </w:rPr>
      </w:pPr>
      <w:r w:rsidRPr="004205F0">
        <w:rPr>
          <w:rFonts w:ascii="Times New Roman" w:hAnsi="Times New Roman"/>
          <w:i/>
        </w:rPr>
        <w:t>Upozornenie: V prípade, ak má subdodávateľ povinnosť  zapisovať sa do registra partnerov verejného sektora v zmysle zákona č. 315/2016 Z. z. o registri partnerov verejného sektora, musí byť zapísaný v registri partnerov verejného sektora.</w:t>
      </w:r>
    </w:p>
    <w:p w14:paraId="70AF2A4C" w14:textId="77777777" w:rsidR="00C4335B" w:rsidRPr="004205F0" w:rsidRDefault="00C4335B" w:rsidP="00C4335B">
      <w:pPr>
        <w:rPr>
          <w:rFonts w:ascii="Times New Roman" w:hAnsi="Times New Roman"/>
        </w:rPr>
      </w:pPr>
    </w:p>
    <w:p w14:paraId="0AF68EAA" w14:textId="77777777" w:rsidR="00C4335B" w:rsidRPr="00B403ED" w:rsidRDefault="00C4335B" w:rsidP="00C4335B"/>
    <w:p w14:paraId="1E9BD827" w14:textId="71979E68" w:rsidR="00550F43" w:rsidRDefault="00550F43" w:rsidP="009B4EBE">
      <w:pPr>
        <w:jc w:val="both"/>
        <w:rPr>
          <w:rFonts w:ascii="Times New Roman" w:hAnsi="Times New Roman"/>
          <w:noProof/>
        </w:rPr>
      </w:pPr>
    </w:p>
    <w:p w14:paraId="60A4F071" w14:textId="32A91836" w:rsidR="00C4335B" w:rsidRDefault="00C4335B" w:rsidP="009B4EBE">
      <w:pPr>
        <w:jc w:val="both"/>
        <w:rPr>
          <w:rFonts w:ascii="Times New Roman" w:hAnsi="Times New Roman"/>
          <w:noProof/>
        </w:rPr>
      </w:pPr>
    </w:p>
    <w:p w14:paraId="1C129E72" w14:textId="11553231" w:rsidR="00C4335B" w:rsidRDefault="00C4335B" w:rsidP="009B4EBE">
      <w:pPr>
        <w:jc w:val="both"/>
        <w:rPr>
          <w:rFonts w:ascii="Times New Roman" w:hAnsi="Times New Roman"/>
          <w:noProof/>
        </w:rPr>
      </w:pPr>
    </w:p>
    <w:p w14:paraId="0C732CD0" w14:textId="4BB7C177" w:rsidR="00C4335B" w:rsidRDefault="00C4335B" w:rsidP="009B4EBE">
      <w:pPr>
        <w:jc w:val="both"/>
        <w:rPr>
          <w:rFonts w:ascii="Times New Roman" w:hAnsi="Times New Roman"/>
          <w:noProof/>
        </w:rPr>
      </w:pPr>
    </w:p>
    <w:p w14:paraId="6385C506" w14:textId="1DE46C5F" w:rsidR="00B13388" w:rsidRDefault="00B13388" w:rsidP="009B4EBE">
      <w:pPr>
        <w:jc w:val="both"/>
        <w:rPr>
          <w:rFonts w:ascii="Times New Roman" w:hAnsi="Times New Roman"/>
          <w:noProof/>
        </w:rPr>
      </w:pPr>
    </w:p>
    <w:p w14:paraId="5F1E2F48" w14:textId="2408D4E5" w:rsidR="00B13388" w:rsidRDefault="00B13388" w:rsidP="009B4EBE">
      <w:pPr>
        <w:jc w:val="both"/>
        <w:rPr>
          <w:rFonts w:ascii="Times New Roman" w:hAnsi="Times New Roman"/>
          <w:noProof/>
        </w:rPr>
      </w:pPr>
    </w:p>
    <w:p w14:paraId="01DC12B6" w14:textId="77777777" w:rsidR="00B13388" w:rsidRDefault="00B13388" w:rsidP="009B4EBE">
      <w:pPr>
        <w:jc w:val="both"/>
        <w:rPr>
          <w:rFonts w:ascii="Times New Roman" w:hAnsi="Times New Roman"/>
          <w:noProof/>
        </w:rPr>
      </w:pPr>
    </w:p>
    <w:p w14:paraId="23B358BC" w14:textId="77777777" w:rsidR="00C4335B" w:rsidRDefault="00C4335B"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1F7996DD"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celý predmet zákazky.</w:t>
      </w:r>
    </w:p>
    <w:p w14:paraId="169D5C0D" w14:textId="56D87007"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Všetky poplatky spojené so zabezpečením zavedenia systému riadenia kvality podľa modelu CAF na vybranej škole (poplatky za externú spätnú väzbu a za získanie titulu Efektívny používateľ modelu CAF) znáša dodávateľ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1"/>
      <w:footerReference w:type="default" r:id="rId12"/>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E765" w14:textId="77777777" w:rsidR="00235FB0" w:rsidRDefault="00235FB0">
      <w:pPr>
        <w:spacing w:after="0" w:line="240" w:lineRule="auto"/>
      </w:pPr>
      <w:r>
        <w:separator/>
      </w:r>
    </w:p>
  </w:endnote>
  <w:endnote w:type="continuationSeparator" w:id="0">
    <w:p w14:paraId="19169E8B" w14:textId="77777777" w:rsidR="00235FB0" w:rsidRDefault="002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E9B" w14:textId="77777777" w:rsidR="00235FB0" w:rsidRDefault="00235FB0">
      <w:pPr>
        <w:spacing w:after="0" w:line="240" w:lineRule="auto"/>
      </w:pPr>
      <w:r>
        <w:separator/>
      </w:r>
    </w:p>
  </w:footnote>
  <w:footnote w:type="continuationSeparator" w:id="0">
    <w:p w14:paraId="2F4A5886" w14:textId="77777777" w:rsidR="00235FB0" w:rsidRDefault="00235FB0">
      <w:pPr>
        <w:spacing w:after="0" w:line="240" w:lineRule="auto"/>
      </w:pPr>
      <w:r>
        <w:continuationSeparator/>
      </w:r>
    </w:p>
  </w:footnote>
  <w:footnote w:id="1">
    <w:p w14:paraId="43D73DCC" w14:textId="77777777" w:rsidR="0050715A" w:rsidRDefault="0050715A" w:rsidP="005571BC">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 xml:space="preserve">yhlásenie musí byť podpísané oprávnenou osobou uchádzača, </w:t>
      </w:r>
      <w:proofErr w:type="spellStart"/>
      <w:r w:rsidRPr="00355CF1">
        <w:rPr>
          <w:rFonts w:ascii="Times New Roman" w:eastAsiaTheme="minorEastAsia" w:hAnsi="Times New Roman"/>
          <w:b/>
          <w:i/>
          <w:sz w:val="20"/>
          <w:u w:val="single"/>
        </w:rPr>
        <w:t>t.j</w:t>
      </w:r>
      <w:proofErr w:type="spellEnd"/>
      <w:r w:rsidRPr="00355CF1">
        <w:rPr>
          <w:rFonts w:ascii="Times New Roman" w:eastAsiaTheme="minorEastAsia" w:hAnsi="Times New Roman"/>
          <w:b/>
          <w:i/>
          <w:sz w:val="20"/>
          <w:u w:val="single"/>
        </w:rPr>
        <w:t>. jeho štatutárnym orgánom alebo členom štatutárneho orgánu alebo iným zástupcom uchádzača, ktorý je oprávnený konať v mene uchádzača v obchodných záväzkových vzťahov</w:t>
      </w:r>
    </w:p>
    <w:p w14:paraId="336A8F54" w14:textId="77777777" w:rsidR="0050715A" w:rsidRDefault="0050715A" w:rsidP="005571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D0"/>
    <w:multiLevelType w:val="hybridMultilevel"/>
    <w:tmpl w:val="D5D6FA80"/>
    <w:lvl w:ilvl="0" w:tplc="041B0001">
      <w:start w:val="1"/>
      <w:numFmt w:val="bullet"/>
      <w:lvlText w:val=""/>
      <w:lvlJc w:val="left"/>
      <w:pPr>
        <w:ind w:left="3054" w:hanging="360"/>
      </w:pPr>
      <w:rPr>
        <w:rFonts w:ascii="Symbol" w:hAnsi="Symbol" w:hint="default"/>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1" w15:restartNumberingAfterBreak="0">
    <w:nsid w:val="0AFE5B26"/>
    <w:multiLevelType w:val="hybridMultilevel"/>
    <w:tmpl w:val="EE50F4C2"/>
    <w:lvl w:ilvl="0" w:tplc="82988D72">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2C002E6"/>
    <w:multiLevelType w:val="hybridMultilevel"/>
    <w:tmpl w:val="FE2A379A"/>
    <w:lvl w:ilvl="0" w:tplc="9C340F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264417"/>
    <w:multiLevelType w:val="hybridMultilevel"/>
    <w:tmpl w:val="442A9072"/>
    <w:lvl w:ilvl="0" w:tplc="DE58612C">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1437DD"/>
    <w:multiLevelType w:val="hybridMultilevel"/>
    <w:tmpl w:val="F0962A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D87AEF"/>
    <w:multiLevelType w:val="hybridMultilevel"/>
    <w:tmpl w:val="3E0834B2"/>
    <w:lvl w:ilvl="0" w:tplc="C49C1FEA">
      <w:start w:val="1"/>
      <w:numFmt w:val="upperLetter"/>
      <w:lvlText w:val="%1."/>
      <w:lvlJc w:val="left"/>
      <w:pPr>
        <w:ind w:left="644" w:hanging="360"/>
      </w:pPr>
      <w:rPr>
        <w:rFonts w:ascii="Times New Roman" w:eastAsia="Times New Roman" w:hAnsi="Times New Roman" w:cs="Times New Roman" w:hint="default"/>
        <w:sz w:val="22"/>
        <w:szCs w:val="22"/>
      </w:rPr>
    </w:lvl>
    <w:lvl w:ilvl="1" w:tplc="C86678D4">
      <w:start w:val="1"/>
      <w:numFmt w:val="bullet"/>
      <w:lvlText w:val=""/>
      <w:lvlJc w:val="left"/>
      <w:pPr>
        <w:ind w:left="1440" w:hanging="360"/>
      </w:pPr>
      <w:rPr>
        <w:rFonts w:ascii="Symbol" w:hAnsi="Symbol" w:hint="default"/>
        <w:sz w:val="20"/>
      </w:rPr>
    </w:lvl>
    <w:lvl w:ilvl="2" w:tplc="CFB60ADE">
      <w:start w:val="1"/>
      <w:numFmt w:val="bullet"/>
      <w:lvlText w:val=""/>
      <w:lvlJc w:val="left"/>
      <w:pPr>
        <w:ind w:left="2160" w:hanging="180"/>
      </w:pPr>
      <w:rPr>
        <w:rFonts w:ascii="Symbol" w:hAnsi="Symbol" w:hint="default"/>
        <w:sz w:val="20"/>
      </w:rPr>
    </w:lvl>
    <w:lvl w:ilvl="3" w:tplc="5E74F686">
      <w:start w:val="1"/>
      <w:numFmt w:val="bullet"/>
      <w:lvlText w:val=""/>
      <w:lvlJc w:val="left"/>
      <w:pPr>
        <w:ind w:left="2880" w:hanging="360"/>
      </w:pPr>
      <w:rPr>
        <w:rFonts w:ascii="Wingdings" w:hAnsi="Wingdings" w:hint="default"/>
        <w:sz w:val="20"/>
      </w:rPr>
    </w:lvl>
    <w:lvl w:ilvl="4" w:tplc="239C8992">
      <w:start w:val="1"/>
      <w:numFmt w:val="bullet"/>
      <w:lvlText w:val=""/>
      <w:lvlJc w:val="left"/>
      <w:pPr>
        <w:ind w:left="3600" w:hanging="360"/>
      </w:pPr>
      <w:rPr>
        <w:rFonts w:ascii="Symbol" w:hAnsi="Symbol" w:hint="default"/>
        <w:sz w:val="20"/>
      </w:rPr>
    </w:lvl>
    <w:lvl w:ilvl="5" w:tplc="191E14A4">
      <w:start w:val="1"/>
      <w:numFmt w:val="lowerRoman"/>
      <w:lvlText w:val="%6."/>
      <w:lvlJc w:val="left"/>
      <w:pPr>
        <w:ind w:left="4320" w:hanging="180"/>
      </w:pPr>
      <w:rPr>
        <w:rFonts w:ascii="Times New Roman" w:eastAsia="Times New Roman" w:hAnsi="Times New Roman" w:cs="Times New Roman" w:hint="default"/>
        <w:sz w:val="20"/>
      </w:rPr>
    </w:lvl>
    <w:lvl w:ilvl="6" w:tplc="40B8338E">
      <w:start w:val="1"/>
      <w:numFmt w:val="decimal"/>
      <w:lvlText w:val="%7."/>
      <w:lvlJc w:val="left"/>
      <w:pPr>
        <w:ind w:left="5040" w:hanging="360"/>
      </w:pPr>
      <w:rPr>
        <w:rFonts w:ascii="Times New Roman" w:eastAsia="Times New Roman" w:hAnsi="Times New Roman" w:cs="Times New Roman" w:hint="default"/>
        <w:sz w:val="20"/>
      </w:rPr>
    </w:lvl>
    <w:lvl w:ilvl="7" w:tplc="32DCA468">
      <w:start w:val="1"/>
      <w:numFmt w:val="lowerLetter"/>
      <w:lvlText w:val="%8."/>
      <w:lvlJc w:val="left"/>
      <w:pPr>
        <w:ind w:left="5760" w:hanging="360"/>
      </w:pPr>
      <w:rPr>
        <w:rFonts w:ascii="Times New Roman" w:eastAsia="Times New Roman" w:hAnsi="Times New Roman" w:cs="Times New Roman" w:hint="default"/>
        <w:sz w:val="20"/>
      </w:rPr>
    </w:lvl>
    <w:lvl w:ilvl="8" w:tplc="A3F2EC80">
      <w:start w:val="1"/>
      <w:numFmt w:val="lowerRoman"/>
      <w:lvlText w:val="%9."/>
      <w:lvlJc w:val="left"/>
      <w:pPr>
        <w:ind w:left="6480" w:hanging="180"/>
      </w:pPr>
      <w:rPr>
        <w:rFonts w:ascii="Times New Roman" w:eastAsia="Times New Roman" w:hAnsi="Times New Roman" w:cs="Times New Roman" w:hint="default"/>
        <w:sz w:val="20"/>
      </w:rPr>
    </w:lvl>
  </w:abstractNum>
  <w:abstractNum w:abstractNumId="7"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FA659CA"/>
    <w:multiLevelType w:val="hybridMultilevel"/>
    <w:tmpl w:val="C7FA396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2"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8313DD"/>
    <w:multiLevelType w:val="hybridMultilevel"/>
    <w:tmpl w:val="621055E2"/>
    <w:lvl w:ilvl="0" w:tplc="4928D614">
      <w:start w:val="8"/>
      <w:numFmt w:val="decimal"/>
      <w:lvlText w:val="%1."/>
      <w:lvlJc w:val="left"/>
      <w:pPr>
        <w:ind w:left="1065" w:hanging="705"/>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C2C08"/>
    <w:multiLevelType w:val="multilevel"/>
    <w:tmpl w:val="FB5463C6"/>
    <w:lvl w:ilvl="0">
      <w:start w:val="2"/>
      <w:numFmt w:val="decimal"/>
      <w:lvlText w:val="%1"/>
      <w:lvlJc w:val="left"/>
      <w:pPr>
        <w:ind w:left="360" w:hanging="360"/>
      </w:pPr>
      <w:rPr>
        <w:rFonts w:hint="default"/>
        <w:b/>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5" w15:restartNumberingAfterBreak="0">
    <w:nsid w:val="3C87539F"/>
    <w:multiLevelType w:val="hybridMultilevel"/>
    <w:tmpl w:val="D0EC8A02"/>
    <w:lvl w:ilvl="0" w:tplc="D09474E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ED36D01"/>
    <w:multiLevelType w:val="hybridMultilevel"/>
    <w:tmpl w:val="305A6B58"/>
    <w:lvl w:ilvl="0" w:tplc="8C702900">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3FA01005"/>
    <w:multiLevelType w:val="hybridMultilevel"/>
    <w:tmpl w:val="75B8B8BE"/>
    <w:lvl w:ilvl="0" w:tplc="0B8E933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9" w15:restartNumberingAfterBreak="0">
    <w:nsid w:val="42502DFC"/>
    <w:multiLevelType w:val="hybridMultilevel"/>
    <w:tmpl w:val="00DA2DEA"/>
    <w:lvl w:ilvl="0" w:tplc="D286EB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497089B"/>
    <w:multiLevelType w:val="hybridMultilevel"/>
    <w:tmpl w:val="A2807E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5689C"/>
    <w:multiLevelType w:val="hybridMultilevel"/>
    <w:tmpl w:val="F7DC4B12"/>
    <w:lvl w:ilvl="0" w:tplc="2EA82FB2">
      <w:start w:val="1"/>
      <w:numFmt w:val="decimal"/>
      <w:lvlText w:val="%1."/>
      <w:lvlJc w:val="left"/>
      <w:pPr>
        <w:tabs>
          <w:tab w:val="num" w:pos="454"/>
        </w:tabs>
        <w:ind w:left="454" w:hanging="341"/>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2320186"/>
    <w:multiLevelType w:val="hybridMultilevel"/>
    <w:tmpl w:val="F6CEDE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1A4225"/>
    <w:multiLevelType w:val="hybridMultilevel"/>
    <w:tmpl w:val="BBCABBD2"/>
    <w:lvl w:ilvl="0" w:tplc="1E1801F2">
      <w:start w:val="1"/>
      <w:numFmt w:val="decimal"/>
      <w:lvlText w:val="%1."/>
      <w:lvlJc w:val="left"/>
      <w:pPr>
        <w:ind w:left="1065" w:hanging="705"/>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9149A5"/>
    <w:multiLevelType w:val="hybridMultilevel"/>
    <w:tmpl w:val="2C14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27EA8"/>
    <w:multiLevelType w:val="hybridMultilevel"/>
    <w:tmpl w:val="3E0834B2"/>
    <w:lvl w:ilvl="0" w:tplc="F3AA6492">
      <w:start w:val="1"/>
      <w:numFmt w:val="upperLetter"/>
      <w:lvlText w:val="%1."/>
      <w:lvlJc w:val="left"/>
      <w:pPr>
        <w:ind w:left="644" w:hanging="360"/>
      </w:pPr>
      <w:rPr>
        <w:rFonts w:ascii="Times New Roman" w:eastAsia="Times New Roman" w:hAnsi="Times New Roman" w:cs="Times New Roman" w:hint="default"/>
        <w:sz w:val="22"/>
        <w:szCs w:val="22"/>
      </w:rPr>
    </w:lvl>
    <w:lvl w:ilvl="1" w:tplc="8FB206C2">
      <w:start w:val="1"/>
      <w:numFmt w:val="bullet"/>
      <w:lvlText w:val=""/>
      <w:lvlJc w:val="left"/>
      <w:pPr>
        <w:ind w:left="1440" w:hanging="360"/>
      </w:pPr>
      <w:rPr>
        <w:rFonts w:ascii="Symbol" w:hAnsi="Symbol" w:hint="default"/>
        <w:sz w:val="20"/>
      </w:rPr>
    </w:lvl>
    <w:lvl w:ilvl="2" w:tplc="7C9CE6B2">
      <w:start w:val="1"/>
      <w:numFmt w:val="bullet"/>
      <w:lvlText w:val=""/>
      <w:lvlJc w:val="left"/>
      <w:pPr>
        <w:ind w:left="2160" w:hanging="180"/>
      </w:pPr>
      <w:rPr>
        <w:rFonts w:ascii="Symbol" w:hAnsi="Symbol" w:hint="default"/>
        <w:sz w:val="20"/>
      </w:rPr>
    </w:lvl>
    <w:lvl w:ilvl="3" w:tplc="FFF28D4C">
      <w:start w:val="1"/>
      <w:numFmt w:val="bullet"/>
      <w:lvlText w:val=""/>
      <w:lvlJc w:val="left"/>
      <w:pPr>
        <w:ind w:left="2880" w:hanging="360"/>
      </w:pPr>
      <w:rPr>
        <w:rFonts w:ascii="Wingdings" w:hAnsi="Wingdings" w:hint="default"/>
        <w:sz w:val="20"/>
      </w:rPr>
    </w:lvl>
    <w:lvl w:ilvl="4" w:tplc="0DDE6F68">
      <w:start w:val="1"/>
      <w:numFmt w:val="bullet"/>
      <w:lvlText w:val=""/>
      <w:lvlJc w:val="left"/>
      <w:pPr>
        <w:ind w:left="3600" w:hanging="360"/>
      </w:pPr>
      <w:rPr>
        <w:rFonts w:ascii="Symbol" w:hAnsi="Symbol" w:hint="default"/>
        <w:sz w:val="20"/>
      </w:rPr>
    </w:lvl>
    <w:lvl w:ilvl="5" w:tplc="6E3A16EA">
      <w:start w:val="1"/>
      <w:numFmt w:val="lowerRoman"/>
      <w:lvlText w:val="%6."/>
      <w:lvlJc w:val="left"/>
      <w:pPr>
        <w:ind w:left="4320" w:hanging="180"/>
      </w:pPr>
      <w:rPr>
        <w:rFonts w:ascii="Times New Roman" w:eastAsia="Times New Roman" w:hAnsi="Times New Roman" w:cs="Times New Roman" w:hint="default"/>
        <w:sz w:val="20"/>
      </w:rPr>
    </w:lvl>
    <w:lvl w:ilvl="6" w:tplc="86BC4494">
      <w:start w:val="1"/>
      <w:numFmt w:val="decimal"/>
      <w:lvlText w:val="%7."/>
      <w:lvlJc w:val="left"/>
      <w:pPr>
        <w:ind w:left="5040" w:hanging="360"/>
      </w:pPr>
      <w:rPr>
        <w:rFonts w:ascii="Times New Roman" w:eastAsia="Times New Roman" w:hAnsi="Times New Roman" w:cs="Times New Roman" w:hint="default"/>
        <w:sz w:val="20"/>
      </w:rPr>
    </w:lvl>
    <w:lvl w:ilvl="7" w:tplc="443C2694">
      <w:start w:val="1"/>
      <w:numFmt w:val="lowerLetter"/>
      <w:lvlText w:val="%8."/>
      <w:lvlJc w:val="left"/>
      <w:pPr>
        <w:ind w:left="5760" w:hanging="360"/>
      </w:pPr>
      <w:rPr>
        <w:rFonts w:ascii="Times New Roman" w:eastAsia="Times New Roman" w:hAnsi="Times New Roman" w:cs="Times New Roman" w:hint="default"/>
        <w:sz w:val="20"/>
      </w:rPr>
    </w:lvl>
    <w:lvl w:ilvl="8" w:tplc="5A2CC6B6">
      <w:start w:val="1"/>
      <w:numFmt w:val="lowerRoman"/>
      <w:lvlText w:val="%9."/>
      <w:lvlJc w:val="left"/>
      <w:pPr>
        <w:ind w:left="6480" w:hanging="180"/>
      </w:pPr>
      <w:rPr>
        <w:rFonts w:ascii="Times New Roman" w:eastAsia="Times New Roman" w:hAnsi="Times New Roman" w:cs="Times New Roman" w:hint="default"/>
        <w:sz w:val="20"/>
      </w:rPr>
    </w:lvl>
  </w:abstractNum>
  <w:abstractNum w:abstractNumId="29" w15:restartNumberingAfterBreak="0">
    <w:nsid w:val="652226CE"/>
    <w:multiLevelType w:val="hybridMultilevel"/>
    <w:tmpl w:val="F6CEDE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5C55ED"/>
    <w:multiLevelType w:val="hybridMultilevel"/>
    <w:tmpl w:val="39BA24D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3F19B2"/>
    <w:multiLevelType w:val="hybridMultilevel"/>
    <w:tmpl w:val="3D56886E"/>
    <w:lvl w:ilvl="0" w:tplc="6B0AD8D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2"/>
  </w:num>
  <w:num w:numId="2">
    <w:abstractNumId w:val="33"/>
  </w:num>
  <w:num w:numId="3">
    <w:abstractNumId w:val="20"/>
  </w:num>
  <w:num w:numId="4">
    <w:abstractNumId w:val="8"/>
  </w:num>
  <w:num w:numId="5">
    <w:abstractNumId w:val="23"/>
  </w:num>
  <w:num w:numId="6">
    <w:abstractNumId w:val="2"/>
  </w:num>
  <w:num w:numId="7">
    <w:abstractNumId w:val="7"/>
  </w:num>
  <w:num w:numId="8">
    <w:abstractNumId w:val="21"/>
  </w:num>
  <w:num w:numId="9">
    <w:abstractNumId w:val="31"/>
  </w:num>
  <w:num w:numId="10">
    <w:abstractNumId w:val="34"/>
  </w:num>
  <w:num w:numId="11">
    <w:abstractNumId w:val="11"/>
  </w:num>
  <w:num w:numId="12">
    <w:abstractNumId w:val="32"/>
  </w:num>
  <w:num w:numId="13">
    <w:abstractNumId w:val="10"/>
  </w:num>
  <w:num w:numId="14">
    <w:abstractNumId w:val="36"/>
  </w:num>
  <w:num w:numId="15">
    <w:abstractNumId w:val="18"/>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4"/>
  </w:num>
  <w:num w:numId="17">
    <w:abstractNumId w:val="37"/>
  </w:num>
  <w:num w:numId="18">
    <w:abstractNumId w:val="0"/>
  </w:num>
  <w:num w:numId="19">
    <w:abstractNumId w:val="16"/>
  </w:num>
  <w:num w:numId="20">
    <w:abstractNumId w:val="15"/>
  </w:num>
  <w:num w:numId="21">
    <w:abstractNumId w:val="17"/>
  </w:num>
  <w:num w:numId="22">
    <w:abstractNumId w:val="6"/>
  </w:num>
  <w:num w:numId="23">
    <w:abstractNumId w:val="29"/>
  </w:num>
  <w:num w:numId="24">
    <w:abstractNumId w:val="27"/>
  </w:num>
  <w:num w:numId="25">
    <w:abstractNumId w:val="35"/>
  </w:num>
  <w:num w:numId="26">
    <w:abstractNumId w:val="24"/>
  </w:num>
  <w:num w:numId="27">
    <w:abstractNumId w:val="30"/>
  </w:num>
  <w:num w:numId="28">
    <w:abstractNumId w:val="22"/>
  </w:num>
  <w:num w:numId="29">
    <w:abstractNumId w:val="19"/>
  </w:num>
  <w:num w:numId="30">
    <w:abstractNumId w:val="3"/>
  </w:num>
  <w:num w:numId="31">
    <w:abstractNumId w:val="5"/>
  </w:num>
  <w:num w:numId="32">
    <w:abstractNumId w:val="1"/>
  </w:num>
  <w:num w:numId="33">
    <w:abstractNumId w:val="4"/>
  </w:num>
  <w:num w:numId="34">
    <w:abstractNumId w:val="26"/>
  </w:num>
  <w:num w:numId="35">
    <w:abstractNumId w:val="9"/>
  </w:num>
  <w:num w:numId="36">
    <w:abstractNumId w:val="13"/>
  </w:num>
  <w:num w:numId="37">
    <w:abstractNumId w:val="28"/>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47AD1"/>
    <w:rsid w:val="000820E0"/>
    <w:rsid w:val="000A169E"/>
    <w:rsid w:val="000A2C5E"/>
    <w:rsid w:val="000A2E44"/>
    <w:rsid w:val="000C19BB"/>
    <w:rsid w:val="000D4E6D"/>
    <w:rsid w:val="00114EBD"/>
    <w:rsid w:val="001177DB"/>
    <w:rsid w:val="00130A18"/>
    <w:rsid w:val="00137046"/>
    <w:rsid w:val="00153DCA"/>
    <w:rsid w:val="00157A74"/>
    <w:rsid w:val="001626A1"/>
    <w:rsid w:val="0017233B"/>
    <w:rsid w:val="0018578D"/>
    <w:rsid w:val="00191526"/>
    <w:rsid w:val="001931CA"/>
    <w:rsid w:val="001B4BA2"/>
    <w:rsid w:val="001B7858"/>
    <w:rsid w:val="001C5CED"/>
    <w:rsid w:val="001D1488"/>
    <w:rsid w:val="001D1EBD"/>
    <w:rsid w:val="001D773E"/>
    <w:rsid w:val="001F58C8"/>
    <w:rsid w:val="0020237E"/>
    <w:rsid w:val="00214448"/>
    <w:rsid w:val="00216619"/>
    <w:rsid w:val="002207B9"/>
    <w:rsid w:val="00235985"/>
    <w:rsid w:val="00235FAA"/>
    <w:rsid w:val="00235FB0"/>
    <w:rsid w:val="00250876"/>
    <w:rsid w:val="0025549B"/>
    <w:rsid w:val="00256EC0"/>
    <w:rsid w:val="00265BD1"/>
    <w:rsid w:val="002774B2"/>
    <w:rsid w:val="00280C30"/>
    <w:rsid w:val="002A20F3"/>
    <w:rsid w:val="002A5866"/>
    <w:rsid w:val="002B477C"/>
    <w:rsid w:val="002C3846"/>
    <w:rsid w:val="002D1828"/>
    <w:rsid w:val="002E3BAA"/>
    <w:rsid w:val="002E7747"/>
    <w:rsid w:val="002F2958"/>
    <w:rsid w:val="002F6504"/>
    <w:rsid w:val="00315991"/>
    <w:rsid w:val="00322C38"/>
    <w:rsid w:val="00340B46"/>
    <w:rsid w:val="00350C36"/>
    <w:rsid w:val="0036060C"/>
    <w:rsid w:val="003609EC"/>
    <w:rsid w:val="003829A1"/>
    <w:rsid w:val="00384BF5"/>
    <w:rsid w:val="00396B2C"/>
    <w:rsid w:val="003A1344"/>
    <w:rsid w:val="003C2534"/>
    <w:rsid w:val="003F2895"/>
    <w:rsid w:val="003F4130"/>
    <w:rsid w:val="003F4A3F"/>
    <w:rsid w:val="00407B18"/>
    <w:rsid w:val="004205F0"/>
    <w:rsid w:val="004224EA"/>
    <w:rsid w:val="0042592C"/>
    <w:rsid w:val="00434763"/>
    <w:rsid w:val="00436C8D"/>
    <w:rsid w:val="00454D9F"/>
    <w:rsid w:val="00456089"/>
    <w:rsid w:val="00487EE8"/>
    <w:rsid w:val="004A3019"/>
    <w:rsid w:val="004A6111"/>
    <w:rsid w:val="004A627A"/>
    <w:rsid w:val="004A7A24"/>
    <w:rsid w:val="004B35CF"/>
    <w:rsid w:val="004B541B"/>
    <w:rsid w:val="004B65FB"/>
    <w:rsid w:val="004C4093"/>
    <w:rsid w:val="004E363F"/>
    <w:rsid w:val="004F68F9"/>
    <w:rsid w:val="00501001"/>
    <w:rsid w:val="0050197D"/>
    <w:rsid w:val="005032B3"/>
    <w:rsid w:val="0050715A"/>
    <w:rsid w:val="00550F43"/>
    <w:rsid w:val="005533D7"/>
    <w:rsid w:val="005571BC"/>
    <w:rsid w:val="0056223E"/>
    <w:rsid w:val="00571518"/>
    <w:rsid w:val="005A392D"/>
    <w:rsid w:val="005A3F14"/>
    <w:rsid w:val="005A48AD"/>
    <w:rsid w:val="005C02B5"/>
    <w:rsid w:val="005C6AB7"/>
    <w:rsid w:val="005D037A"/>
    <w:rsid w:val="005D3913"/>
    <w:rsid w:val="005D6B5B"/>
    <w:rsid w:val="005D7371"/>
    <w:rsid w:val="00611179"/>
    <w:rsid w:val="006242FA"/>
    <w:rsid w:val="00624C7C"/>
    <w:rsid w:val="00653FBF"/>
    <w:rsid w:val="00683403"/>
    <w:rsid w:val="00684E9C"/>
    <w:rsid w:val="006D3195"/>
    <w:rsid w:val="006D5935"/>
    <w:rsid w:val="006F7251"/>
    <w:rsid w:val="007036FC"/>
    <w:rsid w:val="00707718"/>
    <w:rsid w:val="007331F9"/>
    <w:rsid w:val="007460A4"/>
    <w:rsid w:val="00746EF6"/>
    <w:rsid w:val="00755981"/>
    <w:rsid w:val="00767701"/>
    <w:rsid w:val="0077447A"/>
    <w:rsid w:val="00785E93"/>
    <w:rsid w:val="007917F7"/>
    <w:rsid w:val="007A481F"/>
    <w:rsid w:val="007B3325"/>
    <w:rsid w:val="007B3954"/>
    <w:rsid w:val="007D5948"/>
    <w:rsid w:val="007E23C6"/>
    <w:rsid w:val="007F7167"/>
    <w:rsid w:val="0081339D"/>
    <w:rsid w:val="00830AC3"/>
    <w:rsid w:val="00845C18"/>
    <w:rsid w:val="00847FFD"/>
    <w:rsid w:val="00851E2E"/>
    <w:rsid w:val="008564B3"/>
    <w:rsid w:val="008575B4"/>
    <w:rsid w:val="008732FF"/>
    <w:rsid w:val="00892FD0"/>
    <w:rsid w:val="0089517E"/>
    <w:rsid w:val="008B355B"/>
    <w:rsid w:val="008C0EEA"/>
    <w:rsid w:val="008E45AE"/>
    <w:rsid w:val="008E5611"/>
    <w:rsid w:val="008F6D58"/>
    <w:rsid w:val="00903850"/>
    <w:rsid w:val="00907EE0"/>
    <w:rsid w:val="00920C6E"/>
    <w:rsid w:val="0092153A"/>
    <w:rsid w:val="009344D2"/>
    <w:rsid w:val="00955B27"/>
    <w:rsid w:val="00955B2A"/>
    <w:rsid w:val="00956A2C"/>
    <w:rsid w:val="00965473"/>
    <w:rsid w:val="009840E3"/>
    <w:rsid w:val="00996469"/>
    <w:rsid w:val="009B4EBE"/>
    <w:rsid w:val="009D0306"/>
    <w:rsid w:val="009D0580"/>
    <w:rsid w:val="009D2758"/>
    <w:rsid w:val="009E3083"/>
    <w:rsid w:val="009E3217"/>
    <w:rsid w:val="009F328C"/>
    <w:rsid w:val="00A15147"/>
    <w:rsid w:val="00A154A5"/>
    <w:rsid w:val="00A16DEA"/>
    <w:rsid w:val="00A230D5"/>
    <w:rsid w:val="00A31DE1"/>
    <w:rsid w:val="00A4436F"/>
    <w:rsid w:val="00A91C66"/>
    <w:rsid w:val="00AA37DA"/>
    <w:rsid w:val="00AB180B"/>
    <w:rsid w:val="00AF1C27"/>
    <w:rsid w:val="00B02157"/>
    <w:rsid w:val="00B10DDF"/>
    <w:rsid w:val="00B13388"/>
    <w:rsid w:val="00B13F0E"/>
    <w:rsid w:val="00B4193B"/>
    <w:rsid w:val="00B427A0"/>
    <w:rsid w:val="00B433C7"/>
    <w:rsid w:val="00B50448"/>
    <w:rsid w:val="00B6392B"/>
    <w:rsid w:val="00B661A5"/>
    <w:rsid w:val="00B66EC8"/>
    <w:rsid w:val="00B9403D"/>
    <w:rsid w:val="00BA2E09"/>
    <w:rsid w:val="00BB6088"/>
    <w:rsid w:val="00BC3410"/>
    <w:rsid w:val="00BE3561"/>
    <w:rsid w:val="00BE6000"/>
    <w:rsid w:val="00C07CB0"/>
    <w:rsid w:val="00C10250"/>
    <w:rsid w:val="00C269B9"/>
    <w:rsid w:val="00C2730C"/>
    <w:rsid w:val="00C4335B"/>
    <w:rsid w:val="00C46A17"/>
    <w:rsid w:val="00C56519"/>
    <w:rsid w:val="00C71D64"/>
    <w:rsid w:val="00C7621F"/>
    <w:rsid w:val="00C8459D"/>
    <w:rsid w:val="00CB2DDC"/>
    <w:rsid w:val="00CB449A"/>
    <w:rsid w:val="00CE5D61"/>
    <w:rsid w:val="00D131B4"/>
    <w:rsid w:val="00D30E33"/>
    <w:rsid w:val="00D3105D"/>
    <w:rsid w:val="00D45D52"/>
    <w:rsid w:val="00D6078A"/>
    <w:rsid w:val="00D623AE"/>
    <w:rsid w:val="00D65D44"/>
    <w:rsid w:val="00D81F3E"/>
    <w:rsid w:val="00D862A4"/>
    <w:rsid w:val="00DB0FDB"/>
    <w:rsid w:val="00DB13E2"/>
    <w:rsid w:val="00DB43AB"/>
    <w:rsid w:val="00DB738F"/>
    <w:rsid w:val="00DC056D"/>
    <w:rsid w:val="00DC167B"/>
    <w:rsid w:val="00DC1A48"/>
    <w:rsid w:val="00DD6E6F"/>
    <w:rsid w:val="00DD71F0"/>
    <w:rsid w:val="00DF4032"/>
    <w:rsid w:val="00E22412"/>
    <w:rsid w:val="00E3627D"/>
    <w:rsid w:val="00E55AA6"/>
    <w:rsid w:val="00E84A93"/>
    <w:rsid w:val="00E9680A"/>
    <w:rsid w:val="00EB3801"/>
    <w:rsid w:val="00ED205A"/>
    <w:rsid w:val="00EF1A41"/>
    <w:rsid w:val="00EF2058"/>
    <w:rsid w:val="00F14061"/>
    <w:rsid w:val="00F1799E"/>
    <w:rsid w:val="00F21247"/>
    <w:rsid w:val="00F31B9B"/>
    <w:rsid w:val="00F36271"/>
    <w:rsid w:val="00F423BA"/>
    <w:rsid w:val="00F53739"/>
    <w:rsid w:val="00F72A5B"/>
    <w:rsid w:val="00F76F49"/>
    <w:rsid w:val="00F85DD3"/>
    <w:rsid w:val="00F87532"/>
    <w:rsid w:val="00FB1DC0"/>
    <w:rsid w:val="00FB35E3"/>
    <w:rsid w:val="00FB5E55"/>
    <w:rsid w:val="00FD09F9"/>
    <w:rsid w:val="00FD3B33"/>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70CC294885FB449CAA9A207BEDFB50C4"/>
        <w:category>
          <w:name w:val="Všeobecné"/>
          <w:gallery w:val="placeholder"/>
        </w:category>
        <w:types>
          <w:type w:val="bbPlcHdr"/>
        </w:types>
        <w:behaviors>
          <w:behavior w:val="content"/>
        </w:behaviors>
        <w:guid w:val="{74AFA59E-46CE-4B41-92FD-5F9CF9DE6C55}"/>
      </w:docPartPr>
      <w:docPartBody>
        <w:p w:rsidR="000C739C" w:rsidRDefault="00754CB2" w:rsidP="00754CB2">
          <w:pPr>
            <w:pStyle w:val="70CC294885FB449CAA9A207BEDFB50C4"/>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48CC1311022746BB85EFA71659A854DE"/>
        <w:category>
          <w:name w:val="Všeobecné"/>
          <w:gallery w:val="placeholder"/>
        </w:category>
        <w:types>
          <w:type w:val="bbPlcHdr"/>
        </w:types>
        <w:behaviors>
          <w:behavior w:val="content"/>
        </w:behaviors>
        <w:guid w:val="{863CA164-FBB5-4526-B6ED-4684AA2EBBA9}"/>
      </w:docPartPr>
      <w:docPartBody>
        <w:p w:rsidR="004A1891" w:rsidRDefault="004A1891" w:rsidP="004A1891">
          <w:pPr>
            <w:pStyle w:val="48CC1311022746BB85EFA71659A854DE"/>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26E8707BDB5E4F76B65349BDCD2AA603"/>
        <w:category>
          <w:name w:val="Všeobecné"/>
          <w:gallery w:val="placeholder"/>
        </w:category>
        <w:types>
          <w:type w:val="bbPlcHdr"/>
        </w:types>
        <w:behaviors>
          <w:behavior w:val="content"/>
        </w:behaviors>
        <w:guid w:val="{10F3E3D9-72E0-4621-BEDF-8BDC2CE00427}"/>
      </w:docPartPr>
      <w:docPartBody>
        <w:p w:rsidR="00DF7C70" w:rsidRDefault="004A1891" w:rsidP="004A1891">
          <w:pPr>
            <w:pStyle w:val="26E8707BDB5E4F76B65349BDCD2AA603"/>
          </w:pPr>
          <w:r w:rsidRPr="004661E1">
            <w:rPr>
              <w:rFonts w:eastAsia="Times New Roman"/>
              <w:color w:val="808080"/>
            </w:rPr>
            <w:t>Kliknutím zadáte text.</w:t>
          </w:r>
        </w:p>
      </w:docPartBody>
    </w:docPart>
    <w:docPart>
      <w:docPartPr>
        <w:name w:val="2262850664BD4AE59602F7A7DFCF4477"/>
        <w:category>
          <w:name w:val="Všeobecné"/>
          <w:gallery w:val="placeholder"/>
        </w:category>
        <w:types>
          <w:type w:val="bbPlcHdr"/>
        </w:types>
        <w:behaviors>
          <w:behavior w:val="content"/>
        </w:behaviors>
        <w:guid w:val="{2AC916A6-ECFC-4DDA-A237-D6D929279D6C}"/>
      </w:docPartPr>
      <w:docPartBody>
        <w:p w:rsidR="00DF7C70" w:rsidRDefault="004A1891" w:rsidP="004A1891">
          <w:pPr>
            <w:pStyle w:val="2262850664BD4AE59602F7A7DFCF4477"/>
          </w:pPr>
          <w:r w:rsidRPr="004661E1">
            <w:rPr>
              <w:rFonts w:eastAsia="Times New Roman"/>
              <w:color w:val="808080"/>
            </w:rPr>
            <w:t>Kliknutím zadáte text.</w:t>
          </w:r>
        </w:p>
      </w:docPartBody>
    </w:docPart>
    <w:docPart>
      <w:docPartPr>
        <w:name w:val="ED2172E2A4564CD780822BCE760D9A9C"/>
        <w:category>
          <w:name w:val="Všeobecné"/>
          <w:gallery w:val="placeholder"/>
        </w:category>
        <w:types>
          <w:type w:val="bbPlcHdr"/>
        </w:types>
        <w:behaviors>
          <w:behavior w:val="content"/>
        </w:behaviors>
        <w:guid w:val="{019A7A9D-C276-41C9-B88D-6D5667D3A90C}"/>
      </w:docPartPr>
      <w:docPartBody>
        <w:p w:rsidR="00A1008F" w:rsidRDefault="00DF7C70" w:rsidP="00DF7C70">
          <w:pPr>
            <w:pStyle w:val="ED2172E2A4564CD780822BCE760D9A9C"/>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56DAF80773CB4E70A17C8892879FC8A9"/>
        <w:category>
          <w:name w:val="Všeobecné"/>
          <w:gallery w:val="placeholder"/>
        </w:category>
        <w:types>
          <w:type w:val="bbPlcHdr"/>
        </w:types>
        <w:behaviors>
          <w:behavior w:val="content"/>
        </w:behaviors>
        <w:guid w:val="{E24ECB91-7FC8-48CC-8FA7-7C9B471EB3D7}"/>
      </w:docPartPr>
      <w:docPartBody>
        <w:p w:rsidR="005C0F90" w:rsidRDefault="00A1008F" w:rsidP="00A1008F">
          <w:pPr>
            <w:pStyle w:val="56DAF80773CB4E70A17C8892879FC8A9"/>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10F9FBE2AD284A55B009B3178280EA42"/>
        <w:category>
          <w:name w:val="Všeobecné"/>
          <w:gallery w:val="placeholder"/>
        </w:category>
        <w:types>
          <w:type w:val="bbPlcHdr"/>
        </w:types>
        <w:behaviors>
          <w:behavior w:val="content"/>
        </w:behaviors>
        <w:guid w:val="{EDB736F6-462C-46F3-911D-38D578E76A4A}"/>
      </w:docPartPr>
      <w:docPartBody>
        <w:p w:rsidR="005C0F90" w:rsidRDefault="00A1008F" w:rsidP="00A1008F">
          <w:pPr>
            <w:pStyle w:val="10F9FBE2AD284A55B009B3178280EA42"/>
          </w:pPr>
          <w:r w:rsidRPr="004661E1">
            <w:rPr>
              <w:rFonts w:eastAsia="Times New Roman"/>
              <w:color w:val="808080"/>
            </w:rPr>
            <w:t>Kliknutím zadáte text.</w:t>
          </w:r>
        </w:p>
      </w:docPartBody>
    </w:docPart>
    <w:docPart>
      <w:docPartPr>
        <w:name w:val="217235DD35A5424D9C16E82E81AA108D"/>
        <w:category>
          <w:name w:val="Všeobecné"/>
          <w:gallery w:val="placeholder"/>
        </w:category>
        <w:types>
          <w:type w:val="bbPlcHdr"/>
        </w:types>
        <w:behaviors>
          <w:behavior w:val="content"/>
        </w:behaviors>
        <w:guid w:val="{86DFFE3F-A373-4714-878E-6125342A7652}"/>
      </w:docPartPr>
      <w:docPartBody>
        <w:p w:rsidR="005C0F90" w:rsidRDefault="00A1008F" w:rsidP="00A1008F">
          <w:pPr>
            <w:pStyle w:val="217235DD35A5424D9C16E82E81AA108D"/>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000000"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000000"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000000"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000000"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000000" w:rsidRDefault="004F03CF" w:rsidP="004F03CF">
          <w:pPr>
            <w:pStyle w:val="DC3F041DA1374100B5088304ADD3496A"/>
          </w:pPr>
          <w:r w:rsidRPr="004661E1">
            <w:rPr>
              <w:rFonts w:eastAsia="Times New Roman"/>
              <w:color w:val="808080"/>
            </w:rPr>
            <w:t>Kliknutím zadáte text.</w:t>
          </w:r>
        </w:p>
      </w:docPartBody>
    </w:docPart>
    <w:docPart>
      <w:docPartPr>
        <w:name w:val="25C643F0062C4F8D86A97EF684B07D47"/>
        <w:category>
          <w:name w:val="Všeobecné"/>
          <w:gallery w:val="placeholder"/>
        </w:category>
        <w:types>
          <w:type w:val="bbPlcHdr"/>
        </w:types>
        <w:behaviors>
          <w:behavior w:val="content"/>
        </w:behaviors>
        <w:guid w:val="{C80602C4-0A0C-4FD4-8BDF-FD9CC95215C6}"/>
      </w:docPartPr>
      <w:docPartBody>
        <w:p w:rsidR="00000000" w:rsidRDefault="004F03CF" w:rsidP="004F03CF">
          <w:pPr>
            <w:pStyle w:val="25C643F0062C4F8D86A97EF684B07D47"/>
          </w:pPr>
          <w:r w:rsidRPr="004661E1">
            <w:rPr>
              <w:rFonts w:eastAsia="Times New Roman"/>
              <w:color w:val="808080"/>
            </w:rPr>
            <w:t>Kliknutím zadáte text.</w:t>
          </w:r>
        </w:p>
      </w:docPartBody>
    </w:docPart>
    <w:docPart>
      <w:docPartPr>
        <w:name w:val="9B1961E1315F44119BEB5F33A0BC3999"/>
        <w:category>
          <w:name w:val="Všeobecné"/>
          <w:gallery w:val="placeholder"/>
        </w:category>
        <w:types>
          <w:type w:val="bbPlcHdr"/>
        </w:types>
        <w:behaviors>
          <w:behavior w:val="content"/>
        </w:behaviors>
        <w:guid w:val="{87EC8097-78E6-4438-9DFE-4BE719B552D6}"/>
      </w:docPartPr>
      <w:docPartBody>
        <w:p w:rsidR="00000000" w:rsidRDefault="004F03CF" w:rsidP="004F03CF">
          <w:pPr>
            <w:pStyle w:val="9B1961E1315F44119BEB5F33A0BC3999"/>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000000"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000000" w:rsidRDefault="004F03CF" w:rsidP="004F03CF">
          <w:pPr>
            <w:pStyle w:val="A2A55DD614C94A3390131DAF72364743"/>
          </w:pPr>
          <w:r w:rsidRPr="004661E1">
            <w:rPr>
              <w:rFonts w:eastAsia="Times New Roman"/>
              <w:color w:val="808080"/>
            </w:rPr>
            <w:t>Kliknutím zadáte text.</w:t>
          </w:r>
        </w:p>
      </w:docPartBody>
    </w:docPart>
    <w:docPart>
      <w:docPartPr>
        <w:name w:val="A8B2F3813AFB4C05A4A26541F57F9C13"/>
        <w:category>
          <w:name w:val="Všeobecné"/>
          <w:gallery w:val="placeholder"/>
        </w:category>
        <w:types>
          <w:type w:val="bbPlcHdr"/>
        </w:types>
        <w:behaviors>
          <w:behavior w:val="content"/>
        </w:behaviors>
        <w:guid w:val="{E9FC7B88-CDA5-4BCC-A02A-80683C950C8B}"/>
      </w:docPartPr>
      <w:docPartBody>
        <w:p w:rsidR="00000000" w:rsidRDefault="004F03CF" w:rsidP="004F03CF">
          <w:pPr>
            <w:pStyle w:val="A8B2F3813AFB4C05A4A26541F57F9C13"/>
          </w:pPr>
          <w:r w:rsidRPr="00747983">
            <w:rPr>
              <w:rStyle w:val="Zstupntext"/>
              <w:rFonts w:eastAsiaTheme="minorHAnsi"/>
            </w:rPr>
            <w:t>Kliknutím zadáte text.</w:t>
          </w:r>
        </w:p>
      </w:docPartBody>
    </w:docPart>
    <w:docPart>
      <w:docPartPr>
        <w:name w:val="28D31D09EDBB4A458B5A12C3EF25E01D"/>
        <w:category>
          <w:name w:val="Všeobecné"/>
          <w:gallery w:val="placeholder"/>
        </w:category>
        <w:types>
          <w:type w:val="bbPlcHdr"/>
        </w:types>
        <w:behaviors>
          <w:behavior w:val="content"/>
        </w:behaviors>
        <w:guid w:val="{C00B92D4-50B5-4582-AD9C-D7A1985B1C1F}"/>
      </w:docPartPr>
      <w:docPartBody>
        <w:p w:rsidR="00000000" w:rsidRDefault="004F03CF" w:rsidP="004F03CF">
          <w:pPr>
            <w:pStyle w:val="28D31D09EDBB4A458B5A12C3EF25E01D"/>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385A48"/>
    <w:rsid w:val="004A1891"/>
    <w:rsid w:val="004F03CF"/>
    <w:rsid w:val="005C0F90"/>
    <w:rsid w:val="00754CB2"/>
    <w:rsid w:val="007B1A06"/>
    <w:rsid w:val="00820E61"/>
    <w:rsid w:val="008348FA"/>
    <w:rsid w:val="008A55C4"/>
    <w:rsid w:val="00952CAE"/>
    <w:rsid w:val="009E0212"/>
    <w:rsid w:val="00A1008F"/>
    <w:rsid w:val="00A27F63"/>
    <w:rsid w:val="00A537EC"/>
    <w:rsid w:val="00D24B35"/>
    <w:rsid w:val="00DA4BFD"/>
    <w:rsid w:val="00D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70CC294885FB449CAA9A207BEDFB50C4">
    <w:name w:val="70CC294885FB449CAA9A207BEDFB50C4"/>
    <w:rsid w:val="00754CB2"/>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48CC1311022746BB85EFA71659A854DE">
    <w:name w:val="48CC1311022746BB85EFA71659A854DE"/>
    <w:rsid w:val="004A1891"/>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26E8707BDB5E4F76B65349BDCD2AA603">
    <w:name w:val="26E8707BDB5E4F76B65349BDCD2AA603"/>
    <w:rsid w:val="004A1891"/>
  </w:style>
  <w:style w:type="paragraph" w:customStyle="1" w:styleId="2262850664BD4AE59602F7A7DFCF4477">
    <w:name w:val="2262850664BD4AE59602F7A7DFCF4477"/>
    <w:rsid w:val="004A1891"/>
  </w:style>
  <w:style w:type="paragraph" w:customStyle="1" w:styleId="ED2172E2A4564CD780822BCE760D9A9C">
    <w:name w:val="ED2172E2A4564CD780822BCE760D9A9C"/>
    <w:rsid w:val="00DF7C70"/>
  </w:style>
  <w:style w:type="character" w:styleId="Zstupntext">
    <w:name w:val="Placeholder Text"/>
    <w:basedOn w:val="Predvolenpsmoodseku"/>
    <w:uiPriority w:val="99"/>
    <w:semiHidden/>
    <w:rsid w:val="004F03CF"/>
    <w:rPr>
      <w:rFonts w:cs="Times New Roman"/>
      <w:color w:val="808080"/>
    </w:rPr>
  </w:style>
  <w:style w:type="paragraph" w:customStyle="1" w:styleId="CE78C8C5B50B4B119CC6DCABE652D67C">
    <w:name w:val="CE78C8C5B50B4B119CC6DCABE652D67C"/>
    <w:rsid w:val="00A1008F"/>
  </w:style>
  <w:style w:type="paragraph" w:customStyle="1" w:styleId="9EEFB4486EAE4341AF88D00E17316468">
    <w:name w:val="9EEFB4486EAE4341AF88D00E17316468"/>
    <w:rsid w:val="00A1008F"/>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56DAF80773CB4E70A17C8892879FC8A9">
    <w:name w:val="56DAF80773CB4E70A17C8892879FC8A9"/>
    <w:rsid w:val="00A1008F"/>
  </w:style>
  <w:style w:type="paragraph" w:customStyle="1" w:styleId="9DCA810930E844E1A564E952858DCA2B">
    <w:name w:val="9DCA810930E844E1A564E952858DCA2B"/>
    <w:rsid w:val="00A1008F"/>
  </w:style>
  <w:style w:type="paragraph" w:customStyle="1" w:styleId="10F9FBE2AD284A55B009B3178280EA42">
    <w:name w:val="10F9FBE2AD284A55B009B3178280EA42"/>
    <w:rsid w:val="00A1008F"/>
  </w:style>
  <w:style w:type="paragraph" w:customStyle="1" w:styleId="217235DD35A5424D9C16E82E81AA108D">
    <w:name w:val="217235DD35A5424D9C16E82E81AA108D"/>
    <w:rsid w:val="00A1008F"/>
  </w:style>
  <w:style w:type="paragraph" w:customStyle="1" w:styleId="25C643F0062C4F8D86A97EF684B07D47">
    <w:name w:val="25C643F0062C4F8D86A97EF684B07D47"/>
    <w:rsid w:val="004F03CF"/>
  </w:style>
  <w:style w:type="paragraph" w:customStyle="1" w:styleId="9B1961E1315F44119BEB5F33A0BC3999">
    <w:name w:val="9B1961E1315F44119BEB5F33A0BC3999"/>
    <w:rsid w:val="004F03C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A8B2F3813AFB4C05A4A26541F57F9C13">
    <w:name w:val="A8B2F3813AFB4C05A4A26541F57F9C13"/>
    <w:rsid w:val="004F03CF"/>
  </w:style>
  <w:style w:type="paragraph" w:customStyle="1" w:styleId="28D31D09EDBB4A458B5A12C3EF25E01D">
    <w:name w:val="28D31D09EDBB4A458B5A12C3EF25E01D"/>
    <w:rsid w:val="004F0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10917</Words>
  <Characters>62231</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37</cp:revision>
  <cp:lastPrinted>2018-11-26T10:03:00Z</cp:lastPrinted>
  <dcterms:created xsi:type="dcterms:W3CDTF">2021-05-24T06:39:00Z</dcterms:created>
  <dcterms:modified xsi:type="dcterms:W3CDTF">2021-05-24T07:29:00Z</dcterms:modified>
</cp:coreProperties>
</file>