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0977E" w14:textId="2FE7675B" w:rsidR="00F87532" w:rsidRPr="000E43D9" w:rsidRDefault="00F87532" w:rsidP="00F87532">
      <w:pPr>
        <w:tabs>
          <w:tab w:val="left" w:pos="376"/>
          <w:tab w:val="right" w:leader="dot" w:pos="10080"/>
        </w:tabs>
        <w:spacing w:after="0"/>
        <w:rPr>
          <w:rFonts w:ascii="Arial" w:hAnsi="Arial" w:cs="Arial"/>
          <w:noProof/>
          <w:sz w:val="40"/>
          <w:szCs w:val="40"/>
        </w:rPr>
      </w:pPr>
      <w:r>
        <w:rPr>
          <w:noProof/>
          <w:lang w:eastAsia="sk-SK"/>
        </w:rPr>
        <w:drawing>
          <wp:anchor distT="0" distB="0" distL="114300" distR="114300" simplePos="0" relativeHeight="251665408" behindDoc="1" locked="0" layoutInCell="1" allowOverlap="1" wp14:anchorId="3BBFBB48" wp14:editId="6E8643E4">
            <wp:simplePos x="0" y="0"/>
            <wp:positionH relativeFrom="column">
              <wp:posOffset>-20320</wp:posOffset>
            </wp:positionH>
            <wp:positionV relativeFrom="paragraph">
              <wp:posOffset>47625</wp:posOffset>
            </wp:positionV>
            <wp:extent cx="1381125" cy="981075"/>
            <wp:effectExtent l="0" t="0" r="9525" b="9525"/>
            <wp:wrapNone/>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112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40"/>
          <w:szCs w:val="40"/>
        </w:rPr>
        <w:tab/>
      </w:r>
    </w:p>
    <w:p w14:paraId="76130FE4" w14:textId="01123D85" w:rsidR="00F87532" w:rsidRDefault="00F87532" w:rsidP="00DB0FDB">
      <w:pPr>
        <w:tabs>
          <w:tab w:val="left" w:leader="dot" w:pos="10034"/>
        </w:tabs>
        <w:spacing w:before="200"/>
        <w:jc w:val="center"/>
        <w:rPr>
          <w:rFonts w:ascii="Times New Roman" w:hAnsi="Times New Roman"/>
          <w:b/>
          <w:noProof/>
          <w:sz w:val="24"/>
          <w:szCs w:val="24"/>
        </w:rPr>
      </w:pPr>
    </w:p>
    <w:p w14:paraId="387CADEF" w14:textId="77777777" w:rsidR="00C10250" w:rsidRDefault="00C10250" w:rsidP="00DB0FDB">
      <w:pPr>
        <w:tabs>
          <w:tab w:val="left" w:leader="dot" w:pos="10034"/>
        </w:tabs>
        <w:spacing w:before="200"/>
        <w:jc w:val="center"/>
        <w:rPr>
          <w:rFonts w:ascii="Times New Roman" w:hAnsi="Times New Roman"/>
          <w:b/>
          <w:noProof/>
          <w:sz w:val="24"/>
          <w:szCs w:val="24"/>
        </w:rPr>
      </w:pPr>
    </w:p>
    <w:p w14:paraId="571163E9" w14:textId="091CFF59" w:rsidR="00DB0FDB" w:rsidRPr="00F87532" w:rsidRDefault="00DB0FDB" w:rsidP="00DB0FDB">
      <w:pPr>
        <w:tabs>
          <w:tab w:val="left" w:leader="dot" w:pos="10034"/>
        </w:tabs>
        <w:spacing w:before="200"/>
        <w:jc w:val="center"/>
        <w:rPr>
          <w:rFonts w:ascii="Times New Roman" w:hAnsi="Times New Roman"/>
          <w:b/>
          <w:noProof/>
          <w:sz w:val="24"/>
          <w:szCs w:val="24"/>
        </w:rPr>
      </w:pPr>
      <w:r w:rsidRPr="00F87532">
        <w:rPr>
          <w:rFonts w:ascii="Times New Roman" w:hAnsi="Times New Roman"/>
          <w:b/>
          <w:noProof/>
          <w:sz w:val="24"/>
          <w:szCs w:val="24"/>
        </w:rPr>
        <w:t>V Ý Z V A</w:t>
      </w:r>
    </w:p>
    <w:p w14:paraId="5132C54D" w14:textId="77777777" w:rsidR="00DB0FDB" w:rsidRPr="001A230B" w:rsidRDefault="00DB0FDB" w:rsidP="00DB0FDB">
      <w:pPr>
        <w:tabs>
          <w:tab w:val="right" w:leader="dot" w:pos="10080"/>
        </w:tabs>
        <w:spacing w:after="0" w:line="240" w:lineRule="auto"/>
        <w:jc w:val="center"/>
        <w:rPr>
          <w:rFonts w:ascii="Times New Roman" w:hAnsi="Times New Roman"/>
          <w:noProof/>
          <w:sz w:val="20"/>
          <w:szCs w:val="20"/>
        </w:rPr>
      </w:pPr>
      <w:r w:rsidRPr="001A230B">
        <w:rPr>
          <w:rFonts w:ascii="Times New Roman" w:hAnsi="Times New Roman"/>
          <w:noProof/>
          <w:sz w:val="20"/>
          <w:szCs w:val="20"/>
        </w:rPr>
        <w:t>na predloženie ponuky v</w:t>
      </w:r>
      <w:r w:rsidRPr="001A230B">
        <w:rPr>
          <w:rFonts w:ascii="Times New Roman" w:hAnsi="Times New Roman"/>
          <w:b/>
          <w:noProof/>
          <w:sz w:val="20"/>
          <w:szCs w:val="20"/>
        </w:rPr>
        <w:t> </w:t>
      </w:r>
      <w:r w:rsidRPr="001A230B">
        <w:rPr>
          <w:rFonts w:ascii="Times New Roman" w:hAnsi="Times New Roman"/>
          <w:noProof/>
          <w:sz w:val="20"/>
          <w:szCs w:val="20"/>
        </w:rPr>
        <w:t>prieskume trhu v zmysle § 117 zákona č. 343/2015 Z. z.  o verejnom obstarávaní a o zmene a doplnení niektorých zákonov v znení neskorších predpisov</w:t>
      </w:r>
    </w:p>
    <w:p w14:paraId="23C7FBC8" w14:textId="236E59C2" w:rsidR="00DB0FDB" w:rsidRDefault="00DB0FDB" w:rsidP="00DB0FDB">
      <w:pPr>
        <w:tabs>
          <w:tab w:val="right" w:leader="dot" w:pos="10080"/>
        </w:tabs>
        <w:spacing w:after="0" w:line="240" w:lineRule="auto"/>
        <w:jc w:val="center"/>
        <w:rPr>
          <w:rFonts w:ascii="Times New Roman" w:hAnsi="Times New Roman"/>
          <w:noProof/>
        </w:rPr>
      </w:pPr>
    </w:p>
    <w:p w14:paraId="5B7620F2" w14:textId="77777777" w:rsidR="00214448" w:rsidRPr="0018578D" w:rsidRDefault="00214448" w:rsidP="00DB0FDB">
      <w:pPr>
        <w:tabs>
          <w:tab w:val="right" w:leader="dot" w:pos="10080"/>
        </w:tabs>
        <w:spacing w:after="0" w:line="240" w:lineRule="auto"/>
        <w:jc w:val="center"/>
        <w:rPr>
          <w:rFonts w:ascii="Times New Roman" w:hAnsi="Times New Roman"/>
          <w:noProof/>
        </w:rPr>
      </w:pPr>
    </w:p>
    <w:p w14:paraId="4A12F535" w14:textId="77777777" w:rsidR="00DB0FDB" w:rsidRPr="0018578D" w:rsidRDefault="00DB0FDB" w:rsidP="00DB0FDB">
      <w:pPr>
        <w:tabs>
          <w:tab w:val="right" w:leader="dot" w:pos="10080"/>
        </w:tabs>
        <w:spacing w:after="0" w:line="240" w:lineRule="auto"/>
        <w:jc w:val="center"/>
        <w:rPr>
          <w:rFonts w:ascii="Times New Roman" w:hAnsi="Times New Roman"/>
          <w:noProof/>
        </w:rPr>
      </w:pPr>
    </w:p>
    <w:p w14:paraId="5455CC04" w14:textId="77777777" w:rsidR="00DB0FDB" w:rsidRPr="0018578D" w:rsidRDefault="00DB0FDB" w:rsidP="00A64840">
      <w:pPr>
        <w:numPr>
          <w:ilvl w:val="0"/>
          <w:numId w:val="9"/>
        </w:numPr>
        <w:spacing w:after="0" w:line="240" w:lineRule="auto"/>
        <w:ind w:left="426" w:hanging="284"/>
        <w:contextualSpacing/>
        <w:rPr>
          <w:rFonts w:ascii="Times New Roman" w:eastAsia="Times New Roman" w:hAnsi="Times New Roman"/>
          <w:b/>
          <w:caps/>
        </w:rPr>
      </w:pPr>
      <w:bookmarkStart w:id="0" w:name="_Toc452453905"/>
      <w:bookmarkEnd w:id="0"/>
      <w:r w:rsidRPr="0018578D">
        <w:rPr>
          <w:rFonts w:ascii="Times New Roman" w:eastAsia="Times New Roman" w:hAnsi="Times New Roman"/>
          <w:b/>
          <w:caps/>
        </w:rPr>
        <w:t>Identifikácia verejného obstarávateľa</w:t>
      </w:r>
    </w:p>
    <w:p w14:paraId="1FB14EA9" w14:textId="61780121" w:rsidR="001B4BA2" w:rsidRDefault="00326D47" w:rsidP="00845C18">
      <w:pPr>
        <w:spacing w:after="0" w:line="240" w:lineRule="auto"/>
        <w:ind w:left="426"/>
        <w:rPr>
          <w:rFonts w:ascii="Times New Roman" w:eastAsia="Times New Roman" w:hAnsi="Times New Roman"/>
        </w:rPr>
      </w:pPr>
      <w:r>
        <w:rPr>
          <w:rFonts w:ascii="Times New Roman" w:eastAsia="Times New Roman" w:hAnsi="Times New Roman"/>
        </w:rPr>
        <w:t>Centrum sociálnych služieb Pod Karpat</w:t>
      </w:r>
      <w:r w:rsidR="00027ED6">
        <w:rPr>
          <w:rFonts w:ascii="Times New Roman" w:eastAsia="Times New Roman" w:hAnsi="Times New Roman"/>
        </w:rPr>
        <w:t>mi</w:t>
      </w:r>
    </w:p>
    <w:p w14:paraId="53D04167" w14:textId="49109017" w:rsidR="00027ED6" w:rsidRDefault="00027ED6" w:rsidP="00845C18">
      <w:pPr>
        <w:spacing w:after="0" w:line="240" w:lineRule="auto"/>
        <w:ind w:left="426"/>
        <w:rPr>
          <w:rFonts w:ascii="Times New Roman" w:eastAsia="Times New Roman" w:hAnsi="Times New Roman"/>
        </w:rPr>
      </w:pPr>
      <w:r>
        <w:rPr>
          <w:rFonts w:ascii="Times New Roman" w:eastAsia="Times New Roman" w:hAnsi="Times New Roman"/>
        </w:rPr>
        <w:t>Hrnčiarska 37</w:t>
      </w:r>
    </w:p>
    <w:p w14:paraId="1B749228" w14:textId="5B969ED7" w:rsidR="00027ED6" w:rsidRDefault="00027ED6" w:rsidP="00845C18">
      <w:pPr>
        <w:spacing w:after="0" w:line="240" w:lineRule="auto"/>
        <w:ind w:left="426"/>
        <w:rPr>
          <w:rFonts w:ascii="Times New Roman" w:eastAsia="Times New Roman" w:hAnsi="Times New Roman"/>
        </w:rPr>
      </w:pPr>
      <w:r>
        <w:rPr>
          <w:rFonts w:ascii="Times New Roman" w:eastAsia="Times New Roman" w:hAnsi="Times New Roman"/>
        </w:rPr>
        <w:t>902 01 Pezinok</w:t>
      </w:r>
    </w:p>
    <w:p w14:paraId="1C4D367C" w14:textId="77777777" w:rsidR="001B4BA2" w:rsidRPr="0018578D" w:rsidRDefault="001B4BA2" w:rsidP="00845C18">
      <w:pPr>
        <w:spacing w:after="0" w:line="240" w:lineRule="auto"/>
        <w:ind w:left="426"/>
        <w:rPr>
          <w:rFonts w:ascii="Times New Roman" w:eastAsia="Times New Roman" w:hAnsi="Times New Roman"/>
        </w:rPr>
      </w:pPr>
    </w:p>
    <w:p w14:paraId="4B6AB66F" w14:textId="3BF84C8C" w:rsidR="00DB0FDB" w:rsidRPr="0018578D" w:rsidRDefault="00DB0FDB" w:rsidP="002E3BAA">
      <w:pPr>
        <w:spacing w:after="0"/>
        <w:ind w:left="426"/>
        <w:contextualSpacing/>
        <w:rPr>
          <w:rFonts w:ascii="Times New Roman" w:eastAsia="Times New Roman" w:hAnsi="Times New Roman"/>
          <w:b/>
        </w:rPr>
      </w:pPr>
      <w:r w:rsidRPr="0018578D">
        <w:rPr>
          <w:rFonts w:ascii="Times New Roman" w:eastAsia="Times New Roman" w:hAnsi="Times New Roman"/>
          <w:b/>
        </w:rPr>
        <w:t>Kontaktn</w:t>
      </w:r>
      <w:r w:rsidR="00F87532" w:rsidRPr="0018578D">
        <w:rPr>
          <w:rFonts w:ascii="Times New Roman" w:eastAsia="Times New Roman" w:hAnsi="Times New Roman"/>
          <w:b/>
        </w:rPr>
        <w:t>á</w:t>
      </w:r>
      <w:r w:rsidR="005533D7" w:rsidRPr="0018578D">
        <w:rPr>
          <w:rFonts w:ascii="Times New Roman" w:eastAsia="Times New Roman" w:hAnsi="Times New Roman"/>
          <w:b/>
        </w:rPr>
        <w:t xml:space="preserve"> </w:t>
      </w:r>
      <w:r w:rsidRPr="0018578D">
        <w:rPr>
          <w:rFonts w:ascii="Times New Roman" w:eastAsia="Times New Roman" w:hAnsi="Times New Roman"/>
          <w:b/>
        </w:rPr>
        <w:t xml:space="preserve"> osob</w:t>
      </w:r>
      <w:r w:rsidR="00F87532" w:rsidRPr="0018578D">
        <w:rPr>
          <w:rFonts w:ascii="Times New Roman" w:eastAsia="Times New Roman" w:hAnsi="Times New Roman"/>
          <w:b/>
        </w:rPr>
        <w:t>a</w:t>
      </w:r>
      <w:r w:rsidRPr="0018578D">
        <w:rPr>
          <w:rFonts w:ascii="Times New Roman" w:eastAsia="Times New Roman" w:hAnsi="Times New Roman"/>
          <w:b/>
        </w:rPr>
        <w:t>:</w:t>
      </w:r>
    </w:p>
    <w:p w14:paraId="57E5A673" w14:textId="62B7A910" w:rsidR="00DB0FDB" w:rsidRPr="0018578D" w:rsidRDefault="007B3325" w:rsidP="002E3BAA">
      <w:pPr>
        <w:spacing w:after="0"/>
        <w:ind w:left="426"/>
        <w:rPr>
          <w:rFonts w:ascii="Times New Roman" w:eastAsia="Times New Roman" w:hAnsi="Times New Roman"/>
        </w:rPr>
      </w:pPr>
      <w:r>
        <w:rPr>
          <w:rFonts w:ascii="Times New Roman" w:eastAsia="Times New Roman" w:hAnsi="Times New Roman"/>
        </w:rPr>
        <w:t>Ing</w:t>
      </w:r>
      <w:r w:rsidR="004F68F9">
        <w:rPr>
          <w:rFonts w:ascii="Times New Roman" w:eastAsia="Times New Roman" w:hAnsi="Times New Roman"/>
        </w:rPr>
        <w:t xml:space="preserve">. </w:t>
      </w:r>
      <w:r w:rsidR="00D3105D">
        <w:rPr>
          <w:rFonts w:ascii="Times New Roman" w:eastAsia="Times New Roman" w:hAnsi="Times New Roman"/>
        </w:rPr>
        <w:t>Matej Meľo</w:t>
      </w:r>
    </w:p>
    <w:p w14:paraId="202F79B9" w14:textId="52BFB626" w:rsidR="00DB0FDB" w:rsidRPr="0018578D" w:rsidRDefault="00DB0FDB" w:rsidP="002E3BAA">
      <w:pPr>
        <w:spacing w:after="0"/>
        <w:ind w:left="426"/>
        <w:rPr>
          <w:rFonts w:ascii="Times New Roman" w:eastAsia="Times New Roman" w:hAnsi="Times New Roman"/>
        </w:rPr>
      </w:pPr>
      <w:r w:rsidRPr="0018578D">
        <w:rPr>
          <w:rFonts w:ascii="Times New Roman" w:eastAsia="Times New Roman" w:hAnsi="Times New Roman"/>
        </w:rPr>
        <w:t xml:space="preserve">referent oddelenia </w:t>
      </w:r>
      <w:r w:rsidR="009344D2">
        <w:rPr>
          <w:rFonts w:ascii="Times New Roman" w:eastAsia="Times New Roman" w:hAnsi="Times New Roman"/>
        </w:rPr>
        <w:t>verejného obstarávania</w:t>
      </w:r>
    </w:p>
    <w:p w14:paraId="585D6FEB" w14:textId="0D20218F" w:rsidR="00DB0FDB" w:rsidRDefault="00DB0FDB" w:rsidP="002E3BAA">
      <w:pPr>
        <w:spacing w:after="0"/>
        <w:ind w:left="426"/>
        <w:rPr>
          <w:rFonts w:ascii="Times New Roman" w:eastAsia="Times New Roman" w:hAnsi="Times New Roman"/>
        </w:rPr>
      </w:pPr>
      <w:r w:rsidRPr="0018578D">
        <w:rPr>
          <w:rFonts w:ascii="Times New Roman" w:eastAsia="Times New Roman" w:hAnsi="Times New Roman"/>
        </w:rPr>
        <w:t>Bratislavský samosprávny kraj</w:t>
      </w:r>
    </w:p>
    <w:p w14:paraId="139B6FAD" w14:textId="6BC577AB" w:rsidR="00DB0FDB" w:rsidRPr="0018578D" w:rsidRDefault="00DB0FDB" w:rsidP="002E3BAA">
      <w:pPr>
        <w:spacing w:after="0"/>
        <w:ind w:left="426"/>
        <w:rPr>
          <w:rFonts w:ascii="Times New Roman" w:eastAsia="Times New Roman" w:hAnsi="Times New Roman"/>
        </w:rPr>
      </w:pPr>
      <w:r w:rsidRPr="0018578D">
        <w:rPr>
          <w:rFonts w:ascii="Times New Roman" w:eastAsia="Times New Roman" w:hAnsi="Times New Roman"/>
        </w:rPr>
        <w:t>tel. číslo:  02/48 264</w:t>
      </w:r>
      <w:r w:rsidR="00DD6E6F">
        <w:rPr>
          <w:rFonts w:ascii="Times New Roman" w:eastAsia="Times New Roman" w:hAnsi="Times New Roman"/>
        </w:rPr>
        <w:t> </w:t>
      </w:r>
      <w:r w:rsidR="00D3105D">
        <w:rPr>
          <w:rFonts w:ascii="Times New Roman" w:eastAsia="Times New Roman" w:hAnsi="Times New Roman"/>
        </w:rPr>
        <w:t>139</w:t>
      </w:r>
    </w:p>
    <w:p w14:paraId="4D180980" w14:textId="4C00434B" w:rsidR="00DB0FDB" w:rsidRPr="0018578D" w:rsidRDefault="00DB0FDB" w:rsidP="002E3BAA">
      <w:pPr>
        <w:spacing w:after="0"/>
        <w:ind w:left="426"/>
        <w:rPr>
          <w:rFonts w:ascii="Times New Roman" w:eastAsia="Times New Roman" w:hAnsi="Times New Roman"/>
          <w:color w:val="0000FF"/>
          <w:u w:val="single"/>
        </w:rPr>
      </w:pPr>
      <w:r w:rsidRPr="0018578D">
        <w:rPr>
          <w:rFonts w:ascii="Times New Roman" w:eastAsia="Times New Roman" w:hAnsi="Times New Roman"/>
        </w:rPr>
        <w:t xml:space="preserve">e-mail: </w:t>
      </w:r>
      <w:r w:rsidRPr="0018578D">
        <w:rPr>
          <w:rFonts w:ascii="Times New Roman" w:eastAsia="Times New Roman" w:hAnsi="Times New Roman"/>
          <w:lang w:val="de-AT"/>
        </w:rPr>
        <w:t xml:space="preserve">  </w:t>
      </w:r>
      <w:hyperlink r:id="rId9" w:history="1">
        <w:r w:rsidR="00D3105D" w:rsidRPr="00534662">
          <w:rPr>
            <w:rStyle w:val="Hypertextovprepojenie"/>
            <w:rFonts w:ascii="Times New Roman" w:eastAsia="Times New Roman" w:hAnsi="Times New Roman"/>
          </w:rPr>
          <w:t>matej.melo@region-bsk.sk</w:t>
        </w:r>
      </w:hyperlink>
    </w:p>
    <w:p w14:paraId="1569B089" w14:textId="00B5AFAF" w:rsidR="0018578D" w:rsidRDefault="0018578D" w:rsidP="00DB0FDB">
      <w:pPr>
        <w:spacing w:after="0" w:line="240" w:lineRule="auto"/>
        <w:ind w:left="426"/>
        <w:rPr>
          <w:rFonts w:ascii="Times New Roman" w:eastAsia="Times New Roman" w:hAnsi="Times New Roman"/>
          <w:color w:val="0000FF"/>
          <w:u w:val="single"/>
        </w:rPr>
      </w:pPr>
    </w:p>
    <w:p w14:paraId="552170C3" w14:textId="77777777" w:rsidR="00214448" w:rsidRPr="0018578D" w:rsidRDefault="00214448" w:rsidP="00DB0FDB">
      <w:pPr>
        <w:spacing w:after="0" w:line="240" w:lineRule="auto"/>
        <w:ind w:left="426"/>
        <w:rPr>
          <w:rFonts w:ascii="Times New Roman" w:eastAsia="Times New Roman" w:hAnsi="Times New Roman"/>
          <w:color w:val="0000FF"/>
          <w:u w:val="single"/>
        </w:rPr>
      </w:pPr>
    </w:p>
    <w:p w14:paraId="379E4FAE" w14:textId="77777777" w:rsidR="00DB0FDB" w:rsidRPr="0018578D" w:rsidRDefault="00DB0FDB" w:rsidP="00A64840">
      <w:pPr>
        <w:numPr>
          <w:ilvl w:val="0"/>
          <w:numId w:val="9"/>
        </w:numPr>
        <w:spacing w:after="0" w:line="240" w:lineRule="auto"/>
        <w:ind w:left="426" w:hanging="284"/>
        <w:contextualSpacing/>
        <w:rPr>
          <w:rFonts w:ascii="Times New Roman" w:eastAsia="Times New Roman" w:hAnsi="Times New Roman"/>
          <w:b/>
          <w:caps/>
        </w:rPr>
      </w:pPr>
      <w:bookmarkStart w:id="1" w:name="_Toc254363138"/>
      <w:bookmarkStart w:id="2" w:name="_Toc452453907"/>
      <w:bookmarkEnd w:id="1"/>
      <w:r w:rsidRPr="0018578D">
        <w:rPr>
          <w:rFonts w:ascii="Times New Roman" w:eastAsia="Times New Roman" w:hAnsi="Times New Roman"/>
          <w:b/>
          <w:caps/>
        </w:rPr>
        <w:t>Predmet zákazky</w:t>
      </w:r>
      <w:bookmarkEnd w:id="2"/>
    </w:p>
    <w:p w14:paraId="4F63903D" w14:textId="28C1894B" w:rsidR="00DB0FDB" w:rsidRPr="00B4193B" w:rsidRDefault="00742C80" w:rsidP="00EA4BDE">
      <w:pPr>
        <w:ind w:left="426"/>
        <w:jc w:val="both"/>
        <w:rPr>
          <w:rFonts w:ascii="Times New Roman" w:eastAsia="Times New Roman" w:hAnsi="Times New Roman"/>
          <w:b/>
        </w:rPr>
      </w:pPr>
      <w:sdt>
        <w:sdtPr>
          <w:rPr>
            <w:rFonts w:ascii="Times New Roman" w:hAnsi="Times New Roman"/>
          </w:rPr>
          <w:id w:val="-1673871911"/>
          <w:placeholder>
            <w:docPart w:val="29A9543E8C31426AB9AC67FE30938B7D"/>
          </w:placeholder>
        </w:sdtPr>
        <w:sdtEndPr>
          <w:rPr>
            <w:rFonts w:eastAsia="Times New Roman"/>
            <w:b/>
          </w:rPr>
        </w:sdtEndPr>
        <w:sdtContent>
          <w:r w:rsidR="00B4193B" w:rsidRPr="00235985">
            <w:rPr>
              <w:rFonts w:ascii="Times New Roman" w:hAnsi="Times New Roman"/>
              <w:b/>
              <w:bCs/>
            </w:rPr>
            <w:t xml:space="preserve">Názov zákazky: </w:t>
          </w:r>
          <w:sdt>
            <w:sdtPr>
              <w:rPr>
                <w:rFonts w:ascii="Times New Roman" w:hAnsi="Times New Roman"/>
                <w:b/>
                <w:bCs/>
              </w:rPr>
              <w:id w:val="168608132"/>
              <w:placeholder>
                <w:docPart w:val="45443165C86B4F40BD85BAFC12BBD92D"/>
              </w:placeholder>
            </w:sdtPr>
            <w:sdtEndPr>
              <w:rPr>
                <w:rFonts w:ascii="Calibri" w:hAnsi="Calibri"/>
                <w:bCs w:val="0"/>
              </w:rPr>
            </w:sdtEndPr>
            <w:sdtContent>
              <w:r w:rsidR="00D11526" w:rsidRPr="00D11526">
                <w:rPr>
                  <w:rFonts w:ascii="Times New Roman" w:hAnsi="Times New Roman"/>
                  <w:b/>
                  <w:bCs/>
                </w:rPr>
                <w:t>Zabezpečenie stravovania pre prijímateľov sociálnej služby a zamestnancov  DSSaZPS Pezinok</w:t>
              </w:r>
            </w:sdtContent>
          </w:sdt>
        </w:sdtContent>
      </w:sdt>
    </w:p>
    <w:p w14:paraId="39A15FAF" w14:textId="77777777" w:rsidR="00DB0FDB" w:rsidRPr="0018578D" w:rsidRDefault="00DB0FDB" w:rsidP="00DB0FDB">
      <w:pPr>
        <w:pStyle w:val="Zarkazkladnhotextu2"/>
        <w:numPr>
          <w:ilvl w:val="1"/>
          <w:numId w:val="1"/>
        </w:numPr>
        <w:tabs>
          <w:tab w:val="right" w:leader="dot" w:pos="10080"/>
        </w:tabs>
        <w:ind w:hanging="398"/>
        <w:rPr>
          <w:noProof/>
          <w:sz w:val="22"/>
          <w:szCs w:val="22"/>
          <w:lang w:val="sk-SK"/>
        </w:rPr>
      </w:pPr>
      <w:r w:rsidRPr="0018578D">
        <w:rPr>
          <w:b/>
          <w:noProof/>
          <w:sz w:val="22"/>
          <w:szCs w:val="22"/>
          <w:lang w:val="sk-SK"/>
        </w:rPr>
        <w:t>Predmet zákazky</w:t>
      </w:r>
      <w:r w:rsidRPr="0018578D">
        <w:rPr>
          <w:noProof/>
          <w:sz w:val="22"/>
          <w:szCs w:val="22"/>
          <w:lang w:val="sk-SK"/>
        </w:rPr>
        <w:t>:</w:t>
      </w:r>
    </w:p>
    <w:sdt>
      <w:sdtPr>
        <w:rPr>
          <w:rFonts w:eastAsia="Times New Roman"/>
          <w:color w:val="FF0000"/>
        </w:rPr>
        <w:id w:val="1553738476"/>
        <w:placeholder>
          <w:docPart w:val="CE78C8C5B50B4B119CC6DCABE652D67C"/>
        </w:placeholder>
      </w:sdtPr>
      <w:sdtEndPr>
        <w:rPr>
          <w:color w:val="auto"/>
        </w:rPr>
      </w:sdtEndPr>
      <w:sdtContent>
        <w:p w14:paraId="655C3D44" w14:textId="3FF24250" w:rsidR="0050715A" w:rsidRPr="004B5777" w:rsidRDefault="00742C80" w:rsidP="0050715A">
          <w:pPr>
            <w:pStyle w:val="Odsekzoznamu"/>
            <w:ind w:left="360"/>
            <w:jc w:val="both"/>
            <w:rPr>
              <w:rFonts w:eastAsia="Times New Roman"/>
              <w:lang w:val="sk-SK"/>
            </w:rPr>
          </w:pPr>
          <w:sdt>
            <w:sdtPr>
              <w:rPr>
                <w:b/>
              </w:rPr>
              <w:id w:val="629309210"/>
              <w:placeholder>
                <w:docPart w:val="88588259AB8B48D98E26036BE200A83D"/>
              </w:placeholder>
            </w:sdtPr>
            <w:sdtEndPr/>
            <w:sdtContent>
              <w:r w:rsidR="00D11526" w:rsidRPr="00D11526">
                <w:rPr>
                  <w:rFonts w:ascii="Times New Roman" w:hAnsi="Times New Roman" w:cs="Times New Roman"/>
                  <w:sz w:val="22"/>
                  <w:szCs w:val="22"/>
                  <w:lang w:val="sk-SK"/>
                </w:rPr>
                <w:t>Zabezpečenie stravovania pre prijímateľov sociálnej služby a</w:t>
              </w:r>
              <w:r w:rsidR="0034584F">
                <w:rPr>
                  <w:rFonts w:ascii="Times New Roman" w:hAnsi="Times New Roman" w:cs="Times New Roman"/>
                  <w:sz w:val="22"/>
                  <w:szCs w:val="22"/>
                  <w:lang w:val="sk-SK"/>
                </w:rPr>
                <w:t> </w:t>
              </w:r>
              <w:r w:rsidR="00D11526" w:rsidRPr="00D11526">
                <w:rPr>
                  <w:rFonts w:ascii="Times New Roman" w:hAnsi="Times New Roman" w:cs="Times New Roman"/>
                  <w:sz w:val="22"/>
                  <w:szCs w:val="22"/>
                  <w:lang w:val="sk-SK"/>
                </w:rPr>
                <w:t>zamestnancov</w:t>
              </w:r>
              <w:r w:rsidR="0034584F">
                <w:rPr>
                  <w:rFonts w:ascii="Times New Roman" w:hAnsi="Times New Roman" w:cs="Times New Roman"/>
                  <w:sz w:val="22"/>
                  <w:szCs w:val="22"/>
                  <w:lang w:val="sk-SK"/>
                </w:rPr>
                <w:t xml:space="preserve"> </w:t>
              </w:r>
              <w:r w:rsidR="00D11526" w:rsidRPr="00D11526">
                <w:rPr>
                  <w:rFonts w:ascii="Times New Roman" w:hAnsi="Times New Roman" w:cs="Times New Roman"/>
                  <w:sz w:val="22"/>
                  <w:szCs w:val="22"/>
                  <w:lang w:val="sk-SK"/>
                </w:rPr>
                <w:t>DSSaZPS Pezinok</w:t>
              </w:r>
              <w:r w:rsidR="00516375">
                <w:rPr>
                  <w:rFonts w:ascii="Times New Roman" w:hAnsi="Times New Roman" w:cs="Times New Roman"/>
                  <w:sz w:val="22"/>
                  <w:szCs w:val="22"/>
                  <w:lang w:val="sk-SK"/>
                </w:rPr>
                <w:t>.</w:t>
              </w:r>
              <w:r w:rsidR="00D11526" w:rsidRPr="00D11526">
                <w:rPr>
                  <w:rFonts w:ascii="Times New Roman" w:hAnsi="Times New Roman" w:cs="Times New Roman"/>
                  <w:sz w:val="22"/>
                  <w:szCs w:val="22"/>
                  <w:lang w:val="sk-SK"/>
                </w:rPr>
                <w:t xml:space="preserve"> Súčasťou zákazky je aj prenájom stravovacieho zariadenia v DSSaZPS Pezinok.</w:t>
              </w:r>
              <w:r w:rsidR="00D11526" w:rsidRPr="004B5777">
                <w:rPr>
                  <w:lang w:val="sk-SK"/>
                </w:rPr>
                <w:t xml:space="preserve"> </w:t>
              </w:r>
            </w:sdtContent>
          </w:sdt>
        </w:p>
      </w:sdtContent>
    </w:sdt>
    <w:p w14:paraId="1143E7ED" w14:textId="77777777" w:rsidR="002B477C" w:rsidRPr="009344D2" w:rsidRDefault="002B477C" w:rsidP="009344D2">
      <w:pPr>
        <w:pStyle w:val="Zarkazkladnhotextu2"/>
        <w:tabs>
          <w:tab w:val="right" w:leader="dot" w:pos="10080"/>
        </w:tabs>
        <w:ind w:left="540" w:firstLine="27"/>
        <w:rPr>
          <w:rFonts w:eastAsia="Times New Roman"/>
          <w:sz w:val="22"/>
          <w:szCs w:val="22"/>
          <w:lang w:val="sk-SK"/>
        </w:rPr>
      </w:pPr>
    </w:p>
    <w:p w14:paraId="06FA6913" w14:textId="46DC8CB5" w:rsidR="00DB0FDB" w:rsidRPr="0018578D" w:rsidRDefault="00153DCA" w:rsidP="00153DCA">
      <w:pPr>
        <w:pStyle w:val="Zarkazkladnhotextu2"/>
        <w:tabs>
          <w:tab w:val="right" w:leader="dot" w:pos="10080"/>
        </w:tabs>
        <w:ind w:left="567" w:hanging="425"/>
        <w:rPr>
          <w:noProof/>
          <w:sz w:val="22"/>
          <w:szCs w:val="22"/>
          <w:lang w:val="sk-SK"/>
        </w:rPr>
      </w:pPr>
      <w:r w:rsidRPr="00153DCA">
        <w:rPr>
          <w:sz w:val="22"/>
          <w:szCs w:val="22"/>
          <w:lang w:val="sk-SK"/>
        </w:rPr>
        <w:t>2.2</w:t>
      </w:r>
      <w:r>
        <w:rPr>
          <w:b/>
          <w:sz w:val="22"/>
          <w:szCs w:val="22"/>
          <w:lang w:val="sk-SK"/>
        </w:rPr>
        <w:t xml:space="preserve">  </w:t>
      </w:r>
      <w:r w:rsidR="00DB0FDB" w:rsidRPr="0018578D">
        <w:rPr>
          <w:b/>
          <w:sz w:val="22"/>
          <w:szCs w:val="22"/>
          <w:lang w:val="sk-SK"/>
        </w:rPr>
        <w:t>Identifikácia predmetu obstarávania podľa Spoločného slovníka obstarávania (CPV):</w:t>
      </w:r>
    </w:p>
    <w:p w14:paraId="5513573D" w14:textId="77777777" w:rsidR="00D11526" w:rsidRPr="00D11526" w:rsidRDefault="00742C80" w:rsidP="00D11526">
      <w:pPr>
        <w:spacing w:after="0"/>
        <w:ind w:left="567"/>
        <w:jc w:val="both"/>
        <w:rPr>
          <w:rFonts w:ascii="Times New Roman" w:eastAsiaTheme="minorEastAsia" w:hAnsi="Times New Roman"/>
        </w:rPr>
      </w:pPr>
      <w:sdt>
        <w:sdtPr>
          <w:rPr>
            <w:rFonts w:ascii="Times New Roman" w:eastAsiaTheme="minorEastAsia" w:hAnsi="Times New Roman"/>
          </w:rPr>
          <w:id w:val="691261321"/>
          <w:placeholder>
            <w:docPart w:val="0CC7E4B356C1402E90DFE40169BFA7BC"/>
          </w:placeholder>
        </w:sdtPr>
        <w:sdtEndPr/>
        <w:sdtContent>
          <w:r w:rsidR="00D11526" w:rsidRPr="00D11526">
            <w:rPr>
              <w:rFonts w:ascii="Times New Roman" w:eastAsiaTheme="minorEastAsia" w:hAnsi="Times New Roman"/>
            </w:rPr>
            <w:t>55523000-2 Služby hromadného stravovania pre iné podniky alebo iné inštitúcie</w:t>
          </w:r>
        </w:sdtContent>
      </w:sdt>
    </w:p>
    <w:p w14:paraId="6206A031" w14:textId="77777777" w:rsidR="00D11526" w:rsidRPr="00D11526" w:rsidRDefault="00D11526" w:rsidP="00D11526">
      <w:pPr>
        <w:spacing w:after="0"/>
        <w:ind w:left="567"/>
        <w:jc w:val="both"/>
        <w:rPr>
          <w:rFonts w:ascii="Times New Roman" w:eastAsiaTheme="minorEastAsia" w:hAnsi="Times New Roman"/>
        </w:rPr>
      </w:pPr>
      <w:r w:rsidRPr="00D11526">
        <w:rPr>
          <w:rFonts w:ascii="Times New Roman" w:eastAsiaTheme="minorEastAsia" w:hAnsi="Times New Roman"/>
        </w:rPr>
        <w:t>55320000-9 Služby spojené s podávaním jedál</w:t>
      </w:r>
    </w:p>
    <w:p w14:paraId="333C5A42" w14:textId="77777777" w:rsidR="00D11526" w:rsidRPr="00D11526" w:rsidRDefault="00D11526" w:rsidP="00D11526">
      <w:pPr>
        <w:spacing w:after="0"/>
        <w:ind w:left="567"/>
        <w:jc w:val="both"/>
        <w:rPr>
          <w:rFonts w:ascii="Times New Roman" w:eastAsiaTheme="minorEastAsia" w:hAnsi="Times New Roman"/>
        </w:rPr>
      </w:pPr>
      <w:r w:rsidRPr="00D11526">
        <w:rPr>
          <w:rFonts w:ascii="Times New Roman" w:eastAsiaTheme="minorEastAsia" w:hAnsi="Times New Roman"/>
        </w:rPr>
        <w:t>55321000-6 Služby spojené s prípravou jedál</w:t>
      </w:r>
    </w:p>
    <w:p w14:paraId="2D5F6361" w14:textId="77777777" w:rsidR="00D11526" w:rsidRPr="00D11526" w:rsidRDefault="00D11526" w:rsidP="00D11526">
      <w:pPr>
        <w:spacing w:after="0"/>
        <w:ind w:left="567"/>
        <w:jc w:val="both"/>
        <w:rPr>
          <w:rFonts w:ascii="Times New Roman" w:eastAsiaTheme="minorEastAsia" w:hAnsi="Times New Roman"/>
        </w:rPr>
      </w:pPr>
      <w:r w:rsidRPr="00D11526">
        <w:rPr>
          <w:rFonts w:ascii="Times New Roman" w:eastAsiaTheme="minorEastAsia" w:hAnsi="Times New Roman"/>
        </w:rPr>
        <w:t>55322000-3 Služby spojené s varením jedál</w:t>
      </w:r>
    </w:p>
    <w:p w14:paraId="3F744C11" w14:textId="77777777" w:rsidR="00D11526" w:rsidRPr="00D11526" w:rsidRDefault="00D11526" w:rsidP="00D11526">
      <w:pPr>
        <w:spacing w:after="0"/>
        <w:ind w:left="567"/>
        <w:jc w:val="both"/>
        <w:rPr>
          <w:rFonts w:ascii="Times New Roman" w:eastAsiaTheme="minorEastAsia" w:hAnsi="Times New Roman"/>
        </w:rPr>
      </w:pPr>
      <w:r w:rsidRPr="00D11526">
        <w:rPr>
          <w:rFonts w:ascii="Times New Roman" w:eastAsiaTheme="minorEastAsia" w:hAnsi="Times New Roman"/>
        </w:rPr>
        <w:t>55521200-0 Donáška stravy</w:t>
      </w:r>
    </w:p>
    <w:p w14:paraId="6B96FB1E" w14:textId="77777777" w:rsidR="00D11526" w:rsidRPr="00D11526" w:rsidRDefault="00D11526" w:rsidP="00D11526">
      <w:pPr>
        <w:spacing w:after="0"/>
        <w:ind w:left="567"/>
        <w:jc w:val="both"/>
        <w:rPr>
          <w:rFonts w:ascii="Times New Roman" w:eastAsiaTheme="minorEastAsia" w:hAnsi="Times New Roman"/>
        </w:rPr>
      </w:pPr>
      <w:r w:rsidRPr="00D11526">
        <w:rPr>
          <w:rFonts w:ascii="Times New Roman" w:eastAsiaTheme="minorEastAsia" w:hAnsi="Times New Roman"/>
        </w:rPr>
        <w:t>70130000-1 Prenájom stravovacieho zariadenia</w:t>
      </w:r>
    </w:p>
    <w:p w14:paraId="7B2A5331" w14:textId="4BD802A3" w:rsidR="00F53739" w:rsidRDefault="00F53739" w:rsidP="004B65FB">
      <w:pPr>
        <w:ind w:left="426"/>
        <w:jc w:val="both"/>
      </w:pPr>
    </w:p>
    <w:p w14:paraId="6FB067A6" w14:textId="0F9DFA6C" w:rsidR="00DB0FDB" w:rsidRPr="0018578D" w:rsidRDefault="00DB0FDB" w:rsidP="00A64840">
      <w:pPr>
        <w:pStyle w:val="Zarkazkladnhotextu2"/>
        <w:numPr>
          <w:ilvl w:val="1"/>
          <w:numId w:val="16"/>
        </w:numPr>
        <w:spacing w:before="120" w:after="120"/>
        <w:ind w:left="709" w:hanging="567"/>
        <w:rPr>
          <w:noProof/>
          <w:sz w:val="22"/>
          <w:szCs w:val="22"/>
          <w:lang w:val="sk-SK"/>
        </w:rPr>
      </w:pPr>
      <w:r w:rsidRPr="0018578D">
        <w:rPr>
          <w:b/>
          <w:bCs/>
          <w:noProof/>
          <w:sz w:val="22"/>
          <w:szCs w:val="22"/>
          <w:lang w:val="sk-SK"/>
        </w:rPr>
        <w:t xml:space="preserve">Opis </w:t>
      </w:r>
      <w:r w:rsidRPr="0018578D">
        <w:rPr>
          <w:b/>
          <w:noProof/>
          <w:sz w:val="22"/>
          <w:szCs w:val="22"/>
          <w:lang w:val="sk-SK"/>
        </w:rPr>
        <w:t>predmetu zákazky</w:t>
      </w:r>
      <w:r w:rsidRPr="0018578D">
        <w:rPr>
          <w:noProof/>
          <w:sz w:val="22"/>
          <w:szCs w:val="22"/>
          <w:lang w:val="sk-SK"/>
        </w:rPr>
        <w:t xml:space="preserve">: </w:t>
      </w:r>
    </w:p>
    <w:p w14:paraId="5D8542D0" w14:textId="6B151F1C" w:rsidR="00DB0FDB" w:rsidRPr="0018578D" w:rsidRDefault="00DB0FDB" w:rsidP="00851E2E">
      <w:pPr>
        <w:pStyle w:val="Odsekzoznamu"/>
        <w:ind w:left="709" w:hanging="567"/>
        <w:jc w:val="both"/>
        <w:rPr>
          <w:rFonts w:ascii="Times New Roman" w:hAnsi="Times New Roman" w:cs="Times New Roman"/>
          <w:sz w:val="22"/>
          <w:szCs w:val="22"/>
          <w:lang w:val="sk-SK"/>
        </w:rPr>
      </w:pPr>
      <w:bookmarkStart w:id="3" w:name="_Toc452453908"/>
      <w:r w:rsidRPr="0018578D">
        <w:rPr>
          <w:rFonts w:ascii="Times New Roman" w:hAnsi="Times New Roman" w:cs="Times New Roman"/>
          <w:sz w:val="22"/>
          <w:szCs w:val="22"/>
          <w:lang w:val="sk-SK"/>
        </w:rPr>
        <w:t xml:space="preserve">2.3.1 </w:t>
      </w:r>
      <w:r w:rsidR="00B6392B">
        <w:rPr>
          <w:rFonts w:ascii="Times New Roman" w:hAnsi="Times New Roman" w:cs="Times New Roman"/>
          <w:sz w:val="22"/>
          <w:szCs w:val="22"/>
          <w:lang w:val="sk-SK"/>
        </w:rPr>
        <w:t xml:space="preserve"> </w:t>
      </w:r>
      <w:r w:rsidRPr="0018578D">
        <w:rPr>
          <w:rFonts w:ascii="Times New Roman" w:hAnsi="Times New Roman" w:cs="Times New Roman"/>
          <w:sz w:val="22"/>
          <w:szCs w:val="22"/>
          <w:lang w:val="sk-SK"/>
        </w:rPr>
        <w:t xml:space="preserve">Predmetom tohto prieskumu trhu je výber najvhodnejšej spoločnosti/ponuky, ktorá zabezpečí   predmet zákazky definovaný v bode 2 týchto podmienok zákazky. </w:t>
      </w:r>
    </w:p>
    <w:p w14:paraId="5C611AF9" w14:textId="77777777" w:rsidR="00DB0FDB" w:rsidRPr="0018578D" w:rsidRDefault="00DB0FDB" w:rsidP="00851E2E">
      <w:pPr>
        <w:pStyle w:val="Odsekzoznamu"/>
        <w:ind w:left="709" w:hanging="567"/>
        <w:jc w:val="both"/>
        <w:rPr>
          <w:rFonts w:ascii="Times New Roman" w:hAnsi="Times New Roman" w:cs="Times New Roman"/>
          <w:sz w:val="22"/>
          <w:szCs w:val="22"/>
          <w:lang w:val="sk-SK"/>
        </w:rPr>
      </w:pPr>
    </w:p>
    <w:p w14:paraId="1454B480" w14:textId="137F7297" w:rsidR="00DB0FDB" w:rsidRDefault="00DB0FDB" w:rsidP="00851E2E">
      <w:pPr>
        <w:pStyle w:val="Odsekzoznamu"/>
        <w:ind w:left="709" w:hanging="567"/>
        <w:jc w:val="both"/>
        <w:rPr>
          <w:rFonts w:ascii="Times New Roman" w:hAnsi="Times New Roman" w:cs="Times New Roman"/>
          <w:sz w:val="22"/>
          <w:szCs w:val="22"/>
          <w:lang w:val="sk-SK"/>
        </w:rPr>
      </w:pPr>
      <w:r w:rsidRPr="0018578D">
        <w:rPr>
          <w:rFonts w:ascii="Times New Roman" w:hAnsi="Times New Roman" w:cs="Times New Roman"/>
          <w:sz w:val="22"/>
          <w:szCs w:val="22"/>
          <w:lang w:val="sk-SK"/>
        </w:rPr>
        <w:t>2.3.2  Podrobné vymedzenie predmetu a rozsahu zákazky je v </w:t>
      </w:r>
      <w:r w:rsidRPr="0018578D">
        <w:rPr>
          <w:rFonts w:ascii="Times New Roman" w:hAnsi="Times New Roman" w:cs="Times New Roman"/>
          <w:b/>
          <w:sz w:val="22"/>
          <w:szCs w:val="22"/>
          <w:lang w:val="sk-SK"/>
        </w:rPr>
        <w:t>Prílohe č.1</w:t>
      </w:r>
      <w:r w:rsidRPr="0018578D">
        <w:rPr>
          <w:rFonts w:ascii="Times New Roman" w:hAnsi="Times New Roman" w:cs="Times New Roman"/>
          <w:sz w:val="22"/>
          <w:szCs w:val="22"/>
          <w:lang w:val="sk-SK"/>
        </w:rPr>
        <w:t xml:space="preserve"> týchto podmienok zákazky.</w:t>
      </w:r>
    </w:p>
    <w:p w14:paraId="1B5BC96C" w14:textId="77777777" w:rsidR="00214448" w:rsidRPr="0018578D" w:rsidRDefault="00214448" w:rsidP="00851E2E">
      <w:pPr>
        <w:pStyle w:val="Odsekzoznamu"/>
        <w:ind w:left="709" w:hanging="567"/>
        <w:jc w:val="both"/>
        <w:rPr>
          <w:rFonts w:ascii="Times New Roman" w:hAnsi="Times New Roman" w:cs="Times New Roman"/>
          <w:sz w:val="22"/>
          <w:szCs w:val="22"/>
          <w:lang w:val="sk-SK"/>
        </w:rPr>
      </w:pPr>
    </w:p>
    <w:p w14:paraId="109D5783" w14:textId="3E6B0C6D" w:rsidR="00DB0FDB" w:rsidRPr="0018578D" w:rsidRDefault="00DB0FDB" w:rsidP="00DB0FDB">
      <w:pPr>
        <w:pStyle w:val="Odsekzoznamu"/>
        <w:ind w:left="1418" w:hanging="709"/>
        <w:jc w:val="both"/>
        <w:rPr>
          <w:rFonts w:ascii="Times New Roman" w:hAnsi="Times New Roman" w:cs="Times New Roman"/>
          <w:sz w:val="22"/>
          <w:szCs w:val="22"/>
          <w:lang w:val="sk-SK"/>
        </w:rPr>
      </w:pPr>
    </w:p>
    <w:p w14:paraId="7F32FB3A" w14:textId="77777777" w:rsidR="00DB0FDB" w:rsidRPr="0018578D" w:rsidRDefault="00DB0FDB" w:rsidP="00A64840">
      <w:pPr>
        <w:pStyle w:val="Odsekzoznamu"/>
        <w:numPr>
          <w:ilvl w:val="0"/>
          <w:numId w:val="9"/>
        </w:numPr>
        <w:ind w:left="426" w:hanging="284"/>
        <w:jc w:val="both"/>
        <w:rPr>
          <w:rFonts w:ascii="Times New Roman" w:eastAsia="Times New Roman" w:hAnsi="Times New Roman" w:cs="Times New Roman"/>
          <w:b/>
          <w:caps/>
          <w:sz w:val="22"/>
          <w:szCs w:val="22"/>
          <w:lang w:val="sk-SK"/>
        </w:rPr>
      </w:pPr>
      <w:r w:rsidRPr="0018578D">
        <w:rPr>
          <w:rFonts w:ascii="Times New Roman" w:eastAsia="Times New Roman" w:hAnsi="Times New Roman" w:cs="Times New Roman"/>
          <w:b/>
          <w:caps/>
          <w:sz w:val="22"/>
          <w:szCs w:val="22"/>
          <w:lang w:val="sk-SK"/>
        </w:rPr>
        <w:t>Podmienky plnenia</w:t>
      </w:r>
      <w:bookmarkEnd w:id="3"/>
    </w:p>
    <w:p w14:paraId="61DCDA94" w14:textId="77777777" w:rsidR="00DB0FDB" w:rsidRPr="0018578D" w:rsidRDefault="00DB0FDB" w:rsidP="00DB0FDB">
      <w:pPr>
        <w:pStyle w:val="Odsekzoznamu"/>
        <w:ind w:left="426"/>
        <w:jc w:val="both"/>
        <w:rPr>
          <w:rFonts w:ascii="Times New Roman" w:eastAsia="Times New Roman" w:hAnsi="Times New Roman" w:cs="Times New Roman"/>
          <w:b/>
          <w:caps/>
          <w:sz w:val="22"/>
          <w:szCs w:val="22"/>
          <w:lang w:val="sk-SK"/>
        </w:rPr>
      </w:pPr>
    </w:p>
    <w:p w14:paraId="70BA3901" w14:textId="4E105F4F" w:rsidR="00DB0FDB" w:rsidRDefault="00DB0FDB" w:rsidP="00153DCA">
      <w:pPr>
        <w:numPr>
          <w:ilvl w:val="1"/>
          <w:numId w:val="3"/>
        </w:numPr>
        <w:tabs>
          <w:tab w:val="left" w:pos="540"/>
          <w:tab w:val="left" w:leader="dot" w:pos="10034"/>
        </w:tabs>
        <w:spacing w:after="120" w:line="240" w:lineRule="auto"/>
        <w:ind w:hanging="434"/>
        <w:jc w:val="both"/>
        <w:rPr>
          <w:rFonts w:ascii="Times New Roman" w:hAnsi="Times New Roman"/>
          <w:noProof/>
        </w:rPr>
      </w:pPr>
      <w:r w:rsidRPr="0018578D">
        <w:rPr>
          <w:rFonts w:ascii="Times New Roman" w:hAnsi="Times New Roman"/>
          <w:noProof/>
        </w:rPr>
        <w:t xml:space="preserve">Na predmet zákazky uvedený v bode 2 bude </w:t>
      </w:r>
      <w:r w:rsidR="00DB13E2">
        <w:rPr>
          <w:rFonts w:ascii="Times New Roman" w:hAnsi="Times New Roman"/>
          <w:noProof/>
        </w:rPr>
        <w:t>uzatvorená zmluva</w:t>
      </w:r>
      <w:r w:rsidR="00D3105D">
        <w:rPr>
          <w:rFonts w:ascii="Times New Roman" w:hAnsi="Times New Roman"/>
          <w:noProof/>
        </w:rPr>
        <w:t xml:space="preserve"> </w:t>
      </w:r>
      <w:r w:rsidR="00FB35E3">
        <w:rPr>
          <w:rFonts w:ascii="Times New Roman" w:hAnsi="Times New Roman"/>
          <w:noProof/>
        </w:rPr>
        <w:t>s úspešným</w:t>
      </w:r>
      <w:r w:rsidR="005D3913">
        <w:rPr>
          <w:rFonts w:ascii="Times New Roman" w:hAnsi="Times New Roman"/>
          <w:noProof/>
        </w:rPr>
        <w:t xml:space="preserve"> uchádzač</w:t>
      </w:r>
      <w:r w:rsidR="00FB35E3">
        <w:rPr>
          <w:rFonts w:ascii="Times New Roman" w:hAnsi="Times New Roman"/>
          <w:noProof/>
        </w:rPr>
        <w:t>om</w:t>
      </w:r>
      <w:r w:rsidRPr="0018578D">
        <w:rPr>
          <w:rFonts w:ascii="Times New Roman" w:hAnsi="Times New Roman"/>
          <w:noProof/>
        </w:rPr>
        <w:t>.</w:t>
      </w:r>
    </w:p>
    <w:p w14:paraId="1BCCBEEA" w14:textId="122CCCEC" w:rsidR="002B477C" w:rsidRPr="00D3105D" w:rsidRDefault="00DB0FDB" w:rsidP="00D3105D">
      <w:pPr>
        <w:numPr>
          <w:ilvl w:val="1"/>
          <w:numId w:val="3"/>
        </w:numPr>
        <w:tabs>
          <w:tab w:val="left" w:pos="2410"/>
          <w:tab w:val="left" w:leader="dot" w:pos="10034"/>
        </w:tabs>
        <w:spacing w:after="120" w:line="240" w:lineRule="auto"/>
        <w:ind w:hanging="434"/>
        <w:jc w:val="both"/>
        <w:rPr>
          <w:rFonts w:ascii="Times New Roman" w:eastAsia="Times New Roman" w:hAnsi="Times New Roman"/>
        </w:rPr>
      </w:pPr>
      <w:r w:rsidRPr="00D3105D">
        <w:rPr>
          <w:rFonts w:ascii="Times New Roman" w:hAnsi="Times New Roman"/>
        </w:rPr>
        <w:t>Miesto plnenia je:</w:t>
      </w:r>
      <w:r w:rsidRPr="00D3105D">
        <w:rPr>
          <w:rFonts w:ascii="Times New Roman" w:eastAsia="Times New Roman" w:hAnsi="Times New Roman"/>
        </w:rPr>
        <w:t xml:space="preserve"> </w:t>
      </w:r>
      <w:sdt>
        <w:sdtPr>
          <w:rPr>
            <w:b/>
            <w:color w:val="FF0000"/>
          </w:rPr>
          <w:id w:val="-1156065648"/>
          <w:placeholder>
            <w:docPart w:val="5D94B5020D784922BEA2399AB53336D8"/>
          </w:placeholder>
        </w:sdtPr>
        <w:sdtEndPr/>
        <w:sdtContent>
          <w:sdt>
            <w:sdtPr>
              <w:rPr>
                <w:b/>
                <w:color w:val="FF0000"/>
              </w:rPr>
              <w:id w:val="-1178882376"/>
              <w:placeholder>
                <w:docPart w:val="0D94D68C6FE844D28B471BB89AF4B61D"/>
              </w:placeholder>
            </w:sdtPr>
            <w:sdtEndPr/>
            <w:sdtContent>
              <w:r w:rsidR="00937B76" w:rsidRPr="00937B76">
                <w:rPr>
                  <w:rFonts w:ascii="Times New Roman" w:hAnsi="Times New Roman"/>
                  <w:noProof/>
                </w:rPr>
                <w:t>Centrum sociálnych služieb Pod Karpatmi, Hrnčiarska 37, 902 01 Pezinok a detašované pracovisko DSS HESTIA, Jesenského 12, 902 01 Pezinok</w:t>
              </w:r>
            </w:sdtContent>
          </w:sdt>
        </w:sdtContent>
      </w:sdt>
      <w:r w:rsidR="00AA37DA" w:rsidRPr="00FB35E3">
        <w:rPr>
          <w:rFonts w:ascii="Times New Roman" w:hAnsi="Times New Roman"/>
          <w:noProof/>
        </w:rPr>
        <w:t>.</w:t>
      </w:r>
    </w:p>
    <w:p w14:paraId="4079D455" w14:textId="55B20989" w:rsidR="003C2534" w:rsidRPr="003C2534" w:rsidRDefault="003C2534" w:rsidP="00153DCA">
      <w:pPr>
        <w:numPr>
          <w:ilvl w:val="1"/>
          <w:numId w:val="3"/>
        </w:numPr>
        <w:tabs>
          <w:tab w:val="left" w:pos="2410"/>
          <w:tab w:val="left" w:leader="dot" w:pos="10034"/>
        </w:tabs>
        <w:spacing w:after="120" w:line="240" w:lineRule="auto"/>
        <w:ind w:hanging="434"/>
        <w:jc w:val="both"/>
        <w:rPr>
          <w:rFonts w:ascii="Times New Roman" w:eastAsia="Times New Roman" w:hAnsi="Times New Roman"/>
        </w:rPr>
      </w:pPr>
      <w:r>
        <w:rPr>
          <w:rFonts w:ascii="Times New Roman" w:hAnsi="Times New Roman"/>
        </w:rPr>
        <w:t>Lehota plnenia</w:t>
      </w:r>
      <w:r w:rsidRPr="005D3913">
        <w:rPr>
          <w:rFonts w:ascii="Times New Roman" w:hAnsi="Times New Roman"/>
        </w:rPr>
        <w:t>:</w:t>
      </w:r>
      <w:r w:rsidRPr="005D3913">
        <w:rPr>
          <w:rFonts w:ascii="Times New Roman" w:eastAsia="Times New Roman" w:hAnsi="Times New Roman"/>
        </w:rPr>
        <w:t xml:space="preserve"> </w:t>
      </w:r>
      <w:r w:rsidR="00D11526">
        <w:rPr>
          <w:rFonts w:ascii="Times New Roman" w:eastAsia="Times New Roman" w:hAnsi="Times New Roman"/>
        </w:rPr>
        <w:t>1</w:t>
      </w:r>
      <w:r w:rsidR="00A166FC">
        <w:rPr>
          <w:rFonts w:ascii="Times New Roman" w:eastAsia="Times New Roman" w:hAnsi="Times New Roman"/>
        </w:rPr>
        <w:t>2</w:t>
      </w:r>
      <w:r w:rsidR="00D11526">
        <w:rPr>
          <w:rFonts w:ascii="Times New Roman" w:eastAsia="Times New Roman" w:hAnsi="Times New Roman"/>
        </w:rPr>
        <w:t xml:space="preserve"> mesiacov</w:t>
      </w:r>
    </w:p>
    <w:p w14:paraId="60ABF1B8" w14:textId="7DD96BF1" w:rsidR="00DF4032" w:rsidRDefault="00DB0FDB" w:rsidP="00153DCA">
      <w:pPr>
        <w:numPr>
          <w:ilvl w:val="1"/>
          <w:numId w:val="3"/>
        </w:numPr>
        <w:tabs>
          <w:tab w:val="left" w:pos="540"/>
          <w:tab w:val="left" w:leader="dot" w:pos="10034"/>
        </w:tabs>
        <w:spacing w:after="160" w:line="259" w:lineRule="auto"/>
        <w:ind w:hanging="434"/>
        <w:jc w:val="both"/>
        <w:rPr>
          <w:rFonts w:ascii="Times New Roman" w:hAnsi="Times New Roman"/>
          <w:noProof/>
        </w:rPr>
      </w:pPr>
      <w:r w:rsidRPr="009344D2">
        <w:rPr>
          <w:rFonts w:ascii="Times New Roman" w:hAnsi="Times New Roman"/>
          <w:noProof/>
        </w:rPr>
        <w:t>Predpokladaná hodnota zákazky</w:t>
      </w:r>
      <w:r w:rsidRPr="009344D2">
        <w:rPr>
          <w:rFonts w:ascii="Times New Roman" w:hAnsi="Times New Roman"/>
          <w:b/>
          <w:noProof/>
        </w:rPr>
        <w:t xml:space="preserve">: </w:t>
      </w:r>
      <w:r w:rsidR="004B5777" w:rsidRPr="004B5777">
        <w:rPr>
          <w:rFonts w:ascii="Times New Roman" w:hAnsi="Times New Roman"/>
          <w:b/>
          <w:noProof/>
        </w:rPr>
        <w:t>249 534,00</w:t>
      </w:r>
      <w:r w:rsidR="004B5777">
        <w:t xml:space="preserve"> </w:t>
      </w:r>
      <w:r w:rsidRPr="004B65FB">
        <w:rPr>
          <w:rFonts w:ascii="Times New Roman" w:eastAsia="Times New Roman" w:hAnsi="Times New Roman"/>
          <w:b/>
        </w:rPr>
        <w:t>EUR</w:t>
      </w:r>
      <w:r w:rsidRPr="009344D2">
        <w:rPr>
          <w:rFonts w:ascii="Times New Roman" w:hAnsi="Times New Roman"/>
          <w:b/>
          <w:noProof/>
        </w:rPr>
        <w:t xml:space="preserve"> bez DPH</w:t>
      </w:r>
      <w:r w:rsidRPr="009344D2">
        <w:rPr>
          <w:rFonts w:ascii="Times New Roman" w:hAnsi="Times New Roman"/>
          <w:noProof/>
        </w:rPr>
        <w:t>.</w:t>
      </w:r>
    </w:p>
    <w:p w14:paraId="7B427E0C" w14:textId="77777777" w:rsidR="00214448" w:rsidRPr="009344D2" w:rsidRDefault="00214448" w:rsidP="0050715A">
      <w:pPr>
        <w:tabs>
          <w:tab w:val="left" w:pos="540"/>
          <w:tab w:val="left" w:leader="dot" w:pos="10034"/>
        </w:tabs>
        <w:spacing w:after="160" w:line="259" w:lineRule="auto"/>
        <w:ind w:left="576" w:firstLine="133"/>
        <w:jc w:val="both"/>
        <w:rPr>
          <w:rFonts w:ascii="Times New Roman" w:hAnsi="Times New Roman"/>
          <w:noProof/>
        </w:rPr>
      </w:pPr>
    </w:p>
    <w:p w14:paraId="2B35B1C0" w14:textId="1CE5011A" w:rsidR="00DB0FDB" w:rsidRPr="0018578D" w:rsidRDefault="00DB0FDB" w:rsidP="00A64840">
      <w:pPr>
        <w:pStyle w:val="tltlNadpis2Arial14ptNiejeTunVetkypsmenvek"/>
        <w:numPr>
          <w:ilvl w:val="0"/>
          <w:numId w:val="9"/>
        </w:numPr>
        <w:spacing w:before="240"/>
        <w:ind w:left="426" w:hanging="284"/>
        <w:rPr>
          <w:rFonts w:ascii="Times New Roman" w:hAnsi="Times New Roman"/>
          <w:noProof/>
          <w:szCs w:val="22"/>
        </w:rPr>
      </w:pPr>
      <w:bookmarkStart w:id="4" w:name="_Toc254363141"/>
      <w:bookmarkStart w:id="5" w:name="_Toc254363142"/>
      <w:bookmarkStart w:id="6" w:name="_Toc254363145"/>
      <w:bookmarkStart w:id="7" w:name="_Toc254363146"/>
      <w:bookmarkStart w:id="8" w:name="_Toc254363147"/>
      <w:bookmarkStart w:id="9" w:name="_Toc452453909"/>
      <w:bookmarkEnd w:id="4"/>
      <w:bookmarkEnd w:id="5"/>
      <w:bookmarkEnd w:id="6"/>
      <w:bookmarkEnd w:id="7"/>
      <w:bookmarkEnd w:id="8"/>
      <w:r w:rsidRPr="0018578D">
        <w:rPr>
          <w:rFonts w:ascii="Times New Roman" w:hAnsi="Times New Roman"/>
          <w:noProof/>
          <w:szCs w:val="22"/>
        </w:rPr>
        <w:lastRenderedPageBreak/>
        <w:t>Podmienky účasti pre uchádzačov</w:t>
      </w:r>
      <w:bookmarkEnd w:id="9"/>
    </w:p>
    <w:p w14:paraId="4C431B38" w14:textId="77777777" w:rsidR="00C10250" w:rsidRPr="00525B7A" w:rsidRDefault="00C10250" w:rsidP="00C10250">
      <w:pPr>
        <w:numPr>
          <w:ilvl w:val="1"/>
          <w:numId w:val="4"/>
        </w:numPr>
        <w:tabs>
          <w:tab w:val="clear" w:pos="718"/>
          <w:tab w:val="left" w:pos="567"/>
        </w:tabs>
        <w:spacing w:after="120" w:line="240" w:lineRule="auto"/>
        <w:ind w:left="567" w:hanging="425"/>
        <w:jc w:val="both"/>
        <w:rPr>
          <w:rFonts w:ascii="Times New Roman" w:hAnsi="Times New Roman"/>
          <w:noProof/>
        </w:rPr>
      </w:pPr>
      <w:r w:rsidRPr="00525B7A">
        <w:rPr>
          <w:rFonts w:ascii="Times New Roman" w:hAnsi="Times New Roman"/>
        </w:rPr>
        <w:t xml:space="preserve">Uchádzač musí spĺňať nasledovné podmienky týkajúce sa </w:t>
      </w:r>
      <w:r w:rsidRPr="00525B7A">
        <w:rPr>
          <w:rFonts w:ascii="Times New Roman" w:hAnsi="Times New Roman"/>
          <w:b/>
        </w:rPr>
        <w:t>osobného postavenia</w:t>
      </w:r>
      <w:r w:rsidRPr="00525B7A">
        <w:rPr>
          <w:rFonts w:ascii="Times New Roman" w:hAnsi="Times New Roman"/>
        </w:rPr>
        <w:t>:</w:t>
      </w:r>
    </w:p>
    <w:p w14:paraId="45780F35" w14:textId="2E2E4DD2" w:rsidR="00C10250" w:rsidRDefault="00C10250" w:rsidP="00C10250">
      <w:pPr>
        <w:pStyle w:val="tltlNadpis2Arial14ptNiejeTunVetkypsmenvek"/>
        <w:numPr>
          <w:ilvl w:val="0"/>
          <w:numId w:val="0"/>
        </w:numPr>
        <w:spacing w:before="0" w:after="0"/>
        <w:ind w:left="567"/>
        <w:jc w:val="both"/>
        <w:rPr>
          <w:rFonts w:ascii="Times New Roman" w:eastAsia="Calibri" w:hAnsi="Times New Roman"/>
          <w:b w:val="0"/>
          <w:caps w:val="0"/>
          <w:szCs w:val="22"/>
          <w:lang w:eastAsia="en-US"/>
        </w:rPr>
      </w:pPr>
      <w:r w:rsidRPr="0081783D">
        <w:rPr>
          <w:rFonts w:ascii="Times New Roman" w:eastAsia="Calibri" w:hAnsi="Times New Roman"/>
          <w:b w:val="0"/>
          <w:caps w:val="0"/>
          <w:szCs w:val="22"/>
          <w:lang w:eastAsia="en-US"/>
        </w:rPr>
        <w:t>Verejného obstarávania sa môže zúčastniť len ten, kto spĺňa podmienky účasti týkajúce osobného postavenia podľa § 32 ods.1</w:t>
      </w:r>
      <w:r w:rsidR="004B65FB">
        <w:rPr>
          <w:rFonts w:ascii="Times New Roman" w:eastAsia="Calibri" w:hAnsi="Times New Roman"/>
          <w:b w:val="0"/>
          <w:caps w:val="0"/>
          <w:szCs w:val="22"/>
          <w:lang w:eastAsia="en-US"/>
        </w:rPr>
        <w:t xml:space="preserve"> ods. 1 písm. e) a f)</w:t>
      </w:r>
      <w:r w:rsidRPr="0081783D">
        <w:rPr>
          <w:rFonts w:ascii="Times New Roman" w:eastAsia="Calibri" w:hAnsi="Times New Roman"/>
          <w:b w:val="0"/>
          <w:caps w:val="0"/>
          <w:szCs w:val="22"/>
          <w:lang w:eastAsia="en-US"/>
        </w:rPr>
        <w:t xml:space="preserve"> zákona</w:t>
      </w:r>
      <w:r w:rsidRPr="0081783D">
        <w:rPr>
          <w:rFonts w:ascii="Times New Roman" w:hAnsi="Times New Roman"/>
          <w:szCs w:val="22"/>
        </w:rPr>
        <w:t xml:space="preserve"> </w:t>
      </w:r>
      <w:r w:rsidRPr="0081783D">
        <w:rPr>
          <w:rFonts w:ascii="Times New Roman" w:eastAsia="Calibri" w:hAnsi="Times New Roman"/>
          <w:b w:val="0"/>
          <w:caps w:val="0"/>
          <w:szCs w:val="22"/>
          <w:lang w:eastAsia="en-US"/>
        </w:rPr>
        <w:t>č. 343/2015 Z. z. o verejnom obstarávaní a o zmene a doplnení niektorých zákonov v znení neskorších predpisov</w:t>
      </w:r>
      <w:r>
        <w:rPr>
          <w:rFonts w:ascii="Times New Roman" w:eastAsia="Calibri" w:hAnsi="Times New Roman"/>
          <w:b w:val="0"/>
          <w:caps w:val="0"/>
          <w:szCs w:val="22"/>
          <w:lang w:eastAsia="en-US"/>
        </w:rPr>
        <w:t>.</w:t>
      </w:r>
    </w:p>
    <w:p w14:paraId="29EC3242" w14:textId="77777777" w:rsidR="00C10250" w:rsidRPr="0081783D" w:rsidRDefault="00C10250" w:rsidP="00C10250">
      <w:pPr>
        <w:pStyle w:val="tltlNadpis2Arial14ptNiejeTunVetkypsmenvek"/>
        <w:numPr>
          <w:ilvl w:val="0"/>
          <w:numId w:val="0"/>
        </w:numPr>
        <w:spacing w:before="0" w:after="0"/>
        <w:ind w:left="567" w:hanging="425"/>
        <w:jc w:val="both"/>
        <w:rPr>
          <w:rFonts w:ascii="Times New Roman" w:eastAsia="Calibri" w:hAnsi="Times New Roman"/>
          <w:b w:val="0"/>
          <w:caps w:val="0"/>
          <w:szCs w:val="22"/>
          <w:lang w:eastAsia="en-US"/>
        </w:rPr>
      </w:pPr>
    </w:p>
    <w:p w14:paraId="2C939B9E" w14:textId="77777777" w:rsidR="0050715A" w:rsidRPr="0050715A" w:rsidRDefault="00FB35E3" w:rsidP="0050715A">
      <w:pPr>
        <w:ind w:left="567" w:hanging="567"/>
        <w:rPr>
          <w:rFonts w:ascii="Times New Roman" w:hAnsi="Times New Roman"/>
        </w:rPr>
      </w:pPr>
      <w:r w:rsidRPr="0050715A">
        <w:rPr>
          <w:rFonts w:ascii="Times New Roman" w:hAnsi="Times New Roman"/>
        </w:rPr>
        <w:t xml:space="preserve">          </w:t>
      </w:r>
      <w:r w:rsidR="0050715A" w:rsidRPr="0050715A">
        <w:rPr>
          <w:rFonts w:ascii="Times New Roman" w:hAnsi="Times New Roman"/>
        </w:rPr>
        <w:t>Podľa § 117 ods.5 zákona o VO verejný obstarávateľ nesmie uzavrieť zmluvu s uchádzačom, ktorý nespĺňa podmienky účasti podľa § 32 ods.1 písm. e) a f) zákona o VO alebo ak u neho existuje dôvod na vylúčenie podľa § 40 ods. 6 písm. f).</w:t>
      </w:r>
    </w:p>
    <w:p w14:paraId="6C8F3704" w14:textId="44F3E8A5" w:rsidR="0050715A" w:rsidRPr="0050715A" w:rsidRDefault="0050715A" w:rsidP="0050715A">
      <w:pPr>
        <w:ind w:left="567" w:hanging="567"/>
        <w:rPr>
          <w:rFonts w:ascii="Times New Roman" w:hAnsi="Times New Roman"/>
        </w:rPr>
      </w:pPr>
      <w:r w:rsidRPr="0050715A">
        <w:rPr>
          <w:rFonts w:ascii="Times New Roman" w:hAnsi="Times New Roman"/>
        </w:rPr>
        <w:t xml:space="preserve">           Z dôvodu použitia údajov z informačných systémov verejnej správy a registrov Úradu pre verejné obstarávanie uchádzač nie je povinný predkladať doklady v zmysle § 32 ods. 2 písm. e) a f) zákona o VO.</w:t>
      </w:r>
    </w:p>
    <w:p w14:paraId="55DA0FF5" w14:textId="30DF6A57" w:rsidR="0089517E" w:rsidRPr="0050715A" w:rsidRDefault="0050715A" w:rsidP="0050715A">
      <w:pPr>
        <w:ind w:left="567"/>
        <w:rPr>
          <w:rFonts w:ascii="Times New Roman" w:hAnsi="Times New Roman"/>
          <w:b/>
          <w:bCs/>
        </w:rPr>
      </w:pPr>
      <w:r w:rsidRPr="0050715A">
        <w:rPr>
          <w:rFonts w:ascii="Times New Roman" w:hAnsi="Times New Roman"/>
          <w:b/>
          <w:bCs/>
        </w:rPr>
        <w:t>Doklady si verejný obstarávateľ overí z dostupných informačných systémoch</w:t>
      </w:r>
      <w:r>
        <w:rPr>
          <w:rFonts w:ascii="Times New Roman" w:hAnsi="Times New Roman"/>
          <w:b/>
          <w:bCs/>
        </w:rPr>
        <w:t xml:space="preserve"> a registrov</w:t>
      </w:r>
      <w:r w:rsidRPr="0050715A">
        <w:rPr>
          <w:rFonts w:ascii="Times New Roman" w:hAnsi="Times New Roman"/>
          <w:b/>
          <w:bCs/>
        </w:rPr>
        <w:t>.</w:t>
      </w:r>
    </w:p>
    <w:p w14:paraId="63FFA311" w14:textId="24C58145" w:rsidR="0050715A" w:rsidRPr="0050715A" w:rsidRDefault="0050715A" w:rsidP="0050715A">
      <w:pPr>
        <w:numPr>
          <w:ilvl w:val="1"/>
          <w:numId w:val="4"/>
        </w:numPr>
        <w:tabs>
          <w:tab w:val="clear" w:pos="718"/>
          <w:tab w:val="left" w:pos="567"/>
        </w:tabs>
        <w:spacing w:after="120" w:line="240" w:lineRule="auto"/>
        <w:ind w:left="567" w:hanging="425"/>
        <w:jc w:val="both"/>
        <w:rPr>
          <w:rFonts w:ascii="Times New Roman" w:hAnsi="Times New Roman"/>
          <w:b/>
        </w:rPr>
      </w:pPr>
      <w:r w:rsidRPr="00525B7A">
        <w:rPr>
          <w:rFonts w:ascii="Times New Roman" w:hAnsi="Times New Roman"/>
        </w:rPr>
        <w:t>Uchádzač musí spĺňať nasledovné podmienky týkajúce sa</w:t>
      </w:r>
      <w:r>
        <w:rPr>
          <w:rFonts w:ascii="Times New Roman" w:hAnsi="Times New Roman"/>
        </w:rPr>
        <w:t xml:space="preserve"> </w:t>
      </w:r>
      <w:r w:rsidRPr="0050715A">
        <w:rPr>
          <w:rFonts w:ascii="Times New Roman" w:hAnsi="Times New Roman"/>
          <w:b/>
        </w:rPr>
        <w:t>technickej alebo odborná spôsobilosti:</w:t>
      </w:r>
    </w:p>
    <w:p w14:paraId="47FCF0D5" w14:textId="3AE6AD8B" w:rsidR="0050715A" w:rsidRDefault="0050715A" w:rsidP="0050715A">
      <w:pPr>
        <w:spacing w:after="120" w:line="240" w:lineRule="auto"/>
        <w:ind w:left="567"/>
        <w:jc w:val="both"/>
        <w:rPr>
          <w:rFonts w:ascii="Times New Roman" w:hAnsi="Times New Roman"/>
        </w:rPr>
      </w:pPr>
      <w:r w:rsidRPr="0050715A">
        <w:rPr>
          <w:rFonts w:ascii="Times New Roman" w:hAnsi="Times New Roman"/>
        </w:rPr>
        <w:t>Požadovaný doklad podľa § 34 ods. 1 písm. a) - zoznamom dodávok tovaru alebo poskytnutých služieb za predchádzajúce tri roky od vyhlásenia verejného obstarávania s uvedením cien, lehôt dodania a odberateľov; dokladom je referencia, ak odberateľom bol verejný obstarávateľ alebo obstarávateľ podľa tohto zákona,</w:t>
      </w:r>
    </w:p>
    <w:p w14:paraId="74284273" w14:textId="1A8B196E" w:rsidR="0050715A" w:rsidRPr="0050715A" w:rsidRDefault="0050715A" w:rsidP="0050715A">
      <w:pPr>
        <w:spacing w:after="120" w:line="240" w:lineRule="auto"/>
        <w:jc w:val="both"/>
        <w:rPr>
          <w:rFonts w:ascii="Times New Roman" w:hAnsi="Times New Roman"/>
          <w:b/>
          <w:bCs/>
        </w:rPr>
      </w:pPr>
      <w:r>
        <w:rPr>
          <w:rFonts w:ascii="Times New Roman" w:hAnsi="Times New Roman"/>
        </w:rPr>
        <w:t xml:space="preserve">           </w:t>
      </w:r>
      <w:r w:rsidRPr="0050715A">
        <w:rPr>
          <w:rFonts w:ascii="Times New Roman" w:hAnsi="Times New Roman"/>
          <w:b/>
          <w:bCs/>
        </w:rPr>
        <w:t>Minimálna požadovaná úroveň:</w:t>
      </w:r>
    </w:p>
    <w:p w14:paraId="1F4B78F6" w14:textId="5763F84D" w:rsidR="00D11526" w:rsidRPr="00D11526" w:rsidRDefault="00D11526" w:rsidP="00D11526">
      <w:pPr>
        <w:autoSpaceDE w:val="0"/>
        <w:autoSpaceDN w:val="0"/>
        <w:adjustRightInd w:val="0"/>
        <w:ind w:left="567"/>
        <w:jc w:val="both"/>
        <w:rPr>
          <w:rFonts w:ascii="Times New Roman" w:hAnsi="Times New Roman"/>
        </w:rPr>
      </w:pPr>
      <w:r w:rsidRPr="00D11526">
        <w:rPr>
          <w:rFonts w:ascii="Times New Roman" w:hAnsi="Times New Roman"/>
        </w:rPr>
        <w:t xml:space="preserve">Pre splnenie podmienky účasti podľa § 34 ods. 1 písm. a) ZVO verejný obstarávateľ  požaduje preukázať poskytnutie služieb  rovnakého alebo obdobného charakteru za predchádzajúce tri roky od vyhlásenia verejného obstarávania </w:t>
      </w:r>
      <w:r w:rsidRPr="00642FE7">
        <w:rPr>
          <w:rFonts w:ascii="Times New Roman" w:hAnsi="Times New Roman"/>
          <w:b/>
          <w:bCs/>
        </w:rPr>
        <w:t>súhrnne v hodnote minimálne 2</w:t>
      </w:r>
      <w:r w:rsidR="00D542DA">
        <w:rPr>
          <w:rFonts w:ascii="Times New Roman" w:hAnsi="Times New Roman"/>
          <w:b/>
          <w:bCs/>
        </w:rPr>
        <w:t>4</w:t>
      </w:r>
      <w:r w:rsidRPr="00642FE7">
        <w:rPr>
          <w:rFonts w:ascii="Times New Roman" w:hAnsi="Times New Roman"/>
          <w:b/>
          <w:bCs/>
        </w:rPr>
        <w:t>0</w:t>
      </w:r>
      <w:r w:rsidR="00237CEF">
        <w:rPr>
          <w:rFonts w:ascii="Times New Roman" w:hAnsi="Times New Roman"/>
          <w:b/>
          <w:bCs/>
        </w:rPr>
        <w:t> </w:t>
      </w:r>
      <w:r w:rsidRPr="00642FE7">
        <w:rPr>
          <w:rFonts w:ascii="Times New Roman" w:hAnsi="Times New Roman"/>
          <w:b/>
          <w:bCs/>
        </w:rPr>
        <w:t>000</w:t>
      </w:r>
      <w:r w:rsidR="00237CEF">
        <w:rPr>
          <w:rFonts w:ascii="Times New Roman" w:hAnsi="Times New Roman"/>
          <w:b/>
          <w:bCs/>
        </w:rPr>
        <w:t>,00 EUR</w:t>
      </w:r>
      <w:r w:rsidRPr="00642FE7">
        <w:rPr>
          <w:rFonts w:ascii="Times New Roman" w:hAnsi="Times New Roman"/>
          <w:b/>
          <w:bCs/>
        </w:rPr>
        <w:t xml:space="preserve"> bez DPH</w:t>
      </w:r>
      <w:r w:rsidRPr="00D11526">
        <w:rPr>
          <w:rFonts w:ascii="Times New Roman" w:hAnsi="Times New Roman"/>
        </w:rPr>
        <w:t xml:space="preserve">. Za služby rovnakého alebo obdobného charakteru ako je predmet zákazky sa považuje poskytovanie služieb hromadného stravovania zahŕňajúcu prípravu, varenie a dovoz stravy. </w:t>
      </w:r>
    </w:p>
    <w:p w14:paraId="30AC93EF" w14:textId="63EC8AC0" w:rsidR="0050715A" w:rsidRPr="0050715A" w:rsidRDefault="0050715A" w:rsidP="0050715A">
      <w:pPr>
        <w:ind w:left="567"/>
        <w:rPr>
          <w:rFonts w:ascii="Times New Roman" w:hAnsi="Times New Roman"/>
        </w:rPr>
      </w:pPr>
      <w:r w:rsidRPr="0050715A">
        <w:rPr>
          <w:rFonts w:ascii="Times New Roman" w:hAnsi="Times New Roman"/>
        </w:rPr>
        <w:t xml:space="preserve">Uchádzač do zoznamu uvedie odberateľa, krátky popis predmetu zákazky, lehotu realizácie (mesiac, rok), meno a tel. číslo kontaktnej osoby odberateľa, kde je možné tieto údaje overiť. </w:t>
      </w:r>
    </w:p>
    <w:p w14:paraId="3024FFF4" w14:textId="77777777" w:rsidR="00027624" w:rsidRDefault="0050715A" w:rsidP="0050715A">
      <w:pPr>
        <w:spacing w:after="120" w:line="240" w:lineRule="auto"/>
        <w:ind w:left="567"/>
        <w:jc w:val="both"/>
        <w:rPr>
          <w:rFonts w:ascii="Times New Roman" w:hAnsi="Times New Roman"/>
        </w:rPr>
      </w:pPr>
      <w:r w:rsidRPr="0050715A">
        <w:rPr>
          <w:rFonts w:ascii="Times New Roman" w:hAnsi="Times New Roman"/>
        </w:rPr>
        <w:t xml:space="preserve">V prípade, ak odberateľom bol verejný obstarávateľ alebo obstarávateľ uchádzač predloží referenciu. </w:t>
      </w:r>
    </w:p>
    <w:p w14:paraId="11E3035E" w14:textId="1C56270E" w:rsidR="0050715A" w:rsidRPr="00525B7A" w:rsidRDefault="0050715A" w:rsidP="0050715A">
      <w:pPr>
        <w:spacing w:after="120" w:line="240" w:lineRule="auto"/>
        <w:ind w:left="567"/>
        <w:jc w:val="both"/>
        <w:rPr>
          <w:rFonts w:ascii="Times New Roman" w:hAnsi="Times New Roman"/>
        </w:rPr>
      </w:pPr>
      <w:r w:rsidRPr="0050715A">
        <w:rPr>
          <w:rFonts w:ascii="Times New Roman" w:hAnsi="Times New Roman"/>
        </w:rPr>
        <w:t xml:space="preserve">Verejný obstarávateľ zohľadni referencie uchádzača uvedené v evidencii referencií podľa </w:t>
      </w:r>
      <w:hyperlink r:id="rId10" w:anchor="paragraf-12" w:tooltip="Odkaz na predpis alebo ustanovenie" w:history="1">
        <w:r w:rsidRPr="0050715A">
          <w:rPr>
            <w:rFonts w:ascii="Times New Roman" w:hAnsi="Times New Roman"/>
          </w:rPr>
          <w:t>§ 12</w:t>
        </w:r>
      </w:hyperlink>
      <w:r w:rsidRPr="0050715A">
        <w:rPr>
          <w:rFonts w:ascii="Times New Roman" w:hAnsi="Times New Roman"/>
        </w:rPr>
        <w:t xml:space="preserve"> zákona, ak takéto referencie existujú.</w:t>
      </w:r>
    </w:p>
    <w:p w14:paraId="6E334300" w14:textId="2DFDA8A2" w:rsidR="00DB0FDB" w:rsidRPr="0018578D" w:rsidRDefault="00DB0FDB" w:rsidP="00A64840">
      <w:pPr>
        <w:pStyle w:val="tltlNadpis2Arial14ptNiejeTunVetkypsmenvek"/>
        <w:numPr>
          <w:ilvl w:val="0"/>
          <w:numId w:val="10"/>
        </w:numPr>
        <w:spacing w:before="240"/>
        <w:ind w:left="426" w:hanging="284"/>
        <w:rPr>
          <w:rFonts w:ascii="Times New Roman" w:hAnsi="Times New Roman"/>
          <w:noProof/>
          <w:szCs w:val="22"/>
        </w:rPr>
      </w:pPr>
      <w:bookmarkStart w:id="10" w:name="_Toc254363152"/>
      <w:bookmarkStart w:id="11" w:name="_Toc308700182"/>
      <w:bookmarkStart w:id="12" w:name="_Toc452453910"/>
      <w:bookmarkEnd w:id="10"/>
      <w:r w:rsidRPr="0018578D">
        <w:rPr>
          <w:rFonts w:ascii="Times New Roman" w:hAnsi="Times New Roman"/>
          <w:noProof/>
          <w:szCs w:val="22"/>
        </w:rPr>
        <w:t xml:space="preserve">Obhliadka miesta plnenia predmetu </w:t>
      </w:r>
      <w:bookmarkEnd w:id="11"/>
      <w:bookmarkEnd w:id="12"/>
      <w:r w:rsidR="00256EC0">
        <w:rPr>
          <w:rFonts w:ascii="Times New Roman" w:hAnsi="Times New Roman"/>
          <w:noProof/>
          <w:szCs w:val="22"/>
        </w:rPr>
        <w:t>ZÁKAZKY</w:t>
      </w:r>
    </w:p>
    <w:p w14:paraId="58A6F1CE" w14:textId="6AE9D52B" w:rsidR="00D11526" w:rsidRPr="00D11526" w:rsidRDefault="00D11526" w:rsidP="00D11526">
      <w:pPr>
        <w:spacing w:after="0"/>
        <w:jc w:val="both"/>
        <w:rPr>
          <w:rFonts w:ascii="Times New Roman" w:hAnsi="Times New Roman"/>
        </w:rPr>
      </w:pPr>
      <w:r>
        <w:rPr>
          <w:rFonts w:ascii="Times New Roman" w:hAnsi="Times New Roman"/>
        </w:rPr>
        <w:t xml:space="preserve">  </w:t>
      </w:r>
      <w:r w:rsidR="00F53739" w:rsidRPr="00F53739">
        <w:rPr>
          <w:rFonts w:ascii="Times New Roman" w:hAnsi="Times New Roman"/>
        </w:rPr>
        <w:t>5.1</w:t>
      </w:r>
      <w:r w:rsidR="00F53739" w:rsidRPr="00F53739">
        <w:rPr>
          <w:rFonts w:ascii="Times New Roman" w:hAnsi="Times New Roman"/>
        </w:rPr>
        <w:tab/>
      </w:r>
      <w:r w:rsidRPr="00D11526">
        <w:rPr>
          <w:rFonts w:ascii="Times New Roman" w:hAnsi="Times New Roman"/>
        </w:rPr>
        <w:t xml:space="preserve">Miesto obhliadky: </w:t>
      </w:r>
      <w:sdt>
        <w:sdtPr>
          <w:rPr>
            <w:rFonts w:ascii="Times New Roman" w:hAnsi="Times New Roman"/>
          </w:rPr>
          <w:id w:val="1298495935"/>
          <w:placeholder>
            <w:docPart w:val="FDFB90577C174049BB00B678DDFD53FB"/>
          </w:placeholder>
        </w:sdtPr>
        <w:sdtEndPr/>
        <w:sdtContent>
          <w:sdt>
            <w:sdtPr>
              <w:rPr>
                <w:rFonts w:ascii="Times New Roman" w:hAnsi="Times New Roman"/>
              </w:rPr>
              <w:id w:val="-1831199214"/>
              <w:placeholder>
                <w:docPart w:val="4B6FD1A6EDBC4C849CE46D96A832B22E"/>
              </w:placeholder>
            </w:sdtPr>
            <w:sdtEndPr/>
            <w:sdtContent>
              <w:r w:rsidR="0068234C" w:rsidRPr="00AA3B6E">
                <w:rPr>
                  <w:rFonts w:ascii="Times New Roman" w:hAnsi="Times New Roman"/>
                </w:rPr>
                <w:t>Centrum sociálnych služieb Pod Karpatmi, Hrnčiarska 37, 902 01 Pezinok</w:t>
              </w:r>
            </w:sdtContent>
          </w:sdt>
        </w:sdtContent>
      </w:sdt>
    </w:p>
    <w:p w14:paraId="17975F9A" w14:textId="010D3289" w:rsidR="00D11526" w:rsidRPr="00D11526" w:rsidRDefault="00D11526" w:rsidP="00D11526">
      <w:pPr>
        <w:spacing w:after="0"/>
        <w:ind w:left="709"/>
        <w:jc w:val="both"/>
        <w:rPr>
          <w:rFonts w:ascii="Times New Roman" w:hAnsi="Times New Roman"/>
        </w:rPr>
      </w:pPr>
      <w:r w:rsidRPr="00D11526">
        <w:rPr>
          <w:rFonts w:ascii="Times New Roman" w:hAnsi="Times New Roman"/>
        </w:rPr>
        <w:t xml:space="preserve">Kontaktná osoba: </w:t>
      </w:r>
      <w:sdt>
        <w:sdtPr>
          <w:rPr>
            <w:rFonts w:ascii="Times New Roman" w:hAnsi="Times New Roman"/>
          </w:rPr>
          <w:id w:val="-1825583655"/>
          <w:placeholder>
            <w:docPart w:val="E2A7643468DB4B1CB0CDEAE17F3B9F12"/>
          </w:placeholder>
        </w:sdtPr>
        <w:sdtEndPr/>
        <w:sdtContent>
          <w:r w:rsidRPr="00D11526">
            <w:rPr>
              <w:rFonts w:ascii="Times New Roman" w:hAnsi="Times New Roman"/>
            </w:rPr>
            <w:t xml:space="preserve">riaditeľ </w:t>
          </w:r>
          <w:r w:rsidR="00027C28">
            <w:rPr>
              <w:rFonts w:ascii="Times New Roman" w:hAnsi="Times New Roman"/>
            </w:rPr>
            <w:t>C</w:t>
          </w:r>
          <w:r w:rsidRPr="00D11526">
            <w:rPr>
              <w:rFonts w:ascii="Times New Roman" w:hAnsi="Times New Roman"/>
            </w:rPr>
            <w:t>SS</w:t>
          </w:r>
        </w:sdtContent>
      </w:sdt>
    </w:p>
    <w:p w14:paraId="253B62C6" w14:textId="0811545E" w:rsidR="00D11526" w:rsidRPr="00D11526" w:rsidRDefault="00D11526" w:rsidP="00D11526">
      <w:pPr>
        <w:spacing w:after="0"/>
        <w:ind w:left="709"/>
        <w:jc w:val="both"/>
        <w:rPr>
          <w:rFonts w:ascii="Times New Roman" w:hAnsi="Times New Roman"/>
        </w:rPr>
      </w:pPr>
      <w:r w:rsidRPr="00D11526">
        <w:rPr>
          <w:rFonts w:ascii="Times New Roman" w:hAnsi="Times New Roman"/>
        </w:rPr>
        <w:t xml:space="preserve">Tel. č.: </w:t>
      </w:r>
      <w:sdt>
        <w:sdtPr>
          <w:rPr>
            <w:rFonts w:ascii="Times New Roman" w:hAnsi="Times New Roman"/>
          </w:rPr>
          <w:id w:val="1104916942"/>
          <w:placeholder>
            <w:docPart w:val="1D7E03D3B14F42F1824EDE73869F8766"/>
          </w:placeholder>
        </w:sdtPr>
        <w:sdtEndPr/>
        <w:sdtContent>
          <w:sdt>
            <w:sdtPr>
              <w:rPr>
                <w:rFonts w:ascii="Times New Roman" w:hAnsi="Times New Roman"/>
              </w:rPr>
              <w:id w:val="1981266553"/>
              <w:placeholder>
                <w:docPart w:val="13FE5D174F8C4C068924BED2A1E081DB"/>
              </w:placeholder>
            </w:sdtPr>
            <w:sdtEndPr/>
            <w:sdtContent>
              <w:r w:rsidR="00B517AD" w:rsidRPr="00AA3B6E">
                <w:rPr>
                  <w:rFonts w:ascii="Times New Roman" w:hAnsi="Times New Roman"/>
                </w:rPr>
                <w:t>0911/287 500, 033/643 20 22</w:t>
              </w:r>
            </w:sdtContent>
          </w:sdt>
        </w:sdtContent>
      </w:sdt>
    </w:p>
    <w:p w14:paraId="724918DF" w14:textId="4C5E3304" w:rsidR="00D11526" w:rsidRPr="00D11526" w:rsidRDefault="00D11526" w:rsidP="00D11526">
      <w:pPr>
        <w:spacing w:after="0"/>
        <w:ind w:left="709"/>
        <w:jc w:val="both"/>
        <w:outlineLvl w:val="0"/>
        <w:rPr>
          <w:rFonts w:ascii="Times New Roman" w:hAnsi="Times New Roman"/>
        </w:rPr>
      </w:pPr>
      <w:r w:rsidRPr="00D11526">
        <w:rPr>
          <w:rFonts w:ascii="Times New Roman" w:hAnsi="Times New Roman"/>
        </w:rPr>
        <w:t xml:space="preserve">E-mail: </w:t>
      </w:r>
      <w:sdt>
        <w:sdtPr>
          <w:rPr>
            <w:rFonts w:ascii="Times New Roman" w:hAnsi="Times New Roman"/>
          </w:rPr>
          <w:id w:val="-5365784"/>
          <w:placeholder>
            <w:docPart w:val="F64C0A6AE6434792AF3FA546AE2CCFB3"/>
          </w:placeholder>
        </w:sdtPr>
        <w:sdtEndPr/>
        <w:sdtContent>
          <w:sdt>
            <w:sdtPr>
              <w:rPr>
                <w:rFonts w:ascii="Times New Roman" w:hAnsi="Times New Roman"/>
              </w:rPr>
              <w:id w:val="629309235"/>
              <w:placeholder>
                <w:docPart w:val="8C904527BE464CD8A23AF4926097ED61"/>
              </w:placeholder>
            </w:sdtPr>
            <w:sdtEndPr/>
            <w:sdtContent>
              <w:hyperlink r:id="rId11" w:history="1">
                <w:r w:rsidR="00AA3B6E" w:rsidRPr="00AA3B6E">
                  <w:rPr>
                    <w:rFonts w:ascii="Times New Roman" w:hAnsi="Times New Roman"/>
                  </w:rPr>
                  <w:t>riaditel@dsspezinok.sk</w:t>
                </w:r>
              </w:hyperlink>
              <w:r w:rsidRPr="00D11526">
                <w:rPr>
                  <w:rFonts w:ascii="Times New Roman" w:hAnsi="Times New Roman"/>
                </w:rPr>
                <w:t xml:space="preserve">, </w:t>
              </w:r>
            </w:sdtContent>
          </w:sdt>
        </w:sdtContent>
      </w:sdt>
    </w:p>
    <w:p w14:paraId="1F6C7F60" w14:textId="794C2622" w:rsidR="009344D2" w:rsidRPr="0018578D" w:rsidRDefault="009344D2" w:rsidP="0050715A">
      <w:pPr>
        <w:tabs>
          <w:tab w:val="left" w:pos="567"/>
        </w:tabs>
        <w:ind w:left="567" w:hanging="425"/>
        <w:jc w:val="both"/>
        <w:rPr>
          <w:rFonts w:ascii="Times New Roman" w:hAnsi="Times New Roman"/>
        </w:rPr>
      </w:pPr>
      <w:r>
        <w:rPr>
          <w:rFonts w:ascii="Times New Roman" w:hAnsi="Times New Roman"/>
        </w:rPr>
        <w:tab/>
      </w:r>
      <w:r>
        <w:rPr>
          <w:rFonts w:ascii="Times New Roman" w:hAnsi="Times New Roman"/>
        </w:rPr>
        <w:tab/>
        <w:t xml:space="preserve"> </w:t>
      </w:r>
    </w:p>
    <w:p w14:paraId="7AE96BB4" w14:textId="77777777" w:rsidR="00DB0FDB" w:rsidRPr="0018578D" w:rsidRDefault="00DB0FDB" w:rsidP="00A64840">
      <w:pPr>
        <w:pStyle w:val="tltlNadpis2Arial14ptNiejeTunVetkypsmenvek"/>
        <w:numPr>
          <w:ilvl w:val="0"/>
          <w:numId w:val="10"/>
        </w:numPr>
        <w:spacing w:before="240"/>
        <w:ind w:left="426" w:hanging="284"/>
        <w:rPr>
          <w:rFonts w:ascii="Times New Roman" w:hAnsi="Times New Roman"/>
          <w:noProof/>
          <w:szCs w:val="22"/>
        </w:rPr>
      </w:pPr>
      <w:bookmarkStart w:id="13" w:name="_Toc452453911"/>
      <w:r w:rsidRPr="0018578D">
        <w:rPr>
          <w:rFonts w:ascii="Times New Roman" w:hAnsi="Times New Roman"/>
          <w:noProof/>
          <w:szCs w:val="22"/>
        </w:rPr>
        <w:t>Obsah ponuky</w:t>
      </w:r>
      <w:bookmarkEnd w:id="13"/>
    </w:p>
    <w:p w14:paraId="67D5C483" w14:textId="77777777" w:rsidR="00DB0FDB" w:rsidRPr="0018578D" w:rsidRDefault="00DB0FDB" w:rsidP="00DB0FDB">
      <w:pPr>
        <w:numPr>
          <w:ilvl w:val="1"/>
          <w:numId w:val="6"/>
        </w:numPr>
        <w:tabs>
          <w:tab w:val="left" w:pos="720"/>
        </w:tabs>
        <w:spacing w:after="0" w:line="240" w:lineRule="auto"/>
        <w:ind w:left="578" w:hanging="436"/>
        <w:jc w:val="both"/>
        <w:rPr>
          <w:rFonts w:ascii="Times New Roman" w:hAnsi="Times New Roman"/>
          <w:noProof/>
        </w:rPr>
      </w:pPr>
      <w:r w:rsidRPr="0018578D">
        <w:rPr>
          <w:rFonts w:ascii="Times New Roman" w:hAnsi="Times New Roman"/>
          <w:noProof/>
        </w:rPr>
        <w:t>Ponuka predložená uchádzačom bude obsahovať:</w:t>
      </w:r>
    </w:p>
    <w:p w14:paraId="2555C89A" w14:textId="1F62BD0B" w:rsidR="00DB0FDB" w:rsidRPr="004B5777" w:rsidRDefault="00DB0FDB" w:rsidP="00C10250">
      <w:pPr>
        <w:pStyle w:val="Odsekzoznamu"/>
        <w:numPr>
          <w:ilvl w:val="0"/>
          <w:numId w:val="5"/>
        </w:numPr>
        <w:tabs>
          <w:tab w:val="clear" w:pos="1440"/>
          <w:tab w:val="num" w:pos="1134"/>
          <w:tab w:val="left" w:pos="6660"/>
        </w:tabs>
        <w:overflowPunct w:val="0"/>
        <w:autoSpaceDE w:val="0"/>
        <w:autoSpaceDN w:val="0"/>
        <w:adjustRightInd w:val="0"/>
        <w:spacing w:before="40" w:after="40"/>
        <w:ind w:left="993" w:right="322" w:hanging="284"/>
        <w:jc w:val="both"/>
        <w:rPr>
          <w:rFonts w:ascii="Times New Roman" w:hAnsi="Times New Roman"/>
          <w:b/>
          <w:noProof/>
          <w:lang w:val="sk-SK"/>
        </w:rPr>
      </w:pPr>
      <w:r w:rsidRPr="0018578D">
        <w:rPr>
          <w:rFonts w:ascii="Times New Roman" w:hAnsi="Times New Roman" w:cs="Times New Roman"/>
          <w:noProof/>
          <w:sz w:val="22"/>
          <w:szCs w:val="22"/>
          <w:lang w:val="sk-SK"/>
        </w:rPr>
        <w:t xml:space="preserve">doklady preukazujúce splnenie podmienok účasti uchádzača </w:t>
      </w:r>
      <w:r w:rsidRPr="003829A1">
        <w:rPr>
          <w:rFonts w:ascii="Times New Roman" w:hAnsi="Times New Roman" w:cs="Times New Roman"/>
          <w:b/>
          <w:noProof/>
          <w:sz w:val="22"/>
          <w:szCs w:val="22"/>
          <w:lang w:val="sk-SK"/>
        </w:rPr>
        <w:t>podľa bodu 4 týchto podmienok zákazky</w:t>
      </w:r>
    </w:p>
    <w:p w14:paraId="26E41B73" w14:textId="1CC6232A" w:rsidR="00707718" w:rsidRPr="00550F43" w:rsidRDefault="00707718" w:rsidP="00C10250">
      <w:pPr>
        <w:pStyle w:val="Odsekzoznamu"/>
        <w:numPr>
          <w:ilvl w:val="0"/>
          <w:numId w:val="5"/>
        </w:numPr>
        <w:tabs>
          <w:tab w:val="clear" w:pos="1440"/>
          <w:tab w:val="num" w:pos="1134"/>
          <w:tab w:val="left" w:pos="6660"/>
        </w:tabs>
        <w:overflowPunct w:val="0"/>
        <w:autoSpaceDE w:val="0"/>
        <w:autoSpaceDN w:val="0"/>
        <w:adjustRightInd w:val="0"/>
        <w:spacing w:before="40" w:after="40"/>
        <w:ind w:left="993" w:right="322" w:hanging="284"/>
        <w:jc w:val="both"/>
        <w:rPr>
          <w:rFonts w:ascii="Times New Roman" w:hAnsi="Times New Roman" w:cs="Times New Roman"/>
          <w:b/>
          <w:noProof/>
          <w:sz w:val="22"/>
          <w:szCs w:val="22"/>
          <w:lang w:val="sk-SK"/>
        </w:rPr>
      </w:pPr>
      <w:r w:rsidRPr="0018578D">
        <w:rPr>
          <w:rFonts w:ascii="Times New Roman" w:hAnsi="Times New Roman" w:cs="Times New Roman"/>
          <w:noProof/>
          <w:sz w:val="22"/>
          <w:szCs w:val="22"/>
          <w:lang w:val="sk-SK"/>
        </w:rPr>
        <w:t>vyplnená a oprávnenou osobou podpísaná</w:t>
      </w:r>
      <w:r>
        <w:rPr>
          <w:rFonts w:ascii="Times New Roman" w:hAnsi="Times New Roman" w:cs="Times New Roman"/>
          <w:noProof/>
          <w:sz w:val="22"/>
          <w:szCs w:val="22"/>
          <w:lang w:val="sk-SK"/>
        </w:rPr>
        <w:t xml:space="preserve"> </w:t>
      </w:r>
      <w:r w:rsidR="00CB449A">
        <w:rPr>
          <w:rFonts w:ascii="Times New Roman" w:hAnsi="Times New Roman" w:cs="Times New Roman"/>
          <w:b/>
          <w:noProof/>
          <w:sz w:val="22"/>
          <w:szCs w:val="22"/>
          <w:lang w:val="sk-SK"/>
        </w:rPr>
        <w:t>Príloha č.</w:t>
      </w:r>
      <w:r w:rsidRPr="00707718">
        <w:rPr>
          <w:rFonts w:ascii="Times New Roman" w:hAnsi="Times New Roman" w:cs="Times New Roman"/>
          <w:b/>
          <w:noProof/>
          <w:sz w:val="22"/>
          <w:szCs w:val="22"/>
          <w:lang w:val="sk-SK"/>
        </w:rPr>
        <w:t>2</w:t>
      </w:r>
      <w:r w:rsidR="00CB449A">
        <w:rPr>
          <w:rFonts w:ascii="Times New Roman" w:hAnsi="Times New Roman" w:cs="Times New Roman"/>
          <w:b/>
          <w:noProof/>
          <w:sz w:val="22"/>
          <w:szCs w:val="22"/>
          <w:lang w:val="sk-SK"/>
        </w:rPr>
        <w:t xml:space="preserve"> „Čestné vyhlaseni</w:t>
      </w:r>
      <w:r w:rsidR="00550F43">
        <w:rPr>
          <w:rFonts w:ascii="Times New Roman" w:hAnsi="Times New Roman" w:cs="Times New Roman"/>
          <w:b/>
          <w:noProof/>
          <w:sz w:val="22"/>
          <w:szCs w:val="22"/>
          <w:lang w:val="sk-SK"/>
        </w:rPr>
        <w:t xml:space="preserve">e </w:t>
      </w:r>
      <w:r w:rsidR="00235985">
        <w:rPr>
          <w:rFonts w:ascii="Times New Roman" w:hAnsi="Times New Roman" w:cs="Times New Roman"/>
          <w:b/>
          <w:noProof/>
          <w:sz w:val="22"/>
          <w:szCs w:val="22"/>
          <w:lang w:val="sk-SK"/>
        </w:rPr>
        <w:t xml:space="preserve">k </w:t>
      </w:r>
      <w:r w:rsidR="00550F43" w:rsidRPr="00550F43">
        <w:rPr>
          <w:rFonts w:ascii="Times New Roman" w:hAnsi="Times New Roman" w:cs="Times New Roman"/>
          <w:b/>
          <w:noProof/>
          <w:sz w:val="22"/>
          <w:szCs w:val="22"/>
          <w:lang w:val="sk-SK"/>
        </w:rPr>
        <w:t>podmienkam zákazky</w:t>
      </w:r>
      <w:r w:rsidR="00CB449A">
        <w:rPr>
          <w:rFonts w:ascii="Times New Roman" w:hAnsi="Times New Roman" w:cs="Times New Roman"/>
          <w:b/>
          <w:noProof/>
          <w:sz w:val="22"/>
          <w:szCs w:val="22"/>
          <w:lang w:val="sk-SK"/>
        </w:rPr>
        <w:t>“</w:t>
      </w:r>
    </w:p>
    <w:p w14:paraId="3F6CEB6A" w14:textId="29FB1A3A" w:rsidR="00550F43" w:rsidRDefault="00DB0FDB" w:rsidP="00550F43">
      <w:pPr>
        <w:pStyle w:val="Odsekzoznamu"/>
        <w:numPr>
          <w:ilvl w:val="0"/>
          <w:numId w:val="5"/>
        </w:numPr>
        <w:tabs>
          <w:tab w:val="clear" w:pos="1440"/>
          <w:tab w:val="num" w:pos="1276"/>
          <w:tab w:val="left" w:pos="6660"/>
        </w:tabs>
        <w:overflowPunct w:val="0"/>
        <w:autoSpaceDE w:val="0"/>
        <w:autoSpaceDN w:val="0"/>
        <w:adjustRightInd w:val="0"/>
        <w:spacing w:before="40" w:after="40"/>
        <w:ind w:left="993" w:right="322" w:hanging="284"/>
        <w:jc w:val="both"/>
        <w:rPr>
          <w:rFonts w:ascii="Times New Roman" w:hAnsi="Times New Roman" w:cs="Times New Roman"/>
          <w:b/>
          <w:noProof/>
          <w:sz w:val="22"/>
          <w:szCs w:val="22"/>
          <w:lang w:val="sk-SK"/>
        </w:rPr>
      </w:pPr>
      <w:r w:rsidRPr="0018578D">
        <w:rPr>
          <w:rFonts w:ascii="Times New Roman" w:hAnsi="Times New Roman" w:cs="Times New Roman"/>
          <w:noProof/>
          <w:sz w:val="22"/>
          <w:szCs w:val="22"/>
          <w:lang w:val="sk-SK"/>
        </w:rPr>
        <w:t xml:space="preserve">vyplnená a oprávnenou osobou podpísaná </w:t>
      </w:r>
      <w:r w:rsidRPr="0018578D">
        <w:rPr>
          <w:rFonts w:ascii="Times New Roman" w:hAnsi="Times New Roman" w:cs="Times New Roman"/>
          <w:b/>
          <w:noProof/>
          <w:sz w:val="22"/>
          <w:szCs w:val="22"/>
          <w:lang w:val="sk-SK"/>
        </w:rPr>
        <w:t>Príloha č.3</w:t>
      </w:r>
      <w:r w:rsidRPr="0018578D">
        <w:rPr>
          <w:rFonts w:ascii="Times New Roman" w:hAnsi="Times New Roman" w:cs="Times New Roman"/>
          <w:noProof/>
          <w:sz w:val="22"/>
          <w:szCs w:val="22"/>
          <w:lang w:val="sk-SK"/>
        </w:rPr>
        <w:t xml:space="preserve"> </w:t>
      </w:r>
      <w:r w:rsidRPr="00CB449A">
        <w:rPr>
          <w:rFonts w:ascii="Times New Roman" w:hAnsi="Times New Roman" w:cs="Times New Roman"/>
          <w:b/>
          <w:noProof/>
          <w:sz w:val="22"/>
          <w:szCs w:val="22"/>
          <w:lang w:val="sk-SK"/>
        </w:rPr>
        <w:t>„</w:t>
      </w:r>
      <w:r w:rsidRPr="0018578D">
        <w:rPr>
          <w:rFonts w:ascii="Times New Roman" w:hAnsi="Times New Roman" w:cs="Times New Roman"/>
          <w:b/>
          <w:noProof/>
          <w:sz w:val="22"/>
          <w:szCs w:val="22"/>
          <w:lang w:val="sk-SK"/>
        </w:rPr>
        <w:t>Formulár pre prieskum trhu“</w:t>
      </w:r>
    </w:p>
    <w:p w14:paraId="298A57CF" w14:textId="28C796E3" w:rsidR="00550F43" w:rsidRDefault="00550F43" w:rsidP="00550F43">
      <w:pPr>
        <w:pStyle w:val="Odsekzoznamu"/>
        <w:numPr>
          <w:ilvl w:val="0"/>
          <w:numId w:val="5"/>
        </w:numPr>
        <w:tabs>
          <w:tab w:val="clear" w:pos="1440"/>
          <w:tab w:val="num" w:pos="1276"/>
          <w:tab w:val="left" w:pos="6660"/>
        </w:tabs>
        <w:overflowPunct w:val="0"/>
        <w:autoSpaceDE w:val="0"/>
        <w:autoSpaceDN w:val="0"/>
        <w:adjustRightInd w:val="0"/>
        <w:spacing w:before="40" w:after="40"/>
        <w:ind w:left="993" w:right="322" w:hanging="284"/>
        <w:jc w:val="both"/>
        <w:rPr>
          <w:rFonts w:ascii="Times New Roman" w:hAnsi="Times New Roman" w:cs="Times New Roman"/>
          <w:b/>
          <w:noProof/>
          <w:sz w:val="22"/>
          <w:szCs w:val="22"/>
          <w:lang w:val="sk-SK"/>
        </w:rPr>
      </w:pPr>
      <w:r w:rsidRPr="004B5777">
        <w:rPr>
          <w:rFonts w:ascii="Times New Roman" w:hAnsi="Times New Roman"/>
          <w:noProof/>
          <w:lang w:val="sk-SK"/>
        </w:rPr>
        <w:t>vyplnené a oprávnenou osobou podpísané “</w:t>
      </w:r>
      <w:r w:rsidRPr="00550F43">
        <w:rPr>
          <w:rFonts w:ascii="Times New Roman" w:hAnsi="Times New Roman" w:cs="Times New Roman"/>
          <w:b/>
          <w:noProof/>
          <w:sz w:val="22"/>
          <w:szCs w:val="22"/>
          <w:lang w:val="sk-SK"/>
        </w:rPr>
        <w:t>Vyhlásenie uchádzača o</w:t>
      </w:r>
      <w:r>
        <w:rPr>
          <w:rFonts w:ascii="Times New Roman" w:hAnsi="Times New Roman" w:cs="Times New Roman"/>
          <w:b/>
          <w:noProof/>
          <w:sz w:val="22"/>
          <w:szCs w:val="22"/>
          <w:lang w:val="sk-SK"/>
        </w:rPr>
        <w:t> </w:t>
      </w:r>
      <w:r w:rsidRPr="00550F43">
        <w:rPr>
          <w:rFonts w:ascii="Times New Roman" w:hAnsi="Times New Roman" w:cs="Times New Roman"/>
          <w:b/>
          <w:noProof/>
          <w:sz w:val="22"/>
          <w:szCs w:val="22"/>
          <w:lang w:val="sk-SK"/>
        </w:rPr>
        <w:t>subdodávkach</w:t>
      </w:r>
      <w:r>
        <w:rPr>
          <w:rFonts w:ascii="Times New Roman" w:hAnsi="Times New Roman" w:cs="Times New Roman"/>
          <w:b/>
          <w:noProof/>
          <w:sz w:val="22"/>
          <w:szCs w:val="22"/>
          <w:lang w:val="sk-SK"/>
        </w:rPr>
        <w:t>“</w:t>
      </w:r>
    </w:p>
    <w:p w14:paraId="0BF459C3" w14:textId="311B7273" w:rsidR="003E7DC8" w:rsidRPr="00550F43" w:rsidRDefault="003E7DC8" w:rsidP="00550F43">
      <w:pPr>
        <w:pStyle w:val="Odsekzoznamu"/>
        <w:numPr>
          <w:ilvl w:val="0"/>
          <w:numId w:val="5"/>
        </w:numPr>
        <w:tabs>
          <w:tab w:val="clear" w:pos="1440"/>
          <w:tab w:val="num" w:pos="1276"/>
          <w:tab w:val="left" w:pos="6660"/>
        </w:tabs>
        <w:overflowPunct w:val="0"/>
        <w:autoSpaceDE w:val="0"/>
        <w:autoSpaceDN w:val="0"/>
        <w:adjustRightInd w:val="0"/>
        <w:spacing w:before="40" w:after="40"/>
        <w:ind w:left="993" w:right="322" w:hanging="284"/>
        <w:jc w:val="both"/>
        <w:rPr>
          <w:rFonts w:ascii="Times New Roman" w:hAnsi="Times New Roman" w:cs="Times New Roman"/>
          <w:b/>
          <w:noProof/>
          <w:sz w:val="22"/>
          <w:szCs w:val="22"/>
          <w:lang w:val="sk-SK"/>
        </w:rPr>
      </w:pPr>
      <w:r w:rsidRPr="0018578D">
        <w:rPr>
          <w:rFonts w:ascii="Times New Roman" w:hAnsi="Times New Roman" w:cs="Times New Roman"/>
          <w:noProof/>
          <w:sz w:val="22"/>
          <w:szCs w:val="22"/>
          <w:lang w:val="sk-SK"/>
        </w:rPr>
        <w:t>vyplnená a oprávnenou osobou podpísaná</w:t>
      </w:r>
      <w:r>
        <w:rPr>
          <w:rFonts w:ascii="Times New Roman" w:hAnsi="Times New Roman" w:cs="Times New Roman"/>
          <w:noProof/>
          <w:sz w:val="22"/>
          <w:szCs w:val="22"/>
          <w:lang w:val="sk-SK"/>
        </w:rPr>
        <w:t xml:space="preserve"> </w:t>
      </w:r>
      <w:r w:rsidRPr="003E7DC8">
        <w:rPr>
          <w:rFonts w:ascii="Times New Roman" w:hAnsi="Times New Roman" w:cs="Times New Roman"/>
          <w:b/>
          <w:bCs/>
          <w:noProof/>
          <w:sz w:val="22"/>
          <w:szCs w:val="22"/>
          <w:lang w:val="sk-SK"/>
        </w:rPr>
        <w:t>Príloha č. 6 „Položkový rozpočet“</w:t>
      </w:r>
    </w:p>
    <w:p w14:paraId="0C941F88" w14:textId="77777777" w:rsidR="00550F43" w:rsidRDefault="00550F43" w:rsidP="00550F43">
      <w:pPr>
        <w:pStyle w:val="Odsekzoznamu"/>
        <w:tabs>
          <w:tab w:val="left" w:pos="6660"/>
        </w:tabs>
        <w:overflowPunct w:val="0"/>
        <w:autoSpaceDE w:val="0"/>
        <w:autoSpaceDN w:val="0"/>
        <w:adjustRightInd w:val="0"/>
        <w:spacing w:before="40" w:after="40"/>
        <w:ind w:left="993" w:right="322"/>
        <w:jc w:val="both"/>
        <w:rPr>
          <w:rFonts w:ascii="Times New Roman" w:hAnsi="Times New Roman" w:cs="Times New Roman"/>
          <w:b/>
          <w:noProof/>
          <w:sz w:val="22"/>
          <w:szCs w:val="22"/>
          <w:lang w:val="sk-SK"/>
        </w:rPr>
      </w:pPr>
    </w:p>
    <w:p w14:paraId="5C3A7E44" w14:textId="77777777" w:rsidR="002207B9" w:rsidRPr="00384BF5" w:rsidRDefault="002207B9" w:rsidP="002207B9">
      <w:pPr>
        <w:pStyle w:val="Odsekzoznamu"/>
        <w:tabs>
          <w:tab w:val="left" w:pos="6660"/>
        </w:tabs>
        <w:overflowPunct w:val="0"/>
        <w:autoSpaceDE w:val="0"/>
        <w:autoSpaceDN w:val="0"/>
        <w:adjustRightInd w:val="0"/>
        <w:spacing w:before="40" w:after="40"/>
        <w:ind w:left="993" w:right="322"/>
        <w:jc w:val="both"/>
        <w:rPr>
          <w:rFonts w:ascii="Times New Roman" w:hAnsi="Times New Roman" w:cs="Times New Roman"/>
          <w:b/>
          <w:noProof/>
          <w:sz w:val="22"/>
          <w:szCs w:val="22"/>
          <w:lang w:val="sk-SK"/>
        </w:rPr>
      </w:pPr>
    </w:p>
    <w:p w14:paraId="4C4C0802" w14:textId="77777777" w:rsidR="00DB0FDB" w:rsidRPr="0018578D" w:rsidRDefault="00DB0FDB" w:rsidP="00DB0FDB">
      <w:pPr>
        <w:numPr>
          <w:ilvl w:val="1"/>
          <w:numId w:val="6"/>
        </w:numPr>
        <w:tabs>
          <w:tab w:val="clear" w:pos="576"/>
          <w:tab w:val="left" w:pos="567"/>
          <w:tab w:val="left" w:pos="720"/>
        </w:tabs>
        <w:spacing w:after="0" w:line="240" w:lineRule="auto"/>
        <w:ind w:left="578" w:hanging="436"/>
        <w:jc w:val="both"/>
        <w:rPr>
          <w:rFonts w:ascii="Times New Roman" w:hAnsi="Times New Roman"/>
          <w:noProof/>
        </w:rPr>
      </w:pPr>
      <w:r w:rsidRPr="0018578D">
        <w:rPr>
          <w:rFonts w:ascii="Times New Roman" w:hAnsi="Times New Roman"/>
          <w:noProof/>
        </w:rPr>
        <w:t>Ak ponuku predkladá skupina dodávateľov:</w:t>
      </w:r>
    </w:p>
    <w:p w14:paraId="1BDC214D" w14:textId="77777777" w:rsidR="00DB0FDB" w:rsidRPr="0018578D" w:rsidRDefault="00DB0FDB" w:rsidP="00DB0FDB">
      <w:pPr>
        <w:numPr>
          <w:ilvl w:val="1"/>
          <w:numId w:val="5"/>
        </w:numPr>
        <w:tabs>
          <w:tab w:val="left" w:pos="6660"/>
        </w:tabs>
        <w:overflowPunct w:val="0"/>
        <w:autoSpaceDE w:val="0"/>
        <w:autoSpaceDN w:val="0"/>
        <w:adjustRightInd w:val="0"/>
        <w:spacing w:after="0" w:line="240" w:lineRule="auto"/>
        <w:ind w:left="1434" w:right="323" w:hanging="357"/>
        <w:jc w:val="both"/>
        <w:rPr>
          <w:rFonts w:ascii="Times New Roman" w:hAnsi="Times New Roman"/>
          <w:noProof/>
        </w:rPr>
      </w:pPr>
      <w:r w:rsidRPr="0018578D">
        <w:rPr>
          <w:rFonts w:ascii="Times New Roman" w:hAnsi="Times New Roman"/>
          <w:noProof/>
        </w:rPr>
        <w:t>čestné vyhlásenie o vytvorení skupiny dodávateľov,</w:t>
      </w:r>
    </w:p>
    <w:p w14:paraId="66F64D7A" w14:textId="77777777" w:rsidR="00DB0FDB" w:rsidRPr="0018578D" w:rsidRDefault="00DB0FDB" w:rsidP="00DB0FDB">
      <w:pPr>
        <w:numPr>
          <w:ilvl w:val="1"/>
          <w:numId w:val="5"/>
        </w:numPr>
        <w:tabs>
          <w:tab w:val="left" w:pos="6660"/>
        </w:tabs>
        <w:overflowPunct w:val="0"/>
        <w:autoSpaceDE w:val="0"/>
        <w:autoSpaceDN w:val="0"/>
        <w:adjustRightInd w:val="0"/>
        <w:spacing w:after="0" w:line="240" w:lineRule="auto"/>
        <w:ind w:left="1434" w:right="323" w:hanging="357"/>
        <w:jc w:val="both"/>
        <w:rPr>
          <w:rFonts w:ascii="Times New Roman" w:hAnsi="Times New Roman"/>
          <w:noProof/>
        </w:rPr>
      </w:pPr>
      <w:r w:rsidRPr="0018578D">
        <w:rPr>
          <w:rFonts w:ascii="Times New Roman" w:hAnsi="Times New Roman"/>
          <w:noProof/>
        </w:rPr>
        <w:lastRenderedPageBreak/>
        <w:t>plnomocenstvo, v ktorom uchádzač preukazuje splnomocnenie pre konanie v mene skupiny dodávateľov.</w:t>
      </w:r>
    </w:p>
    <w:p w14:paraId="12073E9B" w14:textId="77777777" w:rsidR="00DB0FDB" w:rsidRPr="0018578D" w:rsidRDefault="00DB0FDB" w:rsidP="00DB0FDB">
      <w:pPr>
        <w:tabs>
          <w:tab w:val="left" w:pos="6660"/>
        </w:tabs>
        <w:overflowPunct w:val="0"/>
        <w:autoSpaceDE w:val="0"/>
        <w:autoSpaceDN w:val="0"/>
        <w:adjustRightInd w:val="0"/>
        <w:spacing w:after="0" w:line="240" w:lineRule="auto"/>
        <w:ind w:left="1434" w:right="323"/>
        <w:jc w:val="both"/>
        <w:rPr>
          <w:rFonts w:ascii="Times New Roman" w:hAnsi="Times New Roman"/>
          <w:noProof/>
        </w:rPr>
      </w:pPr>
    </w:p>
    <w:p w14:paraId="3AF96865" w14:textId="180AC5C9" w:rsidR="00DB0FDB" w:rsidRPr="00340B46" w:rsidRDefault="00DB0FDB" w:rsidP="00DB0FDB">
      <w:pPr>
        <w:numPr>
          <w:ilvl w:val="1"/>
          <w:numId w:val="6"/>
        </w:numPr>
        <w:tabs>
          <w:tab w:val="clear" w:pos="576"/>
          <w:tab w:val="left" w:pos="567"/>
          <w:tab w:val="left" w:pos="720"/>
        </w:tabs>
        <w:spacing w:before="120" w:after="0" w:line="240" w:lineRule="auto"/>
        <w:ind w:left="578" w:hanging="436"/>
        <w:jc w:val="both"/>
        <w:rPr>
          <w:rFonts w:ascii="Times New Roman" w:hAnsi="Times New Roman"/>
          <w:noProof/>
        </w:rPr>
      </w:pPr>
      <w:r w:rsidRPr="0018578D">
        <w:rPr>
          <w:rFonts w:ascii="Times New Roman" w:hAnsi="Times New Roman"/>
          <w:b/>
          <w:noProof/>
          <w:u w:val="single"/>
        </w:rPr>
        <w:t>V prípade podpisu ponuky, alebo dokumentov oprávnenou osobou s výnimkou štatutára, verejný obstarávateľ požaduje listinu (splnomocnenie) preukazujúcu oprávnenie tejto osoby konať v mene uchádzača.</w:t>
      </w:r>
    </w:p>
    <w:p w14:paraId="70527361" w14:textId="77777777" w:rsidR="00340B46" w:rsidRPr="00F423BA" w:rsidRDefault="00340B46" w:rsidP="00340B46">
      <w:pPr>
        <w:tabs>
          <w:tab w:val="left" w:pos="567"/>
          <w:tab w:val="left" w:pos="720"/>
        </w:tabs>
        <w:spacing w:before="120" w:after="0" w:line="240" w:lineRule="auto"/>
        <w:ind w:left="578"/>
        <w:jc w:val="both"/>
        <w:rPr>
          <w:rFonts w:ascii="Times New Roman" w:hAnsi="Times New Roman"/>
          <w:noProof/>
        </w:rPr>
      </w:pPr>
    </w:p>
    <w:p w14:paraId="06CE6628" w14:textId="328D9E94" w:rsidR="00F423BA" w:rsidRDefault="00845C18" w:rsidP="00F423BA">
      <w:pPr>
        <w:numPr>
          <w:ilvl w:val="1"/>
          <w:numId w:val="6"/>
        </w:numPr>
        <w:tabs>
          <w:tab w:val="left" w:pos="720"/>
        </w:tabs>
        <w:spacing w:before="120" w:after="0" w:line="240" w:lineRule="auto"/>
        <w:ind w:hanging="434"/>
        <w:jc w:val="both"/>
        <w:rPr>
          <w:rFonts w:ascii="Times New Roman" w:hAnsi="Times New Roman"/>
          <w:noProof/>
        </w:rPr>
      </w:pPr>
      <w:r w:rsidRPr="00845C18">
        <w:rPr>
          <w:rFonts w:ascii="Times New Roman" w:hAnsi="Times New Roman"/>
          <w:noProof/>
        </w:rPr>
        <w:t>V prípade, ak uchádzač ku dňu predkladania ponuky nie je platcom DPH, avšak po uzatvorení zmluvného vzťahu sa ním stane, nemá nárok na zvýšenie celkovej ceny predmetu zákazky, t. j. v prípade zmeny postavenia uchádzača na platcu DPH, je ním predložená celková cena konečná a nemenná a bude považovaná za cenu na úrovni s DPH</w:t>
      </w:r>
      <w:r w:rsidR="00F423BA" w:rsidRPr="00F423BA">
        <w:rPr>
          <w:rFonts w:ascii="Times New Roman" w:hAnsi="Times New Roman"/>
          <w:noProof/>
        </w:rPr>
        <w:t>.</w:t>
      </w:r>
    </w:p>
    <w:p w14:paraId="5C44F418" w14:textId="77777777" w:rsidR="00845C18" w:rsidRPr="004B5777" w:rsidRDefault="00845C18" w:rsidP="00845C18">
      <w:pPr>
        <w:pStyle w:val="Odsekzoznamu"/>
        <w:rPr>
          <w:rFonts w:ascii="Times New Roman" w:hAnsi="Times New Roman"/>
          <w:noProof/>
          <w:lang w:val="sk-SK"/>
        </w:rPr>
      </w:pPr>
    </w:p>
    <w:p w14:paraId="0D26CB5A" w14:textId="6AA0839E" w:rsidR="00DB0FDB" w:rsidRPr="0018578D" w:rsidRDefault="005D6B5B" w:rsidP="00A64840">
      <w:pPr>
        <w:pStyle w:val="tltlNadpis2Arial14ptNiejeTunVetkypsmenvek"/>
        <w:numPr>
          <w:ilvl w:val="0"/>
          <w:numId w:val="10"/>
        </w:numPr>
        <w:spacing w:before="240"/>
        <w:ind w:left="567" w:hanging="425"/>
        <w:rPr>
          <w:rFonts w:ascii="Times New Roman" w:hAnsi="Times New Roman"/>
          <w:noProof/>
          <w:szCs w:val="22"/>
        </w:rPr>
      </w:pPr>
      <w:bookmarkStart w:id="14" w:name="_Toc150762862"/>
      <w:bookmarkStart w:id="15" w:name="_Toc452453912"/>
      <w:r>
        <w:rPr>
          <w:rFonts w:ascii="Times New Roman" w:hAnsi="Times New Roman"/>
          <w:noProof/>
          <w:szCs w:val="22"/>
        </w:rPr>
        <w:t xml:space="preserve">Komunikácia, </w:t>
      </w:r>
      <w:r w:rsidR="00DB0FDB" w:rsidRPr="0018578D">
        <w:rPr>
          <w:rFonts w:ascii="Times New Roman" w:hAnsi="Times New Roman"/>
          <w:noProof/>
          <w:szCs w:val="22"/>
        </w:rPr>
        <w:t>Miesto, lehota a spôsob predkladania ponuky</w:t>
      </w:r>
      <w:bookmarkEnd w:id="14"/>
      <w:r w:rsidR="00DB0FDB" w:rsidRPr="0018578D">
        <w:rPr>
          <w:rFonts w:ascii="Times New Roman" w:hAnsi="Times New Roman"/>
          <w:noProof/>
          <w:szCs w:val="22"/>
        </w:rPr>
        <w:t>, lehota viazanosti ponuky</w:t>
      </w:r>
      <w:bookmarkEnd w:id="15"/>
    </w:p>
    <w:p w14:paraId="4B3DE049" w14:textId="2E3F8E71" w:rsidR="004224EA" w:rsidRPr="004224EA" w:rsidRDefault="004224EA" w:rsidP="00A64840">
      <w:pPr>
        <w:pStyle w:val="Odsekzoznamu"/>
        <w:numPr>
          <w:ilvl w:val="1"/>
          <w:numId w:val="17"/>
        </w:numPr>
        <w:spacing w:after="160" w:line="259" w:lineRule="auto"/>
        <w:ind w:hanging="643"/>
        <w:jc w:val="both"/>
        <w:rPr>
          <w:rFonts w:ascii="Times New Roman" w:eastAsia="Calibri" w:hAnsi="Times New Roman" w:cs="Times New Roman"/>
          <w:noProof/>
          <w:sz w:val="22"/>
          <w:szCs w:val="22"/>
          <w:lang w:val="sk-SK"/>
        </w:rPr>
      </w:pPr>
      <w:r w:rsidRPr="004224EA">
        <w:rPr>
          <w:rFonts w:ascii="Times New Roman" w:eastAsia="Calibri" w:hAnsi="Times New Roman" w:cs="Times New Roman"/>
          <w:noProof/>
          <w:sz w:val="22"/>
          <w:szCs w:val="22"/>
          <w:lang w:val="sk-SK"/>
        </w:rPr>
        <w:t>Komunikácia medzi verejným obstarávateľom a záujemcami/uchádzačmi sa uskutočňuje spôsobom a prostriedkami, ktoré zabezpečia úplnosť údajov uvedených v ponuke a zaručia ochranu dôverných a osobných údajov uvedených v týchto dokumentoch.</w:t>
      </w:r>
    </w:p>
    <w:p w14:paraId="0D702DE2" w14:textId="77777777" w:rsidR="004224EA" w:rsidRPr="004224EA" w:rsidRDefault="004224EA" w:rsidP="00A64840">
      <w:pPr>
        <w:numPr>
          <w:ilvl w:val="1"/>
          <w:numId w:val="17"/>
        </w:numPr>
        <w:spacing w:after="160" w:line="259" w:lineRule="auto"/>
        <w:ind w:hanging="643"/>
        <w:jc w:val="both"/>
        <w:rPr>
          <w:rFonts w:ascii="Times New Roman" w:hAnsi="Times New Roman"/>
          <w:noProof/>
        </w:rPr>
      </w:pPr>
      <w:r w:rsidRPr="004224EA">
        <w:rPr>
          <w:rFonts w:ascii="Times New Roman" w:hAnsi="Times New Roman"/>
          <w:noProof/>
        </w:rPr>
        <w:t xml:space="preserve">Verejný obstarávateľ pri zadávaní zákazky stanovuje elektronickú komunikáciu, ktorá sa realizuje prostredníctvom </w:t>
      </w:r>
      <w:r w:rsidRPr="005D6B5B">
        <w:rPr>
          <w:rFonts w:ascii="Times New Roman" w:hAnsi="Times New Roman"/>
          <w:b/>
          <w:noProof/>
        </w:rPr>
        <w:t>systému PROEBIZ</w:t>
      </w:r>
      <w:r w:rsidRPr="004224EA">
        <w:rPr>
          <w:rFonts w:ascii="Times New Roman" w:hAnsi="Times New Roman"/>
          <w:noProof/>
        </w:rPr>
        <w:t>.</w:t>
      </w:r>
    </w:p>
    <w:p w14:paraId="5748584C" w14:textId="77777777" w:rsidR="004224EA" w:rsidRPr="004224EA" w:rsidRDefault="004224EA" w:rsidP="004224EA">
      <w:pPr>
        <w:pStyle w:val="Odsekzoznamu"/>
        <w:spacing w:after="160" w:line="259" w:lineRule="auto"/>
        <w:ind w:left="785" w:hanging="643"/>
        <w:jc w:val="both"/>
        <w:rPr>
          <w:rFonts w:ascii="Times New Roman" w:eastAsia="Calibri" w:hAnsi="Times New Roman" w:cs="Times New Roman"/>
          <w:noProof/>
          <w:sz w:val="22"/>
          <w:szCs w:val="22"/>
          <w:lang w:val="sk-SK"/>
        </w:rPr>
      </w:pPr>
    </w:p>
    <w:p w14:paraId="5869A435" w14:textId="1BF3D39C" w:rsidR="004224EA" w:rsidRPr="005D6B5B" w:rsidRDefault="004224EA" w:rsidP="00A64840">
      <w:pPr>
        <w:pStyle w:val="Odsekzoznamu"/>
        <w:numPr>
          <w:ilvl w:val="1"/>
          <w:numId w:val="17"/>
        </w:numPr>
        <w:spacing w:after="160" w:line="259" w:lineRule="auto"/>
        <w:ind w:hanging="643"/>
        <w:jc w:val="both"/>
        <w:rPr>
          <w:rFonts w:ascii="Times New Roman" w:eastAsia="Calibri" w:hAnsi="Times New Roman" w:cs="Times New Roman"/>
          <w:b/>
          <w:noProof/>
          <w:sz w:val="22"/>
          <w:szCs w:val="22"/>
          <w:u w:val="single"/>
          <w:lang w:val="sk-SK"/>
        </w:rPr>
      </w:pPr>
      <w:r w:rsidRPr="005D6B5B">
        <w:rPr>
          <w:rFonts w:ascii="Times New Roman" w:eastAsia="Calibri" w:hAnsi="Times New Roman" w:cs="Times New Roman"/>
          <w:b/>
          <w:noProof/>
          <w:sz w:val="22"/>
          <w:szCs w:val="22"/>
          <w:u w:val="single"/>
          <w:lang w:val="sk-SK"/>
        </w:rPr>
        <w:t>Ponuky sa predkladajú v lehote na predkladanie ponúk elektronicky prostredníctvom systému PROEBIZ.</w:t>
      </w:r>
    </w:p>
    <w:p w14:paraId="49E7B6B5" w14:textId="15FC1188" w:rsidR="00C10250" w:rsidRPr="00C10250" w:rsidRDefault="00C10250" w:rsidP="00A64840">
      <w:pPr>
        <w:numPr>
          <w:ilvl w:val="1"/>
          <w:numId w:val="17"/>
        </w:numPr>
        <w:tabs>
          <w:tab w:val="left" w:pos="720"/>
        </w:tabs>
        <w:spacing w:after="120" w:line="240" w:lineRule="auto"/>
        <w:ind w:hanging="643"/>
        <w:jc w:val="both"/>
        <w:rPr>
          <w:rFonts w:ascii="Times New Roman" w:hAnsi="Times New Roman"/>
          <w:noProof/>
        </w:rPr>
      </w:pPr>
      <w:r w:rsidRPr="00C10250">
        <w:rPr>
          <w:rFonts w:ascii="Times New Roman" w:hAnsi="Times New Roman"/>
          <w:noProof/>
        </w:rPr>
        <w:t>Ponuka a ďalšie doklady a dokumenty pri výbere uchádzača sa predkladajú v štátnom jazyku, t.j. v slovenskom jazyku. Doklady, ktoré tvoria súčasť obsahu ponuky uchádzačov vo verejnom obstarávaní so sídlom mimo územia Slovenskej republiky, musia byť predložené v pôvodnom jazyku, a súčasne musia byť preložené do štátneho jazyka, t. j. do slovenského jazyka (neplatí pre uchádzačov, ktorí majú sídlo v Českej republike. V takomto prípade doklady môžu byť predložené v pôvodnom, tzn. v českom jazyku).</w:t>
      </w:r>
    </w:p>
    <w:p w14:paraId="69B1D4B5" w14:textId="4299FBDA" w:rsidR="00DB0FDB" w:rsidRPr="004224EA" w:rsidRDefault="00DB0FDB" w:rsidP="00A64840">
      <w:pPr>
        <w:numPr>
          <w:ilvl w:val="1"/>
          <w:numId w:val="17"/>
        </w:numPr>
        <w:tabs>
          <w:tab w:val="left" w:pos="720"/>
        </w:tabs>
        <w:spacing w:after="120" w:line="240" w:lineRule="auto"/>
        <w:ind w:hanging="643"/>
        <w:jc w:val="both"/>
        <w:rPr>
          <w:rFonts w:ascii="Times New Roman" w:hAnsi="Times New Roman"/>
          <w:noProof/>
        </w:rPr>
      </w:pPr>
      <w:r w:rsidRPr="004A3019">
        <w:rPr>
          <w:rFonts w:ascii="Times New Roman" w:hAnsi="Times New Roman"/>
          <w:noProof/>
        </w:rPr>
        <w:t xml:space="preserve">Lehota na doručenie ponúk je do </w:t>
      </w:r>
      <w:r w:rsidR="002B1E3C">
        <w:rPr>
          <w:rFonts w:ascii="Times New Roman" w:hAnsi="Times New Roman"/>
          <w:b/>
          <w:noProof/>
        </w:rPr>
        <w:t>2</w:t>
      </w:r>
      <w:r w:rsidR="00742C80">
        <w:rPr>
          <w:rFonts w:ascii="Times New Roman" w:hAnsi="Times New Roman"/>
          <w:b/>
          <w:noProof/>
        </w:rPr>
        <w:t>9</w:t>
      </w:r>
      <w:r w:rsidR="00996469" w:rsidRPr="00ED205A">
        <w:rPr>
          <w:rFonts w:ascii="Times New Roman" w:hAnsi="Times New Roman"/>
          <w:b/>
          <w:noProof/>
        </w:rPr>
        <w:t>.</w:t>
      </w:r>
      <w:r w:rsidR="00ED205A" w:rsidRPr="00ED205A">
        <w:rPr>
          <w:rFonts w:ascii="Times New Roman" w:hAnsi="Times New Roman"/>
          <w:b/>
          <w:noProof/>
        </w:rPr>
        <w:t>0</w:t>
      </w:r>
      <w:r w:rsidR="002B1E3C">
        <w:rPr>
          <w:rFonts w:ascii="Times New Roman" w:hAnsi="Times New Roman"/>
          <w:b/>
          <w:noProof/>
        </w:rPr>
        <w:t>9</w:t>
      </w:r>
      <w:r w:rsidR="0089517E" w:rsidRPr="00ED205A">
        <w:rPr>
          <w:rFonts w:ascii="Times New Roman" w:hAnsi="Times New Roman"/>
          <w:b/>
          <w:noProof/>
        </w:rPr>
        <w:t>.20</w:t>
      </w:r>
      <w:r w:rsidR="0050715A">
        <w:rPr>
          <w:rFonts w:ascii="Times New Roman" w:hAnsi="Times New Roman"/>
          <w:b/>
          <w:noProof/>
        </w:rPr>
        <w:t>2</w:t>
      </w:r>
      <w:r w:rsidR="00CF6D12">
        <w:rPr>
          <w:rFonts w:ascii="Times New Roman" w:hAnsi="Times New Roman"/>
          <w:b/>
          <w:noProof/>
        </w:rPr>
        <w:t>1</w:t>
      </w:r>
      <w:r w:rsidR="0089517E" w:rsidRPr="00ED205A">
        <w:rPr>
          <w:rFonts w:ascii="Times New Roman" w:hAnsi="Times New Roman"/>
          <w:b/>
          <w:noProof/>
        </w:rPr>
        <w:t xml:space="preserve"> do </w:t>
      </w:r>
      <w:r w:rsidR="00742C80">
        <w:rPr>
          <w:rFonts w:ascii="Times New Roman" w:hAnsi="Times New Roman"/>
          <w:b/>
          <w:noProof/>
        </w:rPr>
        <w:t>10</w:t>
      </w:r>
      <w:r w:rsidRPr="00ED205A">
        <w:rPr>
          <w:rFonts w:ascii="Times New Roman" w:hAnsi="Times New Roman"/>
          <w:b/>
          <w:noProof/>
        </w:rPr>
        <w:t>:00 hod.</w:t>
      </w:r>
      <w:r w:rsidRPr="004A3019">
        <w:rPr>
          <w:rFonts w:ascii="Times New Roman" w:hAnsi="Times New Roman"/>
          <w:b/>
          <w:noProof/>
        </w:rPr>
        <w:t xml:space="preserve"> </w:t>
      </w:r>
    </w:p>
    <w:p w14:paraId="24692EB6" w14:textId="70E95182" w:rsidR="004224EA" w:rsidRPr="004224EA" w:rsidRDefault="004224EA" w:rsidP="004224EA">
      <w:pPr>
        <w:pStyle w:val="Odsekzoznamu"/>
        <w:ind w:left="360"/>
        <w:rPr>
          <w:rFonts w:ascii="Times New Roman" w:eastAsia="Calibri" w:hAnsi="Times New Roman" w:cs="Times New Roman"/>
          <w:i/>
          <w:noProof/>
          <w:sz w:val="22"/>
          <w:szCs w:val="22"/>
          <w:lang w:val="sk-SK"/>
        </w:rPr>
      </w:pPr>
      <w:r w:rsidRPr="004224EA">
        <w:rPr>
          <w:rFonts w:ascii="Times New Roman" w:eastAsia="Calibri" w:hAnsi="Times New Roman" w:cs="Times New Roman"/>
          <w:i/>
          <w:noProof/>
          <w:sz w:val="22"/>
          <w:szCs w:val="22"/>
          <w:lang w:val="sk-SK"/>
        </w:rPr>
        <w:t xml:space="preserve">      Ponuky predložené po lehote na predkladanie ponúk nebudú akceptované.</w:t>
      </w:r>
    </w:p>
    <w:p w14:paraId="67221F83" w14:textId="77777777" w:rsidR="004224EA" w:rsidRPr="004A3019" w:rsidRDefault="004224EA" w:rsidP="004224EA">
      <w:pPr>
        <w:tabs>
          <w:tab w:val="left" w:pos="720"/>
        </w:tabs>
        <w:spacing w:after="120" w:line="240" w:lineRule="auto"/>
        <w:ind w:left="785"/>
        <w:jc w:val="both"/>
        <w:rPr>
          <w:rFonts w:ascii="Times New Roman" w:hAnsi="Times New Roman"/>
          <w:noProof/>
        </w:rPr>
      </w:pPr>
    </w:p>
    <w:p w14:paraId="663A084E" w14:textId="26808915" w:rsidR="00DB0FDB" w:rsidRPr="00845C18" w:rsidRDefault="00DB0FDB" w:rsidP="00A64840">
      <w:pPr>
        <w:numPr>
          <w:ilvl w:val="1"/>
          <w:numId w:val="17"/>
        </w:numPr>
        <w:tabs>
          <w:tab w:val="left" w:pos="720"/>
        </w:tabs>
        <w:spacing w:after="120" w:line="240" w:lineRule="auto"/>
        <w:ind w:hanging="643"/>
        <w:jc w:val="both"/>
        <w:rPr>
          <w:rFonts w:ascii="Times New Roman" w:hAnsi="Times New Roman"/>
          <w:noProof/>
        </w:rPr>
      </w:pPr>
      <w:r w:rsidRPr="0018578D">
        <w:rPr>
          <w:rFonts w:ascii="Times New Roman" w:hAnsi="Times New Roman"/>
          <w:noProof/>
        </w:rPr>
        <w:t xml:space="preserve">Uchádzač je svojou ponukou viazaný do </w:t>
      </w:r>
      <w:r w:rsidR="00996469">
        <w:rPr>
          <w:rFonts w:ascii="Times New Roman" w:hAnsi="Times New Roman"/>
          <w:b/>
          <w:noProof/>
        </w:rPr>
        <w:t>3</w:t>
      </w:r>
      <w:r w:rsidR="00707718">
        <w:rPr>
          <w:rFonts w:ascii="Times New Roman" w:hAnsi="Times New Roman"/>
          <w:b/>
          <w:noProof/>
        </w:rPr>
        <w:t>1</w:t>
      </w:r>
      <w:r w:rsidRPr="0018578D">
        <w:rPr>
          <w:rFonts w:ascii="Times New Roman" w:hAnsi="Times New Roman"/>
          <w:b/>
          <w:noProof/>
        </w:rPr>
        <w:t>.</w:t>
      </w:r>
      <w:r w:rsidR="00894EA3">
        <w:rPr>
          <w:rFonts w:ascii="Times New Roman" w:hAnsi="Times New Roman"/>
          <w:b/>
          <w:noProof/>
        </w:rPr>
        <w:t>05</w:t>
      </w:r>
      <w:r w:rsidRPr="0018578D">
        <w:rPr>
          <w:rFonts w:ascii="Times New Roman" w:hAnsi="Times New Roman"/>
          <w:b/>
          <w:noProof/>
        </w:rPr>
        <w:t>.20</w:t>
      </w:r>
      <w:r w:rsidR="0050715A">
        <w:rPr>
          <w:rFonts w:ascii="Times New Roman" w:hAnsi="Times New Roman"/>
          <w:b/>
          <w:noProof/>
        </w:rPr>
        <w:t>2</w:t>
      </w:r>
      <w:r w:rsidR="00894EA3">
        <w:rPr>
          <w:rFonts w:ascii="Times New Roman" w:hAnsi="Times New Roman"/>
          <w:b/>
          <w:noProof/>
        </w:rPr>
        <w:t>2</w:t>
      </w:r>
    </w:p>
    <w:p w14:paraId="1F56BC91" w14:textId="77777777" w:rsidR="00DB0FDB" w:rsidRPr="0018578D" w:rsidRDefault="00DB0FDB" w:rsidP="00A64840">
      <w:pPr>
        <w:pStyle w:val="tltlNadpis2Arial14ptNiejeTunVetkypsmenvek"/>
        <w:numPr>
          <w:ilvl w:val="0"/>
          <w:numId w:val="10"/>
        </w:numPr>
        <w:spacing w:before="240"/>
        <w:ind w:left="426" w:hanging="284"/>
        <w:rPr>
          <w:rFonts w:ascii="Times New Roman" w:hAnsi="Times New Roman"/>
          <w:noProof/>
          <w:szCs w:val="22"/>
        </w:rPr>
      </w:pPr>
      <w:bookmarkStart w:id="16" w:name="_Toc452453913"/>
      <w:r w:rsidRPr="0018578D">
        <w:rPr>
          <w:rFonts w:ascii="Times New Roman" w:hAnsi="Times New Roman"/>
          <w:noProof/>
          <w:szCs w:val="22"/>
        </w:rPr>
        <w:t>Otváranie a preskúmanie ponúk</w:t>
      </w:r>
      <w:bookmarkEnd w:id="16"/>
    </w:p>
    <w:p w14:paraId="06C9E34D" w14:textId="14D2E30F" w:rsidR="00C10250" w:rsidRPr="00C10250" w:rsidRDefault="00C10250" w:rsidP="00C10250">
      <w:pPr>
        <w:pStyle w:val="Odsekzoznamu"/>
        <w:ind w:left="567" w:hanging="425"/>
        <w:jc w:val="both"/>
        <w:rPr>
          <w:rFonts w:ascii="Times New Roman" w:hAnsi="Times New Roman" w:cs="Times New Roman"/>
          <w:sz w:val="22"/>
          <w:szCs w:val="22"/>
          <w:lang w:val="sk-SK"/>
        </w:rPr>
      </w:pPr>
      <w:r w:rsidRPr="00C10250">
        <w:rPr>
          <w:rFonts w:ascii="Times New Roman" w:hAnsi="Times New Roman" w:cs="Times New Roman"/>
          <w:sz w:val="22"/>
          <w:szCs w:val="22"/>
          <w:lang w:val="sk-SK"/>
        </w:rPr>
        <w:t>8.1   Verejný obstarávateľ si vyhradzuje právo vyhodnotiť splnenie podmienok účasti</w:t>
      </w:r>
      <w:r w:rsidR="0050715A">
        <w:rPr>
          <w:rFonts w:ascii="Times New Roman" w:hAnsi="Times New Roman" w:cs="Times New Roman"/>
          <w:sz w:val="22"/>
          <w:szCs w:val="22"/>
          <w:lang w:val="sk-SK"/>
        </w:rPr>
        <w:t xml:space="preserve"> a podmienok na predmet zákazky</w:t>
      </w:r>
      <w:r w:rsidRPr="00C10250">
        <w:rPr>
          <w:rFonts w:ascii="Times New Roman" w:hAnsi="Times New Roman" w:cs="Times New Roman"/>
          <w:sz w:val="22"/>
          <w:szCs w:val="22"/>
          <w:lang w:val="sk-SK"/>
        </w:rPr>
        <w:t xml:space="preserve"> po vyhodnotení kritérií na vyhodnotenie ponúk.</w:t>
      </w:r>
    </w:p>
    <w:p w14:paraId="0A21C3BD" w14:textId="77777777" w:rsidR="00C10250" w:rsidRPr="00C10250" w:rsidRDefault="00C10250" w:rsidP="00C10250">
      <w:pPr>
        <w:pStyle w:val="Odsekzoznamu"/>
        <w:ind w:left="567" w:hanging="425"/>
        <w:jc w:val="both"/>
        <w:rPr>
          <w:rFonts w:ascii="Times New Roman" w:hAnsi="Times New Roman" w:cs="Times New Roman"/>
          <w:sz w:val="22"/>
          <w:szCs w:val="22"/>
          <w:lang w:val="sk-SK"/>
        </w:rPr>
      </w:pPr>
    </w:p>
    <w:p w14:paraId="4C5ED711" w14:textId="37578A92" w:rsidR="00C10250" w:rsidRPr="00C10250" w:rsidRDefault="00C10250" w:rsidP="00C10250">
      <w:pPr>
        <w:pStyle w:val="Odsekzoznamu"/>
        <w:ind w:left="567" w:hanging="425"/>
        <w:jc w:val="both"/>
        <w:rPr>
          <w:rFonts w:ascii="Times New Roman" w:hAnsi="Times New Roman" w:cs="Times New Roman"/>
          <w:sz w:val="22"/>
          <w:szCs w:val="22"/>
          <w:lang w:val="sk-SK"/>
        </w:rPr>
      </w:pPr>
      <w:r w:rsidRPr="00C10250">
        <w:rPr>
          <w:rFonts w:ascii="Times New Roman" w:hAnsi="Times New Roman" w:cs="Times New Roman"/>
          <w:sz w:val="22"/>
          <w:szCs w:val="22"/>
          <w:lang w:val="sk-SK"/>
        </w:rPr>
        <w:t xml:space="preserve">8.2  </w:t>
      </w:r>
      <w:r w:rsidR="00BD68C1" w:rsidRPr="00C10250">
        <w:rPr>
          <w:rFonts w:ascii="Times New Roman" w:hAnsi="Times New Roman" w:cs="Times New Roman"/>
          <w:sz w:val="22"/>
          <w:szCs w:val="22"/>
          <w:lang w:val="sk-SK"/>
        </w:rPr>
        <w:t>Verejný obstarávateľ si vyhradzuje právo vyhodnotiť splnenie podmienok účasti</w:t>
      </w:r>
      <w:r w:rsidR="00BD68C1">
        <w:rPr>
          <w:rFonts w:ascii="Times New Roman" w:hAnsi="Times New Roman" w:cs="Times New Roman"/>
          <w:sz w:val="22"/>
          <w:szCs w:val="22"/>
          <w:lang w:val="sk-SK"/>
        </w:rPr>
        <w:t xml:space="preserve"> a podmienok na predmet zákazky</w:t>
      </w:r>
      <w:r w:rsidR="00BD68C1" w:rsidRPr="00C10250">
        <w:rPr>
          <w:rFonts w:ascii="Times New Roman" w:hAnsi="Times New Roman" w:cs="Times New Roman"/>
          <w:sz w:val="22"/>
          <w:szCs w:val="22"/>
          <w:lang w:val="sk-SK"/>
        </w:rPr>
        <w:t xml:space="preserve"> len u uchádzača, ktorý sa po vyhodnotení kritérií na vyhodnotenie ponúk umiestnil na prvom mieste v poradí. Ak uchádzač, ktorý sa po vyhodnotení kritérií umiestnil na prvom mieste v</w:t>
      </w:r>
      <w:r w:rsidR="00BD68C1">
        <w:rPr>
          <w:rFonts w:ascii="Times New Roman" w:hAnsi="Times New Roman" w:cs="Times New Roman"/>
          <w:sz w:val="22"/>
          <w:szCs w:val="22"/>
          <w:lang w:val="sk-SK"/>
        </w:rPr>
        <w:t> </w:t>
      </w:r>
      <w:r w:rsidR="00BD68C1" w:rsidRPr="00C10250">
        <w:rPr>
          <w:rFonts w:ascii="Times New Roman" w:hAnsi="Times New Roman" w:cs="Times New Roman"/>
          <w:sz w:val="22"/>
          <w:szCs w:val="22"/>
          <w:lang w:val="sk-SK"/>
        </w:rPr>
        <w:t>poradí</w:t>
      </w:r>
      <w:r w:rsidR="00BD68C1">
        <w:rPr>
          <w:rFonts w:ascii="Times New Roman" w:hAnsi="Times New Roman" w:cs="Times New Roman"/>
          <w:sz w:val="22"/>
          <w:szCs w:val="22"/>
          <w:lang w:val="sk-SK"/>
        </w:rPr>
        <w:t xml:space="preserve"> a</w:t>
      </w:r>
      <w:r w:rsidR="00BD68C1" w:rsidRPr="00C10250">
        <w:rPr>
          <w:rFonts w:ascii="Times New Roman" w:hAnsi="Times New Roman" w:cs="Times New Roman"/>
          <w:sz w:val="22"/>
          <w:szCs w:val="22"/>
          <w:lang w:val="sk-SK"/>
        </w:rPr>
        <w:t xml:space="preserve"> nepredložil niektorý z požadovaných dokladov, ktorým preukazuje splnenie podmienok účasti, alebo nespĺňa podmienky účasti, alebo jeho ponuka nezodpovedá podmienkam pre realizáciu zákazky, nebude jeho ponuka ďalej vyhodnocovaná a</w:t>
      </w:r>
      <w:r w:rsidR="00BD68C1">
        <w:rPr>
          <w:rFonts w:ascii="Times New Roman" w:hAnsi="Times New Roman" w:cs="Times New Roman"/>
          <w:sz w:val="22"/>
          <w:szCs w:val="22"/>
          <w:lang w:val="sk-SK"/>
        </w:rPr>
        <w:t xml:space="preserve"> bude vylúčená, následne </w:t>
      </w:r>
      <w:r w:rsidR="00BD68C1" w:rsidRPr="00C10250">
        <w:rPr>
          <w:rFonts w:ascii="Times New Roman" w:hAnsi="Times New Roman" w:cs="Times New Roman"/>
          <w:sz w:val="22"/>
          <w:szCs w:val="22"/>
          <w:lang w:val="sk-SK"/>
        </w:rPr>
        <w:t>verejný obstarávateľ vyhodnotí ponuku uchádzača, ktorý sa umiestnil na ďalšom mieste v poradí.</w:t>
      </w:r>
    </w:p>
    <w:p w14:paraId="6D6D83DC" w14:textId="77777777" w:rsidR="00C10250" w:rsidRPr="00C10250" w:rsidRDefault="00C10250" w:rsidP="00C10250">
      <w:pPr>
        <w:pStyle w:val="Odsekzoznamu"/>
        <w:ind w:left="567" w:hanging="425"/>
        <w:jc w:val="both"/>
        <w:rPr>
          <w:rFonts w:ascii="Times New Roman" w:hAnsi="Times New Roman" w:cs="Times New Roman"/>
          <w:sz w:val="22"/>
          <w:szCs w:val="22"/>
          <w:lang w:val="sk-SK"/>
        </w:rPr>
      </w:pPr>
    </w:p>
    <w:p w14:paraId="1D688337" w14:textId="77777777" w:rsidR="00C10250" w:rsidRPr="00C10250" w:rsidRDefault="00C10250" w:rsidP="00C10250">
      <w:pPr>
        <w:pStyle w:val="Odsekzoznamu"/>
        <w:ind w:left="567" w:hanging="425"/>
        <w:jc w:val="both"/>
        <w:rPr>
          <w:rFonts w:ascii="Times New Roman" w:hAnsi="Times New Roman" w:cs="Times New Roman"/>
          <w:sz w:val="22"/>
          <w:szCs w:val="22"/>
          <w:lang w:val="sk-SK"/>
        </w:rPr>
      </w:pPr>
      <w:r w:rsidRPr="00C10250">
        <w:rPr>
          <w:rFonts w:ascii="Times New Roman" w:hAnsi="Times New Roman" w:cs="Times New Roman"/>
          <w:sz w:val="22"/>
          <w:szCs w:val="22"/>
          <w:lang w:val="sk-SK"/>
        </w:rPr>
        <w:t>8.3  Hodnotenie  splnenia podmienok uvedených v bode 4 „Výzvy na predloženie ponuky“ bude založené na posúdení predložených dokladov.</w:t>
      </w:r>
    </w:p>
    <w:p w14:paraId="4D7E84DC" w14:textId="77777777" w:rsidR="00C10250" w:rsidRPr="00C10250" w:rsidRDefault="00C10250" w:rsidP="00C10250">
      <w:pPr>
        <w:pStyle w:val="Odsekzoznamu"/>
        <w:ind w:left="567" w:hanging="425"/>
        <w:jc w:val="both"/>
        <w:rPr>
          <w:rFonts w:ascii="Times New Roman" w:hAnsi="Times New Roman" w:cs="Times New Roman"/>
          <w:sz w:val="22"/>
          <w:szCs w:val="22"/>
          <w:lang w:val="sk-SK"/>
        </w:rPr>
      </w:pPr>
    </w:p>
    <w:p w14:paraId="09BBC863" w14:textId="77777777" w:rsidR="00C10250" w:rsidRPr="00C10250" w:rsidRDefault="00C10250" w:rsidP="00C10250">
      <w:pPr>
        <w:pStyle w:val="Odsekzoznamu"/>
        <w:ind w:left="567" w:hanging="425"/>
        <w:jc w:val="both"/>
        <w:rPr>
          <w:rFonts w:ascii="Times New Roman" w:hAnsi="Times New Roman" w:cs="Times New Roman"/>
          <w:sz w:val="22"/>
          <w:szCs w:val="22"/>
          <w:lang w:val="sk-SK"/>
        </w:rPr>
      </w:pPr>
      <w:r w:rsidRPr="00C10250">
        <w:rPr>
          <w:rFonts w:ascii="Times New Roman" w:hAnsi="Times New Roman" w:cs="Times New Roman"/>
          <w:sz w:val="22"/>
          <w:szCs w:val="22"/>
          <w:lang w:val="sk-SK"/>
        </w:rPr>
        <w:t>8.4  Platnou ponukou je ponuka, ktorá obsahuje náležitosti uvedené v bode 6 „Výzvy na predloženie ponuky“, neobsahuje žiadne obmedzenia alebo výhrady, ktoré sú v rozpore s požiadavkami a podmienkami uvedenými vo „Výzve na predloženie ponuky“ a neobsahuje také skutočnosti, ktoré sú v rozpore so všeobecne záväznými právnymi predpismi.</w:t>
      </w:r>
    </w:p>
    <w:p w14:paraId="040336FD" w14:textId="77777777" w:rsidR="00C10250" w:rsidRPr="00C10250" w:rsidRDefault="00C10250" w:rsidP="00C10250">
      <w:pPr>
        <w:pStyle w:val="Odsekzoznamu"/>
        <w:ind w:left="567" w:hanging="425"/>
        <w:jc w:val="both"/>
        <w:rPr>
          <w:rFonts w:ascii="Times New Roman" w:hAnsi="Times New Roman" w:cs="Times New Roman"/>
          <w:sz w:val="22"/>
          <w:szCs w:val="22"/>
          <w:lang w:val="sk-SK"/>
        </w:rPr>
      </w:pPr>
    </w:p>
    <w:p w14:paraId="1B948571" w14:textId="7A5A74AB" w:rsidR="00DB0FDB" w:rsidRDefault="00C10250" w:rsidP="00C10250">
      <w:pPr>
        <w:pStyle w:val="Odsekzoznamu"/>
        <w:ind w:left="567" w:hanging="425"/>
        <w:jc w:val="both"/>
        <w:rPr>
          <w:rFonts w:ascii="Times New Roman" w:hAnsi="Times New Roman" w:cs="Times New Roman"/>
          <w:sz w:val="22"/>
          <w:szCs w:val="22"/>
          <w:lang w:val="sk-SK"/>
        </w:rPr>
      </w:pPr>
      <w:r w:rsidRPr="00C10250">
        <w:rPr>
          <w:rFonts w:ascii="Times New Roman" w:hAnsi="Times New Roman" w:cs="Times New Roman"/>
          <w:sz w:val="22"/>
          <w:szCs w:val="22"/>
          <w:lang w:val="sk-SK"/>
        </w:rPr>
        <w:t xml:space="preserve">8.5 </w:t>
      </w:r>
      <w:r w:rsidR="009E1FB2" w:rsidRPr="00C10250">
        <w:rPr>
          <w:rFonts w:ascii="Times New Roman" w:hAnsi="Times New Roman" w:cs="Times New Roman"/>
          <w:sz w:val="22"/>
          <w:szCs w:val="22"/>
          <w:lang w:val="sk-SK"/>
        </w:rPr>
        <w:t>V prípade nejasnosti, pochybnosti a potreby objasnenia</w:t>
      </w:r>
      <w:r w:rsidR="009E1FB2">
        <w:rPr>
          <w:rFonts w:ascii="Times New Roman" w:hAnsi="Times New Roman" w:cs="Times New Roman"/>
          <w:sz w:val="22"/>
          <w:szCs w:val="22"/>
          <w:lang w:val="sk-SK"/>
        </w:rPr>
        <w:t xml:space="preserve"> dokladov, ktoré boli predložené v lehote na predkladanie ponúk</w:t>
      </w:r>
      <w:r w:rsidR="009E1FB2" w:rsidRPr="00C10250">
        <w:rPr>
          <w:rFonts w:ascii="Times New Roman" w:hAnsi="Times New Roman" w:cs="Times New Roman"/>
          <w:sz w:val="22"/>
          <w:szCs w:val="22"/>
          <w:lang w:val="sk-SK"/>
        </w:rPr>
        <w:t xml:space="preserve"> požiada verejný obstarávateľ uchádzača o vysvetlenie ponuky v lehote určenej verejným obstarávateľom.</w:t>
      </w:r>
    </w:p>
    <w:p w14:paraId="2BCFF481" w14:textId="06E6A8B3" w:rsidR="00DB0FDB" w:rsidRPr="0018578D" w:rsidRDefault="00DB0FDB" w:rsidP="00A64840">
      <w:pPr>
        <w:pStyle w:val="tltlNadpis2Arial14ptNiejeTunVetkypsmenvek"/>
        <w:numPr>
          <w:ilvl w:val="0"/>
          <w:numId w:val="10"/>
        </w:numPr>
        <w:spacing w:before="240"/>
        <w:ind w:left="426" w:hanging="284"/>
        <w:rPr>
          <w:rFonts w:ascii="Times New Roman" w:hAnsi="Times New Roman"/>
          <w:noProof/>
          <w:szCs w:val="22"/>
        </w:rPr>
      </w:pPr>
      <w:bookmarkStart w:id="17" w:name="_Toc452453914"/>
      <w:r w:rsidRPr="0018578D">
        <w:rPr>
          <w:rFonts w:ascii="Times New Roman" w:hAnsi="Times New Roman"/>
          <w:noProof/>
          <w:szCs w:val="22"/>
        </w:rPr>
        <w:t>Kritéria na vyhodnotenie ponúk</w:t>
      </w:r>
      <w:bookmarkEnd w:id="17"/>
    </w:p>
    <w:p w14:paraId="3131CD73" w14:textId="56D27525" w:rsidR="00DB0FDB" w:rsidRPr="0018578D" w:rsidRDefault="00DB0FDB" w:rsidP="00DB0FDB">
      <w:pPr>
        <w:ind w:left="709" w:hanging="567"/>
        <w:rPr>
          <w:rFonts w:ascii="Times New Roman" w:hAnsi="Times New Roman"/>
        </w:rPr>
      </w:pPr>
      <w:r w:rsidRPr="0018578D">
        <w:rPr>
          <w:rFonts w:ascii="Times New Roman" w:hAnsi="Times New Roman"/>
        </w:rPr>
        <w:t>9.</w:t>
      </w:r>
      <w:r w:rsidR="00C10250">
        <w:rPr>
          <w:rFonts w:ascii="Times New Roman" w:hAnsi="Times New Roman"/>
        </w:rPr>
        <w:t>1</w:t>
      </w:r>
      <w:r w:rsidRPr="0018578D">
        <w:rPr>
          <w:rFonts w:ascii="Times New Roman" w:hAnsi="Times New Roman"/>
        </w:rPr>
        <w:t xml:space="preserve">  </w:t>
      </w:r>
      <w:r w:rsidR="00C10250" w:rsidRPr="00B10DDF">
        <w:rPr>
          <w:rFonts w:ascii="Times New Roman" w:hAnsi="Times New Roman"/>
        </w:rPr>
        <w:t xml:space="preserve">Kritérium na vyhodnotenie ponúk je: Celková cena </w:t>
      </w:r>
      <w:r w:rsidR="00635BF5">
        <w:rPr>
          <w:rFonts w:ascii="Times New Roman" w:hAnsi="Times New Roman"/>
        </w:rPr>
        <w:t>nájmu</w:t>
      </w:r>
      <w:r w:rsidR="00C10250" w:rsidRPr="00B10DDF">
        <w:rPr>
          <w:rFonts w:ascii="Times New Roman" w:hAnsi="Times New Roman"/>
        </w:rPr>
        <w:t xml:space="preserve"> v EUR </w:t>
      </w:r>
      <w:r w:rsidR="00280C30" w:rsidRPr="00B10DDF">
        <w:rPr>
          <w:rFonts w:ascii="Times New Roman" w:hAnsi="Times New Roman"/>
        </w:rPr>
        <w:t>s</w:t>
      </w:r>
      <w:r w:rsidR="00B10F2C">
        <w:rPr>
          <w:rFonts w:ascii="Times New Roman" w:hAnsi="Times New Roman"/>
        </w:rPr>
        <w:t> </w:t>
      </w:r>
      <w:r w:rsidR="00C10250" w:rsidRPr="00B10DDF">
        <w:rPr>
          <w:rFonts w:ascii="Times New Roman" w:hAnsi="Times New Roman"/>
        </w:rPr>
        <w:t>DPH</w:t>
      </w:r>
      <w:r w:rsidR="00B10F2C">
        <w:rPr>
          <w:rFonts w:ascii="Times New Roman" w:hAnsi="Times New Roman"/>
        </w:rPr>
        <w:t xml:space="preserve"> / 12 mesiacov</w:t>
      </w:r>
      <w:r w:rsidR="00C10250" w:rsidRPr="00B10DDF">
        <w:rPr>
          <w:rFonts w:ascii="Times New Roman" w:hAnsi="Times New Roman"/>
        </w:rPr>
        <w:t>.</w:t>
      </w:r>
    </w:p>
    <w:p w14:paraId="30F37FB3" w14:textId="59D0FDA5" w:rsidR="00DB0FDB" w:rsidRPr="0018578D" w:rsidRDefault="00DB0FDB" w:rsidP="00DB0FDB">
      <w:pPr>
        <w:spacing w:after="0" w:line="240" w:lineRule="auto"/>
        <w:ind w:left="567" w:hanging="425"/>
        <w:rPr>
          <w:rFonts w:ascii="Times New Roman" w:hAnsi="Times New Roman"/>
        </w:rPr>
      </w:pPr>
      <w:r w:rsidRPr="0018578D">
        <w:rPr>
          <w:rFonts w:ascii="Times New Roman" w:hAnsi="Times New Roman"/>
        </w:rPr>
        <w:t>9.</w:t>
      </w:r>
      <w:r w:rsidR="00C10250">
        <w:rPr>
          <w:rFonts w:ascii="Times New Roman" w:hAnsi="Times New Roman"/>
        </w:rPr>
        <w:t>2</w:t>
      </w:r>
      <w:r w:rsidRPr="0018578D">
        <w:rPr>
          <w:rFonts w:ascii="Times New Roman" w:hAnsi="Times New Roman"/>
        </w:rPr>
        <w:t xml:space="preserve">  Verejný obstarávateľ si vyhradzuje právo odmietnuť všetky predložené ponuky.</w:t>
      </w:r>
    </w:p>
    <w:p w14:paraId="0876C7C7" w14:textId="77777777" w:rsidR="00DB0FDB" w:rsidRPr="0018578D" w:rsidRDefault="00DB0FDB" w:rsidP="00DB0FDB">
      <w:pPr>
        <w:spacing w:after="0" w:line="240" w:lineRule="auto"/>
        <w:ind w:left="567" w:hanging="425"/>
        <w:rPr>
          <w:rFonts w:ascii="Times New Roman" w:hAnsi="Times New Roman"/>
        </w:rPr>
      </w:pPr>
    </w:p>
    <w:p w14:paraId="4FDAD749" w14:textId="22F2433F" w:rsidR="00DB0FDB" w:rsidRPr="0018578D" w:rsidRDefault="00DB0FDB" w:rsidP="00DB0FDB">
      <w:pPr>
        <w:ind w:left="567" w:hanging="425"/>
        <w:rPr>
          <w:rFonts w:ascii="Times New Roman" w:hAnsi="Times New Roman"/>
        </w:rPr>
      </w:pPr>
      <w:r w:rsidRPr="0018578D">
        <w:rPr>
          <w:rFonts w:ascii="Times New Roman" w:hAnsi="Times New Roman"/>
        </w:rPr>
        <w:t>9.</w:t>
      </w:r>
      <w:r w:rsidR="00C10250">
        <w:rPr>
          <w:rFonts w:ascii="Times New Roman" w:hAnsi="Times New Roman"/>
        </w:rPr>
        <w:t>3</w:t>
      </w:r>
      <w:r w:rsidRPr="0018578D">
        <w:rPr>
          <w:rFonts w:ascii="Times New Roman" w:hAnsi="Times New Roman"/>
        </w:rPr>
        <w:t xml:space="preserve">  Verejný obstarávateľ si vyhradzuje právo zmeniť podmienky prieskumu trhu.</w:t>
      </w:r>
    </w:p>
    <w:p w14:paraId="1981FBFD" w14:textId="075EAB9A" w:rsidR="00DB0FDB" w:rsidRPr="0018578D" w:rsidRDefault="00DB0FDB" w:rsidP="00DB0FDB">
      <w:pPr>
        <w:pStyle w:val="tltlNadpis2Arial14ptNiejeTunVetkypsmenvek"/>
        <w:numPr>
          <w:ilvl w:val="0"/>
          <w:numId w:val="0"/>
        </w:numPr>
        <w:spacing w:before="240"/>
        <w:ind w:left="567" w:hanging="425"/>
        <w:rPr>
          <w:rFonts w:ascii="Times New Roman" w:eastAsia="Calibri" w:hAnsi="Times New Roman"/>
          <w:b w:val="0"/>
          <w:caps w:val="0"/>
          <w:szCs w:val="22"/>
          <w:lang w:eastAsia="en-US"/>
        </w:rPr>
      </w:pPr>
      <w:r w:rsidRPr="0018578D">
        <w:rPr>
          <w:rFonts w:ascii="Times New Roman" w:hAnsi="Times New Roman"/>
          <w:b w:val="0"/>
          <w:szCs w:val="22"/>
        </w:rPr>
        <w:t>9.</w:t>
      </w:r>
      <w:r w:rsidR="00C10250">
        <w:rPr>
          <w:rFonts w:ascii="Times New Roman" w:hAnsi="Times New Roman"/>
          <w:b w:val="0"/>
          <w:szCs w:val="22"/>
        </w:rPr>
        <w:t>4</w:t>
      </w:r>
      <w:r w:rsidRPr="0018578D">
        <w:rPr>
          <w:rFonts w:ascii="Times New Roman" w:hAnsi="Times New Roman"/>
          <w:b w:val="0"/>
          <w:szCs w:val="22"/>
        </w:rPr>
        <w:t xml:space="preserve"> </w:t>
      </w:r>
      <w:r w:rsidRPr="0018578D">
        <w:rPr>
          <w:rFonts w:ascii="Times New Roman" w:eastAsia="Calibri" w:hAnsi="Times New Roman"/>
          <w:b w:val="0"/>
          <w:caps w:val="0"/>
          <w:szCs w:val="22"/>
          <w:lang w:eastAsia="en-US"/>
        </w:rPr>
        <w:t>Verejný obstarávateľ zašle oznámenie o výsledku uchádzačom , ktorí predložili ponuky v lehote na predkladanie ponúk v lehote viazanosti ponúk.</w:t>
      </w:r>
    </w:p>
    <w:p w14:paraId="2AACE50A" w14:textId="0B5E9635" w:rsidR="00DB0FDB" w:rsidRPr="0018578D" w:rsidRDefault="00DB0FDB" w:rsidP="00DB0FDB">
      <w:pPr>
        <w:ind w:left="567" w:hanging="425"/>
        <w:rPr>
          <w:rFonts w:ascii="Times New Roman" w:hAnsi="Times New Roman"/>
        </w:rPr>
      </w:pPr>
      <w:r w:rsidRPr="0018578D">
        <w:rPr>
          <w:rFonts w:ascii="Times New Roman" w:hAnsi="Times New Roman"/>
        </w:rPr>
        <w:t>9.</w:t>
      </w:r>
      <w:r w:rsidR="00C10250">
        <w:rPr>
          <w:rFonts w:ascii="Times New Roman" w:hAnsi="Times New Roman"/>
        </w:rPr>
        <w:t>5</w:t>
      </w:r>
      <w:r w:rsidRPr="0018578D">
        <w:rPr>
          <w:rFonts w:ascii="Times New Roman" w:hAnsi="Times New Roman"/>
        </w:rPr>
        <w:t xml:space="preserve">  Uchádzač zaslaním ponuky bezvýhradne akceptuje všetky podmienky zákazky .</w:t>
      </w:r>
    </w:p>
    <w:p w14:paraId="45DB7917" w14:textId="30B6F270" w:rsidR="00DB0FDB" w:rsidRPr="0018578D" w:rsidRDefault="00DB0FDB" w:rsidP="00DB0FDB">
      <w:pPr>
        <w:ind w:left="567" w:hanging="425"/>
        <w:jc w:val="both"/>
        <w:rPr>
          <w:rFonts w:ascii="Times New Roman" w:hAnsi="Times New Roman"/>
        </w:rPr>
      </w:pPr>
      <w:r w:rsidRPr="0018578D">
        <w:rPr>
          <w:rFonts w:ascii="Times New Roman" w:hAnsi="Times New Roman"/>
        </w:rPr>
        <w:t>9.</w:t>
      </w:r>
      <w:r w:rsidR="00C10250">
        <w:rPr>
          <w:rFonts w:ascii="Times New Roman" w:hAnsi="Times New Roman"/>
        </w:rPr>
        <w:t>6</w:t>
      </w:r>
      <w:r w:rsidRPr="0018578D">
        <w:rPr>
          <w:rFonts w:ascii="Times New Roman" w:hAnsi="Times New Roman"/>
        </w:rPr>
        <w:t xml:space="preserve"> </w:t>
      </w:r>
      <w:r w:rsidR="004A627A" w:rsidRPr="0018578D">
        <w:rPr>
          <w:rFonts w:ascii="Times New Roman" w:hAnsi="Times New Roman"/>
        </w:rPr>
        <w:t xml:space="preserve"> </w:t>
      </w:r>
      <w:r w:rsidRPr="0018578D">
        <w:rPr>
          <w:rFonts w:ascii="Times New Roman" w:hAnsi="Times New Roman"/>
        </w:rPr>
        <w:t>Uchádzač nemá právo si uplatniť u verejného obstarávateľa akékoľvek náklady, ktoré mu vznikli v súvislosti so zrušením prieskumu trhu, zmenou podmienok alebo akýmkoľvek rozhodnutím verejného obstarávateľa.</w:t>
      </w:r>
    </w:p>
    <w:p w14:paraId="0837C8ED" w14:textId="77777777" w:rsidR="00DB0FDB" w:rsidRPr="0018578D" w:rsidRDefault="00DB0FDB" w:rsidP="00A64840">
      <w:pPr>
        <w:pStyle w:val="tltlNadpis2Arial14ptNiejeTunVetkypsmenvek"/>
        <w:numPr>
          <w:ilvl w:val="0"/>
          <w:numId w:val="10"/>
        </w:numPr>
        <w:spacing w:before="240"/>
        <w:ind w:left="142" w:firstLine="0"/>
        <w:rPr>
          <w:rFonts w:ascii="Times New Roman" w:hAnsi="Times New Roman"/>
          <w:noProof/>
          <w:szCs w:val="22"/>
        </w:rPr>
      </w:pPr>
      <w:bookmarkStart w:id="18" w:name="_Toc452453915"/>
      <w:r w:rsidRPr="0018578D">
        <w:rPr>
          <w:rFonts w:ascii="Times New Roman" w:hAnsi="Times New Roman"/>
          <w:noProof/>
          <w:szCs w:val="22"/>
        </w:rPr>
        <w:t>Obchodné podmienky</w:t>
      </w:r>
      <w:bookmarkStart w:id="19" w:name="_Toc153849643"/>
      <w:bookmarkEnd w:id="18"/>
      <w:r w:rsidRPr="0018578D">
        <w:rPr>
          <w:rFonts w:ascii="Times New Roman" w:hAnsi="Times New Roman"/>
          <w:noProof/>
          <w:szCs w:val="22"/>
        </w:rPr>
        <w:t xml:space="preserve"> </w:t>
      </w:r>
    </w:p>
    <w:p w14:paraId="5F23DCE0" w14:textId="2AA4E8FD" w:rsidR="00DB0FDB" w:rsidRPr="0018578D" w:rsidRDefault="00DB0FDB" w:rsidP="00A64840">
      <w:pPr>
        <w:pStyle w:val="Odsekzoznamu"/>
        <w:numPr>
          <w:ilvl w:val="1"/>
          <w:numId w:val="11"/>
        </w:numPr>
        <w:spacing w:after="120"/>
        <w:ind w:left="142" w:firstLine="0"/>
        <w:jc w:val="both"/>
        <w:rPr>
          <w:rFonts w:ascii="Times New Roman" w:hAnsi="Times New Roman" w:cs="Times New Roman"/>
          <w:noProof/>
          <w:sz w:val="22"/>
          <w:szCs w:val="22"/>
          <w:lang w:val="sk-SK"/>
        </w:rPr>
      </w:pPr>
      <w:r w:rsidRPr="0018578D">
        <w:rPr>
          <w:rFonts w:ascii="Times New Roman" w:hAnsi="Times New Roman" w:cs="Times New Roman"/>
          <w:noProof/>
          <w:sz w:val="22"/>
          <w:szCs w:val="22"/>
          <w:lang w:val="sk-SK"/>
        </w:rPr>
        <w:t xml:space="preserve">Plnenie bude vykonané na základe </w:t>
      </w:r>
      <w:r w:rsidR="005D3913">
        <w:rPr>
          <w:rFonts w:ascii="Times New Roman" w:hAnsi="Times New Roman" w:cs="Times New Roman"/>
          <w:noProof/>
          <w:sz w:val="22"/>
          <w:szCs w:val="22"/>
          <w:lang w:val="sk-SK"/>
        </w:rPr>
        <w:t>zmluvy uzatvorenej s úspešným uchádzačom</w:t>
      </w:r>
      <w:r w:rsidRPr="0018578D">
        <w:rPr>
          <w:rFonts w:ascii="Times New Roman" w:hAnsi="Times New Roman" w:cs="Times New Roman"/>
          <w:noProof/>
          <w:sz w:val="22"/>
          <w:szCs w:val="22"/>
          <w:lang w:val="sk-SK"/>
        </w:rPr>
        <w:t xml:space="preserve">. </w:t>
      </w:r>
    </w:p>
    <w:p w14:paraId="7DDD77B8" w14:textId="77777777" w:rsidR="00DB0FDB" w:rsidRPr="0018578D" w:rsidRDefault="00DB0FDB" w:rsidP="0018578D">
      <w:pPr>
        <w:pStyle w:val="Odsekzoznamu"/>
        <w:spacing w:after="120"/>
        <w:ind w:left="142"/>
        <w:jc w:val="both"/>
        <w:rPr>
          <w:rFonts w:ascii="Times New Roman" w:hAnsi="Times New Roman" w:cs="Times New Roman"/>
          <w:noProof/>
          <w:sz w:val="22"/>
          <w:szCs w:val="22"/>
          <w:lang w:val="sk-SK"/>
        </w:rPr>
      </w:pPr>
    </w:p>
    <w:p w14:paraId="6B595873" w14:textId="61F4EABE" w:rsidR="002C3846" w:rsidRPr="0018578D" w:rsidRDefault="00DB0FDB" w:rsidP="00A64840">
      <w:pPr>
        <w:pStyle w:val="Odsekzoznamu"/>
        <w:numPr>
          <w:ilvl w:val="1"/>
          <w:numId w:val="11"/>
        </w:numPr>
        <w:spacing w:after="120"/>
        <w:ind w:left="142" w:firstLine="0"/>
        <w:jc w:val="both"/>
        <w:rPr>
          <w:rFonts w:ascii="Times New Roman" w:hAnsi="Times New Roman" w:cs="Times New Roman"/>
          <w:noProof/>
          <w:sz w:val="22"/>
          <w:szCs w:val="22"/>
          <w:lang w:val="sk-SK"/>
        </w:rPr>
      </w:pPr>
      <w:r w:rsidRPr="0018578D">
        <w:rPr>
          <w:rFonts w:ascii="Times New Roman" w:hAnsi="Times New Roman" w:cs="Times New Roman"/>
          <w:noProof/>
          <w:sz w:val="22"/>
          <w:szCs w:val="22"/>
          <w:lang w:val="sk-SK"/>
        </w:rPr>
        <w:t>O ďalšom postupe bude uchádzač informovaný verejným obstarávateľom v lehote viazanosti ponúk.</w:t>
      </w:r>
    </w:p>
    <w:p w14:paraId="4B93EDF1" w14:textId="77777777" w:rsidR="00DB0FDB" w:rsidRPr="0018578D" w:rsidRDefault="00DB0FDB" w:rsidP="00A64840">
      <w:pPr>
        <w:pStyle w:val="tltlNadpis2Arial14ptNiejeTunVetkypsmenvek"/>
        <w:numPr>
          <w:ilvl w:val="0"/>
          <w:numId w:val="10"/>
        </w:numPr>
        <w:spacing w:before="240"/>
        <w:ind w:left="142" w:firstLine="0"/>
        <w:rPr>
          <w:rFonts w:ascii="Times New Roman" w:hAnsi="Times New Roman"/>
          <w:noProof/>
          <w:szCs w:val="22"/>
        </w:rPr>
      </w:pPr>
      <w:bookmarkStart w:id="20" w:name="_Toc452453916"/>
      <w:r w:rsidRPr="0018578D">
        <w:rPr>
          <w:rFonts w:ascii="Times New Roman" w:hAnsi="Times New Roman"/>
          <w:noProof/>
          <w:szCs w:val="22"/>
        </w:rPr>
        <w:t xml:space="preserve">Zrušenie </w:t>
      </w:r>
      <w:bookmarkEnd w:id="19"/>
      <w:r w:rsidRPr="0018578D">
        <w:rPr>
          <w:rFonts w:ascii="Times New Roman" w:hAnsi="Times New Roman"/>
          <w:noProof/>
          <w:szCs w:val="22"/>
        </w:rPr>
        <w:t>súťaže</w:t>
      </w:r>
      <w:bookmarkEnd w:id="20"/>
    </w:p>
    <w:p w14:paraId="051C08C0" w14:textId="77777777" w:rsidR="00DB0FDB" w:rsidRPr="0018578D" w:rsidRDefault="00DB0FDB" w:rsidP="00A64840">
      <w:pPr>
        <w:pStyle w:val="Odsekzoznamu"/>
        <w:numPr>
          <w:ilvl w:val="1"/>
          <w:numId w:val="12"/>
        </w:numPr>
        <w:spacing w:before="240" w:after="120"/>
        <w:ind w:left="142" w:firstLine="0"/>
        <w:jc w:val="both"/>
        <w:rPr>
          <w:rFonts w:ascii="Times New Roman" w:hAnsi="Times New Roman" w:cs="Times New Roman"/>
          <w:noProof/>
          <w:sz w:val="22"/>
          <w:szCs w:val="22"/>
          <w:lang w:val="sk-SK"/>
        </w:rPr>
      </w:pPr>
      <w:r w:rsidRPr="0018578D">
        <w:rPr>
          <w:rFonts w:ascii="Times New Roman" w:hAnsi="Times New Roman" w:cs="Times New Roman"/>
          <w:noProof/>
          <w:sz w:val="22"/>
          <w:szCs w:val="22"/>
          <w:lang w:val="sk-SK"/>
        </w:rPr>
        <w:t xml:space="preserve">Verejný obstarávateľ si vyhradzuje právo prieskum trhu zrušiť bez uvedenia dôvodu. </w:t>
      </w:r>
      <w:bookmarkStart w:id="21" w:name="_Toc452453917"/>
    </w:p>
    <w:p w14:paraId="1F886B32" w14:textId="77777777" w:rsidR="00DB0FDB" w:rsidRPr="0018578D" w:rsidRDefault="00DB0FDB" w:rsidP="0018578D">
      <w:pPr>
        <w:pStyle w:val="Odsekzoznamu"/>
        <w:spacing w:before="240" w:after="120"/>
        <w:ind w:left="142"/>
        <w:jc w:val="both"/>
        <w:rPr>
          <w:rFonts w:ascii="Times New Roman" w:hAnsi="Times New Roman" w:cs="Times New Roman"/>
          <w:noProof/>
          <w:sz w:val="22"/>
          <w:szCs w:val="22"/>
          <w:lang w:val="sk-SK"/>
        </w:rPr>
      </w:pPr>
    </w:p>
    <w:p w14:paraId="4F850E8B" w14:textId="77777777" w:rsidR="00DB0FDB" w:rsidRPr="0018578D" w:rsidRDefault="00DB0FDB" w:rsidP="00A64840">
      <w:pPr>
        <w:pStyle w:val="Odsekzoznamu"/>
        <w:numPr>
          <w:ilvl w:val="0"/>
          <w:numId w:val="10"/>
        </w:numPr>
        <w:spacing w:before="240" w:after="120"/>
        <w:ind w:left="142" w:firstLine="0"/>
        <w:jc w:val="both"/>
        <w:rPr>
          <w:rFonts w:ascii="Times New Roman" w:eastAsia="Times New Roman" w:hAnsi="Times New Roman" w:cs="Times New Roman"/>
          <w:b/>
          <w:caps/>
          <w:noProof/>
          <w:sz w:val="22"/>
          <w:szCs w:val="22"/>
          <w:lang w:val="sk-SK" w:eastAsia="sk-SK"/>
        </w:rPr>
      </w:pPr>
      <w:r w:rsidRPr="0018578D">
        <w:rPr>
          <w:rFonts w:ascii="Times New Roman" w:eastAsia="Times New Roman" w:hAnsi="Times New Roman" w:cs="Times New Roman"/>
          <w:b/>
          <w:caps/>
          <w:noProof/>
          <w:sz w:val="22"/>
          <w:szCs w:val="22"/>
          <w:lang w:val="sk-SK" w:eastAsia="sk-SK"/>
        </w:rPr>
        <w:t>Dôvernosť a ochrana osobných údajov</w:t>
      </w:r>
      <w:bookmarkEnd w:id="21"/>
    </w:p>
    <w:p w14:paraId="3E8BB8DF" w14:textId="77777777" w:rsidR="00DB0FDB" w:rsidRPr="0018578D" w:rsidRDefault="00DB0FDB" w:rsidP="0018578D">
      <w:pPr>
        <w:numPr>
          <w:ilvl w:val="1"/>
          <w:numId w:val="7"/>
        </w:numPr>
        <w:tabs>
          <w:tab w:val="clear" w:pos="1002"/>
          <w:tab w:val="num" w:pos="851"/>
        </w:tabs>
        <w:spacing w:after="120" w:line="240" w:lineRule="auto"/>
        <w:ind w:left="709" w:hanging="567"/>
        <w:jc w:val="both"/>
        <w:rPr>
          <w:rFonts w:ascii="Times New Roman" w:hAnsi="Times New Roman"/>
          <w:noProof/>
        </w:rPr>
      </w:pPr>
      <w:r w:rsidRPr="0018578D">
        <w:rPr>
          <w:rFonts w:ascii="Times New Roman" w:hAnsi="Times New Roman"/>
          <w:noProof/>
        </w:rPr>
        <w:t>Verejný obstarávateľ počas priebehu tohto prieskumu trhu nebude poskytovať alebo zverejňovať informácie o obsahu ponúk ani uchádzačom, ani žiadnym iným tretím osobám až do vyhodnotenia ponúk.</w:t>
      </w:r>
    </w:p>
    <w:p w14:paraId="11401CB4" w14:textId="77777777" w:rsidR="00DB0FDB" w:rsidRPr="0018578D" w:rsidRDefault="00DB0FDB" w:rsidP="0018578D">
      <w:pPr>
        <w:numPr>
          <w:ilvl w:val="1"/>
          <w:numId w:val="7"/>
        </w:numPr>
        <w:tabs>
          <w:tab w:val="clear" w:pos="1002"/>
          <w:tab w:val="num" w:pos="851"/>
        </w:tabs>
        <w:spacing w:after="120" w:line="240" w:lineRule="auto"/>
        <w:ind w:left="709" w:hanging="567"/>
        <w:jc w:val="both"/>
        <w:rPr>
          <w:rFonts w:ascii="Times New Roman" w:hAnsi="Times New Roman"/>
          <w:noProof/>
        </w:rPr>
      </w:pPr>
      <w:r w:rsidRPr="0018578D">
        <w:rPr>
          <w:rFonts w:ascii="Times New Roman" w:hAnsi="Times New Roman"/>
          <w:noProof/>
        </w:rPr>
        <w:t>Informácie, ktoré uchádzač v ponuke označí za dôverné, nebudú zverejnené alebo inak použité bez pred</w:t>
      </w:r>
      <w:bookmarkStart w:id="22" w:name="_Toc153849647"/>
      <w:r w:rsidRPr="0018578D">
        <w:rPr>
          <w:rFonts w:ascii="Times New Roman" w:hAnsi="Times New Roman"/>
          <w:noProof/>
        </w:rPr>
        <w:t>chádzajúceho súhlasu uchádzača.</w:t>
      </w:r>
    </w:p>
    <w:p w14:paraId="6399E920" w14:textId="66FD90D5" w:rsidR="00DB0FDB" w:rsidRPr="0018578D" w:rsidRDefault="00DB0FDB" w:rsidP="0018578D">
      <w:pPr>
        <w:numPr>
          <w:ilvl w:val="1"/>
          <w:numId w:val="7"/>
        </w:numPr>
        <w:tabs>
          <w:tab w:val="clear" w:pos="1002"/>
          <w:tab w:val="num" w:pos="851"/>
        </w:tabs>
        <w:spacing w:after="120" w:line="240" w:lineRule="auto"/>
        <w:ind w:left="709" w:hanging="567"/>
        <w:jc w:val="both"/>
        <w:rPr>
          <w:rFonts w:ascii="Times New Roman" w:hAnsi="Times New Roman"/>
          <w:noProof/>
        </w:rPr>
      </w:pPr>
      <w:r w:rsidRPr="0018578D">
        <w:rPr>
          <w:rFonts w:ascii="Times New Roman" w:hAnsi="Times New Roman"/>
          <w:noProof/>
        </w:rPr>
        <w:t xml:space="preserve">Verejný obstarávateľ sa zaväzuje, že osobné údaje poskytnuté uchádzačom budú spracovávané a chránené podľa zákona č. </w:t>
      </w:r>
      <w:r w:rsidR="009344D2">
        <w:rPr>
          <w:rFonts w:ascii="Times New Roman" w:hAnsi="Times New Roman"/>
          <w:noProof/>
        </w:rPr>
        <w:t>18</w:t>
      </w:r>
      <w:r w:rsidRPr="0018578D">
        <w:rPr>
          <w:rFonts w:ascii="Times New Roman" w:hAnsi="Times New Roman"/>
          <w:noProof/>
        </w:rPr>
        <w:t>/20</w:t>
      </w:r>
      <w:r w:rsidR="00001423">
        <w:rPr>
          <w:rFonts w:ascii="Times New Roman" w:hAnsi="Times New Roman"/>
          <w:noProof/>
        </w:rPr>
        <w:t>1</w:t>
      </w:r>
      <w:r w:rsidR="009344D2">
        <w:rPr>
          <w:rFonts w:ascii="Times New Roman" w:hAnsi="Times New Roman"/>
          <w:noProof/>
        </w:rPr>
        <w:t>8</w:t>
      </w:r>
      <w:r w:rsidRPr="0018578D">
        <w:rPr>
          <w:rFonts w:ascii="Times New Roman" w:hAnsi="Times New Roman"/>
          <w:noProof/>
        </w:rPr>
        <w:t xml:space="preserve"> Z. z. o ochrane osobných údajov a o zmene a doplnení niektorých zákonov.</w:t>
      </w:r>
    </w:p>
    <w:p w14:paraId="22915242" w14:textId="77777777" w:rsidR="00DB0FDB" w:rsidRPr="0018578D" w:rsidRDefault="00DB0FDB" w:rsidP="00DB0FDB">
      <w:pPr>
        <w:spacing w:after="0" w:line="240" w:lineRule="auto"/>
        <w:jc w:val="both"/>
        <w:rPr>
          <w:rFonts w:ascii="Times New Roman" w:hAnsi="Times New Roman"/>
          <w:noProof/>
        </w:rPr>
      </w:pPr>
    </w:p>
    <w:p w14:paraId="3C0D7B74" w14:textId="77777777" w:rsidR="00DB0FDB" w:rsidRPr="0018578D" w:rsidRDefault="00DB0FDB" w:rsidP="00DB0FDB">
      <w:pPr>
        <w:spacing w:after="0" w:line="240" w:lineRule="auto"/>
        <w:jc w:val="both"/>
        <w:rPr>
          <w:rFonts w:ascii="Times New Roman" w:hAnsi="Times New Roman"/>
        </w:rPr>
      </w:pPr>
    </w:p>
    <w:p w14:paraId="6C45E3EF" w14:textId="02247D19" w:rsidR="00DB0FDB" w:rsidRPr="0018578D" w:rsidRDefault="00DB0FDB" w:rsidP="00DB0FDB">
      <w:pPr>
        <w:spacing w:after="0" w:line="240" w:lineRule="auto"/>
        <w:jc w:val="both"/>
        <w:rPr>
          <w:rFonts w:ascii="Times New Roman" w:hAnsi="Times New Roman"/>
          <w:noProof/>
        </w:rPr>
      </w:pPr>
      <w:r w:rsidRPr="0018578D">
        <w:rPr>
          <w:rFonts w:ascii="Times New Roman" w:hAnsi="Times New Roman"/>
        </w:rPr>
        <w:t>V Bratislave,</w:t>
      </w:r>
      <w:r w:rsidR="0018578D" w:rsidRPr="0018578D">
        <w:rPr>
          <w:rFonts w:ascii="Times New Roman" w:hAnsi="Times New Roman"/>
        </w:rPr>
        <w:t xml:space="preserve"> dňa </w:t>
      </w:r>
      <w:r w:rsidR="002B1E3C">
        <w:rPr>
          <w:rFonts w:ascii="Times New Roman" w:hAnsi="Times New Roman"/>
        </w:rPr>
        <w:t>07</w:t>
      </w:r>
      <w:r w:rsidR="0018578D" w:rsidRPr="00707718">
        <w:rPr>
          <w:rFonts w:ascii="Times New Roman" w:hAnsi="Times New Roman"/>
        </w:rPr>
        <w:t>.</w:t>
      </w:r>
      <w:r w:rsidR="00B4193B">
        <w:rPr>
          <w:rFonts w:ascii="Times New Roman" w:hAnsi="Times New Roman"/>
        </w:rPr>
        <w:t>0</w:t>
      </w:r>
      <w:r w:rsidR="002B1E3C">
        <w:rPr>
          <w:rFonts w:ascii="Times New Roman" w:hAnsi="Times New Roman"/>
        </w:rPr>
        <w:t>9</w:t>
      </w:r>
      <w:r w:rsidR="0018578D" w:rsidRPr="00707718">
        <w:rPr>
          <w:rFonts w:ascii="Times New Roman" w:hAnsi="Times New Roman"/>
        </w:rPr>
        <w:t>.20</w:t>
      </w:r>
      <w:r w:rsidR="00B4193B">
        <w:rPr>
          <w:rFonts w:ascii="Times New Roman" w:hAnsi="Times New Roman"/>
        </w:rPr>
        <w:t>2</w:t>
      </w:r>
      <w:r w:rsidR="00CF6D12">
        <w:rPr>
          <w:rFonts w:ascii="Times New Roman" w:hAnsi="Times New Roman"/>
        </w:rPr>
        <w:t>1</w:t>
      </w:r>
    </w:p>
    <w:p w14:paraId="319F793A" w14:textId="77777777" w:rsidR="00DB0FDB" w:rsidRPr="0018578D" w:rsidRDefault="00DB0FDB" w:rsidP="00DB0FDB">
      <w:pPr>
        <w:spacing w:after="0" w:line="240" w:lineRule="auto"/>
        <w:jc w:val="both"/>
        <w:rPr>
          <w:rFonts w:ascii="Times New Roman" w:hAnsi="Times New Roman"/>
        </w:rPr>
      </w:pPr>
    </w:p>
    <w:p w14:paraId="4DFA7771" w14:textId="75CCFFF7" w:rsidR="00DB0FDB" w:rsidRDefault="00DB0FDB" w:rsidP="00DB0FDB">
      <w:pPr>
        <w:spacing w:after="0" w:line="240" w:lineRule="auto"/>
        <w:jc w:val="both"/>
        <w:rPr>
          <w:rFonts w:ascii="Times New Roman" w:hAnsi="Times New Roman"/>
        </w:rPr>
      </w:pPr>
    </w:p>
    <w:p w14:paraId="5484A67B" w14:textId="77777777" w:rsidR="00DC1A48" w:rsidRPr="0018578D" w:rsidRDefault="00DC1A48" w:rsidP="00DB0FDB">
      <w:pPr>
        <w:spacing w:after="0" w:line="240" w:lineRule="auto"/>
        <w:jc w:val="both"/>
        <w:rPr>
          <w:rFonts w:ascii="Times New Roman" w:hAnsi="Times New Roman"/>
        </w:rPr>
      </w:pPr>
    </w:p>
    <w:p w14:paraId="1CC50DEF" w14:textId="6173031F" w:rsidR="00DB0FDB" w:rsidRPr="0018578D" w:rsidRDefault="00B4193B" w:rsidP="00B4193B">
      <w:pPr>
        <w:tabs>
          <w:tab w:val="left" w:pos="5387"/>
        </w:tabs>
        <w:spacing w:after="0" w:line="240" w:lineRule="auto"/>
        <w:jc w:val="center"/>
        <w:rPr>
          <w:rFonts w:ascii="Times New Roman" w:hAnsi="Times New Roman"/>
        </w:rPr>
      </w:pPr>
      <w:r>
        <w:rPr>
          <w:rFonts w:ascii="Times New Roman" w:hAnsi="Times New Roman"/>
        </w:rPr>
        <w:t xml:space="preserve">                                                                 </w:t>
      </w:r>
      <w:r w:rsidR="00CF6D12">
        <w:rPr>
          <w:rFonts w:ascii="Times New Roman" w:hAnsi="Times New Roman"/>
        </w:rPr>
        <w:t xml:space="preserve">Mgr. </w:t>
      </w:r>
      <w:r w:rsidR="00631169">
        <w:rPr>
          <w:rFonts w:ascii="Times New Roman" w:hAnsi="Times New Roman"/>
        </w:rPr>
        <w:t>Daniela Krausová</w:t>
      </w:r>
    </w:p>
    <w:p w14:paraId="4EB4422B" w14:textId="4C7D085C" w:rsidR="00DB0FDB" w:rsidRPr="0018578D" w:rsidRDefault="00DB0FDB" w:rsidP="00DB0FDB">
      <w:pPr>
        <w:tabs>
          <w:tab w:val="left" w:pos="6461"/>
        </w:tabs>
        <w:spacing w:after="0" w:line="240" w:lineRule="auto"/>
        <w:jc w:val="both"/>
        <w:rPr>
          <w:rFonts w:ascii="Times New Roman" w:hAnsi="Times New Roman"/>
        </w:rPr>
      </w:pPr>
      <w:r w:rsidRPr="0018578D">
        <w:rPr>
          <w:rFonts w:ascii="Times New Roman" w:hAnsi="Times New Roman"/>
        </w:rPr>
        <w:t xml:space="preserve">                                                        </w:t>
      </w:r>
      <w:r w:rsidR="0018578D" w:rsidRPr="0018578D">
        <w:rPr>
          <w:rFonts w:ascii="Times New Roman" w:hAnsi="Times New Roman"/>
        </w:rPr>
        <w:t xml:space="preserve">                          </w:t>
      </w:r>
      <w:r w:rsidR="00B6392B">
        <w:rPr>
          <w:rFonts w:ascii="Times New Roman" w:hAnsi="Times New Roman"/>
        </w:rPr>
        <w:t xml:space="preserve">    </w:t>
      </w:r>
      <w:r w:rsidRPr="0018578D">
        <w:rPr>
          <w:rFonts w:ascii="Times New Roman" w:hAnsi="Times New Roman"/>
        </w:rPr>
        <w:t>vedúc</w:t>
      </w:r>
      <w:r w:rsidR="00CF6D12">
        <w:rPr>
          <w:rFonts w:ascii="Times New Roman" w:hAnsi="Times New Roman"/>
        </w:rPr>
        <w:t>a</w:t>
      </w:r>
      <w:r w:rsidRPr="0018578D">
        <w:rPr>
          <w:rFonts w:ascii="Times New Roman" w:hAnsi="Times New Roman"/>
        </w:rPr>
        <w:t xml:space="preserve"> odd. </w:t>
      </w:r>
      <w:r w:rsidR="009344D2">
        <w:rPr>
          <w:rFonts w:ascii="Times New Roman" w:hAnsi="Times New Roman"/>
        </w:rPr>
        <w:t>verejného obstarávania</w:t>
      </w:r>
      <w:r w:rsidRPr="0018578D">
        <w:rPr>
          <w:rFonts w:ascii="Times New Roman" w:hAnsi="Times New Roman"/>
        </w:rPr>
        <w:t xml:space="preserve"> Úradu BSK</w:t>
      </w:r>
    </w:p>
    <w:p w14:paraId="7779A525" w14:textId="77777777" w:rsidR="00903850" w:rsidRDefault="00903850" w:rsidP="00DB0FDB">
      <w:pPr>
        <w:rPr>
          <w:rFonts w:ascii="Times New Roman" w:hAnsi="Times New Roman"/>
          <w:b/>
          <w:u w:val="single"/>
        </w:rPr>
      </w:pPr>
    </w:p>
    <w:p w14:paraId="6AE6FFE3" w14:textId="5CA60CA9" w:rsidR="00DB0FDB" w:rsidRPr="00DC1A48" w:rsidRDefault="00DB0FDB" w:rsidP="00DB0FDB">
      <w:pPr>
        <w:rPr>
          <w:rFonts w:ascii="Times New Roman" w:hAnsi="Times New Roman"/>
          <w:b/>
          <w:u w:val="single"/>
        </w:rPr>
      </w:pPr>
      <w:r w:rsidRPr="00DC1A48">
        <w:rPr>
          <w:rFonts w:ascii="Times New Roman" w:hAnsi="Times New Roman"/>
          <w:b/>
          <w:u w:val="single"/>
        </w:rPr>
        <w:t>Zoznam príloh:</w:t>
      </w:r>
    </w:p>
    <w:p w14:paraId="3AF3A964" w14:textId="77777777" w:rsidR="00DB0FDB" w:rsidRPr="00DC1A48" w:rsidRDefault="00DB0FDB" w:rsidP="00DB0FDB">
      <w:pPr>
        <w:spacing w:after="0" w:line="240" w:lineRule="auto"/>
        <w:ind w:left="993" w:hanging="993"/>
        <w:rPr>
          <w:rFonts w:ascii="Times New Roman" w:hAnsi="Times New Roman"/>
        </w:rPr>
      </w:pPr>
      <w:r w:rsidRPr="00DC1A48">
        <w:rPr>
          <w:rFonts w:ascii="Times New Roman" w:hAnsi="Times New Roman"/>
        </w:rPr>
        <w:t xml:space="preserve">Príloha č.1:   </w:t>
      </w:r>
      <w:r w:rsidRPr="00DC1A48">
        <w:rPr>
          <w:rFonts w:ascii="Times New Roman" w:eastAsia="Times New Roman" w:hAnsi="Times New Roman"/>
        </w:rPr>
        <w:t xml:space="preserve">Podrobný opis predmetu zákazky </w:t>
      </w:r>
    </w:p>
    <w:p w14:paraId="30B639F8" w14:textId="77777777" w:rsidR="00DB0FDB" w:rsidRPr="00DC1A48" w:rsidRDefault="00DB0FDB" w:rsidP="00DB0FDB">
      <w:pPr>
        <w:spacing w:after="0" w:line="240" w:lineRule="auto"/>
        <w:rPr>
          <w:rFonts w:ascii="Times New Roman" w:hAnsi="Times New Roman"/>
        </w:rPr>
      </w:pPr>
      <w:r w:rsidRPr="00DC1A48">
        <w:rPr>
          <w:rFonts w:ascii="Times New Roman" w:hAnsi="Times New Roman"/>
        </w:rPr>
        <w:t>Príloha č.2:   Čestné vyhlásenia</w:t>
      </w:r>
    </w:p>
    <w:p w14:paraId="59DAB45C" w14:textId="77777777" w:rsidR="00DB0FDB" w:rsidRPr="00DC1A48" w:rsidRDefault="00DB0FDB" w:rsidP="00DB0FDB">
      <w:pPr>
        <w:spacing w:after="0" w:line="240" w:lineRule="auto"/>
        <w:rPr>
          <w:rFonts w:ascii="Times New Roman" w:hAnsi="Times New Roman"/>
        </w:rPr>
      </w:pPr>
      <w:r w:rsidRPr="00DC1A48">
        <w:rPr>
          <w:rFonts w:ascii="Times New Roman" w:hAnsi="Times New Roman"/>
        </w:rPr>
        <w:t>Príloha č.3:   Formulár pre prieskum trhu</w:t>
      </w:r>
    </w:p>
    <w:p w14:paraId="36462263" w14:textId="6CCF630D" w:rsidR="00DB0FDB" w:rsidRPr="00DC1A48" w:rsidRDefault="00DB0FDB" w:rsidP="00DB0FDB">
      <w:pPr>
        <w:spacing w:after="0" w:line="240" w:lineRule="auto"/>
        <w:ind w:left="993" w:hanging="993"/>
        <w:rPr>
          <w:rFonts w:ascii="Times New Roman" w:hAnsi="Times New Roman"/>
        </w:rPr>
      </w:pPr>
      <w:r w:rsidRPr="00DC1A48">
        <w:rPr>
          <w:rFonts w:ascii="Times New Roman" w:hAnsi="Times New Roman"/>
        </w:rPr>
        <w:t xml:space="preserve">Príloha č.4:   </w:t>
      </w:r>
      <w:r w:rsidR="002207B9">
        <w:rPr>
          <w:rFonts w:ascii="Times New Roman" w:hAnsi="Times New Roman"/>
        </w:rPr>
        <w:t>Obchodné podmienky plnenia predmetu zákazky</w:t>
      </w:r>
    </w:p>
    <w:p w14:paraId="4BA1A52C" w14:textId="77777777" w:rsidR="003E7DC8" w:rsidRDefault="00DB0FDB" w:rsidP="00845C18">
      <w:pPr>
        <w:spacing w:after="0" w:line="240" w:lineRule="auto"/>
        <w:rPr>
          <w:rFonts w:ascii="Times New Roman" w:hAnsi="Times New Roman"/>
        </w:rPr>
      </w:pPr>
      <w:r w:rsidRPr="00DC1A48">
        <w:rPr>
          <w:rFonts w:ascii="Times New Roman" w:hAnsi="Times New Roman"/>
        </w:rPr>
        <w:t>Príloha č.5:   Spôsob uplatnenia hodnotiacich kritérií a spôsob určenia ceny</w:t>
      </w:r>
    </w:p>
    <w:p w14:paraId="655A214F" w14:textId="6A390429" w:rsidR="00DB0FDB" w:rsidRPr="00A54826" w:rsidRDefault="003E7DC8" w:rsidP="00845C18">
      <w:pPr>
        <w:spacing w:after="0" w:line="240" w:lineRule="auto"/>
        <w:rPr>
          <w:rFonts w:ascii="Times New Roman" w:hAnsi="Times New Roman"/>
          <w:noProof/>
          <w:sz w:val="20"/>
        </w:rPr>
      </w:pPr>
      <w:r>
        <w:rPr>
          <w:rFonts w:ascii="Times New Roman" w:hAnsi="Times New Roman"/>
        </w:rPr>
        <w:t>Príloha č.6:   Položkový rozpočet</w:t>
      </w:r>
      <w:r w:rsidR="00DB0FDB" w:rsidRPr="00A54826">
        <w:rPr>
          <w:rFonts w:ascii="Times New Roman" w:hAnsi="Times New Roman"/>
          <w:sz w:val="20"/>
        </w:rPr>
        <w:br w:type="page"/>
      </w:r>
    </w:p>
    <w:p w14:paraId="4DBCBCF9" w14:textId="77777777" w:rsidR="00DB0FDB" w:rsidRPr="000E43D9" w:rsidRDefault="00DB0FDB" w:rsidP="00DB0FDB">
      <w:pPr>
        <w:pStyle w:val="tlNadpis1Arial16ptTunVetkypsmenvekVavo"/>
        <w:spacing w:before="120"/>
        <w:jc w:val="left"/>
        <w:rPr>
          <w:rFonts w:cs="Arial"/>
          <w:noProof/>
          <w:lang w:val="sk-SK"/>
        </w:rPr>
      </w:pPr>
      <w:r w:rsidRPr="00AA7B92">
        <w:rPr>
          <w:rFonts w:ascii="Times New Roman" w:eastAsia="Times New Roman" w:hAnsi="Times New Roman"/>
          <w:lang w:val="sk-SK"/>
        </w:rPr>
        <w:lastRenderedPageBreak/>
        <w:t>Príloha č.1: Podrobný opis predmetu zákazky</w:t>
      </w:r>
    </w:p>
    <w:p w14:paraId="3EA6EB70" w14:textId="77777777" w:rsidR="0025761D" w:rsidRPr="0025761D" w:rsidRDefault="0025761D" w:rsidP="0025761D">
      <w:pPr>
        <w:outlineLvl w:val="0"/>
        <w:rPr>
          <w:rFonts w:ascii="Times New Roman" w:eastAsiaTheme="minorHAnsi" w:hAnsi="Times New Roman"/>
        </w:rPr>
      </w:pPr>
      <w:bookmarkStart w:id="23" w:name="_Toc452453921"/>
      <w:bookmarkEnd w:id="22"/>
      <w:r w:rsidRPr="0025761D">
        <w:rPr>
          <w:rFonts w:ascii="Times New Roman" w:eastAsiaTheme="minorHAnsi" w:hAnsi="Times New Roman"/>
        </w:rPr>
        <w:t>Predmet zákazky:</w:t>
      </w:r>
    </w:p>
    <w:p w14:paraId="24A2F95D" w14:textId="77777777" w:rsidR="0025761D" w:rsidRPr="0025761D" w:rsidRDefault="00742C80" w:rsidP="0025761D">
      <w:pPr>
        <w:outlineLvl w:val="0"/>
        <w:rPr>
          <w:rFonts w:ascii="Times New Roman" w:hAnsi="Times New Roman"/>
          <w:b/>
        </w:rPr>
      </w:pPr>
      <w:sdt>
        <w:sdtPr>
          <w:rPr>
            <w:rFonts w:ascii="Times New Roman" w:hAnsi="Times New Roman"/>
            <w:color w:val="FF0000"/>
          </w:rPr>
          <w:id w:val="-1520699423"/>
          <w:placeholder>
            <w:docPart w:val="0BB694F407A04353A1C54DADFBA8CF54"/>
          </w:placeholder>
        </w:sdtPr>
        <w:sdtEndPr>
          <w:rPr>
            <w:b/>
          </w:rPr>
        </w:sdtEndPr>
        <w:sdtContent>
          <w:sdt>
            <w:sdtPr>
              <w:rPr>
                <w:rFonts w:ascii="Times New Roman" w:hAnsi="Times New Roman"/>
                <w:color w:val="FF0000"/>
              </w:rPr>
              <w:id w:val="629309289"/>
              <w:placeholder>
                <w:docPart w:val="52263BA50E814E82BB66B9A1AE2AD982"/>
              </w:placeholder>
            </w:sdtPr>
            <w:sdtEndPr>
              <w:rPr>
                <w:b/>
              </w:rPr>
            </w:sdtEndPr>
            <w:sdtContent>
              <w:sdt>
                <w:sdtPr>
                  <w:rPr>
                    <w:rFonts w:ascii="Times New Roman" w:hAnsi="Times New Roman"/>
                    <w:b/>
                  </w:rPr>
                  <w:id w:val="629309290"/>
                  <w:placeholder>
                    <w:docPart w:val="604C49BDE1C84942B392B55AAAFF3476"/>
                  </w:placeholder>
                </w:sdtPr>
                <w:sdtEndPr/>
                <w:sdtContent>
                  <w:r w:rsidR="0025761D" w:rsidRPr="0025761D">
                    <w:rPr>
                      <w:rFonts w:ascii="Times New Roman" w:hAnsi="Times New Roman"/>
                    </w:rPr>
                    <w:t>Zabezpečenie stravovania pre prijímateľov sociálnej služby  a zamestnancov  CSS Pod Karpatmi , Pezinok. Súčasťou zákazky je aj prenájom stravovacieho zariadenia v CSS Pod Karpatmi, Pezinok.</w:t>
                  </w:r>
                </w:sdtContent>
              </w:sdt>
            </w:sdtContent>
          </w:sdt>
        </w:sdtContent>
      </w:sdt>
    </w:p>
    <w:p w14:paraId="44AF54CA" w14:textId="77777777" w:rsidR="0025761D" w:rsidRPr="0025761D" w:rsidRDefault="0025761D" w:rsidP="0025761D">
      <w:pPr>
        <w:rPr>
          <w:rFonts w:ascii="Times New Roman" w:eastAsiaTheme="minorHAnsi" w:hAnsi="Times New Roman"/>
        </w:rPr>
      </w:pPr>
    </w:p>
    <w:p w14:paraId="15549523" w14:textId="77777777" w:rsidR="0025761D" w:rsidRPr="0025761D" w:rsidRDefault="0025761D" w:rsidP="0025761D">
      <w:pPr>
        <w:outlineLvl w:val="0"/>
        <w:rPr>
          <w:rFonts w:ascii="Times New Roman" w:eastAsiaTheme="minorHAnsi" w:hAnsi="Times New Roman"/>
        </w:rPr>
      </w:pPr>
      <w:r w:rsidRPr="0025761D">
        <w:rPr>
          <w:rFonts w:ascii="Times New Roman" w:eastAsiaTheme="minorHAnsi" w:hAnsi="Times New Roman"/>
        </w:rPr>
        <w:t>Miesto realizácie:</w:t>
      </w:r>
    </w:p>
    <w:p w14:paraId="68EA2BB1" w14:textId="77777777" w:rsidR="0025761D" w:rsidRPr="0025761D" w:rsidRDefault="00742C80" w:rsidP="0025761D">
      <w:pPr>
        <w:outlineLvl w:val="0"/>
        <w:rPr>
          <w:rFonts w:ascii="Times New Roman" w:hAnsi="Times New Roman"/>
          <w:b/>
        </w:rPr>
      </w:pPr>
      <w:sdt>
        <w:sdtPr>
          <w:rPr>
            <w:rFonts w:ascii="Times New Roman" w:hAnsi="Times New Roman"/>
            <w:color w:val="FF0000"/>
          </w:rPr>
          <w:id w:val="-2068554722"/>
          <w:placeholder>
            <w:docPart w:val="12F260F7DFF64B0DB7C48E0E7354CF69"/>
          </w:placeholder>
        </w:sdtPr>
        <w:sdtEndPr>
          <w:rPr>
            <w:b/>
            <w:color w:val="auto"/>
          </w:rPr>
        </w:sdtEndPr>
        <w:sdtContent>
          <w:sdt>
            <w:sdtPr>
              <w:rPr>
                <w:rFonts w:ascii="Times New Roman" w:hAnsi="Times New Roman"/>
                <w:b/>
              </w:rPr>
              <w:id w:val="629309291"/>
              <w:placeholder>
                <w:docPart w:val="8AD96657C4004889B8121BCB7A598D02"/>
              </w:placeholder>
            </w:sdtPr>
            <w:sdtEndPr/>
            <w:sdtContent>
              <w:r w:rsidR="0025761D" w:rsidRPr="0025761D">
                <w:rPr>
                  <w:rFonts w:ascii="Times New Roman" w:hAnsi="Times New Roman"/>
                </w:rPr>
                <w:t>Centrum sociálnych služieb Pod Karpatmi, Hrnčiarska 37, 902 01 Pezinok a detašované pracovisko DSS HESTIA, Jesenského 12, 902 01 Pezinok</w:t>
              </w:r>
            </w:sdtContent>
          </w:sdt>
        </w:sdtContent>
      </w:sdt>
    </w:p>
    <w:p w14:paraId="28490D98" w14:textId="77777777" w:rsidR="0025761D" w:rsidRPr="0025761D" w:rsidRDefault="0025761D" w:rsidP="0025761D">
      <w:pPr>
        <w:rPr>
          <w:rFonts w:ascii="Times New Roman" w:hAnsi="Times New Roman"/>
        </w:rPr>
      </w:pPr>
    </w:p>
    <w:p w14:paraId="159B55DD" w14:textId="77777777" w:rsidR="0025761D" w:rsidRPr="0025761D" w:rsidRDefault="0025761D" w:rsidP="0025761D">
      <w:pPr>
        <w:outlineLvl w:val="0"/>
        <w:rPr>
          <w:rFonts w:ascii="Times New Roman" w:hAnsi="Times New Roman"/>
        </w:rPr>
      </w:pPr>
      <w:r w:rsidRPr="0025761D">
        <w:rPr>
          <w:rFonts w:ascii="Times New Roman" w:hAnsi="Times New Roman"/>
        </w:rPr>
        <w:t>Osobitné požiadavky:</w:t>
      </w:r>
    </w:p>
    <w:p w14:paraId="0339CA5E" w14:textId="77777777" w:rsidR="0025761D" w:rsidRPr="0025761D" w:rsidRDefault="00742C80" w:rsidP="0025761D">
      <w:pPr>
        <w:jc w:val="both"/>
        <w:rPr>
          <w:rFonts w:ascii="Times New Roman" w:hAnsi="Times New Roman"/>
        </w:rPr>
      </w:pPr>
      <w:sdt>
        <w:sdtPr>
          <w:rPr>
            <w:rFonts w:ascii="Times New Roman" w:hAnsi="Times New Roman"/>
            <w:b/>
            <w:color w:val="FF0000"/>
          </w:rPr>
          <w:id w:val="-304093846"/>
          <w:placeholder>
            <w:docPart w:val="FCBB190A3A1E4FF6B6B701760ED6498C"/>
          </w:placeholder>
        </w:sdtPr>
        <w:sdtEndPr>
          <w:rPr>
            <w:b w:val="0"/>
          </w:rPr>
        </w:sdtEndPr>
        <w:sdtContent>
          <w:r w:rsidR="0025761D" w:rsidRPr="0025761D">
            <w:rPr>
              <w:rFonts w:ascii="Times New Roman" w:hAnsi="Times New Roman"/>
            </w:rPr>
            <w:t xml:space="preserve">Predmetom zákazky bude zabezpečenie stravovania pre prijímateľov sociálnej služby   a zamestnancov CSS Pod Karpatmi, Pezinok ,detašovaného pracoviska DSS HESTIA a DSS Merema </w:t>
          </w:r>
          <w:bookmarkStart w:id="24" w:name="_Hlk48639708"/>
          <w:r w:rsidR="0025761D" w:rsidRPr="0025761D">
            <w:rPr>
              <w:rFonts w:ascii="Times New Roman" w:hAnsi="Times New Roman"/>
            </w:rPr>
            <w:t>ako aj iných stravníkov</w:t>
          </w:r>
          <w:bookmarkEnd w:id="24"/>
          <w:r w:rsidR="0025761D" w:rsidRPr="0025761D">
            <w:rPr>
              <w:rFonts w:ascii="Times New Roman" w:hAnsi="Times New Roman"/>
            </w:rPr>
            <w:t xml:space="preserve">, a to výroba a výdaj stravy samoobslužným spôsobom pre maximálne 200 stravníkov. </w:t>
          </w:r>
          <w:r w:rsidR="0025761D" w:rsidRPr="0025761D">
            <w:rPr>
              <w:rFonts w:ascii="Times New Roman" w:hAnsi="Times New Roman"/>
              <w:u w:val="single"/>
            </w:rPr>
            <w:t>Zabezpečenie stravovania sa vyžaduje 7 dní v týždni a to aj v dňoch pracovného pokoja, resp. všetkých cirkevných a štátnych  sviatkov - počas celého  roka.</w:t>
          </w:r>
        </w:sdtContent>
      </w:sdt>
    </w:p>
    <w:p w14:paraId="5B152BC6" w14:textId="77777777" w:rsidR="0025761D" w:rsidRPr="0025761D" w:rsidRDefault="0025761D" w:rsidP="0025761D">
      <w:pPr>
        <w:rPr>
          <w:rFonts w:ascii="Times New Roman" w:hAnsi="Times New Roman"/>
        </w:rPr>
      </w:pPr>
    </w:p>
    <w:p w14:paraId="563D2A8A" w14:textId="77777777" w:rsidR="0025761D" w:rsidRPr="0025761D" w:rsidRDefault="0025761D" w:rsidP="0025761D">
      <w:pPr>
        <w:rPr>
          <w:rFonts w:ascii="Times New Roman" w:hAnsi="Times New Roman"/>
        </w:rPr>
      </w:pPr>
      <w:r w:rsidRPr="0025761D">
        <w:rPr>
          <w:rFonts w:ascii="Times New Roman" w:hAnsi="Times New Roman"/>
        </w:rPr>
        <w:t>Predpokladaný prehľad počtov jedál pre zamestnancov, prijímateľov sociálnej služby   CSS Pod Karpatmi, Pezinok  a iných stravníkov na deň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6"/>
        <w:gridCol w:w="1216"/>
        <w:gridCol w:w="1249"/>
        <w:gridCol w:w="1475"/>
        <w:gridCol w:w="1403"/>
        <w:gridCol w:w="1250"/>
        <w:gridCol w:w="1203"/>
      </w:tblGrid>
      <w:tr w:rsidR="0025761D" w:rsidRPr="0025761D" w14:paraId="3CBF9A25" w14:textId="77777777" w:rsidTr="00B43360">
        <w:tc>
          <w:tcPr>
            <w:tcW w:w="1776" w:type="dxa"/>
            <w:tcBorders>
              <w:top w:val="single" w:sz="12" w:space="0" w:color="auto"/>
              <w:left w:val="single" w:sz="12" w:space="0" w:color="auto"/>
              <w:bottom w:val="single" w:sz="12" w:space="0" w:color="auto"/>
            </w:tcBorders>
            <w:vAlign w:val="center"/>
          </w:tcPr>
          <w:p w14:paraId="0395D84A" w14:textId="77777777" w:rsidR="0025761D" w:rsidRPr="0025761D" w:rsidRDefault="0025761D" w:rsidP="00B43360">
            <w:pPr>
              <w:rPr>
                <w:rFonts w:ascii="Times New Roman" w:hAnsi="Times New Roman"/>
              </w:rPr>
            </w:pPr>
            <w:r w:rsidRPr="0025761D">
              <w:rPr>
                <w:rFonts w:ascii="Times New Roman" w:hAnsi="Times New Roman"/>
              </w:rPr>
              <w:t>Kategória stravníkov</w:t>
            </w:r>
          </w:p>
        </w:tc>
        <w:tc>
          <w:tcPr>
            <w:tcW w:w="1216" w:type="dxa"/>
            <w:tcBorders>
              <w:top w:val="single" w:sz="12" w:space="0" w:color="auto"/>
              <w:bottom w:val="single" w:sz="12" w:space="0" w:color="auto"/>
            </w:tcBorders>
            <w:vAlign w:val="center"/>
          </w:tcPr>
          <w:p w14:paraId="26972E6E" w14:textId="77777777" w:rsidR="0025761D" w:rsidRPr="0025761D" w:rsidRDefault="0025761D" w:rsidP="00B43360">
            <w:pPr>
              <w:rPr>
                <w:rFonts w:ascii="Times New Roman" w:hAnsi="Times New Roman"/>
                <w:bCs/>
              </w:rPr>
            </w:pPr>
            <w:r w:rsidRPr="0025761D">
              <w:rPr>
                <w:rFonts w:ascii="Times New Roman" w:hAnsi="Times New Roman"/>
              </w:rPr>
              <w:t>raňajky</w:t>
            </w:r>
          </w:p>
        </w:tc>
        <w:tc>
          <w:tcPr>
            <w:tcW w:w="1249" w:type="dxa"/>
            <w:tcBorders>
              <w:top w:val="single" w:sz="12" w:space="0" w:color="auto"/>
              <w:bottom w:val="single" w:sz="12" w:space="0" w:color="auto"/>
            </w:tcBorders>
            <w:vAlign w:val="center"/>
          </w:tcPr>
          <w:p w14:paraId="10DCF77F" w14:textId="77777777" w:rsidR="0025761D" w:rsidRPr="0025761D" w:rsidRDefault="0025761D" w:rsidP="00B43360">
            <w:pPr>
              <w:rPr>
                <w:rFonts w:ascii="Times New Roman" w:hAnsi="Times New Roman"/>
                <w:bCs/>
              </w:rPr>
            </w:pPr>
            <w:r w:rsidRPr="0025761D">
              <w:rPr>
                <w:rFonts w:ascii="Times New Roman" w:hAnsi="Times New Roman"/>
              </w:rPr>
              <w:t>desiata</w:t>
            </w:r>
          </w:p>
        </w:tc>
        <w:tc>
          <w:tcPr>
            <w:tcW w:w="1475" w:type="dxa"/>
            <w:tcBorders>
              <w:top w:val="single" w:sz="12" w:space="0" w:color="auto"/>
              <w:bottom w:val="single" w:sz="12" w:space="0" w:color="auto"/>
            </w:tcBorders>
            <w:vAlign w:val="center"/>
          </w:tcPr>
          <w:p w14:paraId="080F8C32" w14:textId="77777777" w:rsidR="0025761D" w:rsidRPr="0025761D" w:rsidRDefault="0025761D" w:rsidP="00B43360">
            <w:pPr>
              <w:rPr>
                <w:rFonts w:ascii="Times New Roman" w:hAnsi="Times New Roman"/>
                <w:bCs/>
              </w:rPr>
            </w:pPr>
            <w:r w:rsidRPr="0025761D">
              <w:rPr>
                <w:rFonts w:ascii="Times New Roman" w:hAnsi="Times New Roman"/>
              </w:rPr>
              <w:t>obed</w:t>
            </w:r>
          </w:p>
        </w:tc>
        <w:tc>
          <w:tcPr>
            <w:tcW w:w="1403" w:type="dxa"/>
            <w:tcBorders>
              <w:top w:val="single" w:sz="12" w:space="0" w:color="auto"/>
              <w:bottom w:val="single" w:sz="12" w:space="0" w:color="auto"/>
            </w:tcBorders>
            <w:vAlign w:val="center"/>
          </w:tcPr>
          <w:p w14:paraId="57821176" w14:textId="77777777" w:rsidR="0025761D" w:rsidRPr="0025761D" w:rsidRDefault="0025761D" w:rsidP="00B43360">
            <w:pPr>
              <w:rPr>
                <w:rFonts w:ascii="Times New Roman" w:hAnsi="Times New Roman"/>
                <w:bCs/>
              </w:rPr>
            </w:pPr>
            <w:r w:rsidRPr="0025761D">
              <w:rPr>
                <w:rFonts w:ascii="Times New Roman" w:hAnsi="Times New Roman"/>
              </w:rPr>
              <w:t>olovrant</w:t>
            </w:r>
          </w:p>
        </w:tc>
        <w:tc>
          <w:tcPr>
            <w:tcW w:w="1250" w:type="dxa"/>
            <w:tcBorders>
              <w:top w:val="single" w:sz="12" w:space="0" w:color="auto"/>
              <w:bottom w:val="single" w:sz="12" w:space="0" w:color="auto"/>
            </w:tcBorders>
            <w:vAlign w:val="center"/>
          </w:tcPr>
          <w:p w14:paraId="33E4B7A8" w14:textId="77777777" w:rsidR="0025761D" w:rsidRPr="0025761D" w:rsidRDefault="0025761D" w:rsidP="00B43360">
            <w:pPr>
              <w:rPr>
                <w:rFonts w:ascii="Times New Roman" w:hAnsi="Times New Roman"/>
                <w:bCs/>
              </w:rPr>
            </w:pPr>
            <w:r w:rsidRPr="0025761D">
              <w:rPr>
                <w:rFonts w:ascii="Times New Roman" w:hAnsi="Times New Roman"/>
              </w:rPr>
              <w:t>večera</w:t>
            </w:r>
          </w:p>
        </w:tc>
        <w:tc>
          <w:tcPr>
            <w:tcW w:w="1203" w:type="dxa"/>
            <w:tcBorders>
              <w:top w:val="single" w:sz="12" w:space="0" w:color="auto"/>
              <w:bottom w:val="single" w:sz="12" w:space="0" w:color="auto"/>
              <w:right w:val="single" w:sz="12" w:space="0" w:color="auto"/>
            </w:tcBorders>
            <w:vAlign w:val="center"/>
          </w:tcPr>
          <w:p w14:paraId="68666F10" w14:textId="77777777" w:rsidR="0025761D" w:rsidRPr="0025761D" w:rsidRDefault="0025761D" w:rsidP="00B43360">
            <w:pPr>
              <w:rPr>
                <w:rFonts w:ascii="Times New Roman" w:hAnsi="Times New Roman"/>
                <w:bCs/>
              </w:rPr>
            </w:pPr>
            <w:r w:rsidRPr="0025761D">
              <w:rPr>
                <w:rFonts w:ascii="Times New Roman" w:hAnsi="Times New Roman"/>
              </w:rPr>
              <w:t>II.večera</w:t>
            </w:r>
          </w:p>
        </w:tc>
      </w:tr>
      <w:tr w:rsidR="0025761D" w:rsidRPr="0025761D" w14:paraId="1949C94B" w14:textId="77777777" w:rsidTr="00B43360">
        <w:tc>
          <w:tcPr>
            <w:tcW w:w="1776" w:type="dxa"/>
            <w:tcBorders>
              <w:top w:val="single" w:sz="12" w:space="0" w:color="auto"/>
              <w:left w:val="single" w:sz="12" w:space="0" w:color="auto"/>
            </w:tcBorders>
            <w:vAlign w:val="center"/>
          </w:tcPr>
          <w:p w14:paraId="1D895569" w14:textId="77777777" w:rsidR="0025761D" w:rsidRPr="0025761D" w:rsidRDefault="0025761D" w:rsidP="00B43360">
            <w:pPr>
              <w:rPr>
                <w:rFonts w:ascii="Times New Roman" w:hAnsi="Times New Roman"/>
                <w:b/>
              </w:rPr>
            </w:pPr>
            <w:r w:rsidRPr="0025761D">
              <w:rPr>
                <w:rFonts w:ascii="Times New Roman" w:hAnsi="Times New Roman"/>
              </w:rPr>
              <w:t>pre</w:t>
            </w:r>
          </w:p>
          <w:p w14:paraId="389E5A10" w14:textId="77777777" w:rsidR="0025761D" w:rsidRPr="0025761D" w:rsidRDefault="0025761D" w:rsidP="00B43360">
            <w:pPr>
              <w:rPr>
                <w:rFonts w:ascii="Times New Roman" w:hAnsi="Times New Roman"/>
                <w:b/>
              </w:rPr>
            </w:pPr>
            <w:r w:rsidRPr="0025761D">
              <w:rPr>
                <w:rFonts w:ascii="Times New Roman" w:hAnsi="Times New Roman"/>
              </w:rPr>
              <w:t>zamestnancov a</w:t>
            </w:r>
          </w:p>
          <w:p w14:paraId="2DF1E524" w14:textId="77777777" w:rsidR="0025761D" w:rsidRPr="0025761D" w:rsidRDefault="0025761D" w:rsidP="00B43360">
            <w:pPr>
              <w:rPr>
                <w:rFonts w:ascii="Times New Roman" w:hAnsi="Times New Roman"/>
                <w:b/>
              </w:rPr>
            </w:pPr>
            <w:r w:rsidRPr="0025761D">
              <w:rPr>
                <w:rFonts w:ascii="Times New Roman" w:hAnsi="Times New Roman"/>
              </w:rPr>
              <w:t>pre iných</w:t>
            </w:r>
          </w:p>
          <w:p w14:paraId="33F05AF0" w14:textId="77777777" w:rsidR="0025761D" w:rsidRPr="0025761D" w:rsidRDefault="0025761D" w:rsidP="00B43360">
            <w:pPr>
              <w:rPr>
                <w:rFonts w:ascii="Times New Roman" w:hAnsi="Times New Roman"/>
                <w:b/>
              </w:rPr>
            </w:pPr>
            <w:r w:rsidRPr="0025761D">
              <w:rPr>
                <w:rFonts w:ascii="Times New Roman" w:hAnsi="Times New Roman"/>
              </w:rPr>
              <w:t>stravníkov</w:t>
            </w:r>
          </w:p>
          <w:p w14:paraId="26DD8042" w14:textId="77777777" w:rsidR="0025761D" w:rsidRPr="0025761D" w:rsidRDefault="0025761D" w:rsidP="00B43360">
            <w:pPr>
              <w:rPr>
                <w:rFonts w:ascii="Times New Roman" w:hAnsi="Times New Roman"/>
                <w:b/>
              </w:rPr>
            </w:pPr>
            <w:r w:rsidRPr="0025761D">
              <w:rPr>
                <w:rFonts w:ascii="Times New Roman" w:hAnsi="Times New Roman"/>
              </w:rPr>
              <w:t>samoobslužným</w:t>
            </w:r>
          </w:p>
          <w:p w14:paraId="1A8E1A01" w14:textId="77777777" w:rsidR="0025761D" w:rsidRPr="0025761D" w:rsidRDefault="0025761D" w:rsidP="00B43360">
            <w:pPr>
              <w:rPr>
                <w:rFonts w:ascii="Times New Roman" w:hAnsi="Times New Roman"/>
                <w:b/>
              </w:rPr>
            </w:pPr>
            <w:r w:rsidRPr="0025761D">
              <w:rPr>
                <w:rFonts w:ascii="Times New Roman" w:hAnsi="Times New Roman"/>
              </w:rPr>
              <w:t>spôsobom</w:t>
            </w:r>
          </w:p>
          <w:p w14:paraId="58884A6A" w14:textId="77777777" w:rsidR="0025761D" w:rsidRPr="0025761D" w:rsidRDefault="0025761D" w:rsidP="00B43360">
            <w:pPr>
              <w:rPr>
                <w:rFonts w:ascii="Times New Roman" w:hAnsi="Times New Roman"/>
                <w:b/>
                <w:bCs/>
              </w:rPr>
            </w:pPr>
          </w:p>
        </w:tc>
        <w:tc>
          <w:tcPr>
            <w:tcW w:w="1216" w:type="dxa"/>
            <w:tcBorders>
              <w:top w:val="single" w:sz="12" w:space="0" w:color="auto"/>
            </w:tcBorders>
            <w:vAlign w:val="center"/>
          </w:tcPr>
          <w:p w14:paraId="7F9BAB3B" w14:textId="77777777" w:rsidR="0025761D" w:rsidRPr="0025761D" w:rsidRDefault="0025761D" w:rsidP="00B43360">
            <w:pPr>
              <w:rPr>
                <w:rFonts w:ascii="Times New Roman" w:hAnsi="Times New Roman"/>
                <w:b/>
              </w:rPr>
            </w:pPr>
          </w:p>
        </w:tc>
        <w:tc>
          <w:tcPr>
            <w:tcW w:w="1249" w:type="dxa"/>
            <w:tcBorders>
              <w:top w:val="single" w:sz="12" w:space="0" w:color="auto"/>
            </w:tcBorders>
            <w:vAlign w:val="center"/>
          </w:tcPr>
          <w:p w14:paraId="1204F7C3" w14:textId="77777777" w:rsidR="0025761D" w:rsidRPr="0025761D" w:rsidRDefault="0025761D" w:rsidP="00B43360">
            <w:pPr>
              <w:rPr>
                <w:rFonts w:ascii="Times New Roman" w:hAnsi="Times New Roman"/>
                <w:b/>
              </w:rPr>
            </w:pPr>
          </w:p>
        </w:tc>
        <w:tc>
          <w:tcPr>
            <w:tcW w:w="1475" w:type="dxa"/>
            <w:tcBorders>
              <w:top w:val="single" w:sz="12" w:space="0" w:color="auto"/>
            </w:tcBorders>
            <w:vAlign w:val="center"/>
          </w:tcPr>
          <w:p w14:paraId="63A1BB18" w14:textId="77777777" w:rsidR="0025761D" w:rsidRPr="0025761D" w:rsidRDefault="0025761D" w:rsidP="00B43360">
            <w:pPr>
              <w:rPr>
                <w:rFonts w:ascii="Times New Roman" w:hAnsi="Times New Roman"/>
                <w:b/>
              </w:rPr>
            </w:pPr>
            <w:r w:rsidRPr="0025761D">
              <w:rPr>
                <w:rFonts w:ascii="Times New Roman" w:hAnsi="Times New Roman"/>
              </w:rPr>
              <w:t>30 (5 dní</w:t>
            </w:r>
          </w:p>
          <w:p w14:paraId="4E937DF4" w14:textId="77777777" w:rsidR="0025761D" w:rsidRPr="0025761D" w:rsidRDefault="0025761D" w:rsidP="00B43360">
            <w:pPr>
              <w:rPr>
                <w:rFonts w:ascii="Times New Roman" w:hAnsi="Times New Roman"/>
                <w:b/>
              </w:rPr>
            </w:pPr>
            <w:r w:rsidRPr="0025761D">
              <w:rPr>
                <w:rFonts w:ascii="Times New Roman" w:hAnsi="Times New Roman"/>
              </w:rPr>
              <w:t>v týždni) z toho</w:t>
            </w:r>
          </w:p>
          <w:p w14:paraId="0B53EB9C" w14:textId="77777777" w:rsidR="0025761D" w:rsidRPr="0025761D" w:rsidRDefault="0025761D" w:rsidP="00B43360">
            <w:pPr>
              <w:rPr>
                <w:rFonts w:ascii="Times New Roman" w:hAnsi="Times New Roman"/>
                <w:b/>
              </w:rPr>
            </w:pPr>
            <w:r w:rsidRPr="0025761D">
              <w:rPr>
                <w:rFonts w:ascii="Times New Roman" w:hAnsi="Times New Roman"/>
              </w:rPr>
              <w:t>10 (7 dní v týždni)</w:t>
            </w:r>
          </w:p>
          <w:p w14:paraId="2D827DB7" w14:textId="77777777" w:rsidR="0025761D" w:rsidRPr="0025761D" w:rsidRDefault="0025761D" w:rsidP="00B43360">
            <w:pPr>
              <w:rPr>
                <w:rFonts w:ascii="Times New Roman" w:hAnsi="Times New Roman"/>
                <w:b/>
              </w:rPr>
            </w:pPr>
            <w:r w:rsidRPr="0025761D">
              <w:rPr>
                <w:rFonts w:ascii="Times New Roman" w:hAnsi="Times New Roman"/>
              </w:rPr>
              <w:t>20 pre iných</w:t>
            </w:r>
          </w:p>
          <w:p w14:paraId="021D983F" w14:textId="77777777" w:rsidR="0025761D" w:rsidRPr="0025761D" w:rsidRDefault="0025761D" w:rsidP="00B43360">
            <w:pPr>
              <w:rPr>
                <w:rFonts w:ascii="Times New Roman" w:hAnsi="Times New Roman"/>
                <w:b/>
              </w:rPr>
            </w:pPr>
            <w:r w:rsidRPr="0025761D">
              <w:rPr>
                <w:rFonts w:ascii="Times New Roman" w:hAnsi="Times New Roman"/>
              </w:rPr>
              <w:t xml:space="preserve">stravníkov </w:t>
            </w:r>
          </w:p>
        </w:tc>
        <w:tc>
          <w:tcPr>
            <w:tcW w:w="1403" w:type="dxa"/>
            <w:tcBorders>
              <w:top w:val="single" w:sz="12" w:space="0" w:color="auto"/>
            </w:tcBorders>
            <w:vAlign w:val="center"/>
          </w:tcPr>
          <w:p w14:paraId="4466564B" w14:textId="77777777" w:rsidR="0025761D" w:rsidRPr="0025761D" w:rsidRDefault="0025761D" w:rsidP="00B43360">
            <w:pPr>
              <w:rPr>
                <w:rFonts w:ascii="Times New Roman" w:hAnsi="Times New Roman"/>
                <w:b/>
              </w:rPr>
            </w:pPr>
          </w:p>
        </w:tc>
        <w:tc>
          <w:tcPr>
            <w:tcW w:w="1250" w:type="dxa"/>
            <w:tcBorders>
              <w:top w:val="single" w:sz="12" w:space="0" w:color="auto"/>
            </w:tcBorders>
            <w:vAlign w:val="center"/>
          </w:tcPr>
          <w:p w14:paraId="250957F0" w14:textId="77777777" w:rsidR="0025761D" w:rsidRPr="0025761D" w:rsidRDefault="0025761D" w:rsidP="00B43360">
            <w:pPr>
              <w:rPr>
                <w:rFonts w:ascii="Times New Roman" w:hAnsi="Times New Roman"/>
                <w:b/>
              </w:rPr>
            </w:pPr>
          </w:p>
        </w:tc>
        <w:tc>
          <w:tcPr>
            <w:tcW w:w="1203" w:type="dxa"/>
            <w:tcBorders>
              <w:top w:val="single" w:sz="12" w:space="0" w:color="auto"/>
              <w:right w:val="single" w:sz="12" w:space="0" w:color="auto"/>
            </w:tcBorders>
            <w:vAlign w:val="center"/>
          </w:tcPr>
          <w:p w14:paraId="727F50C0" w14:textId="77777777" w:rsidR="0025761D" w:rsidRPr="0025761D" w:rsidRDefault="0025761D" w:rsidP="00B43360">
            <w:pPr>
              <w:rPr>
                <w:rFonts w:ascii="Times New Roman" w:hAnsi="Times New Roman"/>
                <w:b/>
              </w:rPr>
            </w:pPr>
          </w:p>
        </w:tc>
      </w:tr>
      <w:tr w:rsidR="0025761D" w:rsidRPr="0025761D" w14:paraId="2907F29C" w14:textId="77777777" w:rsidTr="00B43360">
        <w:tc>
          <w:tcPr>
            <w:tcW w:w="1776" w:type="dxa"/>
            <w:vMerge w:val="restart"/>
            <w:tcBorders>
              <w:left w:val="single" w:sz="12" w:space="0" w:color="auto"/>
            </w:tcBorders>
            <w:vAlign w:val="center"/>
          </w:tcPr>
          <w:p w14:paraId="3EBBF952" w14:textId="77777777" w:rsidR="0025761D" w:rsidRPr="0025761D" w:rsidRDefault="0025761D" w:rsidP="00B43360">
            <w:pPr>
              <w:rPr>
                <w:rFonts w:ascii="Times New Roman" w:hAnsi="Times New Roman"/>
                <w:b/>
              </w:rPr>
            </w:pPr>
            <w:r w:rsidRPr="0025761D">
              <w:rPr>
                <w:rFonts w:ascii="Times New Roman" w:hAnsi="Times New Roman"/>
              </w:rPr>
              <w:t>pre obyvateľov</w:t>
            </w:r>
          </w:p>
          <w:p w14:paraId="4C5885AC" w14:textId="77777777" w:rsidR="0025761D" w:rsidRPr="0025761D" w:rsidRDefault="0025761D" w:rsidP="00B43360">
            <w:pPr>
              <w:rPr>
                <w:rFonts w:ascii="Times New Roman" w:hAnsi="Times New Roman"/>
                <w:b/>
                <w:bCs/>
              </w:rPr>
            </w:pPr>
            <w:r w:rsidRPr="0025761D">
              <w:rPr>
                <w:rFonts w:ascii="Times New Roman" w:hAnsi="Times New Roman"/>
              </w:rPr>
              <w:t>CSS ,det. pracoviska DSS HESTIA, DSS Merema – celodenná strava</w:t>
            </w:r>
          </w:p>
        </w:tc>
        <w:tc>
          <w:tcPr>
            <w:tcW w:w="1216" w:type="dxa"/>
            <w:vAlign w:val="center"/>
          </w:tcPr>
          <w:p w14:paraId="7B0CEAE0" w14:textId="77777777" w:rsidR="0025761D" w:rsidRPr="0025761D" w:rsidRDefault="0025761D" w:rsidP="00B43360">
            <w:pPr>
              <w:jc w:val="center"/>
              <w:rPr>
                <w:rFonts w:ascii="Times New Roman" w:hAnsi="Times New Roman"/>
                <w:b/>
              </w:rPr>
            </w:pPr>
            <w:r w:rsidRPr="0025761D">
              <w:rPr>
                <w:rFonts w:ascii="Times New Roman" w:hAnsi="Times New Roman"/>
              </w:rPr>
              <w:t>91</w:t>
            </w:r>
          </w:p>
          <w:p w14:paraId="399B99F2" w14:textId="77777777" w:rsidR="0025761D" w:rsidRPr="0025761D" w:rsidRDefault="0025761D" w:rsidP="00B43360">
            <w:pPr>
              <w:jc w:val="center"/>
              <w:rPr>
                <w:rFonts w:ascii="Times New Roman" w:hAnsi="Times New Roman"/>
                <w:b/>
              </w:rPr>
            </w:pPr>
            <w:r w:rsidRPr="0025761D">
              <w:rPr>
                <w:rFonts w:ascii="Times New Roman" w:hAnsi="Times New Roman"/>
              </w:rPr>
              <w:t>racionálna</w:t>
            </w:r>
          </w:p>
          <w:p w14:paraId="216DBB72" w14:textId="77777777" w:rsidR="0025761D" w:rsidRPr="0025761D" w:rsidRDefault="0025761D" w:rsidP="00B43360">
            <w:pPr>
              <w:jc w:val="center"/>
              <w:rPr>
                <w:rFonts w:ascii="Times New Roman" w:hAnsi="Times New Roman"/>
                <w:b/>
                <w:bCs/>
              </w:rPr>
            </w:pPr>
            <w:r w:rsidRPr="0025761D">
              <w:rPr>
                <w:rFonts w:ascii="Times New Roman" w:hAnsi="Times New Roman"/>
              </w:rPr>
              <w:t>a šetriaca</w:t>
            </w:r>
          </w:p>
        </w:tc>
        <w:tc>
          <w:tcPr>
            <w:tcW w:w="1249" w:type="dxa"/>
            <w:vAlign w:val="center"/>
          </w:tcPr>
          <w:p w14:paraId="09BCD8C9" w14:textId="77777777" w:rsidR="0025761D" w:rsidRPr="0025761D" w:rsidRDefault="0025761D" w:rsidP="00B43360">
            <w:pPr>
              <w:jc w:val="center"/>
              <w:rPr>
                <w:rFonts w:ascii="Times New Roman" w:hAnsi="Times New Roman"/>
                <w:b/>
              </w:rPr>
            </w:pPr>
            <w:r w:rsidRPr="0025761D">
              <w:rPr>
                <w:rFonts w:ascii="Times New Roman" w:hAnsi="Times New Roman"/>
              </w:rPr>
              <w:t>66</w:t>
            </w:r>
          </w:p>
          <w:p w14:paraId="2CD55EBA" w14:textId="77777777" w:rsidR="0025761D" w:rsidRPr="0025761D" w:rsidRDefault="0025761D" w:rsidP="00B43360">
            <w:pPr>
              <w:jc w:val="center"/>
              <w:rPr>
                <w:rFonts w:ascii="Times New Roman" w:hAnsi="Times New Roman"/>
                <w:b/>
              </w:rPr>
            </w:pPr>
            <w:r w:rsidRPr="0025761D">
              <w:rPr>
                <w:rFonts w:ascii="Times New Roman" w:hAnsi="Times New Roman"/>
              </w:rPr>
              <w:t>racionálna</w:t>
            </w:r>
          </w:p>
          <w:p w14:paraId="109FD8E5" w14:textId="77777777" w:rsidR="0025761D" w:rsidRPr="0025761D" w:rsidRDefault="0025761D" w:rsidP="00B43360">
            <w:pPr>
              <w:jc w:val="center"/>
              <w:rPr>
                <w:rFonts w:ascii="Times New Roman" w:hAnsi="Times New Roman"/>
                <w:b/>
                <w:bCs/>
              </w:rPr>
            </w:pPr>
            <w:r w:rsidRPr="0025761D">
              <w:rPr>
                <w:rFonts w:ascii="Times New Roman" w:hAnsi="Times New Roman"/>
              </w:rPr>
              <w:t>a šetriaca</w:t>
            </w:r>
          </w:p>
        </w:tc>
        <w:tc>
          <w:tcPr>
            <w:tcW w:w="1475" w:type="dxa"/>
            <w:vAlign w:val="center"/>
          </w:tcPr>
          <w:p w14:paraId="5F507C11" w14:textId="77777777" w:rsidR="0025761D" w:rsidRPr="0025761D" w:rsidRDefault="0025761D" w:rsidP="00B43360">
            <w:pPr>
              <w:jc w:val="center"/>
              <w:rPr>
                <w:rFonts w:ascii="Times New Roman" w:hAnsi="Times New Roman"/>
                <w:b/>
              </w:rPr>
            </w:pPr>
            <w:r w:rsidRPr="0025761D">
              <w:rPr>
                <w:rFonts w:ascii="Times New Roman" w:hAnsi="Times New Roman"/>
              </w:rPr>
              <w:t>116 racionálna</w:t>
            </w:r>
          </w:p>
          <w:p w14:paraId="2DB47ED4" w14:textId="77777777" w:rsidR="0025761D" w:rsidRPr="0025761D" w:rsidRDefault="0025761D" w:rsidP="00B43360">
            <w:pPr>
              <w:jc w:val="center"/>
              <w:rPr>
                <w:rFonts w:ascii="Times New Roman" w:hAnsi="Times New Roman"/>
                <w:b/>
              </w:rPr>
            </w:pPr>
            <w:r w:rsidRPr="0025761D">
              <w:rPr>
                <w:rFonts w:ascii="Times New Roman" w:hAnsi="Times New Roman"/>
              </w:rPr>
              <w:t>a šetriaca</w:t>
            </w:r>
          </w:p>
          <w:p w14:paraId="00725F04" w14:textId="77777777" w:rsidR="0025761D" w:rsidRPr="0025761D" w:rsidRDefault="0025761D" w:rsidP="00B43360">
            <w:pPr>
              <w:jc w:val="center"/>
              <w:rPr>
                <w:rFonts w:ascii="Times New Roman" w:hAnsi="Times New Roman"/>
                <w:b/>
              </w:rPr>
            </w:pPr>
          </w:p>
        </w:tc>
        <w:tc>
          <w:tcPr>
            <w:tcW w:w="1403" w:type="dxa"/>
            <w:vAlign w:val="center"/>
          </w:tcPr>
          <w:p w14:paraId="3EB3C151" w14:textId="77777777" w:rsidR="0025761D" w:rsidRPr="0025761D" w:rsidRDefault="0025761D" w:rsidP="00B43360">
            <w:pPr>
              <w:jc w:val="center"/>
              <w:rPr>
                <w:rFonts w:ascii="Times New Roman" w:hAnsi="Times New Roman"/>
                <w:b/>
              </w:rPr>
            </w:pPr>
            <w:r w:rsidRPr="0025761D">
              <w:rPr>
                <w:rFonts w:ascii="Times New Roman" w:hAnsi="Times New Roman"/>
              </w:rPr>
              <w:t>79</w:t>
            </w:r>
          </w:p>
          <w:p w14:paraId="110C285B" w14:textId="77777777" w:rsidR="0025761D" w:rsidRPr="0025761D" w:rsidRDefault="0025761D" w:rsidP="00B43360">
            <w:pPr>
              <w:jc w:val="center"/>
              <w:rPr>
                <w:rFonts w:ascii="Times New Roman" w:hAnsi="Times New Roman"/>
                <w:b/>
              </w:rPr>
            </w:pPr>
            <w:r w:rsidRPr="0025761D">
              <w:rPr>
                <w:rFonts w:ascii="Times New Roman" w:hAnsi="Times New Roman"/>
              </w:rPr>
              <w:t>racionálna</w:t>
            </w:r>
          </w:p>
          <w:p w14:paraId="1A74E787" w14:textId="77777777" w:rsidR="0025761D" w:rsidRPr="0025761D" w:rsidRDefault="0025761D" w:rsidP="00B43360">
            <w:pPr>
              <w:jc w:val="center"/>
              <w:rPr>
                <w:rFonts w:ascii="Times New Roman" w:hAnsi="Times New Roman"/>
                <w:b/>
                <w:bCs/>
              </w:rPr>
            </w:pPr>
            <w:r w:rsidRPr="0025761D">
              <w:rPr>
                <w:rFonts w:ascii="Times New Roman" w:hAnsi="Times New Roman"/>
              </w:rPr>
              <w:t>a šetriaca</w:t>
            </w:r>
          </w:p>
        </w:tc>
        <w:tc>
          <w:tcPr>
            <w:tcW w:w="1250" w:type="dxa"/>
            <w:vAlign w:val="center"/>
          </w:tcPr>
          <w:p w14:paraId="11E2EFED" w14:textId="77777777" w:rsidR="0025761D" w:rsidRPr="0025761D" w:rsidRDefault="0025761D" w:rsidP="00B43360">
            <w:pPr>
              <w:jc w:val="center"/>
              <w:rPr>
                <w:rFonts w:ascii="Times New Roman" w:hAnsi="Times New Roman"/>
                <w:b/>
              </w:rPr>
            </w:pPr>
            <w:r w:rsidRPr="0025761D">
              <w:rPr>
                <w:rFonts w:ascii="Times New Roman" w:hAnsi="Times New Roman"/>
              </w:rPr>
              <w:t>92</w:t>
            </w:r>
          </w:p>
          <w:p w14:paraId="4A1B0E52" w14:textId="77777777" w:rsidR="0025761D" w:rsidRPr="0025761D" w:rsidRDefault="0025761D" w:rsidP="00B43360">
            <w:pPr>
              <w:jc w:val="center"/>
              <w:rPr>
                <w:rFonts w:ascii="Times New Roman" w:hAnsi="Times New Roman"/>
                <w:b/>
              </w:rPr>
            </w:pPr>
            <w:r w:rsidRPr="0025761D">
              <w:rPr>
                <w:rFonts w:ascii="Times New Roman" w:hAnsi="Times New Roman"/>
              </w:rPr>
              <w:t>racionálna</w:t>
            </w:r>
          </w:p>
          <w:p w14:paraId="0B01349D" w14:textId="77777777" w:rsidR="0025761D" w:rsidRPr="0025761D" w:rsidRDefault="0025761D" w:rsidP="00B43360">
            <w:pPr>
              <w:jc w:val="center"/>
              <w:rPr>
                <w:rFonts w:ascii="Times New Roman" w:hAnsi="Times New Roman"/>
                <w:b/>
                <w:bCs/>
              </w:rPr>
            </w:pPr>
            <w:r w:rsidRPr="0025761D">
              <w:rPr>
                <w:rFonts w:ascii="Times New Roman" w:hAnsi="Times New Roman"/>
              </w:rPr>
              <w:t>a šetriaca</w:t>
            </w:r>
          </w:p>
        </w:tc>
        <w:tc>
          <w:tcPr>
            <w:tcW w:w="1203" w:type="dxa"/>
            <w:tcBorders>
              <w:right w:val="single" w:sz="12" w:space="0" w:color="auto"/>
            </w:tcBorders>
            <w:vAlign w:val="center"/>
          </w:tcPr>
          <w:p w14:paraId="484C0FD3" w14:textId="77777777" w:rsidR="0025761D" w:rsidRPr="0025761D" w:rsidRDefault="0025761D" w:rsidP="00B43360">
            <w:pPr>
              <w:jc w:val="center"/>
              <w:rPr>
                <w:rFonts w:ascii="Times New Roman" w:hAnsi="Times New Roman"/>
                <w:b/>
              </w:rPr>
            </w:pPr>
          </w:p>
        </w:tc>
      </w:tr>
      <w:tr w:rsidR="0025761D" w:rsidRPr="0025761D" w14:paraId="14B84027" w14:textId="77777777" w:rsidTr="00B43360">
        <w:tc>
          <w:tcPr>
            <w:tcW w:w="1776" w:type="dxa"/>
            <w:vMerge/>
            <w:tcBorders>
              <w:left w:val="single" w:sz="12" w:space="0" w:color="auto"/>
            </w:tcBorders>
            <w:vAlign w:val="center"/>
          </w:tcPr>
          <w:p w14:paraId="30F32629" w14:textId="77777777" w:rsidR="0025761D" w:rsidRPr="0025761D" w:rsidRDefault="0025761D" w:rsidP="00B43360">
            <w:pPr>
              <w:rPr>
                <w:rFonts w:ascii="Times New Roman" w:hAnsi="Times New Roman"/>
                <w:b/>
              </w:rPr>
            </w:pPr>
          </w:p>
        </w:tc>
        <w:tc>
          <w:tcPr>
            <w:tcW w:w="1216" w:type="dxa"/>
            <w:vAlign w:val="center"/>
          </w:tcPr>
          <w:p w14:paraId="7B0BC46A" w14:textId="77777777" w:rsidR="0025761D" w:rsidRPr="0025761D" w:rsidRDefault="0025761D" w:rsidP="00B43360">
            <w:pPr>
              <w:jc w:val="center"/>
              <w:rPr>
                <w:rFonts w:ascii="Times New Roman" w:hAnsi="Times New Roman"/>
                <w:b/>
                <w:bCs/>
              </w:rPr>
            </w:pPr>
            <w:r w:rsidRPr="0025761D">
              <w:rPr>
                <w:rFonts w:ascii="Times New Roman" w:hAnsi="Times New Roman"/>
              </w:rPr>
              <w:t>20 diabetická</w:t>
            </w:r>
          </w:p>
        </w:tc>
        <w:tc>
          <w:tcPr>
            <w:tcW w:w="1249" w:type="dxa"/>
            <w:vAlign w:val="center"/>
          </w:tcPr>
          <w:p w14:paraId="0D7B0854" w14:textId="77777777" w:rsidR="0025761D" w:rsidRPr="0025761D" w:rsidRDefault="0025761D" w:rsidP="00B43360">
            <w:pPr>
              <w:jc w:val="center"/>
              <w:rPr>
                <w:rFonts w:ascii="Times New Roman" w:hAnsi="Times New Roman"/>
                <w:b/>
                <w:bCs/>
              </w:rPr>
            </w:pPr>
            <w:r w:rsidRPr="0025761D">
              <w:rPr>
                <w:rFonts w:ascii="Times New Roman" w:hAnsi="Times New Roman"/>
              </w:rPr>
              <w:t>20 diabetická</w:t>
            </w:r>
          </w:p>
        </w:tc>
        <w:tc>
          <w:tcPr>
            <w:tcW w:w="1475" w:type="dxa"/>
            <w:vAlign w:val="center"/>
          </w:tcPr>
          <w:p w14:paraId="43FB2EB2" w14:textId="77777777" w:rsidR="0025761D" w:rsidRPr="0025761D" w:rsidRDefault="0025761D" w:rsidP="00B43360">
            <w:pPr>
              <w:jc w:val="center"/>
              <w:rPr>
                <w:rFonts w:ascii="Times New Roman" w:hAnsi="Times New Roman"/>
                <w:b/>
              </w:rPr>
            </w:pPr>
          </w:p>
          <w:p w14:paraId="163B34A3" w14:textId="77777777" w:rsidR="0025761D" w:rsidRPr="0025761D" w:rsidRDefault="0025761D" w:rsidP="00B43360">
            <w:pPr>
              <w:jc w:val="center"/>
              <w:rPr>
                <w:rFonts w:ascii="Times New Roman" w:hAnsi="Times New Roman"/>
                <w:b/>
              </w:rPr>
            </w:pPr>
            <w:r w:rsidRPr="0025761D">
              <w:rPr>
                <w:rFonts w:ascii="Times New Roman" w:hAnsi="Times New Roman"/>
              </w:rPr>
              <w:t>20 diabetická</w:t>
            </w:r>
          </w:p>
          <w:p w14:paraId="785F201C" w14:textId="77777777" w:rsidR="0025761D" w:rsidRPr="0025761D" w:rsidRDefault="0025761D" w:rsidP="00B43360">
            <w:pPr>
              <w:jc w:val="center"/>
              <w:rPr>
                <w:rFonts w:ascii="Times New Roman" w:hAnsi="Times New Roman"/>
                <w:b/>
              </w:rPr>
            </w:pPr>
          </w:p>
        </w:tc>
        <w:tc>
          <w:tcPr>
            <w:tcW w:w="1403" w:type="dxa"/>
            <w:vAlign w:val="center"/>
          </w:tcPr>
          <w:p w14:paraId="745FDCA3" w14:textId="77777777" w:rsidR="0025761D" w:rsidRPr="0025761D" w:rsidRDefault="0025761D" w:rsidP="00B43360">
            <w:pPr>
              <w:jc w:val="center"/>
              <w:rPr>
                <w:rFonts w:ascii="Times New Roman" w:hAnsi="Times New Roman"/>
                <w:b/>
              </w:rPr>
            </w:pPr>
            <w:r w:rsidRPr="0025761D">
              <w:rPr>
                <w:rFonts w:ascii="Times New Roman" w:hAnsi="Times New Roman"/>
              </w:rPr>
              <w:t>20</w:t>
            </w:r>
          </w:p>
          <w:p w14:paraId="1CA04CD5" w14:textId="77777777" w:rsidR="0025761D" w:rsidRPr="0025761D" w:rsidRDefault="0025761D" w:rsidP="00B43360">
            <w:pPr>
              <w:jc w:val="center"/>
              <w:rPr>
                <w:rFonts w:ascii="Times New Roman" w:hAnsi="Times New Roman"/>
                <w:b/>
              </w:rPr>
            </w:pPr>
            <w:r w:rsidRPr="0025761D">
              <w:rPr>
                <w:rFonts w:ascii="Times New Roman" w:hAnsi="Times New Roman"/>
              </w:rPr>
              <w:t>diabetická</w:t>
            </w:r>
          </w:p>
        </w:tc>
        <w:tc>
          <w:tcPr>
            <w:tcW w:w="1250" w:type="dxa"/>
            <w:vAlign w:val="center"/>
          </w:tcPr>
          <w:p w14:paraId="4CB04558" w14:textId="77777777" w:rsidR="0025761D" w:rsidRPr="0025761D" w:rsidRDefault="0025761D" w:rsidP="00B43360">
            <w:pPr>
              <w:jc w:val="center"/>
              <w:rPr>
                <w:rFonts w:ascii="Times New Roman" w:hAnsi="Times New Roman"/>
                <w:b/>
              </w:rPr>
            </w:pPr>
            <w:r w:rsidRPr="0025761D">
              <w:rPr>
                <w:rFonts w:ascii="Times New Roman" w:hAnsi="Times New Roman"/>
              </w:rPr>
              <w:t>20</w:t>
            </w:r>
          </w:p>
          <w:p w14:paraId="21612321" w14:textId="77777777" w:rsidR="0025761D" w:rsidRPr="0025761D" w:rsidRDefault="0025761D" w:rsidP="00B43360">
            <w:pPr>
              <w:jc w:val="center"/>
              <w:rPr>
                <w:rFonts w:ascii="Times New Roman" w:hAnsi="Times New Roman"/>
                <w:b/>
                <w:bCs/>
              </w:rPr>
            </w:pPr>
            <w:r w:rsidRPr="0025761D">
              <w:rPr>
                <w:rFonts w:ascii="Times New Roman" w:hAnsi="Times New Roman"/>
              </w:rPr>
              <w:t>diabetická</w:t>
            </w:r>
          </w:p>
        </w:tc>
        <w:tc>
          <w:tcPr>
            <w:tcW w:w="1203" w:type="dxa"/>
            <w:tcBorders>
              <w:right w:val="single" w:sz="12" w:space="0" w:color="auto"/>
            </w:tcBorders>
            <w:vAlign w:val="center"/>
          </w:tcPr>
          <w:p w14:paraId="268D5A85" w14:textId="77777777" w:rsidR="0025761D" w:rsidRPr="0025761D" w:rsidRDefault="0025761D" w:rsidP="00B43360">
            <w:pPr>
              <w:jc w:val="center"/>
              <w:rPr>
                <w:rFonts w:ascii="Times New Roman" w:hAnsi="Times New Roman"/>
                <w:b/>
              </w:rPr>
            </w:pPr>
            <w:r w:rsidRPr="0025761D">
              <w:rPr>
                <w:rFonts w:ascii="Times New Roman" w:hAnsi="Times New Roman"/>
              </w:rPr>
              <w:t>9</w:t>
            </w:r>
          </w:p>
          <w:p w14:paraId="17D65644" w14:textId="77777777" w:rsidR="0025761D" w:rsidRPr="0025761D" w:rsidRDefault="0025761D" w:rsidP="00B43360">
            <w:pPr>
              <w:jc w:val="center"/>
              <w:rPr>
                <w:rFonts w:ascii="Times New Roman" w:hAnsi="Times New Roman"/>
                <w:b/>
                <w:bCs/>
              </w:rPr>
            </w:pPr>
            <w:r w:rsidRPr="0025761D">
              <w:rPr>
                <w:rFonts w:ascii="Times New Roman" w:hAnsi="Times New Roman"/>
              </w:rPr>
              <w:t>diabetická</w:t>
            </w:r>
          </w:p>
        </w:tc>
      </w:tr>
    </w:tbl>
    <w:p w14:paraId="7B81DCA6" w14:textId="77777777" w:rsidR="0025761D" w:rsidRPr="0025761D" w:rsidRDefault="0025761D" w:rsidP="0025761D">
      <w:pPr>
        <w:rPr>
          <w:rFonts w:ascii="Times New Roman" w:hAnsi="Times New Roman"/>
        </w:rPr>
      </w:pPr>
    </w:p>
    <w:p w14:paraId="3FFACD42" w14:textId="77777777" w:rsidR="0025761D" w:rsidRPr="0025761D" w:rsidRDefault="0025761D" w:rsidP="0025761D">
      <w:pPr>
        <w:rPr>
          <w:rFonts w:ascii="Times New Roman" w:hAnsi="Times New Roman"/>
        </w:rPr>
      </w:pPr>
    </w:p>
    <w:p w14:paraId="13A127AF" w14:textId="77777777" w:rsidR="0025761D" w:rsidRPr="0025761D" w:rsidRDefault="0025761D" w:rsidP="0025761D">
      <w:pPr>
        <w:rPr>
          <w:rFonts w:ascii="Times New Roman" w:hAnsi="Times New Roman"/>
        </w:rPr>
      </w:pPr>
    </w:p>
    <w:p w14:paraId="287C1BB9" w14:textId="77777777" w:rsidR="0025761D" w:rsidRPr="0025761D" w:rsidRDefault="0025761D" w:rsidP="0025761D">
      <w:pPr>
        <w:outlineLvl w:val="0"/>
        <w:rPr>
          <w:rFonts w:ascii="Times New Roman" w:hAnsi="Times New Roman"/>
        </w:rPr>
      </w:pPr>
    </w:p>
    <w:p w14:paraId="3C40560F" w14:textId="77777777" w:rsidR="0025761D" w:rsidRPr="0025761D" w:rsidRDefault="0025761D" w:rsidP="0025761D">
      <w:pPr>
        <w:outlineLvl w:val="0"/>
        <w:rPr>
          <w:rFonts w:ascii="Times New Roman" w:hAnsi="Times New Roman"/>
        </w:rPr>
      </w:pPr>
      <w:r w:rsidRPr="0025761D">
        <w:rPr>
          <w:rFonts w:ascii="Times New Roman" w:hAnsi="Times New Roman"/>
        </w:rPr>
        <w:t>2.  Funkčné požiadavky na predmet zákazky:</w:t>
      </w:r>
    </w:p>
    <w:p w14:paraId="0B324CBA" w14:textId="77777777" w:rsidR="0025761D" w:rsidRPr="0025761D" w:rsidRDefault="0025761D" w:rsidP="0025761D">
      <w:pPr>
        <w:rPr>
          <w:rFonts w:ascii="Times New Roman" w:hAnsi="Times New Roman"/>
        </w:rPr>
      </w:pPr>
      <w:r w:rsidRPr="0025761D">
        <w:rPr>
          <w:rFonts w:ascii="Times New Roman" w:hAnsi="Times New Roman"/>
        </w:rPr>
        <w:t xml:space="preserve"> </w:t>
      </w:r>
    </w:p>
    <w:p w14:paraId="23B635CB" w14:textId="77777777" w:rsidR="0025761D" w:rsidRPr="0025761D" w:rsidRDefault="0025761D" w:rsidP="0025761D">
      <w:pPr>
        <w:rPr>
          <w:rFonts w:ascii="Times New Roman" w:hAnsi="Times New Roman"/>
        </w:rPr>
      </w:pPr>
      <w:r w:rsidRPr="0025761D">
        <w:rPr>
          <w:rFonts w:ascii="Times New Roman" w:hAnsi="Times New Roman"/>
        </w:rPr>
        <w:t xml:space="preserve"> 2.1.  Špecifikácia plnenia:</w:t>
      </w:r>
    </w:p>
    <w:tbl>
      <w:tblPr>
        <w:tblW w:w="8040" w:type="dxa"/>
        <w:tblCellMar>
          <w:left w:w="70" w:type="dxa"/>
          <w:right w:w="70" w:type="dxa"/>
        </w:tblCellMar>
        <w:tblLook w:val="04A0" w:firstRow="1" w:lastRow="0" w:firstColumn="1" w:lastColumn="0" w:noHBand="0" w:noVBand="1"/>
      </w:tblPr>
      <w:tblGrid>
        <w:gridCol w:w="5060"/>
        <w:gridCol w:w="940"/>
        <w:gridCol w:w="1021"/>
        <w:gridCol w:w="1057"/>
      </w:tblGrid>
      <w:tr w:rsidR="0025761D" w:rsidRPr="0025761D" w14:paraId="31B39870" w14:textId="77777777" w:rsidTr="00B43360">
        <w:trPr>
          <w:trHeight w:val="300"/>
        </w:trPr>
        <w:tc>
          <w:tcPr>
            <w:tcW w:w="5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A6565" w14:textId="77777777" w:rsidR="0025761D" w:rsidRPr="0025761D" w:rsidRDefault="0025761D" w:rsidP="00B43360">
            <w:pPr>
              <w:jc w:val="right"/>
              <w:rPr>
                <w:rFonts w:ascii="Times New Roman" w:hAnsi="Times New Roman"/>
                <w:b/>
                <w:color w:val="000000"/>
                <w:lang w:eastAsia="sk-SK"/>
              </w:rPr>
            </w:pPr>
            <w:r w:rsidRPr="0025761D">
              <w:rPr>
                <w:rFonts w:ascii="Times New Roman" w:hAnsi="Times New Roman"/>
                <w:color w:val="000000"/>
                <w:lang w:eastAsia="sk-SK"/>
              </w:rPr>
              <w:t>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7B509374" w14:textId="77777777" w:rsidR="0025761D" w:rsidRPr="0025761D" w:rsidRDefault="0025761D" w:rsidP="00B43360">
            <w:pPr>
              <w:jc w:val="center"/>
              <w:rPr>
                <w:rFonts w:ascii="Times New Roman" w:hAnsi="Times New Roman"/>
                <w:bCs/>
                <w:color w:val="000000"/>
                <w:lang w:eastAsia="sk-SK"/>
              </w:rPr>
            </w:pPr>
            <w:r w:rsidRPr="0025761D">
              <w:rPr>
                <w:rFonts w:ascii="Times New Roman" w:hAnsi="Times New Roman"/>
                <w:bCs/>
                <w:color w:val="000000"/>
                <w:lang w:eastAsia="sk-SK"/>
              </w:rPr>
              <w:t>Jednotka</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5D35B915" w14:textId="77777777" w:rsidR="0025761D" w:rsidRPr="0025761D" w:rsidRDefault="0025761D" w:rsidP="00B43360">
            <w:pPr>
              <w:jc w:val="center"/>
              <w:rPr>
                <w:rFonts w:ascii="Times New Roman" w:hAnsi="Times New Roman"/>
                <w:bCs/>
                <w:color w:val="000000"/>
                <w:lang w:eastAsia="sk-SK"/>
              </w:rPr>
            </w:pPr>
            <w:r w:rsidRPr="0025761D">
              <w:rPr>
                <w:rFonts w:ascii="Times New Roman" w:hAnsi="Times New Roman"/>
                <w:bCs/>
                <w:color w:val="000000"/>
                <w:lang w:eastAsia="sk-SK"/>
              </w:rPr>
              <w:t>Minimum</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710A42DA" w14:textId="77777777" w:rsidR="0025761D" w:rsidRPr="0025761D" w:rsidRDefault="0025761D" w:rsidP="00B43360">
            <w:pPr>
              <w:rPr>
                <w:rFonts w:ascii="Times New Roman" w:hAnsi="Times New Roman"/>
                <w:bCs/>
                <w:color w:val="000000"/>
                <w:lang w:eastAsia="sk-SK"/>
              </w:rPr>
            </w:pPr>
            <w:r w:rsidRPr="0025761D">
              <w:rPr>
                <w:rFonts w:ascii="Times New Roman" w:hAnsi="Times New Roman"/>
                <w:bCs/>
                <w:color w:val="000000"/>
                <w:lang w:eastAsia="sk-SK"/>
              </w:rPr>
              <w:t>Maximum</w:t>
            </w:r>
          </w:p>
        </w:tc>
      </w:tr>
      <w:tr w:rsidR="0025761D" w:rsidRPr="0025761D" w14:paraId="3F9D745C" w14:textId="77777777" w:rsidTr="00B43360">
        <w:trPr>
          <w:trHeight w:val="300"/>
        </w:trPr>
        <w:tc>
          <w:tcPr>
            <w:tcW w:w="5060" w:type="dxa"/>
            <w:tcBorders>
              <w:top w:val="nil"/>
              <w:left w:val="single" w:sz="4" w:space="0" w:color="auto"/>
              <w:bottom w:val="single" w:sz="4" w:space="0" w:color="auto"/>
              <w:right w:val="single" w:sz="4" w:space="0" w:color="auto"/>
            </w:tcBorders>
            <w:shd w:val="clear" w:color="000000" w:fill="D9E1F2"/>
            <w:noWrap/>
            <w:vAlign w:val="bottom"/>
            <w:hideMark/>
          </w:tcPr>
          <w:p w14:paraId="51EBC240" w14:textId="77777777" w:rsidR="0025761D" w:rsidRPr="0025761D" w:rsidRDefault="0025761D" w:rsidP="00B43360">
            <w:pPr>
              <w:rPr>
                <w:rFonts w:ascii="Times New Roman" w:hAnsi="Times New Roman"/>
                <w:bCs/>
                <w:color w:val="000000"/>
                <w:lang w:eastAsia="sk-SK"/>
              </w:rPr>
            </w:pPr>
            <w:r w:rsidRPr="0025761D">
              <w:rPr>
                <w:rFonts w:ascii="Times New Roman" w:hAnsi="Times New Roman"/>
                <w:bCs/>
                <w:color w:val="000000"/>
                <w:lang w:eastAsia="sk-SK"/>
              </w:rPr>
              <w:t>Raňajky</w:t>
            </w:r>
          </w:p>
        </w:tc>
        <w:tc>
          <w:tcPr>
            <w:tcW w:w="940" w:type="dxa"/>
            <w:tcBorders>
              <w:top w:val="nil"/>
              <w:left w:val="nil"/>
              <w:bottom w:val="single" w:sz="4" w:space="0" w:color="auto"/>
              <w:right w:val="single" w:sz="4" w:space="0" w:color="auto"/>
            </w:tcBorders>
            <w:shd w:val="clear" w:color="000000" w:fill="D9E1F2"/>
            <w:noWrap/>
            <w:vAlign w:val="bottom"/>
            <w:hideMark/>
          </w:tcPr>
          <w:p w14:paraId="5C87E89D" w14:textId="77777777" w:rsidR="0025761D" w:rsidRPr="0025761D" w:rsidRDefault="0025761D" w:rsidP="00B43360">
            <w:pPr>
              <w:jc w:val="center"/>
              <w:rPr>
                <w:rFonts w:ascii="Times New Roman" w:hAnsi="Times New Roman"/>
                <w:bCs/>
                <w:color w:val="000000"/>
                <w:lang w:eastAsia="sk-SK"/>
              </w:rPr>
            </w:pPr>
            <w:r w:rsidRPr="0025761D">
              <w:rPr>
                <w:rFonts w:ascii="Times New Roman" w:hAnsi="Times New Roman"/>
                <w:bCs/>
                <w:color w:val="000000"/>
                <w:lang w:eastAsia="sk-SK"/>
              </w:rPr>
              <w:t> </w:t>
            </w:r>
          </w:p>
        </w:tc>
        <w:tc>
          <w:tcPr>
            <w:tcW w:w="1000" w:type="dxa"/>
            <w:tcBorders>
              <w:top w:val="nil"/>
              <w:left w:val="nil"/>
              <w:bottom w:val="single" w:sz="4" w:space="0" w:color="auto"/>
              <w:right w:val="single" w:sz="4" w:space="0" w:color="auto"/>
            </w:tcBorders>
            <w:shd w:val="clear" w:color="000000" w:fill="D9E1F2"/>
            <w:noWrap/>
            <w:vAlign w:val="bottom"/>
            <w:hideMark/>
          </w:tcPr>
          <w:p w14:paraId="64F3C74B" w14:textId="77777777" w:rsidR="0025761D" w:rsidRPr="0025761D" w:rsidRDefault="0025761D" w:rsidP="00B43360">
            <w:pPr>
              <w:jc w:val="center"/>
              <w:rPr>
                <w:rFonts w:ascii="Times New Roman" w:hAnsi="Times New Roman"/>
                <w:bCs/>
                <w:color w:val="000000"/>
                <w:lang w:eastAsia="sk-SK"/>
              </w:rPr>
            </w:pPr>
            <w:r w:rsidRPr="0025761D">
              <w:rPr>
                <w:rFonts w:ascii="Times New Roman" w:hAnsi="Times New Roman"/>
                <w:bCs/>
                <w:color w:val="000000"/>
                <w:lang w:eastAsia="sk-SK"/>
              </w:rPr>
              <w:t> </w:t>
            </w:r>
          </w:p>
        </w:tc>
        <w:tc>
          <w:tcPr>
            <w:tcW w:w="1040" w:type="dxa"/>
            <w:tcBorders>
              <w:top w:val="nil"/>
              <w:left w:val="nil"/>
              <w:bottom w:val="single" w:sz="4" w:space="0" w:color="auto"/>
              <w:right w:val="single" w:sz="4" w:space="0" w:color="auto"/>
            </w:tcBorders>
            <w:shd w:val="clear" w:color="000000" w:fill="D9E1F2"/>
            <w:noWrap/>
            <w:vAlign w:val="bottom"/>
            <w:hideMark/>
          </w:tcPr>
          <w:p w14:paraId="7731768A" w14:textId="77777777" w:rsidR="0025761D" w:rsidRPr="0025761D" w:rsidRDefault="0025761D" w:rsidP="00B43360">
            <w:pPr>
              <w:rPr>
                <w:rFonts w:ascii="Times New Roman" w:hAnsi="Times New Roman"/>
                <w:bCs/>
                <w:color w:val="000000"/>
                <w:lang w:eastAsia="sk-SK"/>
              </w:rPr>
            </w:pPr>
            <w:r w:rsidRPr="0025761D">
              <w:rPr>
                <w:rFonts w:ascii="Times New Roman" w:hAnsi="Times New Roman"/>
                <w:bCs/>
                <w:color w:val="000000"/>
                <w:lang w:eastAsia="sk-SK"/>
              </w:rPr>
              <w:t> </w:t>
            </w:r>
          </w:p>
        </w:tc>
      </w:tr>
      <w:tr w:rsidR="0025761D" w:rsidRPr="0025761D" w14:paraId="34873DEE"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1685BA60"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porcie chleba</w:t>
            </w:r>
          </w:p>
        </w:tc>
        <w:tc>
          <w:tcPr>
            <w:tcW w:w="940" w:type="dxa"/>
            <w:tcBorders>
              <w:top w:val="nil"/>
              <w:left w:val="nil"/>
              <w:bottom w:val="single" w:sz="4" w:space="0" w:color="auto"/>
              <w:right w:val="single" w:sz="4" w:space="0" w:color="auto"/>
            </w:tcBorders>
            <w:shd w:val="clear" w:color="auto" w:fill="auto"/>
            <w:noWrap/>
            <w:vAlign w:val="bottom"/>
            <w:hideMark/>
          </w:tcPr>
          <w:p w14:paraId="234BBD42"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g</w:t>
            </w:r>
          </w:p>
        </w:tc>
        <w:tc>
          <w:tcPr>
            <w:tcW w:w="1000" w:type="dxa"/>
            <w:tcBorders>
              <w:top w:val="nil"/>
              <w:left w:val="nil"/>
              <w:bottom w:val="single" w:sz="4" w:space="0" w:color="auto"/>
              <w:right w:val="single" w:sz="4" w:space="0" w:color="auto"/>
            </w:tcBorders>
            <w:shd w:val="clear" w:color="auto" w:fill="auto"/>
            <w:noWrap/>
            <w:vAlign w:val="bottom"/>
            <w:hideMark/>
          </w:tcPr>
          <w:p w14:paraId="2BA85249"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100</w:t>
            </w:r>
          </w:p>
        </w:tc>
        <w:tc>
          <w:tcPr>
            <w:tcW w:w="1040" w:type="dxa"/>
            <w:tcBorders>
              <w:top w:val="nil"/>
              <w:left w:val="nil"/>
              <w:bottom w:val="single" w:sz="4" w:space="0" w:color="auto"/>
              <w:right w:val="single" w:sz="4" w:space="0" w:color="auto"/>
            </w:tcBorders>
            <w:shd w:val="clear" w:color="auto" w:fill="auto"/>
            <w:noWrap/>
            <w:vAlign w:val="bottom"/>
            <w:hideMark/>
          </w:tcPr>
          <w:p w14:paraId="73699508" w14:textId="77777777" w:rsidR="0025761D" w:rsidRPr="0025761D" w:rsidRDefault="0025761D" w:rsidP="00B43360">
            <w:pPr>
              <w:rPr>
                <w:rFonts w:ascii="Times New Roman" w:hAnsi="Times New Roman"/>
                <w:bCs/>
                <w:color w:val="000000"/>
                <w:lang w:eastAsia="sk-SK"/>
              </w:rPr>
            </w:pPr>
            <w:r w:rsidRPr="0025761D">
              <w:rPr>
                <w:rFonts w:ascii="Times New Roman" w:hAnsi="Times New Roman"/>
                <w:bCs/>
                <w:color w:val="000000"/>
                <w:lang w:eastAsia="sk-SK"/>
              </w:rPr>
              <w:t> </w:t>
            </w:r>
          </w:p>
        </w:tc>
      </w:tr>
      <w:tr w:rsidR="0025761D" w:rsidRPr="0025761D" w14:paraId="77D4DDFC"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435FAE33"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Porcia pečiva</w:t>
            </w:r>
          </w:p>
        </w:tc>
        <w:tc>
          <w:tcPr>
            <w:tcW w:w="940" w:type="dxa"/>
            <w:tcBorders>
              <w:top w:val="nil"/>
              <w:left w:val="nil"/>
              <w:bottom w:val="single" w:sz="4" w:space="0" w:color="auto"/>
              <w:right w:val="single" w:sz="4" w:space="0" w:color="auto"/>
            </w:tcBorders>
            <w:shd w:val="clear" w:color="auto" w:fill="auto"/>
            <w:noWrap/>
            <w:vAlign w:val="bottom"/>
            <w:hideMark/>
          </w:tcPr>
          <w:p w14:paraId="48AAB318"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ks</w:t>
            </w:r>
          </w:p>
        </w:tc>
        <w:tc>
          <w:tcPr>
            <w:tcW w:w="1000" w:type="dxa"/>
            <w:tcBorders>
              <w:top w:val="nil"/>
              <w:left w:val="nil"/>
              <w:bottom w:val="single" w:sz="4" w:space="0" w:color="auto"/>
              <w:right w:val="single" w:sz="4" w:space="0" w:color="auto"/>
            </w:tcBorders>
            <w:shd w:val="clear" w:color="auto" w:fill="auto"/>
            <w:noWrap/>
            <w:vAlign w:val="bottom"/>
            <w:hideMark/>
          </w:tcPr>
          <w:p w14:paraId="57A56E05"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2</w:t>
            </w:r>
          </w:p>
        </w:tc>
        <w:tc>
          <w:tcPr>
            <w:tcW w:w="1040" w:type="dxa"/>
            <w:tcBorders>
              <w:top w:val="nil"/>
              <w:left w:val="nil"/>
              <w:bottom w:val="single" w:sz="4" w:space="0" w:color="auto"/>
              <w:right w:val="single" w:sz="4" w:space="0" w:color="auto"/>
            </w:tcBorders>
            <w:shd w:val="clear" w:color="auto" w:fill="auto"/>
            <w:noWrap/>
            <w:vAlign w:val="bottom"/>
            <w:hideMark/>
          </w:tcPr>
          <w:p w14:paraId="007A888B" w14:textId="77777777" w:rsidR="0025761D" w:rsidRPr="0025761D" w:rsidRDefault="0025761D" w:rsidP="00B43360">
            <w:pPr>
              <w:rPr>
                <w:rFonts w:ascii="Times New Roman" w:hAnsi="Times New Roman"/>
                <w:bCs/>
                <w:color w:val="000000"/>
                <w:lang w:eastAsia="sk-SK"/>
              </w:rPr>
            </w:pPr>
            <w:r w:rsidRPr="0025761D">
              <w:rPr>
                <w:rFonts w:ascii="Times New Roman" w:hAnsi="Times New Roman"/>
                <w:bCs/>
                <w:color w:val="000000"/>
                <w:lang w:eastAsia="sk-SK"/>
              </w:rPr>
              <w:t> </w:t>
            </w:r>
          </w:p>
        </w:tc>
      </w:tr>
      <w:tr w:rsidR="0025761D" w:rsidRPr="0025761D" w14:paraId="1E008035"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3C55142B"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porcie údenín</w:t>
            </w:r>
          </w:p>
        </w:tc>
        <w:tc>
          <w:tcPr>
            <w:tcW w:w="940" w:type="dxa"/>
            <w:tcBorders>
              <w:top w:val="nil"/>
              <w:left w:val="nil"/>
              <w:bottom w:val="single" w:sz="4" w:space="0" w:color="auto"/>
              <w:right w:val="single" w:sz="4" w:space="0" w:color="auto"/>
            </w:tcBorders>
            <w:shd w:val="clear" w:color="auto" w:fill="auto"/>
            <w:noWrap/>
            <w:vAlign w:val="bottom"/>
            <w:hideMark/>
          </w:tcPr>
          <w:p w14:paraId="26F39229"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g</w:t>
            </w:r>
          </w:p>
        </w:tc>
        <w:tc>
          <w:tcPr>
            <w:tcW w:w="1000" w:type="dxa"/>
            <w:tcBorders>
              <w:top w:val="nil"/>
              <w:left w:val="nil"/>
              <w:bottom w:val="single" w:sz="4" w:space="0" w:color="auto"/>
              <w:right w:val="single" w:sz="4" w:space="0" w:color="auto"/>
            </w:tcBorders>
            <w:shd w:val="clear" w:color="auto" w:fill="auto"/>
            <w:noWrap/>
            <w:vAlign w:val="bottom"/>
            <w:hideMark/>
          </w:tcPr>
          <w:p w14:paraId="693AEEE2"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60</w:t>
            </w:r>
          </w:p>
        </w:tc>
        <w:tc>
          <w:tcPr>
            <w:tcW w:w="1040" w:type="dxa"/>
            <w:tcBorders>
              <w:top w:val="nil"/>
              <w:left w:val="nil"/>
              <w:bottom w:val="single" w:sz="4" w:space="0" w:color="auto"/>
              <w:right w:val="single" w:sz="4" w:space="0" w:color="auto"/>
            </w:tcBorders>
            <w:shd w:val="clear" w:color="auto" w:fill="auto"/>
            <w:noWrap/>
            <w:vAlign w:val="bottom"/>
            <w:hideMark/>
          </w:tcPr>
          <w:p w14:paraId="14EB3297"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150</w:t>
            </w:r>
          </w:p>
        </w:tc>
      </w:tr>
      <w:tr w:rsidR="0025761D" w:rsidRPr="0025761D" w14:paraId="055CBE3B"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14433152"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porcie vajec</w:t>
            </w:r>
          </w:p>
        </w:tc>
        <w:tc>
          <w:tcPr>
            <w:tcW w:w="940" w:type="dxa"/>
            <w:tcBorders>
              <w:top w:val="nil"/>
              <w:left w:val="nil"/>
              <w:bottom w:val="single" w:sz="4" w:space="0" w:color="auto"/>
              <w:right w:val="single" w:sz="4" w:space="0" w:color="auto"/>
            </w:tcBorders>
            <w:shd w:val="clear" w:color="auto" w:fill="auto"/>
            <w:noWrap/>
            <w:vAlign w:val="bottom"/>
            <w:hideMark/>
          </w:tcPr>
          <w:p w14:paraId="70C7D5E0"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g</w:t>
            </w:r>
          </w:p>
        </w:tc>
        <w:tc>
          <w:tcPr>
            <w:tcW w:w="1000" w:type="dxa"/>
            <w:tcBorders>
              <w:top w:val="nil"/>
              <w:left w:val="nil"/>
              <w:bottom w:val="single" w:sz="4" w:space="0" w:color="auto"/>
              <w:right w:val="single" w:sz="4" w:space="0" w:color="auto"/>
            </w:tcBorders>
            <w:shd w:val="clear" w:color="auto" w:fill="auto"/>
            <w:noWrap/>
            <w:vAlign w:val="bottom"/>
            <w:hideMark/>
          </w:tcPr>
          <w:p w14:paraId="3D64F054"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160</w:t>
            </w:r>
          </w:p>
        </w:tc>
        <w:tc>
          <w:tcPr>
            <w:tcW w:w="1040" w:type="dxa"/>
            <w:tcBorders>
              <w:top w:val="nil"/>
              <w:left w:val="nil"/>
              <w:bottom w:val="single" w:sz="4" w:space="0" w:color="auto"/>
              <w:right w:val="single" w:sz="4" w:space="0" w:color="auto"/>
            </w:tcBorders>
            <w:shd w:val="clear" w:color="auto" w:fill="auto"/>
            <w:noWrap/>
            <w:vAlign w:val="bottom"/>
            <w:hideMark/>
          </w:tcPr>
          <w:p w14:paraId="6464AD64" w14:textId="77777777" w:rsidR="0025761D" w:rsidRPr="0025761D" w:rsidRDefault="0025761D" w:rsidP="00B43360">
            <w:pPr>
              <w:rPr>
                <w:rFonts w:ascii="Times New Roman" w:hAnsi="Times New Roman"/>
                <w:bCs/>
                <w:color w:val="000000"/>
                <w:lang w:eastAsia="sk-SK"/>
              </w:rPr>
            </w:pPr>
            <w:r w:rsidRPr="0025761D">
              <w:rPr>
                <w:rFonts w:ascii="Times New Roman" w:hAnsi="Times New Roman"/>
                <w:bCs/>
                <w:color w:val="000000"/>
                <w:lang w:eastAsia="sk-SK"/>
              </w:rPr>
              <w:t> </w:t>
            </w:r>
          </w:p>
        </w:tc>
      </w:tr>
      <w:tr w:rsidR="0025761D" w:rsidRPr="0025761D" w14:paraId="37523C02"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51FA9C4C"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porcie mliečnych výrobkov</w:t>
            </w:r>
          </w:p>
        </w:tc>
        <w:tc>
          <w:tcPr>
            <w:tcW w:w="940" w:type="dxa"/>
            <w:tcBorders>
              <w:top w:val="nil"/>
              <w:left w:val="nil"/>
              <w:bottom w:val="single" w:sz="4" w:space="0" w:color="auto"/>
              <w:right w:val="single" w:sz="4" w:space="0" w:color="auto"/>
            </w:tcBorders>
            <w:shd w:val="clear" w:color="auto" w:fill="auto"/>
            <w:noWrap/>
            <w:vAlign w:val="bottom"/>
            <w:hideMark/>
          </w:tcPr>
          <w:p w14:paraId="164AF8A9"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g </w:t>
            </w:r>
          </w:p>
        </w:tc>
        <w:tc>
          <w:tcPr>
            <w:tcW w:w="1000" w:type="dxa"/>
            <w:tcBorders>
              <w:top w:val="nil"/>
              <w:left w:val="nil"/>
              <w:bottom w:val="single" w:sz="4" w:space="0" w:color="auto"/>
              <w:right w:val="single" w:sz="4" w:space="0" w:color="auto"/>
            </w:tcBorders>
            <w:shd w:val="clear" w:color="auto" w:fill="auto"/>
            <w:noWrap/>
            <w:vAlign w:val="bottom"/>
            <w:hideMark/>
          </w:tcPr>
          <w:p w14:paraId="55323832"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20</w:t>
            </w:r>
          </w:p>
        </w:tc>
        <w:tc>
          <w:tcPr>
            <w:tcW w:w="1040" w:type="dxa"/>
            <w:tcBorders>
              <w:top w:val="nil"/>
              <w:left w:val="nil"/>
              <w:bottom w:val="single" w:sz="4" w:space="0" w:color="auto"/>
              <w:right w:val="single" w:sz="4" w:space="0" w:color="auto"/>
            </w:tcBorders>
            <w:shd w:val="clear" w:color="auto" w:fill="auto"/>
            <w:noWrap/>
            <w:vAlign w:val="bottom"/>
            <w:hideMark/>
          </w:tcPr>
          <w:p w14:paraId="02A2B6FA"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60</w:t>
            </w:r>
          </w:p>
        </w:tc>
      </w:tr>
      <w:tr w:rsidR="0025761D" w:rsidRPr="0025761D" w14:paraId="044A04F6" w14:textId="77777777" w:rsidTr="00B43360">
        <w:trPr>
          <w:trHeight w:val="300"/>
        </w:trPr>
        <w:tc>
          <w:tcPr>
            <w:tcW w:w="5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4F27E"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xml:space="preserve">Hmotnosť porcie nátierky, </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4C67AD7B"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g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40771C21"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60</w:t>
            </w:r>
          </w:p>
        </w:tc>
        <w:tc>
          <w:tcPr>
            <w:tcW w:w="1040" w:type="dxa"/>
            <w:tcBorders>
              <w:top w:val="nil"/>
              <w:left w:val="nil"/>
              <w:bottom w:val="single" w:sz="4" w:space="0" w:color="auto"/>
              <w:right w:val="single" w:sz="4" w:space="0" w:color="auto"/>
            </w:tcBorders>
            <w:shd w:val="clear" w:color="auto" w:fill="auto"/>
            <w:noWrap/>
            <w:vAlign w:val="bottom"/>
            <w:hideMark/>
          </w:tcPr>
          <w:p w14:paraId="347EECAA"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100</w:t>
            </w:r>
          </w:p>
        </w:tc>
      </w:tr>
      <w:tr w:rsidR="0025761D" w:rsidRPr="0025761D" w14:paraId="03A5A503" w14:textId="77777777" w:rsidTr="00B43360">
        <w:trPr>
          <w:trHeight w:val="300"/>
        </w:trPr>
        <w:tc>
          <w:tcPr>
            <w:tcW w:w="5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D049F"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porcie lahôdkových pokrmov</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56970487" w14:textId="77777777" w:rsidR="0025761D" w:rsidRPr="0025761D" w:rsidRDefault="0025761D" w:rsidP="00B43360">
            <w:pPr>
              <w:jc w:val="center"/>
              <w:rPr>
                <w:rFonts w:ascii="Times New Roman" w:hAnsi="Times New Roman"/>
                <w:bCs/>
                <w:color w:val="000000"/>
                <w:lang w:eastAsia="sk-SK"/>
              </w:rPr>
            </w:pPr>
            <w:r w:rsidRPr="0025761D">
              <w:rPr>
                <w:rFonts w:ascii="Times New Roman" w:hAnsi="Times New Roman"/>
                <w:bCs/>
                <w:color w:val="000000"/>
                <w:lang w:eastAsia="sk-SK"/>
              </w:rPr>
              <w:t> g</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7A9594CB"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100 </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577A2336" w14:textId="77777777" w:rsidR="0025761D" w:rsidRPr="0025761D" w:rsidRDefault="0025761D" w:rsidP="00B43360">
            <w:pPr>
              <w:rPr>
                <w:rFonts w:ascii="Times New Roman" w:hAnsi="Times New Roman"/>
                <w:bCs/>
                <w:color w:val="000000"/>
                <w:lang w:eastAsia="sk-SK"/>
              </w:rPr>
            </w:pPr>
            <w:r w:rsidRPr="0025761D">
              <w:rPr>
                <w:rFonts w:ascii="Times New Roman" w:hAnsi="Times New Roman"/>
                <w:bCs/>
                <w:color w:val="000000"/>
                <w:lang w:eastAsia="sk-SK"/>
              </w:rPr>
              <w:t> </w:t>
            </w:r>
          </w:p>
        </w:tc>
      </w:tr>
      <w:tr w:rsidR="0025761D" w:rsidRPr="0025761D" w14:paraId="1794CFA1"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04B82821"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porcie zeleniny</w:t>
            </w:r>
          </w:p>
        </w:tc>
        <w:tc>
          <w:tcPr>
            <w:tcW w:w="940" w:type="dxa"/>
            <w:tcBorders>
              <w:top w:val="nil"/>
              <w:left w:val="nil"/>
              <w:bottom w:val="single" w:sz="4" w:space="0" w:color="auto"/>
              <w:right w:val="single" w:sz="4" w:space="0" w:color="auto"/>
            </w:tcBorders>
            <w:shd w:val="clear" w:color="auto" w:fill="auto"/>
            <w:noWrap/>
            <w:vAlign w:val="bottom"/>
            <w:hideMark/>
          </w:tcPr>
          <w:p w14:paraId="27E82AC5" w14:textId="77777777" w:rsidR="0025761D" w:rsidRPr="0025761D" w:rsidRDefault="0025761D" w:rsidP="00B43360">
            <w:pPr>
              <w:jc w:val="center"/>
              <w:rPr>
                <w:rFonts w:ascii="Times New Roman" w:hAnsi="Times New Roman"/>
                <w:bCs/>
                <w:color w:val="000000"/>
                <w:lang w:eastAsia="sk-SK"/>
              </w:rPr>
            </w:pPr>
            <w:r w:rsidRPr="0025761D">
              <w:rPr>
                <w:rFonts w:ascii="Times New Roman" w:hAnsi="Times New Roman"/>
                <w:bCs/>
                <w:color w:val="000000"/>
                <w:lang w:eastAsia="sk-SK"/>
              </w:rPr>
              <w:t>g </w:t>
            </w:r>
          </w:p>
        </w:tc>
        <w:tc>
          <w:tcPr>
            <w:tcW w:w="1000" w:type="dxa"/>
            <w:tcBorders>
              <w:top w:val="nil"/>
              <w:left w:val="nil"/>
              <w:bottom w:val="single" w:sz="4" w:space="0" w:color="auto"/>
              <w:right w:val="single" w:sz="4" w:space="0" w:color="auto"/>
            </w:tcBorders>
            <w:shd w:val="clear" w:color="auto" w:fill="auto"/>
            <w:noWrap/>
            <w:vAlign w:val="bottom"/>
            <w:hideMark/>
          </w:tcPr>
          <w:p w14:paraId="10BD8490"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40</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5193363E" w14:textId="77777777" w:rsidR="0025761D" w:rsidRPr="0025761D" w:rsidRDefault="0025761D" w:rsidP="00B43360">
            <w:pPr>
              <w:rPr>
                <w:rFonts w:ascii="Times New Roman" w:hAnsi="Times New Roman"/>
                <w:bCs/>
                <w:color w:val="000000"/>
                <w:lang w:eastAsia="sk-SK"/>
              </w:rPr>
            </w:pPr>
            <w:r w:rsidRPr="0025761D">
              <w:rPr>
                <w:rFonts w:ascii="Times New Roman" w:hAnsi="Times New Roman"/>
                <w:bCs/>
                <w:color w:val="000000"/>
                <w:lang w:eastAsia="sk-SK"/>
              </w:rPr>
              <w:t> </w:t>
            </w:r>
          </w:p>
        </w:tc>
      </w:tr>
      <w:tr w:rsidR="0025761D" w:rsidRPr="0025761D" w14:paraId="37BA738B"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42EE0491"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Objem nápoja</w:t>
            </w:r>
          </w:p>
        </w:tc>
        <w:tc>
          <w:tcPr>
            <w:tcW w:w="940" w:type="dxa"/>
            <w:tcBorders>
              <w:top w:val="nil"/>
              <w:left w:val="nil"/>
              <w:bottom w:val="single" w:sz="4" w:space="0" w:color="auto"/>
              <w:right w:val="single" w:sz="4" w:space="0" w:color="auto"/>
            </w:tcBorders>
            <w:shd w:val="clear" w:color="auto" w:fill="auto"/>
            <w:noWrap/>
            <w:vAlign w:val="bottom"/>
            <w:hideMark/>
          </w:tcPr>
          <w:p w14:paraId="4032078B"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l</w:t>
            </w:r>
          </w:p>
        </w:tc>
        <w:tc>
          <w:tcPr>
            <w:tcW w:w="1000" w:type="dxa"/>
            <w:tcBorders>
              <w:top w:val="nil"/>
              <w:left w:val="nil"/>
              <w:bottom w:val="single" w:sz="4" w:space="0" w:color="auto"/>
              <w:right w:val="single" w:sz="4" w:space="0" w:color="auto"/>
            </w:tcBorders>
            <w:shd w:val="clear" w:color="auto" w:fill="auto"/>
            <w:noWrap/>
            <w:vAlign w:val="bottom"/>
            <w:hideMark/>
          </w:tcPr>
          <w:p w14:paraId="5A58234E"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0,2</w:t>
            </w:r>
          </w:p>
        </w:tc>
        <w:tc>
          <w:tcPr>
            <w:tcW w:w="1040" w:type="dxa"/>
            <w:tcBorders>
              <w:top w:val="nil"/>
              <w:left w:val="nil"/>
              <w:bottom w:val="single" w:sz="4" w:space="0" w:color="auto"/>
              <w:right w:val="single" w:sz="4" w:space="0" w:color="auto"/>
            </w:tcBorders>
            <w:shd w:val="clear" w:color="auto" w:fill="auto"/>
            <w:noWrap/>
            <w:vAlign w:val="bottom"/>
            <w:hideMark/>
          </w:tcPr>
          <w:p w14:paraId="024F4FF1" w14:textId="77777777" w:rsidR="0025761D" w:rsidRPr="0025761D" w:rsidRDefault="0025761D" w:rsidP="00B43360">
            <w:pPr>
              <w:rPr>
                <w:rFonts w:ascii="Times New Roman" w:hAnsi="Times New Roman"/>
                <w:bCs/>
                <w:color w:val="000000"/>
                <w:lang w:eastAsia="sk-SK"/>
              </w:rPr>
            </w:pPr>
            <w:r w:rsidRPr="0025761D">
              <w:rPr>
                <w:rFonts w:ascii="Times New Roman" w:hAnsi="Times New Roman"/>
                <w:bCs/>
                <w:color w:val="000000"/>
                <w:lang w:eastAsia="sk-SK"/>
              </w:rPr>
              <w:t> </w:t>
            </w:r>
          </w:p>
        </w:tc>
      </w:tr>
      <w:tr w:rsidR="0025761D" w:rsidRPr="0025761D" w14:paraId="2E620278" w14:textId="77777777" w:rsidTr="00B43360">
        <w:trPr>
          <w:trHeight w:val="300"/>
        </w:trPr>
        <w:tc>
          <w:tcPr>
            <w:tcW w:w="5060" w:type="dxa"/>
            <w:tcBorders>
              <w:top w:val="nil"/>
              <w:left w:val="single" w:sz="4" w:space="0" w:color="auto"/>
              <w:bottom w:val="single" w:sz="4" w:space="0" w:color="auto"/>
              <w:right w:val="single" w:sz="4" w:space="0" w:color="auto"/>
            </w:tcBorders>
            <w:shd w:val="clear" w:color="000000" w:fill="D9E1F2"/>
            <w:noWrap/>
            <w:vAlign w:val="bottom"/>
            <w:hideMark/>
          </w:tcPr>
          <w:p w14:paraId="06EF6EAC" w14:textId="77777777" w:rsidR="0025761D" w:rsidRPr="0025761D" w:rsidRDefault="0025761D" w:rsidP="00B43360">
            <w:pPr>
              <w:rPr>
                <w:rFonts w:ascii="Times New Roman" w:hAnsi="Times New Roman"/>
                <w:bCs/>
                <w:color w:val="000000"/>
                <w:lang w:eastAsia="sk-SK"/>
              </w:rPr>
            </w:pPr>
            <w:r w:rsidRPr="0025761D">
              <w:rPr>
                <w:rFonts w:ascii="Times New Roman" w:hAnsi="Times New Roman"/>
                <w:bCs/>
                <w:color w:val="000000"/>
                <w:lang w:eastAsia="sk-SK"/>
              </w:rPr>
              <w:t>Desiata</w:t>
            </w:r>
          </w:p>
        </w:tc>
        <w:tc>
          <w:tcPr>
            <w:tcW w:w="940" w:type="dxa"/>
            <w:tcBorders>
              <w:top w:val="nil"/>
              <w:left w:val="nil"/>
              <w:bottom w:val="single" w:sz="4" w:space="0" w:color="auto"/>
              <w:right w:val="single" w:sz="4" w:space="0" w:color="auto"/>
            </w:tcBorders>
            <w:shd w:val="clear" w:color="000000" w:fill="D9E1F2"/>
            <w:noWrap/>
            <w:vAlign w:val="bottom"/>
            <w:hideMark/>
          </w:tcPr>
          <w:p w14:paraId="2A75786E"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w:t>
            </w:r>
          </w:p>
        </w:tc>
        <w:tc>
          <w:tcPr>
            <w:tcW w:w="1000" w:type="dxa"/>
            <w:tcBorders>
              <w:top w:val="nil"/>
              <w:left w:val="nil"/>
              <w:bottom w:val="single" w:sz="4" w:space="0" w:color="auto"/>
              <w:right w:val="single" w:sz="4" w:space="0" w:color="auto"/>
            </w:tcBorders>
            <w:shd w:val="clear" w:color="000000" w:fill="D9E1F2"/>
            <w:noWrap/>
            <w:vAlign w:val="bottom"/>
            <w:hideMark/>
          </w:tcPr>
          <w:p w14:paraId="7799D36C"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w:t>
            </w:r>
          </w:p>
        </w:tc>
        <w:tc>
          <w:tcPr>
            <w:tcW w:w="1040" w:type="dxa"/>
            <w:tcBorders>
              <w:top w:val="nil"/>
              <w:left w:val="nil"/>
              <w:bottom w:val="single" w:sz="4" w:space="0" w:color="auto"/>
              <w:right w:val="single" w:sz="4" w:space="0" w:color="auto"/>
            </w:tcBorders>
            <w:shd w:val="clear" w:color="000000" w:fill="D9E1F2"/>
            <w:noWrap/>
            <w:vAlign w:val="bottom"/>
            <w:hideMark/>
          </w:tcPr>
          <w:p w14:paraId="6350D0AA" w14:textId="77777777" w:rsidR="0025761D" w:rsidRPr="0025761D" w:rsidRDefault="0025761D" w:rsidP="00B43360">
            <w:pPr>
              <w:rPr>
                <w:rFonts w:ascii="Times New Roman" w:hAnsi="Times New Roman"/>
                <w:bCs/>
                <w:color w:val="000000"/>
                <w:lang w:eastAsia="sk-SK"/>
              </w:rPr>
            </w:pPr>
            <w:r w:rsidRPr="0025761D">
              <w:rPr>
                <w:rFonts w:ascii="Times New Roman" w:hAnsi="Times New Roman"/>
                <w:bCs/>
                <w:color w:val="000000"/>
                <w:lang w:eastAsia="sk-SK"/>
              </w:rPr>
              <w:t> </w:t>
            </w:r>
          </w:p>
        </w:tc>
      </w:tr>
      <w:tr w:rsidR="0025761D" w:rsidRPr="0025761D" w14:paraId="42697F51"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bottom"/>
            <w:hideMark/>
          </w:tcPr>
          <w:p w14:paraId="010580FA"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porcie (ovocie, perník, puding, jogurt,acidko...)</w:t>
            </w:r>
          </w:p>
        </w:tc>
        <w:tc>
          <w:tcPr>
            <w:tcW w:w="940" w:type="dxa"/>
            <w:tcBorders>
              <w:top w:val="nil"/>
              <w:left w:val="nil"/>
              <w:bottom w:val="single" w:sz="4" w:space="0" w:color="auto"/>
              <w:right w:val="single" w:sz="4" w:space="0" w:color="auto"/>
            </w:tcBorders>
            <w:shd w:val="clear" w:color="auto" w:fill="auto"/>
            <w:noWrap/>
            <w:vAlign w:val="bottom"/>
            <w:hideMark/>
          </w:tcPr>
          <w:p w14:paraId="4B319FF5"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g</w:t>
            </w:r>
          </w:p>
        </w:tc>
        <w:tc>
          <w:tcPr>
            <w:tcW w:w="1000" w:type="dxa"/>
            <w:tcBorders>
              <w:top w:val="nil"/>
              <w:left w:val="nil"/>
              <w:bottom w:val="single" w:sz="4" w:space="0" w:color="auto"/>
              <w:right w:val="single" w:sz="4" w:space="0" w:color="auto"/>
            </w:tcBorders>
            <w:shd w:val="clear" w:color="auto" w:fill="auto"/>
            <w:noWrap/>
            <w:vAlign w:val="bottom"/>
            <w:hideMark/>
          </w:tcPr>
          <w:p w14:paraId="49D24921"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160</w:t>
            </w:r>
          </w:p>
        </w:tc>
        <w:tc>
          <w:tcPr>
            <w:tcW w:w="1040" w:type="dxa"/>
            <w:tcBorders>
              <w:top w:val="nil"/>
              <w:left w:val="nil"/>
              <w:bottom w:val="single" w:sz="4" w:space="0" w:color="auto"/>
              <w:right w:val="single" w:sz="4" w:space="0" w:color="auto"/>
            </w:tcBorders>
            <w:shd w:val="clear" w:color="auto" w:fill="auto"/>
            <w:noWrap/>
            <w:vAlign w:val="bottom"/>
            <w:hideMark/>
          </w:tcPr>
          <w:p w14:paraId="234C551A" w14:textId="77777777" w:rsidR="0025761D" w:rsidRPr="0025761D" w:rsidRDefault="0025761D" w:rsidP="00B43360">
            <w:pPr>
              <w:rPr>
                <w:rFonts w:ascii="Times New Roman" w:hAnsi="Times New Roman"/>
                <w:bCs/>
                <w:color w:val="000000"/>
                <w:lang w:eastAsia="sk-SK"/>
              </w:rPr>
            </w:pPr>
            <w:r w:rsidRPr="0025761D">
              <w:rPr>
                <w:rFonts w:ascii="Times New Roman" w:hAnsi="Times New Roman"/>
                <w:bCs/>
                <w:color w:val="000000"/>
                <w:lang w:eastAsia="sk-SK"/>
              </w:rPr>
              <w:t> </w:t>
            </w:r>
          </w:p>
        </w:tc>
      </w:tr>
      <w:tr w:rsidR="0025761D" w:rsidRPr="0025761D" w14:paraId="75B5F5C0" w14:textId="77777777" w:rsidTr="00B43360">
        <w:trPr>
          <w:trHeight w:val="300"/>
        </w:trPr>
        <w:tc>
          <w:tcPr>
            <w:tcW w:w="5060" w:type="dxa"/>
            <w:tcBorders>
              <w:top w:val="nil"/>
              <w:left w:val="single" w:sz="4" w:space="0" w:color="auto"/>
              <w:bottom w:val="single" w:sz="4" w:space="0" w:color="auto"/>
              <w:right w:val="single" w:sz="4" w:space="0" w:color="auto"/>
            </w:tcBorders>
            <w:shd w:val="clear" w:color="000000" w:fill="D9E1F2"/>
            <w:noWrap/>
            <w:vAlign w:val="bottom"/>
            <w:hideMark/>
          </w:tcPr>
          <w:p w14:paraId="64461B18" w14:textId="77777777" w:rsidR="0025761D" w:rsidRPr="0025761D" w:rsidRDefault="0025761D" w:rsidP="00B43360">
            <w:pPr>
              <w:rPr>
                <w:rFonts w:ascii="Times New Roman" w:hAnsi="Times New Roman"/>
                <w:bCs/>
                <w:color w:val="000000"/>
                <w:lang w:eastAsia="sk-SK"/>
              </w:rPr>
            </w:pPr>
            <w:r w:rsidRPr="0025761D">
              <w:rPr>
                <w:rFonts w:ascii="Times New Roman" w:hAnsi="Times New Roman"/>
                <w:bCs/>
                <w:color w:val="000000"/>
                <w:lang w:eastAsia="sk-SK"/>
              </w:rPr>
              <w:t>Hlavné jedlo</w:t>
            </w:r>
          </w:p>
        </w:tc>
        <w:tc>
          <w:tcPr>
            <w:tcW w:w="940" w:type="dxa"/>
            <w:tcBorders>
              <w:top w:val="nil"/>
              <w:left w:val="nil"/>
              <w:bottom w:val="single" w:sz="4" w:space="0" w:color="auto"/>
              <w:right w:val="single" w:sz="4" w:space="0" w:color="auto"/>
            </w:tcBorders>
            <w:shd w:val="clear" w:color="000000" w:fill="D9E1F2"/>
            <w:noWrap/>
            <w:vAlign w:val="bottom"/>
            <w:hideMark/>
          </w:tcPr>
          <w:p w14:paraId="708A4B4C"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w:t>
            </w:r>
          </w:p>
        </w:tc>
        <w:tc>
          <w:tcPr>
            <w:tcW w:w="1000" w:type="dxa"/>
            <w:tcBorders>
              <w:top w:val="nil"/>
              <w:left w:val="nil"/>
              <w:bottom w:val="single" w:sz="4" w:space="0" w:color="auto"/>
              <w:right w:val="single" w:sz="4" w:space="0" w:color="auto"/>
            </w:tcBorders>
            <w:shd w:val="clear" w:color="000000" w:fill="D9E1F2"/>
            <w:noWrap/>
            <w:vAlign w:val="bottom"/>
            <w:hideMark/>
          </w:tcPr>
          <w:p w14:paraId="04778BD0"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w:t>
            </w:r>
          </w:p>
        </w:tc>
        <w:tc>
          <w:tcPr>
            <w:tcW w:w="1040" w:type="dxa"/>
            <w:tcBorders>
              <w:top w:val="nil"/>
              <w:left w:val="nil"/>
              <w:bottom w:val="single" w:sz="4" w:space="0" w:color="auto"/>
              <w:right w:val="single" w:sz="4" w:space="0" w:color="auto"/>
            </w:tcBorders>
            <w:shd w:val="clear" w:color="000000" w:fill="D9E1F2"/>
            <w:noWrap/>
            <w:vAlign w:val="bottom"/>
            <w:hideMark/>
          </w:tcPr>
          <w:p w14:paraId="793B5EEF" w14:textId="77777777" w:rsidR="0025761D" w:rsidRPr="0025761D" w:rsidRDefault="0025761D" w:rsidP="00B43360">
            <w:pPr>
              <w:rPr>
                <w:rFonts w:ascii="Times New Roman" w:hAnsi="Times New Roman"/>
                <w:bCs/>
                <w:color w:val="000000"/>
                <w:lang w:eastAsia="sk-SK"/>
              </w:rPr>
            </w:pPr>
            <w:r w:rsidRPr="0025761D">
              <w:rPr>
                <w:rFonts w:ascii="Times New Roman" w:hAnsi="Times New Roman"/>
                <w:bCs/>
                <w:color w:val="000000"/>
                <w:lang w:eastAsia="sk-SK"/>
              </w:rPr>
              <w:t> </w:t>
            </w:r>
          </w:p>
        </w:tc>
      </w:tr>
      <w:tr w:rsidR="0025761D" w:rsidRPr="0025761D" w14:paraId="67C05804"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60A1BB90"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Objem polievky</w:t>
            </w:r>
          </w:p>
        </w:tc>
        <w:tc>
          <w:tcPr>
            <w:tcW w:w="940" w:type="dxa"/>
            <w:tcBorders>
              <w:top w:val="nil"/>
              <w:left w:val="nil"/>
              <w:bottom w:val="single" w:sz="4" w:space="0" w:color="auto"/>
              <w:right w:val="single" w:sz="4" w:space="0" w:color="auto"/>
            </w:tcBorders>
            <w:shd w:val="clear" w:color="auto" w:fill="auto"/>
            <w:noWrap/>
            <w:vAlign w:val="bottom"/>
            <w:hideMark/>
          </w:tcPr>
          <w:p w14:paraId="37A5640C"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l</w:t>
            </w:r>
          </w:p>
        </w:tc>
        <w:tc>
          <w:tcPr>
            <w:tcW w:w="1000" w:type="dxa"/>
            <w:tcBorders>
              <w:top w:val="nil"/>
              <w:left w:val="nil"/>
              <w:bottom w:val="single" w:sz="4" w:space="0" w:color="auto"/>
              <w:right w:val="single" w:sz="4" w:space="0" w:color="auto"/>
            </w:tcBorders>
            <w:shd w:val="clear" w:color="auto" w:fill="auto"/>
            <w:noWrap/>
            <w:vAlign w:val="bottom"/>
            <w:hideMark/>
          </w:tcPr>
          <w:p w14:paraId="5EFBE6F1"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0,35</w:t>
            </w:r>
          </w:p>
        </w:tc>
        <w:tc>
          <w:tcPr>
            <w:tcW w:w="1040" w:type="dxa"/>
            <w:tcBorders>
              <w:top w:val="nil"/>
              <w:left w:val="nil"/>
              <w:bottom w:val="single" w:sz="4" w:space="0" w:color="auto"/>
              <w:right w:val="single" w:sz="4" w:space="0" w:color="auto"/>
            </w:tcBorders>
            <w:shd w:val="clear" w:color="auto" w:fill="auto"/>
            <w:noWrap/>
            <w:vAlign w:val="bottom"/>
            <w:hideMark/>
          </w:tcPr>
          <w:p w14:paraId="00D78971"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4930C660"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58FD727C"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plátkového mäsa v surovom stave</w:t>
            </w:r>
          </w:p>
        </w:tc>
        <w:tc>
          <w:tcPr>
            <w:tcW w:w="940" w:type="dxa"/>
            <w:tcBorders>
              <w:top w:val="nil"/>
              <w:left w:val="nil"/>
              <w:bottom w:val="single" w:sz="4" w:space="0" w:color="auto"/>
              <w:right w:val="single" w:sz="4" w:space="0" w:color="auto"/>
            </w:tcBorders>
            <w:shd w:val="clear" w:color="auto" w:fill="auto"/>
            <w:noWrap/>
            <w:vAlign w:val="bottom"/>
            <w:hideMark/>
          </w:tcPr>
          <w:p w14:paraId="0E1DECF8"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g</w:t>
            </w:r>
          </w:p>
        </w:tc>
        <w:tc>
          <w:tcPr>
            <w:tcW w:w="1000" w:type="dxa"/>
            <w:tcBorders>
              <w:top w:val="nil"/>
              <w:left w:val="nil"/>
              <w:bottom w:val="single" w:sz="4" w:space="0" w:color="auto"/>
              <w:right w:val="single" w:sz="4" w:space="0" w:color="auto"/>
            </w:tcBorders>
            <w:shd w:val="clear" w:color="auto" w:fill="auto"/>
            <w:noWrap/>
            <w:vAlign w:val="bottom"/>
            <w:hideMark/>
          </w:tcPr>
          <w:p w14:paraId="2D18AB7B"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150</w:t>
            </w:r>
          </w:p>
        </w:tc>
        <w:tc>
          <w:tcPr>
            <w:tcW w:w="1040" w:type="dxa"/>
            <w:tcBorders>
              <w:top w:val="nil"/>
              <w:left w:val="nil"/>
              <w:bottom w:val="single" w:sz="4" w:space="0" w:color="auto"/>
              <w:right w:val="single" w:sz="4" w:space="0" w:color="auto"/>
            </w:tcBorders>
            <w:shd w:val="clear" w:color="auto" w:fill="auto"/>
            <w:noWrap/>
            <w:vAlign w:val="bottom"/>
            <w:hideMark/>
          </w:tcPr>
          <w:p w14:paraId="267748CE"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3F8818C9"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6F372BE9"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kusového mäsa v surovom stave</w:t>
            </w:r>
          </w:p>
        </w:tc>
        <w:tc>
          <w:tcPr>
            <w:tcW w:w="940" w:type="dxa"/>
            <w:tcBorders>
              <w:top w:val="nil"/>
              <w:left w:val="nil"/>
              <w:bottom w:val="single" w:sz="4" w:space="0" w:color="auto"/>
              <w:right w:val="single" w:sz="4" w:space="0" w:color="auto"/>
            </w:tcBorders>
            <w:shd w:val="clear" w:color="auto" w:fill="auto"/>
            <w:noWrap/>
            <w:vAlign w:val="bottom"/>
            <w:hideMark/>
          </w:tcPr>
          <w:p w14:paraId="329C7E16"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g</w:t>
            </w:r>
          </w:p>
        </w:tc>
        <w:tc>
          <w:tcPr>
            <w:tcW w:w="1000" w:type="dxa"/>
            <w:tcBorders>
              <w:top w:val="nil"/>
              <w:left w:val="nil"/>
              <w:bottom w:val="single" w:sz="4" w:space="0" w:color="auto"/>
              <w:right w:val="single" w:sz="4" w:space="0" w:color="auto"/>
            </w:tcBorders>
            <w:shd w:val="clear" w:color="auto" w:fill="auto"/>
            <w:noWrap/>
            <w:vAlign w:val="bottom"/>
            <w:hideMark/>
          </w:tcPr>
          <w:p w14:paraId="389DCFF5"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150</w:t>
            </w:r>
          </w:p>
        </w:tc>
        <w:tc>
          <w:tcPr>
            <w:tcW w:w="1040" w:type="dxa"/>
            <w:tcBorders>
              <w:top w:val="nil"/>
              <w:left w:val="nil"/>
              <w:bottom w:val="single" w:sz="4" w:space="0" w:color="auto"/>
              <w:right w:val="single" w:sz="4" w:space="0" w:color="auto"/>
            </w:tcBorders>
            <w:shd w:val="clear" w:color="auto" w:fill="auto"/>
            <w:noWrap/>
            <w:vAlign w:val="bottom"/>
            <w:hideMark/>
          </w:tcPr>
          <w:p w14:paraId="193FCC2A"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2F63F98F"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632BB354"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kusového mäsa kurča s.k.v surovom stave</w:t>
            </w:r>
          </w:p>
        </w:tc>
        <w:tc>
          <w:tcPr>
            <w:tcW w:w="940" w:type="dxa"/>
            <w:tcBorders>
              <w:top w:val="nil"/>
              <w:left w:val="nil"/>
              <w:bottom w:val="single" w:sz="4" w:space="0" w:color="auto"/>
              <w:right w:val="single" w:sz="4" w:space="0" w:color="auto"/>
            </w:tcBorders>
            <w:shd w:val="clear" w:color="auto" w:fill="auto"/>
            <w:noWrap/>
            <w:vAlign w:val="bottom"/>
            <w:hideMark/>
          </w:tcPr>
          <w:p w14:paraId="1E8B9554"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g</w:t>
            </w:r>
          </w:p>
        </w:tc>
        <w:tc>
          <w:tcPr>
            <w:tcW w:w="1000" w:type="dxa"/>
            <w:tcBorders>
              <w:top w:val="nil"/>
              <w:left w:val="nil"/>
              <w:bottom w:val="single" w:sz="4" w:space="0" w:color="auto"/>
              <w:right w:val="single" w:sz="4" w:space="0" w:color="auto"/>
            </w:tcBorders>
            <w:shd w:val="clear" w:color="auto" w:fill="auto"/>
            <w:noWrap/>
            <w:vAlign w:val="bottom"/>
            <w:hideMark/>
          </w:tcPr>
          <w:p w14:paraId="6BEC7BFF"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200</w:t>
            </w:r>
          </w:p>
        </w:tc>
        <w:tc>
          <w:tcPr>
            <w:tcW w:w="1040" w:type="dxa"/>
            <w:tcBorders>
              <w:top w:val="nil"/>
              <w:left w:val="nil"/>
              <w:bottom w:val="single" w:sz="4" w:space="0" w:color="auto"/>
              <w:right w:val="single" w:sz="4" w:space="0" w:color="auto"/>
            </w:tcBorders>
            <w:shd w:val="clear" w:color="auto" w:fill="auto"/>
            <w:noWrap/>
            <w:vAlign w:val="bottom"/>
            <w:hideMark/>
          </w:tcPr>
          <w:p w14:paraId="6A5DE696"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2DA5EEB2"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2969C076"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prílohy v hotovom stave</w:t>
            </w:r>
          </w:p>
        </w:tc>
        <w:tc>
          <w:tcPr>
            <w:tcW w:w="940" w:type="dxa"/>
            <w:tcBorders>
              <w:top w:val="nil"/>
              <w:left w:val="nil"/>
              <w:bottom w:val="single" w:sz="4" w:space="0" w:color="auto"/>
              <w:right w:val="single" w:sz="4" w:space="0" w:color="auto"/>
            </w:tcBorders>
            <w:shd w:val="clear" w:color="auto" w:fill="auto"/>
            <w:noWrap/>
            <w:vAlign w:val="bottom"/>
            <w:hideMark/>
          </w:tcPr>
          <w:p w14:paraId="59093CB7"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g</w:t>
            </w:r>
          </w:p>
        </w:tc>
        <w:tc>
          <w:tcPr>
            <w:tcW w:w="1000" w:type="dxa"/>
            <w:tcBorders>
              <w:top w:val="nil"/>
              <w:left w:val="nil"/>
              <w:bottom w:val="single" w:sz="4" w:space="0" w:color="auto"/>
              <w:right w:val="single" w:sz="4" w:space="0" w:color="auto"/>
            </w:tcBorders>
            <w:shd w:val="clear" w:color="auto" w:fill="auto"/>
            <w:noWrap/>
            <w:vAlign w:val="bottom"/>
            <w:hideMark/>
          </w:tcPr>
          <w:p w14:paraId="526B2E1E"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200</w:t>
            </w:r>
          </w:p>
        </w:tc>
        <w:tc>
          <w:tcPr>
            <w:tcW w:w="1040" w:type="dxa"/>
            <w:tcBorders>
              <w:top w:val="nil"/>
              <w:left w:val="nil"/>
              <w:bottom w:val="single" w:sz="4" w:space="0" w:color="auto"/>
              <w:right w:val="single" w:sz="4" w:space="0" w:color="auto"/>
            </w:tcBorders>
            <w:shd w:val="clear" w:color="auto" w:fill="auto"/>
            <w:noWrap/>
            <w:vAlign w:val="bottom"/>
            <w:hideMark/>
          </w:tcPr>
          <w:p w14:paraId="74D5157A"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3A17969B"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51C2E26D"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bezmäsitého jedla v hotovom stave</w:t>
            </w:r>
          </w:p>
        </w:tc>
        <w:tc>
          <w:tcPr>
            <w:tcW w:w="940" w:type="dxa"/>
            <w:tcBorders>
              <w:top w:val="nil"/>
              <w:left w:val="nil"/>
              <w:bottom w:val="single" w:sz="4" w:space="0" w:color="auto"/>
              <w:right w:val="single" w:sz="4" w:space="0" w:color="auto"/>
            </w:tcBorders>
            <w:shd w:val="clear" w:color="auto" w:fill="auto"/>
            <w:noWrap/>
            <w:vAlign w:val="bottom"/>
            <w:hideMark/>
          </w:tcPr>
          <w:p w14:paraId="3C755F8B"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g</w:t>
            </w:r>
          </w:p>
        </w:tc>
        <w:tc>
          <w:tcPr>
            <w:tcW w:w="1000" w:type="dxa"/>
            <w:tcBorders>
              <w:top w:val="nil"/>
              <w:left w:val="nil"/>
              <w:bottom w:val="single" w:sz="4" w:space="0" w:color="auto"/>
              <w:right w:val="single" w:sz="4" w:space="0" w:color="auto"/>
            </w:tcBorders>
            <w:shd w:val="clear" w:color="auto" w:fill="auto"/>
            <w:noWrap/>
            <w:vAlign w:val="bottom"/>
            <w:hideMark/>
          </w:tcPr>
          <w:p w14:paraId="7DDF1934"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350</w:t>
            </w:r>
          </w:p>
        </w:tc>
        <w:tc>
          <w:tcPr>
            <w:tcW w:w="1040" w:type="dxa"/>
            <w:tcBorders>
              <w:top w:val="nil"/>
              <w:left w:val="nil"/>
              <w:bottom w:val="single" w:sz="4" w:space="0" w:color="auto"/>
              <w:right w:val="single" w:sz="4" w:space="0" w:color="auto"/>
            </w:tcBorders>
            <w:shd w:val="clear" w:color="auto" w:fill="auto"/>
            <w:noWrap/>
            <w:vAlign w:val="bottom"/>
            <w:hideMark/>
          </w:tcPr>
          <w:p w14:paraId="72D6EB8E"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1B621998"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35F98111"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múčneho jedla v hotovom stave</w:t>
            </w:r>
          </w:p>
        </w:tc>
        <w:tc>
          <w:tcPr>
            <w:tcW w:w="940" w:type="dxa"/>
            <w:tcBorders>
              <w:top w:val="nil"/>
              <w:left w:val="nil"/>
              <w:bottom w:val="single" w:sz="4" w:space="0" w:color="auto"/>
              <w:right w:val="single" w:sz="4" w:space="0" w:color="auto"/>
            </w:tcBorders>
            <w:shd w:val="clear" w:color="auto" w:fill="auto"/>
            <w:noWrap/>
            <w:vAlign w:val="bottom"/>
            <w:hideMark/>
          </w:tcPr>
          <w:p w14:paraId="3FD92AF7"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g</w:t>
            </w:r>
          </w:p>
        </w:tc>
        <w:tc>
          <w:tcPr>
            <w:tcW w:w="1000" w:type="dxa"/>
            <w:tcBorders>
              <w:top w:val="nil"/>
              <w:left w:val="nil"/>
              <w:bottom w:val="single" w:sz="4" w:space="0" w:color="auto"/>
              <w:right w:val="single" w:sz="4" w:space="0" w:color="auto"/>
            </w:tcBorders>
            <w:shd w:val="clear" w:color="auto" w:fill="auto"/>
            <w:noWrap/>
            <w:vAlign w:val="bottom"/>
            <w:hideMark/>
          </w:tcPr>
          <w:p w14:paraId="09520BA4"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350</w:t>
            </w:r>
          </w:p>
        </w:tc>
        <w:tc>
          <w:tcPr>
            <w:tcW w:w="1040" w:type="dxa"/>
            <w:tcBorders>
              <w:top w:val="nil"/>
              <w:left w:val="nil"/>
              <w:bottom w:val="single" w:sz="4" w:space="0" w:color="auto"/>
              <w:right w:val="single" w:sz="4" w:space="0" w:color="auto"/>
            </w:tcBorders>
            <w:shd w:val="clear" w:color="auto" w:fill="auto"/>
            <w:noWrap/>
            <w:vAlign w:val="bottom"/>
            <w:hideMark/>
          </w:tcPr>
          <w:p w14:paraId="2B95581D"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222124D7"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1D7C9385"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bezmúčneho jedla v hotovom stave</w:t>
            </w:r>
          </w:p>
        </w:tc>
        <w:tc>
          <w:tcPr>
            <w:tcW w:w="940" w:type="dxa"/>
            <w:tcBorders>
              <w:top w:val="nil"/>
              <w:left w:val="nil"/>
              <w:bottom w:val="single" w:sz="4" w:space="0" w:color="auto"/>
              <w:right w:val="single" w:sz="4" w:space="0" w:color="auto"/>
            </w:tcBorders>
            <w:shd w:val="clear" w:color="auto" w:fill="auto"/>
            <w:noWrap/>
            <w:vAlign w:val="bottom"/>
            <w:hideMark/>
          </w:tcPr>
          <w:p w14:paraId="4F340ABD"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g</w:t>
            </w:r>
          </w:p>
        </w:tc>
        <w:tc>
          <w:tcPr>
            <w:tcW w:w="1000" w:type="dxa"/>
            <w:tcBorders>
              <w:top w:val="nil"/>
              <w:left w:val="nil"/>
              <w:bottom w:val="single" w:sz="4" w:space="0" w:color="auto"/>
              <w:right w:val="single" w:sz="4" w:space="0" w:color="auto"/>
            </w:tcBorders>
            <w:shd w:val="clear" w:color="auto" w:fill="auto"/>
            <w:noWrap/>
            <w:vAlign w:val="bottom"/>
            <w:hideMark/>
          </w:tcPr>
          <w:p w14:paraId="1A8CE20F"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350</w:t>
            </w:r>
          </w:p>
        </w:tc>
        <w:tc>
          <w:tcPr>
            <w:tcW w:w="1040" w:type="dxa"/>
            <w:tcBorders>
              <w:top w:val="nil"/>
              <w:left w:val="nil"/>
              <w:bottom w:val="single" w:sz="4" w:space="0" w:color="auto"/>
              <w:right w:val="single" w:sz="4" w:space="0" w:color="auto"/>
            </w:tcBorders>
            <w:shd w:val="clear" w:color="auto" w:fill="auto"/>
            <w:noWrap/>
            <w:vAlign w:val="bottom"/>
            <w:hideMark/>
          </w:tcPr>
          <w:p w14:paraId="29C9146B"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4231EAD6"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6C8F0905"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porcie chleba</w:t>
            </w:r>
          </w:p>
        </w:tc>
        <w:tc>
          <w:tcPr>
            <w:tcW w:w="940" w:type="dxa"/>
            <w:tcBorders>
              <w:top w:val="nil"/>
              <w:left w:val="nil"/>
              <w:bottom w:val="single" w:sz="4" w:space="0" w:color="auto"/>
              <w:right w:val="single" w:sz="4" w:space="0" w:color="auto"/>
            </w:tcBorders>
            <w:shd w:val="clear" w:color="auto" w:fill="auto"/>
            <w:noWrap/>
            <w:vAlign w:val="bottom"/>
            <w:hideMark/>
          </w:tcPr>
          <w:p w14:paraId="4659F881"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g</w:t>
            </w:r>
          </w:p>
        </w:tc>
        <w:tc>
          <w:tcPr>
            <w:tcW w:w="1000" w:type="dxa"/>
            <w:tcBorders>
              <w:top w:val="nil"/>
              <w:left w:val="nil"/>
              <w:bottom w:val="single" w:sz="4" w:space="0" w:color="auto"/>
              <w:right w:val="single" w:sz="4" w:space="0" w:color="auto"/>
            </w:tcBorders>
            <w:shd w:val="clear" w:color="auto" w:fill="auto"/>
            <w:noWrap/>
            <w:vAlign w:val="bottom"/>
            <w:hideMark/>
          </w:tcPr>
          <w:p w14:paraId="049F5817"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100</w:t>
            </w:r>
          </w:p>
        </w:tc>
        <w:tc>
          <w:tcPr>
            <w:tcW w:w="1040" w:type="dxa"/>
            <w:tcBorders>
              <w:top w:val="nil"/>
              <w:left w:val="nil"/>
              <w:bottom w:val="single" w:sz="4" w:space="0" w:color="auto"/>
              <w:right w:val="single" w:sz="4" w:space="0" w:color="auto"/>
            </w:tcBorders>
            <w:shd w:val="clear" w:color="auto" w:fill="auto"/>
            <w:noWrap/>
            <w:vAlign w:val="bottom"/>
            <w:hideMark/>
          </w:tcPr>
          <w:p w14:paraId="70031B0E"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1CA813B4"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100AEC3C"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lastRenderedPageBreak/>
              <w:t>Hmotnosť zeleninového šalátu alebo ovocného kompótu</w:t>
            </w:r>
          </w:p>
        </w:tc>
        <w:tc>
          <w:tcPr>
            <w:tcW w:w="940" w:type="dxa"/>
            <w:tcBorders>
              <w:top w:val="nil"/>
              <w:left w:val="nil"/>
              <w:bottom w:val="single" w:sz="4" w:space="0" w:color="auto"/>
              <w:right w:val="single" w:sz="4" w:space="0" w:color="auto"/>
            </w:tcBorders>
            <w:shd w:val="clear" w:color="auto" w:fill="auto"/>
            <w:noWrap/>
            <w:vAlign w:val="bottom"/>
            <w:hideMark/>
          </w:tcPr>
          <w:p w14:paraId="0E158122"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g</w:t>
            </w:r>
          </w:p>
        </w:tc>
        <w:tc>
          <w:tcPr>
            <w:tcW w:w="1000" w:type="dxa"/>
            <w:tcBorders>
              <w:top w:val="nil"/>
              <w:left w:val="nil"/>
              <w:bottom w:val="single" w:sz="4" w:space="0" w:color="auto"/>
              <w:right w:val="single" w:sz="4" w:space="0" w:color="auto"/>
            </w:tcBorders>
            <w:shd w:val="clear" w:color="auto" w:fill="auto"/>
            <w:noWrap/>
            <w:vAlign w:val="bottom"/>
            <w:hideMark/>
          </w:tcPr>
          <w:p w14:paraId="6A07A5D4"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xml:space="preserve">120 </w:t>
            </w:r>
          </w:p>
        </w:tc>
        <w:tc>
          <w:tcPr>
            <w:tcW w:w="1040" w:type="dxa"/>
            <w:tcBorders>
              <w:top w:val="nil"/>
              <w:left w:val="nil"/>
              <w:bottom w:val="single" w:sz="4" w:space="0" w:color="auto"/>
              <w:right w:val="single" w:sz="4" w:space="0" w:color="auto"/>
            </w:tcBorders>
            <w:shd w:val="clear" w:color="auto" w:fill="auto"/>
            <w:noWrap/>
            <w:vAlign w:val="bottom"/>
            <w:hideMark/>
          </w:tcPr>
          <w:p w14:paraId="4271A3DC"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7B7DD7C2"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77089FA1"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Objem nápoja</w:t>
            </w:r>
          </w:p>
        </w:tc>
        <w:tc>
          <w:tcPr>
            <w:tcW w:w="940" w:type="dxa"/>
            <w:tcBorders>
              <w:top w:val="nil"/>
              <w:left w:val="nil"/>
              <w:bottom w:val="single" w:sz="4" w:space="0" w:color="auto"/>
              <w:right w:val="single" w:sz="4" w:space="0" w:color="auto"/>
            </w:tcBorders>
            <w:shd w:val="clear" w:color="auto" w:fill="auto"/>
            <w:noWrap/>
            <w:vAlign w:val="bottom"/>
            <w:hideMark/>
          </w:tcPr>
          <w:p w14:paraId="20E0C905"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l</w:t>
            </w:r>
          </w:p>
        </w:tc>
        <w:tc>
          <w:tcPr>
            <w:tcW w:w="1000" w:type="dxa"/>
            <w:tcBorders>
              <w:top w:val="nil"/>
              <w:left w:val="nil"/>
              <w:bottom w:val="single" w:sz="4" w:space="0" w:color="auto"/>
              <w:right w:val="single" w:sz="4" w:space="0" w:color="auto"/>
            </w:tcBorders>
            <w:shd w:val="clear" w:color="auto" w:fill="auto"/>
            <w:noWrap/>
            <w:vAlign w:val="bottom"/>
            <w:hideMark/>
          </w:tcPr>
          <w:p w14:paraId="6A8C7D16"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0,2</w:t>
            </w:r>
          </w:p>
        </w:tc>
        <w:tc>
          <w:tcPr>
            <w:tcW w:w="1040" w:type="dxa"/>
            <w:tcBorders>
              <w:top w:val="nil"/>
              <w:left w:val="nil"/>
              <w:bottom w:val="single" w:sz="4" w:space="0" w:color="auto"/>
              <w:right w:val="single" w:sz="4" w:space="0" w:color="auto"/>
            </w:tcBorders>
            <w:shd w:val="clear" w:color="auto" w:fill="auto"/>
            <w:noWrap/>
            <w:vAlign w:val="bottom"/>
            <w:hideMark/>
          </w:tcPr>
          <w:p w14:paraId="2AA79EA5"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5D007723" w14:textId="77777777" w:rsidTr="00B43360">
        <w:trPr>
          <w:trHeight w:val="300"/>
        </w:trPr>
        <w:tc>
          <w:tcPr>
            <w:tcW w:w="5060" w:type="dxa"/>
            <w:tcBorders>
              <w:top w:val="nil"/>
              <w:left w:val="single" w:sz="4" w:space="0" w:color="auto"/>
              <w:bottom w:val="single" w:sz="4" w:space="0" w:color="auto"/>
              <w:right w:val="single" w:sz="4" w:space="0" w:color="auto"/>
            </w:tcBorders>
            <w:shd w:val="clear" w:color="000000" w:fill="D9E1F2"/>
            <w:noWrap/>
            <w:vAlign w:val="center"/>
            <w:hideMark/>
          </w:tcPr>
          <w:p w14:paraId="25CB3A0B" w14:textId="77777777" w:rsidR="0025761D" w:rsidRPr="0025761D" w:rsidRDefault="0025761D" w:rsidP="00B43360">
            <w:pPr>
              <w:rPr>
                <w:rFonts w:ascii="Times New Roman" w:hAnsi="Times New Roman"/>
                <w:bCs/>
                <w:color w:val="000000"/>
                <w:lang w:eastAsia="sk-SK"/>
              </w:rPr>
            </w:pPr>
            <w:r w:rsidRPr="0025761D">
              <w:rPr>
                <w:rFonts w:ascii="Times New Roman" w:hAnsi="Times New Roman"/>
                <w:bCs/>
                <w:color w:val="000000"/>
                <w:lang w:eastAsia="sk-SK"/>
              </w:rPr>
              <w:t>Olovrant</w:t>
            </w:r>
          </w:p>
        </w:tc>
        <w:tc>
          <w:tcPr>
            <w:tcW w:w="940" w:type="dxa"/>
            <w:tcBorders>
              <w:top w:val="nil"/>
              <w:left w:val="nil"/>
              <w:bottom w:val="single" w:sz="4" w:space="0" w:color="auto"/>
              <w:right w:val="single" w:sz="4" w:space="0" w:color="auto"/>
            </w:tcBorders>
            <w:shd w:val="clear" w:color="000000" w:fill="D9E1F2"/>
            <w:noWrap/>
            <w:vAlign w:val="bottom"/>
            <w:hideMark/>
          </w:tcPr>
          <w:p w14:paraId="007E888C"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w:t>
            </w:r>
          </w:p>
        </w:tc>
        <w:tc>
          <w:tcPr>
            <w:tcW w:w="1000" w:type="dxa"/>
            <w:tcBorders>
              <w:top w:val="nil"/>
              <w:left w:val="nil"/>
              <w:bottom w:val="single" w:sz="4" w:space="0" w:color="auto"/>
              <w:right w:val="single" w:sz="4" w:space="0" w:color="auto"/>
            </w:tcBorders>
            <w:shd w:val="clear" w:color="000000" w:fill="D9E1F2"/>
            <w:noWrap/>
            <w:vAlign w:val="bottom"/>
            <w:hideMark/>
          </w:tcPr>
          <w:p w14:paraId="11492074"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w:t>
            </w:r>
          </w:p>
        </w:tc>
        <w:tc>
          <w:tcPr>
            <w:tcW w:w="1040" w:type="dxa"/>
            <w:tcBorders>
              <w:top w:val="nil"/>
              <w:left w:val="nil"/>
              <w:bottom w:val="single" w:sz="4" w:space="0" w:color="auto"/>
              <w:right w:val="single" w:sz="4" w:space="0" w:color="auto"/>
            </w:tcBorders>
            <w:shd w:val="clear" w:color="000000" w:fill="D9E1F2"/>
            <w:noWrap/>
            <w:vAlign w:val="bottom"/>
            <w:hideMark/>
          </w:tcPr>
          <w:p w14:paraId="3D6EC175"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2D5ED96D"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bottom"/>
            <w:hideMark/>
          </w:tcPr>
          <w:p w14:paraId="75E762C3"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porcie (ovocie, perník, puding, jogurt,acidko...)</w:t>
            </w:r>
          </w:p>
        </w:tc>
        <w:tc>
          <w:tcPr>
            <w:tcW w:w="940" w:type="dxa"/>
            <w:tcBorders>
              <w:top w:val="nil"/>
              <w:left w:val="nil"/>
              <w:bottom w:val="single" w:sz="4" w:space="0" w:color="auto"/>
              <w:right w:val="single" w:sz="4" w:space="0" w:color="auto"/>
            </w:tcBorders>
            <w:shd w:val="clear" w:color="auto" w:fill="auto"/>
            <w:noWrap/>
            <w:vAlign w:val="bottom"/>
            <w:hideMark/>
          </w:tcPr>
          <w:p w14:paraId="48C4C601"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g</w:t>
            </w:r>
          </w:p>
        </w:tc>
        <w:tc>
          <w:tcPr>
            <w:tcW w:w="1000" w:type="dxa"/>
            <w:tcBorders>
              <w:top w:val="nil"/>
              <w:left w:val="nil"/>
              <w:bottom w:val="single" w:sz="4" w:space="0" w:color="auto"/>
              <w:right w:val="single" w:sz="4" w:space="0" w:color="auto"/>
            </w:tcBorders>
            <w:shd w:val="clear" w:color="auto" w:fill="auto"/>
            <w:noWrap/>
            <w:vAlign w:val="bottom"/>
            <w:hideMark/>
          </w:tcPr>
          <w:p w14:paraId="3FECF53F"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160</w:t>
            </w:r>
          </w:p>
        </w:tc>
        <w:tc>
          <w:tcPr>
            <w:tcW w:w="1040" w:type="dxa"/>
            <w:tcBorders>
              <w:top w:val="nil"/>
              <w:left w:val="nil"/>
              <w:bottom w:val="single" w:sz="4" w:space="0" w:color="auto"/>
              <w:right w:val="single" w:sz="4" w:space="0" w:color="auto"/>
            </w:tcBorders>
            <w:shd w:val="clear" w:color="auto" w:fill="auto"/>
            <w:noWrap/>
            <w:vAlign w:val="bottom"/>
            <w:hideMark/>
          </w:tcPr>
          <w:p w14:paraId="00894669"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6DE3E9A1" w14:textId="77777777" w:rsidTr="00B43360">
        <w:trPr>
          <w:trHeight w:val="300"/>
        </w:trPr>
        <w:tc>
          <w:tcPr>
            <w:tcW w:w="5060" w:type="dxa"/>
            <w:tcBorders>
              <w:top w:val="nil"/>
              <w:left w:val="single" w:sz="4" w:space="0" w:color="auto"/>
              <w:bottom w:val="single" w:sz="4" w:space="0" w:color="auto"/>
              <w:right w:val="single" w:sz="4" w:space="0" w:color="auto"/>
            </w:tcBorders>
            <w:shd w:val="clear" w:color="000000" w:fill="D9E1F2"/>
            <w:noWrap/>
            <w:vAlign w:val="center"/>
            <w:hideMark/>
          </w:tcPr>
          <w:p w14:paraId="2AC7F5AE" w14:textId="77777777" w:rsidR="0025761D" w:rsidRPr="0025761D" w:rsidRDefault="0025761D" w:rsidP="00B43360">
            <w:pPr>
              <w:rPr>
                <w:rFonts w:ascii="Times New Roman" w:hAnsi="Times New Roman"/>
                <w:bCs/>
                <w:color w:val="000000"/>
                <w:lang w:eastAsia="sk-SK"/>
              </w:rPr>
            </w:pPr>
            <w:r w:rsidRPr="0025761D">
              <w:rPr>
                <w:rFonts w:ascii="Times New Roman" w:hAnsi="Times New Roman"/>
                <w:bCs/>
                <w:color w:val="000000"/>
                <w:lang w:eastAsia="sk-SK"/>
              </w:rPr>
              <w:t>Večera</w:t>
            </w:r>
          </w:p>
        </w:tc>
        <w:tc>
          <w:tcPr>
            <w:tcW w:w="940" w:type="dxa"/>
            <w:tcBorders>
              <w:top w:val="nil"/>
              <w:left w:val="nil"/>
              <w:bottom w:val="single" w:sz="4" w:space="0" w:color="auto"/>
              <w:right w:val="single" w:sz="4" w:space="0" w:color="auto"/>
            </w:tcBorders>
            <w:shd w:val="clear" w:color="000000" w:fill="D9E1F2"/>
            <w:noWrap/>
            <w:vAlign w:val="bottom"/>
            <w:hideMark/>
          </w:tcPr>
          <w:p w14:paraId="5428D356"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w:t>
            </w:r>
          </w:p>
        </w:tc>
        <w:tc>
          <w:tcPr>
            <w:tcW w:w="1000" w:type="dxa"/>
            <w:tcBorders>
              <w:top w:val="nil"/>
              <w:left w:val="nil"/>
              <w:bottom w:val="single" w:sz="4" w:space="0" w:color="auto"/>
              <w:right w:val="single" w:sz="4" w:space="0" w:color="auto"/>
            </w:tcBorders>
            <w:shd w:val="clear" w:color="000000" w:fill="D9E1F2"/>
            <w:noWrap/>
            <w:vAlign w:val="bottom"/>
            <w:hideMark/>
          </w:tcPr>
          <w:p w14:paraId="3D407880"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w:t>
            </w:r>
          </w:p>
        </w:tc>
        <w:tc>
          <w:tcPr>
            <w:tcW w:w="1040" w:type="dxa"/>
            <w:tcBorders>
              <w:top w:val="nil"/>
              <w:left w:val="nil"/>
              <w:bottom w:val="single" w:sz="4" w:space="0" w:color="auto"/>
              <w:right w:val="single" w:sz="4" w:space="0" w:color="auto"/>
            </w:tcBorders>
            <w:shd w:val="clear" w:color="000000" w:fill="D9E1F2"/>
            <w:noWrap/>
            <w:vAlign w:val="bottom"/>
            <w:hideMark/>
          </w:tcPr>
          <w:p w14:paraId="6D5B9805"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192D372C"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5B86C264"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Suchá večera viď hmotnosť raňajky</w:t>
            </w:r>
          </w:p>
        </w:tc>
        <w:tc>
          <w:tcPr>
            <w:tcW w:w="940" w:type="dxa"/>
            <w:tcBorders>
              <w:top w:val="nil"/>
              <w:left w:val="nil"/>
              <w:bottom w:val="single" w:sz="4" w:space="0" w:color="auto"/>
              <w:right w:val="single" w:sz="4" w:space="0" w:color="auto"/>
            </w:tcBorders>
            <w:shd w:val="clear" w:color="auto" w:fill="auto"/>
            <w:noWrap/>
            <w:vAlign w:val="bottom"/>
            <w:hideMark/>
          </w:tcPr>
          <w:p w14:paraId="5BDC6EBD"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w:t>
            </w:r>
          </w:p>
        </w:tc>
        <w:tc>
          <w:tcPr>
            <w:tcW w:w="1000" w:type="dxa"/>
            <w:tcBorders>
              <w:top w:val="nil"/>
              <w:left w:val="nil"/>
              <w:bottom w:val="single" w:sz="4" w:space="0" w:color="auto"/>
              <w:right w:val="single" w:sz="4" w:space="0" w:color="auto"/>
            </w:tcBorders>
            <w:shd w:val="clear" w:color="auto" w:fill="auto"/>
            <w:noWrap/>
            <w:vAlign w:val="bottom"/>
            <w:hideMark/>
          </w:tcPr>
          <w:p w14:paraId="32911E87"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w:t>
            </w:r>
          </w:p>
        </w:tc>
        <w:tc>
          <w:tcPr>
            <w:tcW w:w="1040" w:type="dxa"/>
            <w:tcBorders>
              <w:top w:val="nil"/>
              <w:left w:val="nil"/>
              <w:bottom w:val="single" w:sz="4" w:space="0" w:color="auto"/>
              <w:right w:val="single" w:sz="4" w:space="0" w:color="auto"/>
            </w:tcBorders>
            <w:shd w:val="clear" w:color="auto" w:fill="auto"/>
            <w:noWrap/>
            <w:vAlign w:val="bottom"/>
            <w:hideMark/>
          </w:tcPr>
          <w:p w14:paraId="044D0108"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5BCE68A2"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76AA4D5A"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plátkového mäsa v surovom stave</w:t>
            </w:r>
          </w:p>
        </w:tc>
        <w:tc>
          <w:tcPr>
            <w:tcW w:w="940" w:type="dxa"/>
            <w:tcBorders>
              <w:top w:val="nil"/>
              <w:left w:val="nil"/>
              <w:bottom w:val="single" w:sz="4" w:space="0" w:color="auto"/>
              <w:right w:val="single" w:sz="4" w:space="0" w:color="auto"/>
            </w:tcBorders>
            <w:shd w:val="clear" w:color="auto" w:fill="auto"/>
            <w:noWrap/>
            <w:vAlign w:val="bottom"/>
            <w:hideMark/>
          </w:tcPr>
          <w:p w14:paraId="7E6662A3"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g </w:t>
            </w:r>
          </w:p>
        </w:tc>
        <w:tc>
          <w:tcPr>
            <w:tcW w:w="1000" w:type="dxa"/>
            <w:tcBorders>
              <w:top w:val="nil"/>
              <w:left w:val="nil"/>
              <w:bottom w:val="single" w:sz="4" w:space="0" w:color="auto"/>
              <w:right w:val="single" w:sz="4" w:space="0" w:color="auto"/>
            </w:tcBorders>
            <w:shd w:val="clear" w:color="auto" w:fill="auto"/>
            <w:noWrap/>
            <w:vAlign w:val="bottom"/>
            <w:hideMark/>
          </w:tcPr>
          <w:p w14:paraId="38E30B9D"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150 </w:t>
            </w:r>
          </w:p>
        </w:tc>
        <w:tc>
          <w:tcPr>
            <w:tcW w:w="1040" w:type="dxa"/>
            <w:tcBorders>
              <w:top w:val="nil"/>
              <w:left w:val="nil"/>
              <w:bottom w:val="single" w:sz="4" w:space="0" w:color="auto"/>
              <w:right w:val="single" w:sz="4" w:space="0" w:color="auto"/>
            </w:tcBorders>
            <w:shd w:val="clear" w:color="auto" w:fill="auto"/>
            <w:noWrap/>
            <w:vAlign w:val="bottom"/>
            <w:hideMark/>
          </w:tcPr>
          <w:p w14:paraId="79415E5F"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601E10C5"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1890EE17"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kusového mäsa v surovom stave</w:t>
            </w:r>
          </w:p>
        </w:tc>
        <w:tc>
          <w:tcPr>
            <w:tcW w:w="940" w:type="dxa"/>
            <w:tcBorders>
              <w:top w:val="nil"/>
              <w:left w:val="nil"/>
              <w:bottom w:val="single" w:sz="4" w:space="0" w:color="auto"/>
              <w:right w:val="single" w:sz="4" w:space="0" w:color="auto"/>
            </w:tcBorders>
            <w:shd w:val="clear" w:color="auto" w:fill="auto"/>
            <w:noWrap/>
            <w:vAlign w:val="bottom"/>
            <w:hideMark/>
          </w:tcPr>
          <w:p w14:paraId="0B0A96AA"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g</w:t>
            </w:r>
          </w:p>
        </w:tc>
        <w:tc>
          <w:tcPr>
            <w:tcW w:w="1000" w:type="dxa"/>
            <w:tcBorders>
              <w:top w:val="nil"/>
              <w:left w:val="nil"/>
              <w:bottom w:val="single" w:sz="4" w:space="0" w:color="auto"/>
              <w:right w:val="single" w:sz="4" w:space="0" w:color="auto"/>
            </w:tcBorders>
            <w:shd w:val="clear" w:color="auto" w:fill="auto"/>
            <w:noWrap/>
            <w:vAlign w:val="bottom"/>
            <w:hideMark/>
          </w:tcPr>
          <w:p w14:paraId="3042B4FA"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150</w:t>
            </w:r>
          </w:p>
        </w:tc>
        <w:tc>
          <w:tcPr>
            <w:tcW w:w="1040" w:type="dxa"/>
            <w:tcBorders>
              <w:top w:val="nil"/>
              <w:left w:val="nil"/>
              <w:bottom w:val="single" w:sz="4" w:space="0" w:color="auto"/>
              <w:right w:val="single" w:sz="4" w:space="0" w:color="auto"/>
            </w:tcBorders>
            <w:shd w:val="clear" w:color="auto" w:fill="auto"/>
            <w:noWrap/>
            <w:vAlign w:val="bottom"/>
            <w:hideMark/>
          </w:tcPr>
          <w:p w14:paraId="0A259DA9"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287BF739"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7C762E21"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kusového mäsa kurča s.k.v surovom stave</w:t>
            </w:r>
          </w:p>
        </w:tc>
        <w:tc>
          <w:tcPr>
            <w:tcW w:w="940" w:type="dxa"/>
            <w:tcBorders>
              <w:top w:val="nil"/>
              <w:left w:val="nil"/>
              <w:bottom w:val="single" w:sz="4" w:space="0" w:color="auto"/>
              <w:right w:val="single" w:sz="4" w:space="0" w:color="auto"/>
            </w:tcBorders>
            <w:shd w:val="clear" w:color="auto" w:fill="auto"/>
            <w:noWrap/>
            <w:vAlign w:val="bottom"/>
            <w:hideMark/>
          </w:tcPr>
          <w:p w14:paraId="5CD49CA6"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g</w:t>
            </w:r>
          </w:p>
        </w:tc>
        <w:tc>
          <w:tcPr>
            <w:tcW w:w="1000" w:type="dxa"/>
            <w:tcBorders>
              <w:top w:val="nil"/>
              <w:left w:val="nil"/>
              <w:bottom w:val="single" w:sz="4" w:space="0" w:color="auto"/>
              <w:right w:val="single" w:sz="4" w:space="0" w:color="auto"/>
            </w:tcBorders>
            <w:shd w:val="clear" w:color="auto" w:fill="auto"/>
            <w:noWrap/>
            <w:vAlign w:val="bottom"/>
            <w:hideMark/>
          </w:tcPr>
          <w:p w14:paraId="638A8576"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200</w:t>
            </w:r>
          </w:p>
        </w:tc>
        <w:tc>
          <w:tcPr>
            <w:tcW w:w="1040" w:type="dxa"/>
            <w:tcBorders>
              <w:top w:val="nil"/>
              <w:left w:val="nil"/>
              <w:bottom w:val="single" w:sz="4" w:space="0" w:color="auto"/>
              <w:right w:val="single" w:sz="4" w:space="0" w:color="auto"/>
            </w:tcBorders>
            <w:shd w:val="clear" w:color="auto" w:fill="auto"/>
            <w:noWrap/>
            <w:vAlign w:val="bottom"/>
            <w:hideMark/>
          </w:tcPr>
          <w:p w14:paraId="542EF50E"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48E8534C"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36C81714"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prílohy v hotovom stave</w:t>
            </w:r>
          </w:p>
        </w:tc>
        <w:tc>
          <w:tcPr>
            <w:tcW w:w="940" w:type="dxa"/>
            <w:tcBorders>
              <w:top w:val="nil"/>
              <w:left w:val="nil"/>
              <w:bottom w:val="single" w:sz="4" w:space="0" w:color="auto"/>
              <w:right w:val="single" w:sz="4" w:space="0" w:color="auto"/>
            </w:tcBorders>
            <w:shd w:val="clear" w:color="auto" w:fill="auto"/>
            <w:noWrap/>
            <w:vAlign w:val="bottom"/>
            <w:hideMark/>
          </w:tcPr>
          <w:p w14:paraId="352A3E25"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g</w:t>
            </w:r>
          </w:p>
        </w:tc>
        <w:tc>
          <w:tcPr>
            <w:tcW w:w="1000" w:type="dxa"/>
            <w:tcBorders>
              <w:top w:val="nil"/>
              <w:left w:val="nil"/>
              <w:bottom w:val="single" w:sz="4" w:space="0" w:color="auto"/>
              <w:right w:val="single" w:sz="4" w:space="0" w:color="auto"/>
            </w:tcBorders>
            <w:shd w:val="clear" w:color="auto" w:fill="auto"/>
            <w:noWrap/>
            <w:vAlign w:val="bottom"/>
            <w:hideMark/>
          </w:tcPr>
          <w:p w14:paraId="309EF027"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200</w:t>
            </w:r>
          </w:p>
        </w:tc>
        <w:tc>
          <w:tcPr>
            <w:tcW w:w="1040" w:type="dxa"/>
            <w:tcBorders>
              <w:top w:val="nil"/>
              <w:left w:val="nil"/>
              <w:bottom w:val="single" w:sz="4" w:space="0" w:color="auto"/>
              <w:right w:val="single" w:sz="4" w:space="0" w:color="auto"/>
            </w:tcBorders>
            <w:shd w:val="clear" w:color="auto" w:fill="auto"/>
            <w:noWrap/>
            <w:vAlign w:val="bottom"/>
            <w:hideMark/>
          </w:tcPr>
          <w:p w14:paraId="5C6FD26C"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1C8F9A51"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13D07130"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bezmäsitého jedla v hotovom stave</w:t>
            </w:r>
          </w:p>
        </w:tc>
        <w:tc>
          <w:tcPr>
            <w:tcW w:w="940" w:type="dxa"/>
            <w:tcBorders>
              <w:top w:val="nil"/>
              <w:left w:val="nil"/>
              <w:bottom w:val="single" w:sz="4" w:space="0" w:color="auto"/>
              <w:right w:val="single" w:sz="4" w:space="0" w:color="auto"/>
            </w:tcBorders>
            <w:shd w:val="clear" w:color="auto" w:fill="auto"/>
            <w:noWrap/>
            <w:vAlign w:val="bottom"/>
            <w:hideMark/>
          </w:tcPr>
          <w:p w14:paraId="3E930B77"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g</w:t>
            </w:r>
          </w:p>
        </w:tc>
        <w:tc>
          <w:tcPr>
            <w:tcW w:w="1000" w:type="dxa"/>
            <w:tcBorders>
              <w:top w:val="nil"/>
              <w:left w:val="nil"/>
              <w:bottom w:val="single" w:sz="4" w:space="0" w:color="auto"/>
              <w:right w:val="single" w:sz="4" w:space="0" w:color="auto"/>
            </w:tcBorders>
            <w:shd w:val="clear" w:color="auto" w:fill="auto"/>
            <w:noWrap/>
            <w:vAlign w:val="bottom"/>
            <w:hideMark/>
          </w:tcPr>
          <w:p w14:paraId="2A2BA395"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350</w:t>
            </w:r>
          </w:p>
        </w:tc>
        <w:tc>
          <w:tcPr>
            <w:tcW w:w="1040" w:type="dxa"/>
            <w:tcBorders>
              <w:top w:val="nil"/>
              <w:left w:val="nil"/>
              <w:bottom w:val="single" w:sz="4" w:space="0" w:color="auto"/>
              <w:right w:val="single" w:sz="4" w:space="0" w:color="auto"/>
            </w:tcBorders>
            <w:shd w:val="clear" w:color="auto" w:fill="auto"/>
            <w:noWrap/>
            <w:vAlign w:val="bottom"/>
            <w:hideMark/>
          </w:tcPr>
          <w:p w14:paraId="672F4C51"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28B03164"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4C1FD590"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múčneho jedla v hotovom stave</w:t>
            </w:r>
          </w:p>
        </w:tc>
        <w:tc>
          <w:tcPr>
            <w:tcW w:w="940" w:type="dxa"/>
            <w:tcBorders>
              <w:top w:val="nil"/>
              <w:left w:val="nil"/>
              <w:bottom w:val="single" w:sz="4" w:space="0" w:color="auto"/>
              <w:right w:val="single" w:sz="4" w:space="0" w:color="auto"/>
            </w:tcBorders>
            <w:shd w:val="clear" w:color="auto" w:fill="auto"/>
            <w:noWrap/>
            <w:vAlign w:val="bottom"/>
            <w:hideMark/>
          </w:tcPr>
          <w:p w14:paraId="7C50E1BB"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g </w:t>
            </w:r>
          </w:p>
        </w:tc>
        <w:tc>
          <w:tcPr>
            <w:tcW w:w="1000" w:type="dxa"/>
            <w:tcBorders>
              <w:top w:val="nil"/>
              <w:left w:val="nil"/>
              <w:bottom w:val="single" w:sz="4" w:space="0" w:color="auto"/>
              <w:right w:val="single" w:sz="4" w:space="0" w:color="auto"/>
            </w:tcBorders>
            <w:shd w:val="clear" w:color="auto" w:fill="auto"/>
            <w:noWrap/>
            <w:vAlign w:val="bottom"/>
            <w:hideMark/>
          </w:tcPr>
          <w:p w14:paraId="45F0BCC4"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350</w:t>
            </w:r>
          </w:p>
        </w:tc>
        <w:tc>
          <w:tcPr>
            <w:tcW w:w="1040" w:type="dxa"/>
            <w:tcBorders>
              <w:top w:val="nil"/>
              <w:left w:val="nil"/>
              <w:bottom w:val="single" w:sz="4" w:space="0" w:color="auto"/>
              <w:right w:val="single" w:sz="4" w:space="0" w:color="auto"/>
            </w:tcBorders>
            <w:shd w:val="clear" w:color="auto" w:fill="auto"/>
            <w:noWrap/>
            <w:vAlign w:val="bottom"/>
            <w:hideMark/>
          </w:tcPr>
          <w:p w14:paraId="3F869288"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195D1246"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0A6395D5"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bezmúčneho jedla v hotovom stave</w:t>
            </w:r>
          </w:p>
        </w:tc>
        <w:tc>
          <w:tcPr>
            <w:tcW w:w="940" w:type="dxa"/>
            <w:tcBorders>
              <w:top w:val="nil"/>
              <w:left w:val="nil"/>
              <w:bottom w:val="single" w:sz="4" w:space="0" w:color="auto"/>
              <w:right w:val="single" w:sz="4" w:space="0" w:color="auto"/>
            </w:tcBorders>
            <w:shd w:val="clear" w:color="auto" w:fill="auto"/>
            <w:noWrap/>
            <w:vAlign w:val="bottom"/>
            <w:hideMark/>
          </w:tcPr>
          <w:p w14:paraId="2977D151"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g</w:t>
            </w:r>
          </w:p>
        </w:tc>
        <w:tc>
          <w:tcPr>
            <w:tcW w:w="1000" w:type="dxa"/>
            <w:tcBorders>
              <w:top w:val="nil"/>
              <w:left w:val="nil"/>
              <w:bottom w:val="single" w:sz="4" w:space="0" w:color="auto"/>
              <w:right w:val="single" w:sz="4" w:space="0" w:color="auto"/>
            </w:tcBorders>
            <w:shd w:val="clear" w:color="auto" w:fill="auto"/>
            <w:noWrap/>
            <w:vAlign w:val="bottom"/>
            <w:hideMark/>
          </w:tcPr>
          <w:p w14:paraId="74A5C818"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350</w:t>
            </w:r>
          </w:p>
        </w:tc>
        <w:tc>
          <w:tcPr>
            <w:tcW w:w="1040" w:type="dxa"/>
            <w:tcBorders>
              <w:top w:val="nil"/>
              <w:left w:val="nil"/>
              <w:bottom w:val="single" w:sz="4" w:space="0" w:color="auto"/>
              <w:right w:val="single" w:sz="4" w:space="0" w:color="auto"/>
            </w:tcBorders>
            <w:shd w:val="clear" w:color="auto" w:fill="auto"/>
            <w:noWrap/>
            <w:vAlign w:val="bottom"/>
            <w:hideMark/>
          </w:tcPr>
          <w:p w14:paraId="16FA3F5A"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01B7E1DE"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2292D236"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porcie chleba</w:t>
            </w:r>
          </w:p>
        </w:tc>
        <w:tc>
          <w:tcPr>
            <w:tcW w:w="940" w:type="dxa"/>
            <w:tcBorders>
              <w:top w:val="nil"/>
              <w:left w:val="nil"/>
              <w:bottom w:val="single" w:sz="4" w:space="0" w:color="auto"/>
              <w:right w:val="single" w:sz="4" w:space="0" w:color="auto"/>
            </w:tcBorders>
            <w:shd w:val="clear" w:color="auto" w:fill="auto"/>
            <w:noWrap/>
            <w:vAlign w:val="bottom"/>
            <w:hideMark/>
          </w:tcPr>
          <w:p w14:paraId="75971FBB"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g</w:t>
            </w:r>
          </w:p>
        </w:tc>
        <w:tc>
          <w:tcPr>
            <w:tcW w:w="1000" w:type="dxa"/>
            <w:tcBorders>
              <w:top w:val="nil"/>
              <w:left w:val="nil"/>
              <w:bottom w:val="single" w:sz="4" w:space="0" w:color="auto"/>
              <w:right w:val="single" w:sz="4" w:space="0" w:color="auto"/>
            </w:tcBorders>
            <w:shd w:val="clear" w:color="auto" w:fill="auto"/>
            <w:noWrap/>
            <w:vAlign w:val="bottom"/>
            <w:hideMark/>
          </w:tcPr>
          <w:p w14:paraId="41A93907"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100</w:t>
            </w:r>
          </w:p>
        </w:tc>
        <w:tc>
          <w:tcPr>
            <w:tcW w:w="1040" w:type="dxa"/>
            <w:tcBorders>
              <w:top w:val="nil"/>
              <w:left w:val="nil"/>
              <w:bottom w:val="single" w:sz="4" w:space="0" w:color="auto"/>
              <w:right w:val="single" w:sz="4" w:space="0" w:color="auto"/>
            </w:tcBorders>
            <w:shd w:val="clear" w:color="auto" w:fill="auto"/>
            <w:noWrap/>
            <w:vAlign w:val="bottom"/>
            <w:hideMark/>
          </w:tcPr>
          <w:p w14:paraId="13FD9132"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4D61DB0E"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0660A5B1"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zeleninového šalátu alebo ovocného kompótu</w:t>
            </w:r>
          </w:p>
        </w:tc>
        <w:tc>
          <w:tcPr>
            <w:tcW w:w="940" w:type="dxa"/>
            <w:tcBorders>
              <w:top w:val="nil"/>
              <w:left w:val="nil"/>
              <w:bottom w:val="single" w:sz="4" w:space="0" w:color="auto"/>
              <w:right w:val="single" w:sz="4" w:space="0" w:color="auto"/>
            </w:tcBorders>
            <w:shd w:val="clear" w:color="auto" w:fill="auto"/>
            <w:noWrap/>
            <w:vAlign w:val="bottom"/>
            <w:hideMark/>
          </w:tcPr>
          <w:p w14:paraId="44C138F1"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g </w:t>
            </w:r>
          </w:p>
        </w:tc>
        <w:tc>
          <w:tcPr>
            <w:tcW w:w="1000" w:type="dxa"/>
            <w:tcBorders>
              <w:top w:val="nil"/>
              <w:left w:val="nil"/>
              <w:bottom w:val="single" w:sz="4" w:space="0" w:color="auto"/>
              <w:right w:val="single" w:sz="4" w:space="0" w:color="auto"/>
            </w:tcBorders>
            <w:shd w:val="clear" w:color="auto" w:fill="auto"/>
            <w:noWrap/>
            <w:vAlign w:val="bottom"/>
            <w:hideMark/>
          </w:tcPr>
          <w:p w14:paraId="43B24484"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120 </w:t>
            </w:r>
          </w:p>
        </w:tc>
        <w:tc>
          <w:tcPr>
            <w:tcW w:w="1040" w:type="dxa"/>
            <w:tcBorders>
              <w:top w:val="nil"/>
              <w:left w:val="nil"/>
              <w:bottom w:val="single" w:sz="4" w:space="0" w:color="auto"/>
              <w:right w:val="single" w:sz="4" w:space="0" w:color="auto"/>
            </w:tcBorders>
            <w:shd w:val="clear" w:color="auto" w:fill="auto"/>
            <w:noWrap/>
            <w:vAlign w:val="bottom"/>
            <w:hideMark/>
          </w:tcPr>
          <w:p w14:paraId="28FB57BE"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38A5DD16"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3E1D896B"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Objem nápoja</w:t>
            </w:r>
          </w:p>
        </w:tc>
        <w:tc>
          <w:tcPr>
            <w:tcW w:w="940" w:type="dxa"/>
            <w:tcBorders>
              <w:top w:val="nil"/>
              <w:left w:val="nil"/>
              <w:bottom w:val="single" w:sz="4" w:space="0" w:color="auto"/>
              <w:right w:val="single" w:sz="4" w:space="0" w:color="auto"/>
            </w:tcBorders>
            <w:shd w:val="clear" w:color="auto" w:fill="auto"/>
            <w:noWrap/>
            <w:vAlign w:val="bottom"/>
            <w:hideMark/>
          </w:tcPr>
          <w:p w14:paraId="0E2DA5D7"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l </w:t>
            </w:r>
          </w:p>
        </w:tc>
        <w:tc>
          <w:tcPr>
            <w:tcW w:w="1000" w:type="dxa"/>
            <w:tcBorders>
              <w:top w:val="nil"/>
              <w:left w:val="nil"/>
              <w:bottom w:val="single" w:sz="4" w:space="0" w:color="auto"/>
              <w:right w:val="single" w:sz="4" w:space="0" w:color="auto"/>
            </w:tcBorders>
            <w:shd w:val="clear" w:color="auto" w:fill="auto"/>
            <w:noWrap/>
            <w:vAlign w:val="bottom"/>
            <w:hideMark/>
          </w:tcPr>
          <w:p w14:paraId="083FE607"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0,2 </w:t>
            </w:r>
          </w:p>
        </w:tc>
        <w:tc>
          <w:tcPr>
            <w:tcW w:w="1040" w:type="dxa"/>
            <w:tcBorders>
              <w:top w:val="nil"/>
              <w:left w:val="nil"/>
              <w:bottom w:val="single" w:sz="4" w:space="0" w:color="auto"/>
              <w:right w:val="single" w:sz="4" w:space="0" w:color="auto"/>
            </w:tcBorders>
            <w:shd w:val="clear" w:color="auto" w:fill="auto"/>
            <w:noWrap/>
            <w:vAlign w:val="bottom"/>
            <w:hideMark/>
          </w:tcPr>
          <w:p w14:paraId="16684182"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55765CF0" w14:textId="77777777" w:rsidTr="00B43360">
        <w:trPr>
          <w:trHeight w:val="300"/>
        </w:trPr>
        <w:tc>
          <w:tcPr>
            <w:tcW w:w="5060" w:type="dxa"/>
            <w:tcBorders>
              <w:top w:val="nil"/>
              <w:left w:val="single" w:sz="4" w:space="0" w:color="auto"/>
              <w:bottom w:val="single" w:sz="4" w:space="0" w:color="auto"/>
              <w:right w:val="single" w:sz="4" w:space="0" w:color="auto"/>
            </w:tcBorders>
            <w:shd w:val="clear" w:color="000000" w:fill="D9E1F2"/>
            <w:noWrap/>
            <w:vAlign w:val="center"/>
            <w:hideMark/>
          </w:tcPr>
          <w:p w14:paraId="4E1F6C0F" w14:textId="77777777" w:rsidR="0025761D" w:rsidRPr="0025761D" w:rsidRDefault="0025761D" w:rsidP="00B43360">
            <w:pPr>
              <w:rPr>
                <w:rFonts w:ascii="Times New Roman" w:hAnsi="Times New Roman"/>
                <w:bCs/>
                <w:color w:val="000000"/>
                <w:lang w:eastAsia="sk-SK"/>
              </w:rPr>
            </w:pPr>
            <w:r w:rsidRPr="0025761D">
              <w:rPr>
                <w:rFonts w:ascii="Times New Roman" w:hAnsi="Times New Roman"/>
                <w:bCs/>
                <w:color w:val="000000"/>
                <w:lang w:eastAsia="sk-SK"/>
              </w:rPr>
              <w:t>II večera DIA</w:t>
            </w:r>
          </w:p>
        </w:tc>
        <w:tc>
          <w:tcPr>
            <w:tcW w:w="940" w:type="dxa"/>
            <w:tcBorders>
              <w:top w:val="nil"/>
              <w:left w:val="nil"/>
              <w:bottom w:val="single" w:sz="4" w:space="0" w:color="auto"/>
              <w:right w:val="single" w:sz="4" w:space="0" w:color="auto"/>
            </w:tcBorders>
            <w:shd w:val="clear" w:color="000000" w:fill="D9E1F2"/>
            <w:noWrap/>
            <w:vAlign w:val="bottom"/>
            <w:hideMark/>
          </w:tcPr>
          <w:p w14:paraId="268157D6"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w:t>
            </w:r>
          </w:p>
        </w:tc>
        <w:tc>
          <w:tcPr>
            <w:tcW w:w="1000" w:type="dxa"/>
            <w:tcBorders>
              <w:top w:val="nil"/>
              <w:left w:val="nil"/>
              <w:bottom w:val="single" w:sz="4" w:space="0" w:color="auto"/>
              <w:right w:val="single" w:sz="4" w:space="0" w:color="auto"/>
            </w:tcBorders>
            <w:shd w:val="clear" w:color="000000" w:fill="D9E1F2"/>
            <w:noWrap/>
            <w:vAlign w:val="bottom"/>
            <w:hideMark/>
          </w:tcPr>
          <w:p w14:paraId="4B138528"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w:t>
            </w:r>
          </w:p>
        </w:tc>
        <w:tc>
          <w:tcPr>
            <w:tcW w:w="1040" w:type="dxa"/>
            <w:tcBorders>
              <w:top w:val="nil"/>
              <w:left w:val="nil"/>
              <w:bottom w:val="single" w:sz="4" w:space="0" w:color="auto"/>
              <w:right w:val="single" w:sz="4" w:space="0" w:color="auto"/>
            </w:tcBorders>
            <w:shd w:val="clear" w:color="000000" w:fill="D9E1F2"/>
            <w:noWrap/>
            <w:vAlign w:val="bottom"/>
            <w:hideMark/>
          </w:tcPr>
          <w:p w14:paraId="46E83642"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1E685D18"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38D850A9"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porcie chleba</w:t>
            </w:r>
          </w:p>
        </w:tc>
        <w:tc>
          <w:tcPr>
            <w:tcW w:w="940" w:type="dxa"/>
            <w:tcBorders>
              <w:top w:val="nil"/>
              <w:left w:val="nil"/>
              <w:bottom w:val="single" w:sz="4" w:space="0" w:color="auto"/>
              <w:right w:val="single" w:sz="4" w:space="0" w:color="auto"/>
            </w:tcBorders>
            <w:shd w:val="clear" w:color="auto" w:fill="auto"/>
            <w:noWrap/>
            <w:vAlign w:val="bottom"/>
            <w:hideMark/>
          </w:tcPr>
          <w:p w14:paraId="5D9B2554"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g</w:t>
            </w:r>
          </w:p>
        </w:tc>
        <w:tc>
          <w:tcPr>
            <w:tcW w:w="1000" w:type="dxa"/>
            <w:tcBorders>
              <w:top w:val="nil"/>
              <w:left w:val="nil"/>
              <w:bottom w:val="single" w:sz="4" w:space="0" w:color="auto"/>
              <w:right w:val="single" w:sz="4" w:space="0" w:color="auto"/>
            </w:tcBorders>
            <w:shd w:val="clear" w:color="auto" w:fill="auto"/>
            <w:noWrap/>
            <w:vAlign w:val="bottom"/>
            <w:hideMark/>
          </w:tcPr>
          <w:p w14:paraId="23F401BA"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50 </w:t>
            </w:r>
          </w:p>
        </w:tc>
        <w:tc>
          <w:tcPr>
            <w:tcW w:w="1040" w:type="dxa"/>
            <w:tcBorders>
              <w:top w:val="nil"/>
              <w:left w:val="nil"/>
              <w:bottom w:val="single" w:sz="4" w:space="0" w:color="auto"/>
              <w:right w:val="single" w:sz="4" w:space="0" w:color="auto"/>
            </w:tcBorders>
            <w:shd w:val="clear" w:color="auto" w:fill="auto"/>
            <w:noWrap/>
            <w:vAlign w:val="bottom"/>
            <w:hideMark/>
          </w:tcPr>
          <w:p w14:paraId="62F2F9DC"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7A708DA6"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24C811F9"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Porcia pečiva</w:t>
            </w:r>
          </w:p>
        </w:tc>
        <w:tc>
          <w:tcPr>
            <w:tcW w:w="940" w:type="dxa"/>
            <w:tcBorders>
              <w:top w:val="nil"/>
              <w:left w:val="nil"/>
              <w:bottom w:val="single" w:sz="4" w:space="0" w:color="auto"/>
              <w:right w:val="single" w:sz="4" w:space="0" w:color="auto"/>
            </w:tcBorders>
            <w:shd w:val="clear" w:color="auto" w:fill="auto"/>
            <w:noWrap/>
            <w:vAlign w:val="bottom"/>
            <w:hideMark/>
          </w:tcPr>
          <w:p w14:paraId="2A665666"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ks</w:t>
            </w:r>
          </w:p>
        </w:tc>
        <w:tc>
          <w:tcPr>
            <w:tcW w:w="1000" w:type="dxa"/>
            <w:tcBorders>
              <w:top w:val="nil"/>
              <w:left w:val="nil"/>
              <w:bottom w:val="single" w:sz="4" w:space="0" w:color="auto"/>
              <w:right w:val="single" w:sz="4" w:space="0" w:color="auto"/>
            </w:tcBorders>
            <w:shd w:val="clear" w:color="auto" w:fill="auto"/>
            <w:noWrap/>
            <w:vAlign w:val="bottom"/>
            <w:hideMark/>
          </w:tcPr>
          <w:p w14:paraId="330D51D6"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1</w:t>
            </w:r>
          </w:p>
        </w:tc>
        <w:tc>
          <w:tcPr>
            <w:tcW w:w="1040" w:type="dxa"/>
            <w:tcBorders>
              <w:top w:val="nil"/>
              <w:left w:val="nil"/>
              <w:bottom w:val="single" w:sz="4" w:space="0" w:color="auto"/>
              <w:right w:val="single" w:sz="4" w:space="0" w:color="auto"/>
            </w:tcBorders>
            <w:shd w:val="clear" w:color="auto" w:fill="auto"/>
            <w:noWrap/>
            <w:vAlign w:val="bottom"/>
            <w:hideMark/>
          </w:tcPr>
          <w:p w14:paraId="21093CDC"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5E6D6CDA"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4AF70F51"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porcie údenín</w:t>
            </w:r>
          </w:p>
        </w:tc>
        <w:tc>
          <w:tcPr>
            <w:tcW w:w="940" w:type="dxa"/>
            <w:tcBorders>
              <w:top w:val="nil"/>
              <w:left w:val="nil"/>
              <w:bottom w:val="single" w:sz="4" w:space="0" w:color="auto"/>
              <w:right w:val="single" w:sz="4" w:space="0" w:color="auto"/>
            </w:tcBorders>
            <w:shd w:val="clear" w:color="auto" w:fill="auto"/>
            <w:noWrap/>
            <w:vAlign w:val="bottom"/>
            <w:hideMark/>
          </w:tcPr>
          <w:p w14:paraId="03137391"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g</w:t>
            </w:r>
          </w:p>
        </w:tc>
        <w:tc>
          <w:tcPr>
            <w:tcW w:w="1000" w:type="dxa"/>
            <w:tcBorders>
              <w:top w:val="nil"/>
              <w:left w:val="nil"/>
              <w:bottom w:val="single" w:sz="4" w:space="0" w:color="auto"/>
              <w:right w:val="single" w:sz="4" w:space="0" w:color="auto"/>
            </w:tcBorders>
            <w:shd w:val="clear" w:color="auto" w:fill="auto"/>
            <w:noWrap/>
            <w:vAlign w:val="bottom"/>
            <w:hideMark/>
          </w:tcPr>
          <w:p w14:paraId="1C452CB0"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40</w:t>
            </w:r>
          </w:p>
        </w:tc>
        <w:tc>
          <w:tcPr>
            <w:tcW w:w="1040" w:type="dxa"/>
            <w:tcBorders>
              <w:top w:val="nil"/>
              <w:left w:val="nil"/>
              <w:bottom w:val="single" w:sz="4" w:space="0" w:color="auto"/>
              <w:right w:val="single" w:sz="4" w:space="0" w:color="auto"/>
            </w:tcBorders>
            <w:shd w:val="clear" w:color="auto" w:fill="auto"/>
            <w:noWrap/>
            <w:vAlign w:val="bottom"/>
            <w:hideMark/>
          </w:tcPr>
          <w:p w14:paraId="24D01975"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0A3B7A93"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26F5CEC0"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porcie vajec</w:t>
            </w:r>
          </w:p>
        </w:tc>
        <w:tc>
          <w:tcPr>
            <w:tcW w:w="940" w:type="dxa"/>
            <w:tcBorders>
              <w:top w:val="nil"/>
              <w:left w:val="nil"/>
              <w:bottom w:val="single" w:sz="4" w:space="0" w:color="auto"/>
              <w:right w:val="single" w:sz="4" w:space="0" w:color="auto"/>
            </w:tcBorders>
            <w:shd w:val="clear" w:color="auto" w:fill="auto"/>
            <w:noWrap/>
            <w:vAlign w:val="bottom"/>
            <w:hideMark/>
          </w:tcPr>
          <w:p w14:paraId="3F095046"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g</w:t>
            </w:r>
          </w:p>
        </w:tc>
        <w:tc>
          <w:tcPr>
            <w:tcW w:w="1000" w:type="dxa"/>
            <w:tcBorders>
              <w:top w:val="nil"/>
              <w:left w:val="nil"/>
              <w:bottom w:val="single" w:sz="4" w:space="0" w:color="auto"/>
              <w:right w:val="single" w:sz="4" w:space="0" w:color="auto"/>
            </w:tcBorders>
            <w:shd w:val="clear" w:color="auto" w:fill="auto"/>
            <w:noWrap/>
            <w:vAlign w:val="bottom"/>
            <w:hideMark/>
          </w:tcPr>
          <w:p w14:paraId="635973EE"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80</w:t>
            </w:r>
          </w:p>
        </w:tc>
        <w:tc>
          <w:tcPr>
            <w:tcW w:w="1040" w:type="dxa"/>
            <w:tcBorders>
              <w:top w:val="nil"/>
              <w:left w:val="nil"/>
              <w:bottom w:val="single" w:sz="4" w:space="0" w:color="auto"/>
              <w:right w:val="single" w:sz="4" w:space="0" w:color="auto"/>
            </w:tcBorders>
            <w:shd w:val="clear" w:color="auto" w:fill="auto"/>
            <w:noWrap/>
            <w:vAlign w:val="bottom"/>
            <w:hideMark/>
          </w:tcPr>
          <w:p w14:paraId="79C15DE1"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613EC7CF"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26DA1A5E"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porcie mliečnych výrobkov (syr, maslo,jogurt, acidko....)</w:t>
            </w:r>
          </w:p>
        </w:tc>
        <w:tc>
          <w:tcPr>
            <w:tcW w:w="940" w:type="dxa"/>
            <w:tcBorders>
              <w:top w:val="nil"/>
              <w:left w:val="nil"/>
              <w:bottom w:val="single" w:sz="4" w:space="0" w:color="auto"/>
              <w:right w:val="single" w:sz="4" w:space="0" w:color="auto"/>
            </w:tcBorders>
            <w:shd w:val="clear" w:color="auto" w:fill="auto"/>
            <w:noWrap/>
            <w:vAlign w:val="bottom"/>
            <w:hideMark/>
          </w:tcPr>
          <w:p w14:paraId="18324E22"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g</w:t>
            </w:r>
          </w:p>
        </w:tc>
        <w:tc>
          <w:tcPr>
            <w:tcW w:w="1000" w:type="dxa"/>
            <w:tcBorders>
              <w:top w:val="nil"/>
              <w:left w:val="nil"/>
              <w:bottom w:val="single" w:sz="4" w:space="0" w:color="auto"/>
              <w:right w:val="single" w:sz="4" w:space="0" w:color="auto"/>
            </w:tcBorders>
            <w:shd w:val="clear" w:color="auto" w:fill="auto"/>
            <w:noWrap/>
            <w:vAlign w:val="bottom"/>
            <w:hideMark/>
          </w:tcPr>
          <w:p w14:paraId="5CEC3ADA"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40</w:t>
            </w:r>
          </w:p>
        </w:tc>
        <w:tc>
          <w:tcPr>
            <w:tcW w:w="1040" w:type="dxa"/>
            <w:tcBorders>
              <w:top w:val="nil"/>
              <w:left w:val="nil"/>
              <w:bottom w:val="single" w:sz="4" w:space="0" w:color="auto"/>
              <w:right w:val="single" w:sz="4" w:space="0" w:color="auto"/>
            </w:tcBorders>
            <w:shd w:val="clear" w:color="auto" w:fill="auto"/>
            <w:noWrap/>
            <w:vAlign w:val="bottom"/>
            <w:hideMark/>
          </w:tcPr>
          <w:p w14:paraId="6D9AA87D"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160</w:t>
            </w:r>
          </w:p>
        </w:tc>
      </w:tr>
      <w:tr w:rsidR="0025761D" w:rsidRPr="0025761D" w14:paraId="2AD3D37C"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4084288A"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xml:space="preserve">Hmotnosť porcie nátierky, </w:t>
            </w:r>
          </w:p>
        </w:tc>
        <w:tc>
          <w:tcPr>
            <w:tcW w:w="940" w:type="dxa"/>
            <w:tcBorders>
              <w:top w:val="nil"/>
              <w:left w:val="nil"/>
              <w:bottom w:val="single" w:sz="4" w:space="0" w:color="auto"/>
              <w:right w:val="single" w:sz="4" w:space="0" w:color="auto"/>
            </w:tcBorders>
            <w:shd w:val="clear" w:color="auto" w:fill="auto"/>
            <w:noWrap/>
            <w:vAlign w:val="bottom"/>
            <w:hideMark/>
          </w:tcPr>
          <w:p w14:paraId="291415E5"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g</w:t>
            </w:r>
          </w:p>
        </w:tc>
        <w:tc>
          <w:tcPr>
            <w:tcW w:w="1000" w:type="dxa"/>
            <w:tcBorders>
              <w:top w:val="nil"/>
              <w:left w:val="nil"/>
              <w:bottom w:val="single" w:sz="4" w:space="0" w:color="auto"/>
              <w:right w:val="single" w:sz="4" w:space="0" w:color="auto"/>
            </w:tcBorders>
            <w:shd w:val="clear" w:color="auto" w:fill="auto"/>
            <w:noWrap/>
            <w:vAlign w:val="bottom"/>
            <w:hideMark/>
          </w:tcPr>
          <w:p w14:paraId="0298AAEB"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20</w:t>
            </w:r>
          </w:p>
        </w:tc>
        <w:tc>
          <w:tcPr>
            <w:tcW w:w="1040" w:type="dxa"/>
            <w:tcBorders>
              <w:top w:val="nil"/>
              <w:left w:val="nil"/>
              <w:bottom w:val="single" w:sz="4" w:space="0" w:color="auto"/>
              <w:right w:val="single" w:sz="4" w:space="0" w:color="auto"/>
            </w:tcBorders>
            <w:shd w:val="clear" w:color="auto" w:fill="auto"/>
            <w:noWrap/>
            <w:vAlign w:val="bottom"/>
            <w:hideMark/>
          </w:tcPr>
          <w:p w14:paraId="35E199BE"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5D41187B"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tcPr>
          <w:p w14:paraId="1B651524"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Hmotnosť porcie zeleniny</w:t>
            </w:r>
          </w:p>
        </w:tc>
        <w:tc>
          <w:tcPr>
            <w:tcW w:w="940" w:type="dxa"/>
            <w:tcBorders>
              <w:top w:val="nil"/>
              <w:left w:val="nil"/>
              <w:bottom w:val="single" w:sz="4" w:space="0" w:color="auto"/>
              <w:right w:val="single" w:sz="4" w:space="0" w:color="auto"/>
            </w:tcBorders>
            <w:shd w:val="clear" w:color="auto" w:fill="auto"/>
            <w:noWrap/>
            <w:vAlign w:val="bottom"/>
          </w:tcPr>
          <w:p w14:paraId="0FE8B86F"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g</w:t>
            </w:r>
          </w:p>
        </w:tc>
        <w:tc>
          <w:tcPr>
            <w:tcW w:w="1000" w:type="dxa"/>
            <w:tcBorders>
              <w:top w:val="nil"/>
              <w:left w:val="nil"/>
              <w:bottom w:val="single" w:sz="4" w:space="0" w:color="auto"/>
              <w:right w:val="single" w:sz="4" w:space="0" w:color="auto"/>
            </w:tcBorders>
            <w:shd w:val="clear" w:color="auto" w:fill="auto"/>
            <w:noWrap/>
            <w:vAlign w:val="bottom"/>
          </w:tcPr>
          <w:p w14:paraId="6DF83032"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20</w:t>
            </w:r>
          </w:p>
        </w:tc>
        <w:tc>
          <w:tcPr>
            <w:tcW w:w="1040" w:type="dxa"/>
            <w:tcBorders>
              <w:top w:val="nil"/>
              <w:left w:val="nil"/>
              <w:bottom w:val="single" w:sz="4" w:space="0" w:color="auto"/>
              <w:right w:val="single" w:sz="4" w:space="0" w:color="auto"/>
            </w:tcBorders>
            <w:shd w:val="clear" w:color="auto" w:fill="auto"/>
            <w:noWrap/>
            <w:vAlign w:val="bottom"/>
            <w:hideMark/>
          </w:tcPr>
          <w:p w14:paraId="655DDF01"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23B05594"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tcPr>
          <w:p w14:paraId="25550ED6" w14:textId="77777777" w:rsidR="0025761D" w:rsidRPr="0025761D" w:rsidRDefault="0025761D" w:rsidP="00B43360">
            <w:pPr>
              <w:rPr>
                <w:rFonts w:ascii="Times New Roman" w:hAnsi="Times New Roman"/>
                <w:b/>
                <w:color w:val="000000"/>
                <w:lang w:eastAsia="sk-SK"/>
              </w:rPr>
            </w:pPr>
          </w:p>
        </w:tc>
        <w:tc>
          <w:tcPr>
            <w:tcW w:w="940" w:type="dxa"/>
            <w:tcBorders>
              <w:top w:val="nil"/>
              <w:left w:val="nil"/>
              <w:bottom w:val="single" w:sz="4" w:space="0" w:color="auto"/>
              <w:right w:val="single" w:sz="4" w:space="0" w:color="auto"/>
            </w:tcBorders>
            <w:shd w:val="clear" w:color="auto" w:fill="auto"/>
            <w:noWrap/>
            <w:vAlign w:val="bottom"/>
          </w:tcPr>
          <w:p w14:paraId="4B26EDA6" w14:textId="77777777" w:rsidR="0025761D" w:rsidRPr="0025761D" w:rsidRDefault="0025761D" w:rsidP="00B43360">
            <w:pPr>
              <w:jc w:val="center"/>
              <w:rPr>
                <w:rFonts w:ascii="Times New Roman" w:hAnsi="Times New Roman"/>
                <w:b/>
                <w:color w:val="000000"/>
                <w:lang w:eastAsia="sk-SK"/>
              </w:rPr>
            </w:pPr>
          </w:p>
        </w:tc>
        <w:tc>
          <w:tcPr>
            <w:tcW w:w="1000" w:type="dxa"/>
            <w:tcBorders>
              <w:top w:val="nil"/>
              <w:left w:val="nil"/>
              <w:bottom w:val="single" w:sz="4" w:space="0" w:color="auto"/>
              <w:right w:val="single" w:sz="4" w:space="0" w:color="auto"/>
            </w:tcBorders>
            <w:shd w:val="clear" w:color="auto" w:fill="auto"/>
            <w:noWrap/>
            <w:vAlign w:val="bottom"/>
          </w:tcPr>
          <w:p w14:paraId="2F77E534" w14:textId="77777777" w:rsidR="0025761D" w:rsidRPr="0025761D" w:rsidRDefault="0025761D" w:rsidP="00B43360">
            <w:pPr>
              <w:jc w:val="center"/>
              <w:rPr>
                <w:rFonts w:ascii="Times New Roman" w:hAnsi="Times New Roman"/>
                <w:b/>
                <w:color w:val="000000"/>
                <w:lang w:eastAsia="sk-SK"/>
              </w:rPr>
            </w:pPr>
          </w:p>
        </w:tc>
        <w:tc>
          <w:tcPr>
            <w:tcW w:w="1040" w:type="dxa"/>
            <w:tcBorders>
              <w:top w:val="nil"/>
              <w:left w:val="nil"/>
              <w:bottom w:val="single" w:sz="4" w:space="0" w:color="auto"/>
              <w:right w:val="single" w:sz="4" w:space="0" w:color="auto"/>
            </w:tcBorders>
            <w:shd w:val="clear" w:color="auto" w:fill="auto"/>
            <w:noWrap/>
            <w:vAlign w:val="bottom"/>
            <w:hideMark/>
          </w:tcPr>
          <w:p w14:paraId="25A0C4F3"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r w:rsidR="0025761D" w:rsidRPr="0025761D" w14:paraId="622EB4E8" w14:textId="77777777" w:rsidTr="00B43360">
        <w:trPr>
          <w:trHeight w:val="300"/>
        </w:trPr>
        <w:tc>
          <w:tcPr>
            <w:tcW w:w="5060" w:type="dxa"/>
            <w:tcBorders>
              <w:top w:val="nil"/>
              <w:left w:val="single" w:sz="4" w:space="0" w:color="auto"/>
              <w:bottom w:val="single" w:sz="4" w:space="0" w:color="auto"/>
              <w:right w:val="single" w:sz="4" w:space="0" w:color="auto"/>
            </w:tcBorders>
            <w:shd w:val="clear" w:color="auto" w:fill="auto"/>
            <w:noWrap/>
            <w:vAlign w:val="center"/>
            <w:hideMark/>
          </w:tcPr>
          <w:p w14:paraId="3ECFC431"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c>
          <w:tcPr>
            <w:tcW w:w="940" w:type="dxa"/>
            <w:tcBorders>
              <w:top w:val="nil"/>
              <w:left w:val="nil"/>
              <w:bottom w:val="single" w:sz="4" w:space="0" w:color="auto"/>
              <w:right w:val="single" w:sz="4" w:space="0" w:color="auto"/>
            </w:tcBorders>
            <w:shd w:val="clear" w:color="auto" w:fill="auto"/>
            <w:noWrap/>
            <w:vAlign w:val="bottom"/>
            <w:hideMark/>
          </w:tcPr>
          <w:p w14:paraId="43A652D5"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w:t>
            </w:r>
          </w:p>
        </w:tc>
        <w:tc>
          <w:tcPr>
            <w:tcW w:w="1000" w:type="dxa"/>
            <w:tcBorders>
              <w:top w:val="nil"/>
              <w:left w:val="nil"/>
              <w:bottom w:val="single" w:sz="4" w:space="0" w:color="auto"/>
              <w:right w:val="single" w:sz="4" w:space="0" w:color="auto"/>
            </w:tcBorders>
            <w:shd w:val="clear" w:color="auto" w:fill="auto"/>
            <w:noWrap/>
            <w:vAlign w:val="bottom"/>
            <w:hideMark/>
          </w:tcPr>
          <w:p w14:paraId="5EC496B6"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w:t>
            </w:r>
          </w:p>
        </w:tc>
        <w:tc>
          <w:tcPr>
            <w:tcW w:w="1040" w:type="dxa"/>
            <w:tcBorders>
              <w:top w:val="nil"/>
              <w:left w:val="nil"/>
              <w:bottom w:val="single" w:sz="4" w:space="0" w:color="auto"/>
              <w:right w:val="single" w:sz="4" w:space="0" w:color="auto"/>
            </w:tcBorders>
            <w:shd w:val="clear" w:color="auto" w:fill="auto"/>
            <w:noWrap/>
            <w:vAlign w:val="bottom"/>
            <w:hideMark/>
          </w:tcPr>
          <w:p w14:paraId="36D69C15"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w:t>
            </w:r>
          </w:p>
        </w:tc>
      </w:tr>
    </w:tbl>
    <w:p w14:paraId="34DF1BF9" w14:textId="77777777" w:rsidR="0025761D" w:rsidRPr="0025761D" w:rsidRDefault="0025761D" w:rsidP="0025761D">
      <w:pPr>
        <w:rPr>
          <w:rFonts w:ascii="Times New Roman" w:hAnsi="Times New Roman"/>
        </w:rPr>
      </w:pPr>
    </w:p>
    <w:p w14:paraId="6E40E450" w14:textId="77777777" w:rsidR="0025761D" w:rsidRPr="0025761D" w:rsidRDefault="0025761D" w:rsidP="0025761D">
      <w:pPr>
        <w:rPr>
          <w:rFonts w:ascii="Times New Roman" w:hAnsi="Times New Roman"/>
        </w:rPr>
      </w:pPr>
    </w:p>
    <w:p w14:paraId="4A83CE7E" w14:textId="77777777" w:rsidR="0025761D" w:rsidRPr="0025761D" w:rsidRDefault="0025761D" w:rsidP="0025761D">
      <w:pPr>
        <w:rPr>
          <w:rFonts w:ascii="Times New Roman" w:hAnsi="Times New Roman"/>
        </w:rPr>
      </w:pPr>
    </w:p>
    <w:p w14:paraId="3D95944F" w14:textId="77777777" w:rsidR="0025761D" w:rsidRPr="0025761D" w:rsidRDefault="0025761D" w:rsidP="0025761D">
      <w:pPr>
        <w:rPr>
          <w:rFonts w:ascii="Times New Roman" w:hAnsi="Times New Roman"/>
        </w:rPr>
      </w:pPr>
    </w:p>
    <w:p w14:paraId="2E67810D" w14:textId="77777777" w:rsidR="0025761D" w:rsidRPr="0025761D" w:rsidRDefault="0025761D" w:rsidP="0025761D">
      <w:pPr>
        <w:rPr>
          <w:rFonts w:ascii="Times New Roman" w:hAnsi="Times New Roman"/>
        </w:rPr>
      </w:pPr>
    </w:p>
    <w:p w14:paraId="53CEAE35" w14:textId="77777777" w:rsidR="0025761D" w:rsidRPr="0025761D" w:rsidRDefault="0025761D" w:rsidP="0025761D">
      <w:pPr>
        <w:rPr>
          <w:rFonts w:ascii="Times New Roman" w:hAnsi="Times New Roman"/>
        </w:rPr>
      </w:pPr>
    </w:p>
    <w:p w14:paraId="3AFE02F7" w14:textId="77777777" w:rsidR="0025761D" w:rsidRPr="0025761D" w:rsidRDefault="0025761D" w:rsidP="0025761D">
      <w:pPr>
        <w:rPr>
          <w:rFonts w:ascii="Times New Roman" w:hAnsi="Times New Roman"/>
        </w:rPr>
      </w:pPr>
    </w:p>
    <w:p w14:paraId="3DC4A428" w14:textId="77777777" w:rsidR="0025761D" w:rsidRPr="0025761D" w:rsidRDefault="0025761D" w:rsidP="0025761D">
      <w:pPr>
        <w:rPr>
          <w:rFonts w:ascii="Times New Roman" w:hAnsi="Times New Roman"/>
        </w:rPr>
      </w:pPr>
      <w:r w:rsidRPr="0025761D">
        <w:rPr>
          <w:rFonts w:ascii="Times New Roman" w:hAnsi="Times New Roman"/>
        </w:rPr>
        <w:t xml:space="preserve">2.2.   Harmonogram výdaja stravy </w:t>
      </w:r>
    </w:p>
    <w:p w14:paraId="3BDA77FC" w14:textId="77777777" w:rsidR="0025761D" w:rsidRPr="0025761D" w:rsidRDefault="0025761D" w:rsidP="0025761D">
      <w:pPr>
        <w:rPr>
          <w:rFonts w:ascii="Times New Roman" w:hAnsi="Times New Roman"/>
        </w:rPr>
      </w:pPr>
    </w:p>
    <w:tbl>
      <w:tblPr>
        <w:tblW w:w="49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29"/>
        <w:gridCol w:w="2509"/>
        <w:gridCol w:w="2509"/>
        <w:gridCol w:w="2416"/>
      </w:tblGrid>
      <w:tr w:rsidR="0025761D" w:rsidRPr="0025761D" w14:paraId="10D8E385" w14:textId="77777777" w:rsidTr="00B43360">
        <w:trPr>
          <w:jc w:val="center"/>
        </w:trPr>
        <w:tc>
          <w:tcPr>
            <w:tcW w:w="5000" w:type="pct"/>
            <w:gridSpan w:val="4"/>
            <w:tcBorders>
              <w:top w:val="nil"/>
              <w:left w:val="nil"/>
              <w:bottom w:val="nil"/>
              <w:right w:val="nil"/>
            </w:tcBorders>
            <w:vAlign w:val="center"/>
          </w:tcPr>
          <w:p w14:paraId="4739D623" w14:textId="77777777" w:rsidR="0025761D" w:rsidRPr="0025761D" w:rsidRDefault="0025761D" w:rsidP="00B43360">
            <w:pPr>
              <w:rPr>
                <w:rFonts w:ascii="Times New Roman" w:hAnsi="Times New Roman"/>
              </w:rPr>
            </w:pPr>
          </w:p>
        </w:tc>
      </w:tr>
      <w:tr w:rsidR="0025761D" w:rsidRPr="0025761D" w14:paraId="5FD6E90F" w14:textId="77777777" w:rsidTr="00B43360">
        <w:trPr>
          <w:trHeight w:val="680"/>
          <w:jc w:val="center"/>
        </w:trPr>
        <w:tc>
          <w:tcPr>
            <w:tcW w:w="1231" w:type="pct"/>
            <w:tcBorders>
              <w:top w:val="single" w:sz="4" w:space="0" w:color="auto"/>
              <w:left w:val="single" w:sz="12" w:space="0" w:color="auto"/>
              <w:bottom w:val="single" w:sz="12" w:space="0" w:color="auto"/>
              <w:right w:val="single" w:sz="12" w:space="0" w:color="auto"/>
            </w:tcBorders>
            <w:vAlign w:val="center"/>
          </w:tcPr>
          <w:p w14:paraId="6B9D20E2" w14:textId="77777777" w:rsidR="0025761D" w:rsidRPr="0025761D" w:rsidRDefault="0025761D" w:rsidP="00B43360">
            <w:pPr>
              <w:rPr>
                <w:rFonts w:ascii="Times New Roman" w:hAnsi="Times New Roman"/>
              </w:rPr>
            </w:pPr>
          </w:p>
        </w:tc>
        <w:tc>
          <w:tcPr>
            <w:tcW w:w="1272" w:type="pct"/>
            <w:tcBorders>
              <w:top w:val="single" w:sz="4" w:space="0" w:color="auto"/>
              <w:left w:val="single" w:sz="12" w:space="0" w:color="auto"/>
              <w:bottom w:val="single" w:sz="12" w:space="0" w:color="auto"/>
              <w:right w:val="single" w:sz="4" w:space="0" w:color="auto"/>
            </w:tcBorders>
            <w:vAlign w:val="center"/>
          </w:tcPr>
          <w:p w14:paraId="06036774" w14:textId="77777777" w:rsidR="0025761D" w:rsidRPr="0025761D" w:rsidRDefault="0025761D" w:rsidP="00B43360">
            <w:pPr>
              <w:jc w:val="center"/>
              <w:rPr>
                <w:rFonts w:ascii="Times New Roman" w:hAnsi="Times New Roman"/>
              </w:rPr>
            </w:pPr>
          </w:p>
        </w:tc>
        <w:tc>
          <w:tcPr>
            <w:tcW w:w="1272" w:type="pct"/>
            <w:tcBorders>
              <w:top w:val="nil"/>
              <w:left w:val="single" w:sz="4" w:space="0" w:color="auto"/>
              <w:bottom w:val="nil"/>
              <w:right w:val="nil"/>
            </w:tcBorders>
            <w:vAlign w:val="center"/>
          </w:tcPr>
          <w:p w14:paraId="4BA48F9A" w14:textId="77777777" w:rsidR="0025761D" w:rsidRPr="0025761D" w:rsidRDefault="0025761D" w:rsidP="00B43360">
            <w:pPr>
              <w:jc w:val="center"/>
              <w:rPr>
                <w:rFonts w:ascii="Times New Roman" w:hAnsi="Times New Roman"/>
              </w:rPr>
            </w:pPr>
          </w:p>
        </w:tc>
        <w:tc>
          <w:tcPr>
            <w:tcW w:w="1225" w:type="pct"/>
            <w:tcBorders>
              <w:top w:val="nil"/>
              <w:left w:val="nil"/>
              <w:bottom w:val="nil"/>
              <w:right w:val="nil"/>
            </w:tcBorders>
            <w:vAlign w:val="center"/>
          </w:tcPr>
          <w:p w14:paraId="0325E536" w14:textId="77777777" w:rsidR="0025761D" w:rsidRPr="0025761D" w:rsidRDefault="0025761D" w:rsidP="00B43360">
            <w:pPr>
              <w:jc w:val="center"/>
              <w:rPr>
                <w:rFonts w:ascii="Times New Roman" w:hAnsi="Times New Roman"/>
              </w:rPr>
            </w:pPr>
          </w:p>
        </w:tc>
      </w:tr>
      <w:tr w:rsidR="0025761D" w:rsidRPr="0025761D" w14:paraId="07E5A31C" w14:textId="77777777" w:rsidTr="00B43360">
        <w:trPr>
          <w:trHeight w:val="680"/>
          <w:jc w:val="center"/>
        </w:trPr>
        <w:tc>
          <w:tcPr>
            <w:tcW w:w="1231" w:type="pct"/>
            <w:tcBorders>
              <w:top w:val="single" w:sz="12" w:space="0" w:color="auto"/>
              <w:left w:val="single" w:sz="12" w:space="0" w:color="auto"/>
              <w:bottom w:val="single" w:sz="4" w:space="0" w:color="auto"/>
              <w:right w:val="single" w:sz="12" w:space="0" w:color="auto"/>
            </w:tcBorders>
            <w:vAlign w:val="center"/>
          </w:tcPr>
          <w:p w14:paraId="52B7D73E" w14:textId="77777777" w:rsidR="0025761D" w:rsidRPr="0025761D" w:rsidRDefault="0025761D" w:rsidP="00B43360">
            <w:pPr>
              <w:rPr>
                <w:rFonts w:ascii="Times New Roman" w:hAnsi="Times New Roman"/>
              </w:rPr>
            </w:pPr>
            <w:r w:rsidRPr="0025761D">
              <w:rPr>
                <w:rFonts w:ascii="Times New Roman" w:hAnsi="Times New Roman"/>
              </w:rPr>
              <w:t>RAŇAJKY</w:t>
            </w:r>
          </w:p>
        </w:tc>
        <w:tc>
          <w:tcPr>
            <w:tcW w:w="1272" w:type="pct"/>
            <w:tcBorders>
              <w:top w:val="single" w:sz="12" w:space="0" w:color="auto"/>
              <w:left w:val="single" w:sz="12" w:space="0" w:color="auto"/>
              <w:bottom w:val="single" w:sz="4" w:space="0" w:color="auto"/>
              <w:right w:val="single" w:sz="4" w:space="0" w:color="auto"/>
            </w:tcBorders>
            <w:vAlign w:val="center"/>
          </w:tcPr>
          <w:p w14:paraId="71C93A7D" w14:textId="77777777" w:rsidR="0025761D" w:rsidRPr="0025761D" w:rsidRDefault="0025761D" w:rsidP="00B43360">
            <w:pPr>
              <w:jc w:val="center"/>
              <w:rPr>
                <w:rFonts w:ascii="Times New Roman" w:hAnsi="Times New Roman"/>
              </w:rPr>
            </w:pPr>
            <w:r w:rsidRPr="0025761D">
              <w:rPr>
                <w:rFonts w:ascii="Times New Roman" w:hAnsi="Times New Roman"/>
              </w:rPr>
              <w:t>7,30-8,30</w:t>
            </w:r>
          </w:p>
        </w:tc>
        <w:tc>
          <w:tcPr>
            <w:tcW w:w="1272" w:type="pct"/>
            <w:tcBorders>
              <w:top w:val="nil"/>
              <w:left w:val="single" w:sz="4" w:space="0" w:color="auto"/>
              <w:bottom w:val="nil"/>
              <w:right w:val="nil"/>
            </w:tcBorders>
            <w:vAlign w:val="center"/>
          </w:tcPr>
          <w:p w14:paraId="4FD5CCDD" w14:textId="77777777" w:rsidR="0025761D" w:rsidRPr="0025761D" w:rsidRDefault="0025761D" w:rsidP="00B43360">
            <w:pPr>
              <w:jc w:val="center"/>
              <w:rPr>
                <w:rFonts w:ascii="Times New Roman" w:hAnsi="Times New Roman"/>
              </w:rPr>
            </w:pPr>
          </w:p>
        </w:tc>
        <w:tc>
          <w:tcPr>
            <w:tcW w:w="1225" w:type="pct"/>
            <w:tcBorders>
              <w:top w:val="nil"/>
              <w:left w:val="nil"/>
              <w:bottom w:val="nil"/>
              <w:right w:val="nil"/>
            </w:tcBorders>
            <w:vAlign w:val="center"/>
          </w:tcPr>
          <w:p w14:paraId="58211313" w14:textId="77777777" w:rsidR="0025761D" w:rsidRPr="0025761D" w:rsidRDefault="0025761D" w:rsidP="00B43360">
            <w:pPr>
              <w:jc w:val="center"/>
              <w:rPr>
                <w:rFonts w:ascii="Times New Roman" w:hAnsi="Times New Roman"/>
              </w:rPr>
            </w:pPr>
          </w:p>
        </w:tc>
      </w:tr>
      <w:tr w:rsidR="0025761D" w:rsidRPr="0025761D" w14:paraId="60E57D35" w14:textId="77777777" w:rsidTr="00B43360">
        <w:trPr>
          <w:trHeight w:val="680"/>
          <w:jc w:val="center"/>
        </w:trPr>
        <w:tc>
          <w:tcPr>
            <w:tcW w:w="1231" w:type="pct"/>
            <w:tcBorders>
              <w:top w:val="single" w:sz="4" w:space="0" w:color="auto"/>
              <w:left w:val="single" w:sz="12" w:space="0" w:color="auto"/>
              <w:bottom w:val="single" w:sz="4" w:space="0" w:color="auto"/>
              <w:right w:val="single" w:sz="12" w:space="0" w:color="auto"/>
            </w:tcBorders>
            <w:vAlign w:val="center"/>
          </w:tcPr>
          <w:p w14:paraId="0FAF2F88" w14:textId="77777777" w:rsidR="0025761D" w:rsidRPr="0025761D" w:rsidRDefault="0025761D" w:rsidP="00B43360">
            <w:pPr>
              <w:rPr>
                <w:rFonts w:ascii="Times New Roman" w:hAnsi="Times New Roman"/>
              </w:rPr>
            </w:pPr>
            <w:r w:rsidRPr="0025761D">
              <w:rPr>
                <w:rFonts w:ascii="Times New Roman" w:hAnsi="Times New Roman"/>
              </w:rPr>
              <w:t>DESIATA</w:t>
            </w:r>
          </w:p>
        </w:tc>
        <w:tc>
          <w:tcPr>
            <w:tcW w:w="1272" w:type="pct"/>
            <w:tcBorders>
              <w:top w:val="single" w:sz="4" w:space="0" w:color="auto"/>
              <w:left w:val="single" w:sz="12" w:space="0" w:color="auto"/>
              <w:bottom w:val="single" w:sz="4" w:space="0" w:color="auto"/>
              <w:right w:val="single" w:sz="4" w:space="0" w:color="auto"/>
            </w:tcBorders>
            <w:vAlign w:val="center"/>
          </w:tcPr>
          <w:p w14:paraId="4EBF3D63" w14:textId="77777777" w:rsidR="0025761D" w:rsidRPr="0025761D" w:rsidRDefault="0025761D" w:rsidP="00B43360">
            <w:pPr>
              <w:jc w:val="center"/>
              <w:rPr>
                <w:rFonts w:ascii="Times New Roman" w:hAnsi="Times New Roman"/>
              </w:rPr>
            </w:pPr>
            <w:r w:rsidRPr="0025761D">
              <w:rPr>
                <w:rFonts w:ascii="Times New Roman" w:hAnsi="Times New Roman"/>
              </w:rPr>
              <w:t>10,00-10,30</w:t>
            </w:r>
          </w:p>
        </w:tc>
        <w:tc>
          <w:tcPr>
            <w:tcW w:w="1272" w:type="pct"/>
            <w:tcBorders>
              <w:top w:val="nil"/>
              <w:left w:val="single" w:sz="4" w:space="0" w:color="auto"/>
              <w:bottom w:val="nil"/>
              <w:right w:val="nil"/>
            </w:tcBorders>
            <w:vAlign w:val="center"/>
          </w:tcPr>
          <w:p w14:paraId="19A2D5A9" w14:textId="77777777" w:rsidR="0025761D" w:rsidRPr="0025761D" w:rsidRDefault="0025761D" w:rsidP="00B43360">
            <w:pPr>
              <w:jc w:val="center"/>
              <w:rPr>
                <w:rFonts w:ascii="Times New Roman" w:hAnsi="Times New Roman"/>
              </w:rPr>
            </w:pPr>
          </w:p>
        </w:tc>
        <w:tc>
          <w:tcPr>
            <w:tcW w:w="1225" w:type="pct"/>
            <w:tcBorders>
              <w:top w:val="nil"/>
              <w:left w:val="nil"/>
              <w:bottom w:val="nil"/>
              <w:right w:val="nil"/>
            </w:tcBorders>
            <w:vAlign w:val="center"/>
          </w:tcPr>
          <w:p w14:paraId="16EB6DF1" w14:textId="77777777" w:rsidR="0025761D" w:rsidRPr="0025761D" w:rsidRDefault="0025761D" w:rsidP="00B43360">
            <w:pPr>
              <w:jc w:val="center"/>
              <w:rPr>
                <w:rFonts w:ascii="Times New Roman" w:hAnsi="Times New Roman"/>
              </w:rPr>
            </w:pPr>
          </w:p>
        </w:tc>
      </w:tr>
      <w:tr w:rsidR="0025761D" w:rsidRPr="0025761D" w14:paraId="49A1299C" w14:textId="77777777" w:rsidTr="00B43360">
        <w:trPr>
          <w:trHeight w:val="680"/>
          <w:jc w:val="center"/>
        </w:trPr>
        <w:tc>
          <w:tcPr>
            <w:tcW w:w="1231" w:type="pct"/>
            <w:tcBorders>
              <w:top w:val="single" w:sz="4" w:space="0" w:color="auto"/>
              <w:left w:val="single" w:sz="12" w:space="0" w:color="auto"/>
              <w:bottom w:val="single" w:sz="4" w:space="0" w:color="auto"/>
              <w:right w:val="single" w:sz="12" w:space="0" w:color="auto"/>
            </w:tcBorders>
            <w:vAlign w:val="center"/>
          </w:tcPr>
          <w:p w14:paraId="5F013F1B" w14:textId="77777777" w:rsidR="0025761D" w:rsidRPr="0025761D" w:rsidRDefault="0025761D" w:rsidP="00B43360">
            <w:pPr>
              <w:rPr>
                <w:rFonts w:ascii="Times New Roman" w:hAnsi="Times New Roman"/>
              </w:rPr>
            </w:pPr>
            <w:r w:rsidRPr="0025761D">
              <w:rPr>
                <w:rFonts w:ascii="Times New Roman" w:hAnsi="Times New Roman"/>
              </w:rPr>
              <w:t>OBED</w:t>
            </w:r>
          </w:p>
        </w:tc>
        <w:tc>
          <w:tcPr>
            <w:tcW w:w="1272" w:type="pct"/>
            <w:tcBorders>
              <w:top w:val="single" w:sz="4" w:space="0" w:color="auto"/>
              <w:left w:val="single" w:sz="12" w:space="0" w:color="auto"/>
              <w:bottom w:val="single" w:sz="4" w:space="0" w:color="auto"/>
              <w:right w:val="single" w:sz="4" w:space="0" w:color="auto"/>
            </w:tcBorders>
            <w:vAlign w:val="center"/>
          </w:tcPr>
          <w:p w14:paraId="4DDEDB61" w14:textId="77777777" w:rsidR="0025761D" w:rsidRPr="0025761D" w:rsidRDefault="0025761D" w:rsidP="00B43360">
            <w:pPr>
              <w:jc w:val="center"/>
              <w:rPr>
                <w:rFonts w:ascii="Times New Roman" w:hAnsi="Times New Roman"/>
              </w:rPr>
            </w:pPr>
            <w:r w:rsidRPr="0025761D">
              <w:rPr>
                <w:rFonts w:ascii="Times New Roman" w:hAnsi="Times New Roman"/>
              </w:rPr>
              <w:t>12,00-12,30</w:t>
            </w:r>
          </w:p>
        </w:tc>
        <w:tc>
          <w:tcPr>
            <w:tcW w:w="1272" w:type="pct"/>
            <w:tcBorders>
              <w:top w:val="nil"/>
              <w:left w:val="single" w:sz="4" w:space="0" w:color="auto"/>
              <w:bottom w:val="nil"/>
              <w:right w:val="nil"/>
            </w:tcBorders>
            <w:vAlign w:val="center"/>
          </w:tcPr>
          <w:p w14:paraId="7992F9A4" w14:textId="77777777" w:rsidR="0025761D" w:rsidRPr="0025761D" w:rsidRDefault="0025761D" w:rsidP="00B43360">
            <w:pPr>
              <w:jc w:val="center"/>
              <w:rPr>
                <w:rFonts w:ascii="Times New Roman" w:hAnsi="Times New Roman"/>
              </w:rPr>
            </w:pPr>
          </w:p>
        </w:tc>
        <w:tc>
          <w:tcPr>
            <w:tcW w:w="1225" w:type="pct"/>
            <w:tcBorders>
              <w:top w:val="nil"/>
              <w:left w:val="nil"/>
              <w:bottom w:val="nil"/>
              <w:right w:val="nil"/>
            </w:tcBorders>
            <w:vAlign w:val="center"/>
          </w:tcPr>
          <w:p w14:paraId="16800DE1" w14:textId="77777777" w:rsidR="0025761D" w:rsidRPr="0025761D" w:rsidRDefault="0025761D" w:rsidP="00B43360">
            <w:pPr>
              <w:jc w:val="center"/>
              <w:rPr>
                <w:rFonts w:ascii="Times New Roman" w:hAnsi="Times New Roman"/>
              </w:rPr>
            </w:pPr>
          </w:p>
        </w:tc>
      </w:tr>
      <w:tr w:rsidR="0025761D" w:rsidRPr="0025761D" w14:paraId="4F47B130" w14:textId="77777777" w:rsidTr="00B43360">
        <w:trPr>
          <w:trHeight w:val="680"/>
          <w:jc w:val="center"/>
        </w:trPr>
        <w:tc>
          <w:tcPr>
            <w:tcW w:w="1231" w:type="pct"/>
            <w:tcBorders>
              <w:top w:val="single" w:sz="4" w:space="0" w:color="auto"/>
              <w:left w:val="single" w:sz="12" w:space="0" w:color="auto"/>
              <w:bottom w:val="single" w:sz="4" w:space="0" w:color="auto"/>
              <w:right w:val="single" w:sz="12" w:space="0" w:color="auto"/>
            </w:tcBorders>
            <w:vAlign w:val="center"/>
          </w:tcPr>
          <w:p w14:paraId="46C61A57" w14:textId="77777777" w:rsidR="0025761D" w:rsidRPr="0025761D" w:rsidRDefault="0025761D" w:rsidP="00B43360">
            <w:pPr>
              <w:rPr>
                <w:rFonts w:ascii="Times New Roman" w:hAnsi="Times New Roman"/>
              </w:rPr>
            </w:pPr>
            <w:r w:rsidRPr="0025761D">
              <w:rPr>
                <w:rFonts w:ascii="Times New Roman" w:hAnsi="Times New Roman"/>
              </w:rPr>
              <w:t>OLOVRANT</w:t>
            </w:r>
          </w:p>
        </w:tc>
        <w:tc>
          <w:tcPr>
            <w:tcW w:w="1272" w:type="pct"/>
            <w:tcBorders>
              <w:top w:val="single" w:sz="4" w:space="0" w:color="auto"/>
              <w:left w:val="single" w:sz="12" w:space="0" w:color="auto"/>
              <w:bottom w:val="single" w:sz="4" w:space="0" w:color="auto"/>
              <w:right w:val="single" w:sz="4" w:space="0" w:color="auto"/>
            </w:tcBorders>
            <w:vAlign w:val="center"/>
          </w:tcPr>
          <w:p w14:paraId="38ED5F30" w14:textId="77777777" w:rsidR="0025761D" w:rsidRPr="0025761D" w:rsidRDefault="0025761D" w:rsidP="00B43360">
            <w:pPr>
              <w:jc w:val="center"/>
              <w:rPr>
                <w:rFonts w:ascii="Times New Roman" w:hAnsi="Times New Roman"/>
              </w:rPr>
            </w:pPr>
            <w:r w:rsidRPr="0025761D">
              <w:rPr>
                <w:rFonts w:ascii="Times New Roman" w:hAnsi="Times New Roman"/>
              </w:rPr>
              <w:t>15,00-15,30</w:t>
            </w:r>
          </w:p>
        </w:tc>
        <w:tc>
          <w:tcPr>
            <w:tcW w:w="1272" w:type="pct"/>
            <w:tcBorders>
              <w:top w:val="nil"/>
              <w:left w:val="single" w:sz="4" w:space="0" w:color="auto"/>
              <w:bottom w:val="nil"/>
              <w:right w:val="nil"/>
            </w:tcBorders>
            <w:vAlign w:val="center"/>
          </w:tcPr>
          <w:p w14:paraId="05697747" w14:textId="77777777" w:rsidR="0025761D" w:rsidRPr="0025761D" w:rsidRDefault="0025761D" w:rsidP="00B43360">
            <w:pPr>
              <w:jc w:val="center"/>
              <w:rPr>
                <w:rFonts w:ascii="Times New Roman" w:hAnsi="Times New Roman"/>
              </w:rPr>
            </w:pPr>
          </w:p>
        </w:tc>
        <w:tc>
          <w:tcPr>
            <w:tcW w:w="1225" w:type="pct"/>
            <w:tcBorders>
              <w:top w:val="nil"/>
              <w:left w:val="nil"/>
              <w:bottom w:val="nil"/>
              <w:right w:val="nil"/>
            </w:tcBorders>
            <w:vAlign w:val="center"/>
          </w:tcPr>
          <w:p w14:paraId="3A11932B" w14:textId="77777777" w:rsidR="0025761D" w:rsidRPr="0025761D" w:rsidRDefault="0025761D" w:rsidP="00B43360">
            <w:pPr>
              <w:jc w:val="center"/>
              <w:rPr>
                <w:rFonts w:ascii="Times New Roman" w:hAnsi="Times New Roman"/>
              </w:rPr>
            </w:pPr>
          </w:p>
        </w:tc>
      </w:tr>
      <w:tr w:rsidR="0025761D" w:rsidRPr="0025761D" w14:paraId="5D3462D6" w14:textId="77777777" w:rsidTr="00B43360">
        <w:trPr>
          <w:trHeight w:val="680"/>
          <w:jc w:val="center"/>
        </w:trPr>
        <w:tc>
          <w:tcPr>
            <w:tcW w:w="1231" w:type="pct"/>
            <w:tcBorders>
              <w:top w:val="single" w:sz="4" w:space="0" w:color="auto"/>
              <w:left w:val="single" w:sz="12" w:space="0" w:color="auto"/>
              <w:bottom w:val="single" w:sz="4" w:space="0" w:color="auto"/>
              <w:right w:val="single" w:sz="12" w:space="0" w:color="auto"/>
            </w:tcBorders>
            <w:vAlign w:val="center"/>
          </w:tcPr>
          <w:p w14:paraId="0C654CBE" w14:textId="77777777" w:rsidR="0025761D" w:rsidRPr="0025761D" w:rsidRDefault="0025761D" w:rsidP="00B43360">
            <w:pPr>
              <w:rPr>
                <w:rFonts w:ascii="Times New Roman" w:hAnsi="Times New Roman"/>
              </w:rPr>
            </w:pPr>
            <w:r w:rsidRPr="0025761D">
              <w:rPr>
                <w:rFonts w:ascii="Times New Roman" w:hAnsi="Times New Roman"/>
              </w:rPr>
              <w:t>VEČERA</w:t>
            </w:r>
          </w:p>
        </w:tc>
        <w:tc>
          <w:tcPr>
            <w:tcW w:w="1272" w:type="pct"/>
            <w:tcBorders>
              <w:top w:val="single" w:sz="4" w:space="0" w:color="auto"/>
              <w:left w:val="single" w:sz="12" w:space="0" w:color="auto"/>
              <w:bottom w:val="single" w:sz="4" w:space="0" w:color="auto"/>
              <w:right w:val="single" w:sz="4" w:space="0" w:color="auto"/>
            </w:tcBorders>
            <w:vAlign w:val="center"/>
          </w:tcPr>
          <w:p w14:paraId="253DC162" w14:textId="77777777" w:rsidR="0025761D" w:rsidRPr="0025761D" w:rsidRDefault="0025761D" w:rsidP="00B43360">
            <w:pPr>
              <w:jc w:val="center"/>
              <w:rPr>
                <w:rFonts w:ascii="Times New Roman" w:hAnsi="Times New Roman"/>
              </w:rPr>
            </w:pPr>
            <w:r w:rsidRPr="0025761D">
              <w:rPr>
                <w:rFonts w:ascii="Times New Roman" w:hAnsi="Times New Roman"/>
              </w:rPr>
              <w:t>17,30-18,30</w:t>
            </w:r>
          </w:p>
        </w:tc>
        <w:tc>
          <w:tcPr>
            <w:tcW w:w="1272" w:type="pct"/>
            <w:tcBorders>
              <w:top w:val="nil"/>
              <w:left w:val="single" w:sz="4" w:space="0" w:color="auto"/>
              <w:bottom w:val="nil"/>
              <w:right w:val="nil"/>
            </w:tcBorders>
            <w:vAlign w:val="center"/>
          </w:tcPr>
          <w:p w14:paraId="4D309475" w14:textId="77777777" w:rsidR="0025761D" w:rsidRPr="0025761D" w:rsidRDefault="0025761D" w:rsidP="00B43360">
            <w:pPr>
              <w:jc w:val="center"/>
              <w:rPr>
                <w:rFonts w:ascii="Times New Roman" w:hAnsi="Times New Roman"/>
              </w:rPr>
            </w:pPr>
          </w:p>
        </w:tc>
        <w:tc>
          <w:tcPr>
            <w:tcW w:w="1225" w:type="pct"/>
            <w:tcBorders>
              <w:top w:val="nil"/>
              <w:left w:val="nil"/>
              <w:bottom w:val="nil"/>
              <w:right w:val="nil"/>
            </w:tcBorders>
            <w:vAlign w:val="center"/>
          </w:tcPr>
          <w:p w14:paraId="5BBC2DC2" w14:textId="77777777" w:rsidR="0025761D" w:rsidRPr="0025761D" w:rsidRDefault="0025761D" w:rsidP="00B43360">
            <w:pPr>
              <w:jc w:val="center"/>
              <w:rPr>
                <w:rFonts w:ascii="Times New Roman" w:hAnsi="Times New Roman"/>
              </w:rPr>
            </w:pPr>
          </w:p>
        </w:tc>
      </w:tr>
      <w:tr w:rsidR="0025761D" w:rsidRPr="0025761D" w14:paraId="25189635" w14:textId="77777777" w:rsidTr="00B43360">
        <w:trPr>
          <w:trHeight w:val="680"/>
          <w:jc w:val="center"/>
        </w:trPr>
        <w:tc>
          <w:tcPr>
            <w:tcW w:w="1231" w:type="pct"/>
            <w:tcBorders>
              <w:top w:val="single" w:sz="4" w:space="0" w:color="auto"/>
              <w:left w:val="single" w:sz="12" w:space="0" w:color="auto"/>
              <w:bottom w:val="single" w:sz="12" w:space="0" w:color="auto"/>
              <w:right w:val="single" w:sz="12" w:space="0" w:color="auto"/>
            </w:tcBorders>
            <w:vAlign w:val="center"/>
          </w:tcPr>
          <w:p w14:paraId="3DC09325" w14:textId="77777777" w:rsidR="0025761D" w:rsidRPr="0025761D" w:rsidRDefault="0025761D" w:rsidP="00B43360">
            <w:pPr>
              <w:rPr>
                <w:rFonts w:ascii="Times New Roman" w:hAnsi="Times New Roman"/>
              </w:rPr>
            </w:pPr>
            <w:r w:rsidRPr="0025761D">
              <w:rPr>
                <w:rFonts w:ascii="Times New Roman" w:hAnsi="Times New Roman"/>
              </w:rPr>
              <w:t xml:space="preserve">II. VEČERA </w:t>
            </w:r>
          </w:p>
        </w:tc>
        <w:tc>
          <w:tcPr>
            <w:tcW w:w="1272" w:type="pct"/>
            <w:tcBorders>
              <w:top w:val="single" w:sz="4" w:space="0" w:color="auto"/>
              <w:left w:val="single" w:sz="12" w:space="0" w:color="auto"/>
              <w:bottom w:val="single" w:sz="12" w:space="0" w:color="auto"/>
              <w:right w:val="single" w:sz="4" w:space="0" w:color="auto"/>
            </w:tcBorders>
            <w:vAlign w:val="center"/>
          </w:tcPr>
          <w:p w14:paraId="1FD9BF65" w14:textId="77777777" w:rsidR="0025761D" w:rsidRPr="0025761D" w:rsidRDefault="0025761D" w:rsidP="00B43360">
            <w:pPr>
              <w:jc w:val="center"/>
              <w:rPr>
                <w:rFonts w:ascii="Times New Roman" w:hAnsi="Times New Roman"/>
              </w:rPr>
            </w:pPr>
            <w:r w:rsidRPr="0025761D">
              <w:rPr>
                <w:rFonts w:ascii="Times New Roman" w:hAnsi="Times New Roman"/>
              </w:rPr>
              <w:t>17,30-18,30</w:t>
            </w:r>
          </w:p>
        </w:tc>
        <w:tc>
          <w:tcPr>
            <w:tcW w:w="1272" w:type="pct"/>
            <w:tcBorders>
              <w:top w:val="nil"/>
              <w:left w:val="single" w:sz="4" w:space="0" w:color="auto"/>
              <w:bottom w:val="nil"/>
              <w:right w:val="nil"/>
            </w:tcBorders>
            <w:vAlign w:val="center"/>
          </w:tcPr>
          <w:p w14:paraId="7F904E12" w14:textId="77777777" w:rsidR="0025761D" w:rsidRPr="0025761D" w:rsidRDefault="0025761D" w:rsidP="00B43360">
            <w:pPr>
              <w:jc w:val="center"/>
              <w:rPr>
                <w:rFonts w:ascii="Times New Roman" w:hAnsi="Times New Roman"/>
              </w:rPr>
            </w:pPr>
          </w:p>
        </w:tc>
        <w:tc>
          <w:tcPr>
            <w:tcW w:w="1225" w:type="pct"/>
            <w:tcBorders>
              <w:top w:val="nil"/>
              <w:left w:val="nil"/>
              <w:bottom w:val="nil"/>
              <w:right w:val="nil"/>
            </w:tcBorders>
            <w:vAlign w:val="center"/>
          </w:tcPr>
          <w:p w14:paraId="5E0FF436" w14:textId="77777777" w:rsidR="0025761D" w:rsidRPr="0025761D" w:rsidRDefault="0025761D" w:rsidP="00B43360">
            <w:pPr>
              <w:jc w:val="center"/>
              <w:rPr>
                <w:rFonts w:ascii="Times New Roman" w:hAnsi="Times New Roman"/>
              </w:rPr>
            </w:pPr>
          </w:p>
        </w:tc>
      </w:tr>
    </w:tbl>
    <w:p w14:paraId="3B4739E2" w14:textId="77777777" w:rsidR="0025761D" w:rsidRPr="0025761D" w:rsidRDefault="0025761D" w:rsidP="0025761D">
      <w:pPr>
        <w:rPr>
          <w:rFonts w:ascii="Times New Roman" w:hAnsi="Times New Roman"/>
        </w:rPr>
      </w:pPr>
    </w:p>
    <w:p w14:paraId="368469A5" w14:textId="77777777" w:rsidR="0025761D" w:rsidRPr="0025761D" w:rsidRDefault="0025761D" w:rsidP="0025761D">
      <w:pPr>
        <w:rPr>
          <w:rFonts w:ascii="Times New Roman" w:hAnsi="Times New Roman"/>
        </w:rPr>
      </w:pPr>
    </w:p>
    <w:p w14:paraId="10D5B0EB" w14:textId="77777777" w:rsidR="0025761D" w:rsidRPr="0025761D" w:rsidRDefault="0025761D" w:rsidP="0025761D">
      <w:pPr>
        <w:rPr>
          <w:rFonts w:ascii="Times New Roman" w:hAnsi="Times New Roman"/>
          <w:b/>
        </w:rPr>
      </w:pPr>
      <w:r w:rsidRPr="0025761D">
        <w:rPr>
          <w:rFonts w:ascii="Times New Roman" w:hAnsi="Times New Roman"/>
        </w:rPr>
        <w:t xml:space="preserve">2.3. Výška  maximálnej stravnej jednotky (cena potravín určených na prípravu príslušného denného jedla je určená s DPH podľa platného VZN č. 1/2021 ) </w:t>
      </w:r>
    </w:p>
    <w:tbl>
      <w:tblPr>
        <w:tblW w:w="10540" w:type="dxa"/>
        <w:tblCellMar>
          <w:left w:w="70" w:type="dxa"/>
          <w:right w:w="70" w:type="dxa"/>
        </w:tblCellMar>
        <w:tblLook w:val="04A0" w:firstRow="1" w:lastRow="0" w:firstColumn="1" w:lastColumn="0" w:noHBand="0" w:noVBand="1"/>
      </w:tblPr>
      <w:tblGrid>
        <w:gridCol w:w="3697"/>
        <w:gridCol w:w="1280"/>
        <w:gridCol w:w="1211"/>
        <w:gridCol w:w="890"/>
        <w:gridCol w:w="1418"/>
        <w:gridCol w:w="1119"/>
        <w:gridCol w:w="925"/>
      </w:tblGrid>
      <w:tr w:rsidR="0025761D" w:rsidRPr="0025761D" w14:paraId="75413237" w14:textId="77777777" w:rsidTr="00B43360">
        <w:trPr>
          <w:trHeight w:val="334"/>
        </w:trPr>
        <w:tc>
          <w:tcPr>
            <w:tcW w:w="10540" w:type="dxa"/>
            <w:gridSpan w:val="7"/>
            <w:tcBorders>
              <w:top w:val="nil"/>
              <w:left w:val="nil"/>
              <w:bottom w:val="nil"/>
              <w:right w:val="nil"/>
            </w:tcBorders>
            <w:shd w:val="clear" w:color="auto" w:fill="auto"/>
            <w:noWrap/>
            <w:vAlign w:val="bottom"/>
            <w:hideMark/>
          </w:tcPr>
          <w:p w14:paraId="70F0CFE8" w14:textId="77777777" w:rsidR="0025761D" w:rsidRPr="0025761D" w:rsidRDefault="0025761D" w:rsidP="00B43360">
            <w:pPr>
              <w:jc w:val="center"/>
              <w:rPr>
                <w:rFonts w:ascii="Times New Roman" w:hAnsi="Times New Roman"/>
                <w:bCs/>
                <w:color w:val="000000"/>
                <w:lang w:eastAsia="sk-SK"/>
              </w:rPr>
            </w:pPr>
          </w:p>
          <w:p w14:paraId="6164DB62" w14:textId="77777777" w:rsidR="0025761D" w:rsidRPr="0025761D" w:rsidRDefault="0025761D" w:rsidP="00B43360">
            <w:pPr>
              <w:jc w:val="center"/>
              <w:rPr>
                <w:rFonts w:ascii="Times New Roman" w:hAnsi="Times New Roman"/>
                <w:bCs/>
                <w:color w:val="000000"/>
                <w:lang w:eastAsia="sk-SK"/>
              </w:rPr>
            </w:pPr>
            <w:r w:rsidRPr="0025761D">
              <w:rPr>
                <w:rFonts w:ascii="Times New Roman" w:hAnsi="Times New Roman"/>
                <w:bCs/>
                <w:color w:val="000000"/>
                <w:lang w:eastAsia="sk-SK"/>
              </w:rPr>
              <w:t>Racionálna strava  - CSS Pezinok</w:t>
            </w:r>
          </w:p>
        </w:tc>
      </w:tr>
      <w:tr w:rsidR="0025761D" w:rsidRPr="0025761D" w14:paraId="14E97523" w14:textId="77777777" w:rsidTr="00B43360">
        <w:trPr>
          <w:trHeight w:val="334"/>
        </w:trPr>
        <w:tc>
          <w:tcPr>
            <w:tcW w:w="10540" w:type="dxa"/>
            <w:gridSpan w:val="7"/>
            <w:tcBorders>
              <w:top w:val="nil"/>
              <w:left w:val="nil"/>
              <w:bottom w:val="nil"/>
              <w:right w:val="nil"/>
            </w:tcBorders>
            <w:shd w:val="clear" w:color="000000" w:fill="BFBFBF"/>
            <w:noWrap/>
            <w:vAlign w:val="bottom"/>
            <w:hideMark/>
          </w:tcPr>
          <w:p w14:paraId="61304C3C"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xml:space="preserve">Cena potravín </w:t>
            </w:r>
          </w:p>
        </w:tc>
      </w:tr>
      <w:tr w:rsidR="0025761D" w:rsidRPr="0025761D" w14:paraId="665AF9E4" w14:textId="77777777" w:rsidTr="00B43360">
        <w:trPr>
          <w:trHeight w:val="351"/>
        </w:trPr>
        <w:tc>
          <w:tcPr>
            <w:tcW w:w="3697" w:type="dxa"/>
            <w:tcBorders>
              <w:top w:val="nil"/>
              <w:left w:val="nil"/>
              <w:bottom w:val="nil"/>
              <w:right w:val="nil"/>
            </w:tcBorders>
            <w:shd w:val="clear" w:color="auto" w:fill="auto"/>
            <w:noWrap/>
            <w:vAlign w:val="bottom"/>
            <w:hideMark/>
          </w:tcPr>
          <w:p w14:paraId="5B3F834D" w14:textId="77777777" w:rsidR="0025761D" w:rsidRPr="0025761D" w:rsidRDefault="0025761D" w:rsidP="00B43360">
            <w:pPr>
              <w:jc w:val="center"/>
              <w:rPr>
                <w:rFonts w:ascii="Times New Roman" w:hAnsi="Times New Roman"/>
                <w:b/>
                <w:color w:val="000000"/>
                <w:lang w:eastAsia="sk-SK"/>
              </w:rPr>
            </w:pPr>
          </w:p>
        </w:tc>
        <w:tc>
          <w:tcPr>
            <w:tcW w:w="1280" w:type="dxa"/>
            <w:tcBorders>
              <w:top w:val="nil"/>
              <w:left w:val="nil"/>
              <w:bottom w:val="nil"/>
              <w:right w:val="nil"/>
            </w:tcBorders>
            <w:shd w:val="clear" w:color="auto" w:fill="auto"/>
            <w:noWrap/>
            <w:vAlign w:val="bottom"/>
            <w:hideMark/>
          </w:tcPr>
          <w:p w14:paraId="2E9CF4AB" w14:textId="77777777" w:rsidR="0025761D" w:rsidRPr="0025761D" w:rsidRDefault="0025761D" w:rsidP="00B43360">
            <w:pPr>
              <w:rPr>
                <w:rFonts w:ascii="Times New Roman" w:hAnsi="Times New Roman"/>
                <w:b/>
                <w:lang w:eastAsia="sk-SK"/>
              </w:rPr>
            </w:pPr>
          </w:p>
        </w:tc>
        <w:tc>
          <w:tcPr>
            <w:tcW w:w="1211" w:type="dxa"/>
            <w:tcBorders>
              <w:top w:val="nil"/>
              <w:left w:val="nil"/>
              <w:bottom w:val="nil"/>
              <w:right w:val="nil"/>
            </w:tcBorders>
            <w:shd w:val="clear" w:color="auto" w:fill="auto"/>
            <w:noWrap/>
            <w:vAlign w:val="bottom"/>
            <w:hideMark/>
          </w:tcPr>
          <w:p w14:paraId="566319D7" w14:textId="77777777" w:rsidR="0025761D" w:rsidRPr="0025761D" w:rsidRDefault="0025761D" w:rsidP="00B43360">
            <w:pPr>
              <w:rPr>
                <w:rFonts w:ascii="Times New Roman" w:hAnsi="Times New Roman"/>
                <w:b/>
                <w:lang w:eastAsia="sk-SK"/>
              </w:rPr>
            </w:pPr>
          </w:p>
        </w:tc>
        <w:tc>
          <w:tcPr>
            <w:tcW w:w="890" w:type="dxa"/>
            <w:tcBorders>
              <w:top w:val="nil"/>
              <w:left w:val="nil"/>
              <w:bottom w:val="nil"/>
              <w:right w:val="nil"/>
            </w:tcBorders>
            <w:shd w:val="clear" w:color="auto" w:fill="auto"/>
            <w:noWrap/>
            <w:vAlign w:val="bottom"/>
            <w:hideMark/>
          </w:tcPr>
          <w:p w14:paraId="32E31F27" w14:textId="77777777" w:rsidR="0025761D" w:rsidRPr="0025761D" w:rsidRDefault="0025761D" w:rsidP="00B43360">
            <w:pPr>
              <w:rPr>
                <w:rFonts w:ascii="Times New Roman" w:hAnsi="Times New Roman"/>
                <w:b/>
                <w:lang w:eastAsia="sk-SK"/>
              </w:rPr>
            </w:pPr>
          </w:p>
        </w:tc>
        <w:tc>
          <w:tcPr>
            <w:tcW w:w="1418" w:type="dxa"/>
            <w:tcBorders>
              <w:top w:val="nil"/>
              <w:left w:val="nil"/>
              <w:bottom w:val="nil"/>
              <w:right w:val="nil"/>
            </w:tcBorders>
            <w:shd w:val="clear" w:color="auto" w:fill="auto"/>
            <w:noWrap/>
            <w:vAlign w:val="bottom"/>
            <w:hideMark/>
          </w:tcPr>
          <w:p w14:paraId="4E2EF109" w14:textId="77777777" w:rsidR="0025761D" w:rsidRPr="0025761D" w:rsidRDefault="0025761D" w:rsidP="00B43360">
            <w:pPr>
              <w:rPr>
                <w:rFonts w:ascii="Times New Roman" w:hAnsi="Times New Roman"/>
                <w:b/>
                <w:lang w:eastAsia="sk-SK"/>
              </w:rPr>
            </w:pPr>
          </w:p>
        </w:tc>
        <w:tc>
          <w:tcPr>
            <w:tcW w:w="1119" w:type="dxa"/>
            <w:tcBorders>
              <w:top w:val="nil"/>
              <w:left w:val="nil"/>
              <w:bottom w:val="nil"/>
              <w:right w:val="nil"/>
            </w:tcBorders>
            <w:shd w:val="clear" w:color="auto" w:fill="auto"/>
            <w:noWrap/>
            <w:vAlign w:val="bottom"/>
            <w:hideMark/>
          </w:tcPr>
          <w:p w14:paraId="79E1C640" w14:textId="77777777" w:rsidR="0025761D" w:rsidRPr="0025761D" w:rsidRDefault="0025761D" w:rsidP="00B43360">
            <w:pPr>
              <w:rPr>
                <w:rFonts w:ascii="Times New Roman" w:hAnsi="Times New Roman"/>
                <w:b/>
                <w:lang w:eastAsia="sk-SK"/>
              </w:rPr>
            </w:pPr>
          </w:p>
        </w:tc>
        <w:tc>
          <w:tcPr>
            <w:tcW w:w="922" w:type="dxa"/>
            <w:tcBorders>
              <w:top w:val="nil"/>
              <w:left w:val="nil"/>
              <w:bottom w:val="nil"/>
              <w:right w:val="nil"/>
            </w:tcBorders>
            <w:shd w:val="clear" w:color="auto" w:fill="auto"/>
            <w:noWrap/>
            <w:vAlign w:val="bottom"/>
            <w:hideMark/>
          </w:tcPr>
          <w:p w14:paraId="657F793D" w14:textId="77777777" w:rsidR="0025761D" w:rsidRPr="0025761D" w:rsidRDefault="0025761D" w:rsidP="00B43360">
            <w:pPr>
              <w:rPr>
                <w:rFonts w:ascii="Times New Roman" w:hAnsi="Times New Roman"/>
                <w:b/>
                <w:lang w:eastAsia="sk-SK"/>
              </w:rPr>
            </w:pPr>
          </w:p>
        </w:tc>
      </w:tr>
      <w:tr w:rsidR="0025761D" w:rsidRPr="0025761D" w14:paraId="46A82CD3" w14:textId="77777777" w:rsidTr="00B43360">
        <w:trPr>
          <w:trHeight w:val="351"/>
        </w:trPr>
        <w:tc>
          <w:tcPr>
            <w:tcW w:w="3697" w:type="dxa"/>
            <w:tcBorders>
              <w:top w:val="nil"/>
              <w:left w:val="nil"/>
              <w:bottom w:val="nil"/>
              <w:right w:val="nil"/>
            </w:tcBorders>
            <w:shd w:val="clear" w:color="auto" w:fill="auto"/>
            <w:noWrap/>
            <w:vAlign w:val="bottom"/>
            <w:hideMark/>
          </w:tcPr>
          <w:p w14:paraId="4B318CC6" w14:textId="77777777" w:rsidR="0025761D" w:rsidRPr="0025761D" w:rsidRDefault="0025761D" w:rsidP="00B43360">
            <w:pPr>
              <w:rPr>
                <w:rFonts w:ascii="Times New Roman" w:hAnsi="Times New Roman"/>
                <w:b/>
                <w:lang w:eastAsia="sk-SK"/>
              </w:rPr>
            </w:pPr>
          </w:p>
        </w:tc>
        <w:tc>
          <w:tcPr>
            <w:tcW w:w="1280" w:type="dxa"/>
            <w:tcBorders>
              <w:top w:val="single" w:sz="8" w:space="0" w:color="auto"/>
              <w:left w:val="single" w:sz="8" w:space="0" w:color="auto"/>
              <w:bottom w:val="nil"/>
              <w:right w:val="single" w:sz="4" w:space="0" w:color="auto"/>
            </w:tcBorders>
            <w:shd w:val="clear" w:color="auto" w:fill="auto"/>
            <w:noWrap/>
            <w:vAlign w:val="bottom"/>
            <w:hideMark/>
          </w:tcPr>
          <w:p w14:paraId="46F265D1" w14:textId="77777777" w:rsidR="0025761D" w:rsidRPr="0025761D" w:rsidRDefault="0025761D" w:rsidP="00B43360">
            <w:pPr>
              <w:jc w:val="center"/>
              <w:rPr>
                <w:rFonts w:ascii="Times New Roman" w:hAnsi="Times New Roman"/>
                <w:bCs/>
                <w:color w:val="000000"/>
                <w:lang w:eastAsia="sk-SK"/>
              </w:rPr>
            </w:pPr>
            <w:r w:rsidRPr="0025761D">
              <w:rPr>
                <w:rFonts w:ascii="Times New Roman" w:hAnsi="Times New Roman"/>
                <w:bCs/>
                <w:color w:val="000000"/>
                <w:lang w:eastAsia="sk-SK"/>
              </w:rPr>
              <w:t>Raňajky</w:t>
            </w:r>
          </w:p>
        </w:tc>
        <w:tc>
          <w:tcPr>
            <w:tcW w:w="1211" w:type="dxa"/>
            <w:tcBorders>
              <w:top w:val="single" w:sz="8" w:space="0" w:color="auto"/>
              <w:left w:val="nil"/>
              <w:bottom w:val="nil"/>
              <w:right w:val="single" w:sz="4" w:space="0" w:color="auto"/>
            </w:tcBorders>
            <w:shd w:val="clear" w:color="auto" w:fill="auto"/>
            <w:noWrap/>
            <w:vAlign w:val="bottom"/>
            <w:hideMark/>
          </w:tcPr>
          <w:p w14:paraId="5C38CD41" w14:textId="77777777" w:rsidR="0025761D" w:rsidRPr="0025761D" w:rsidRDefault="0025761D" w:rsidP="00B43360">
            <w:pPr>
              <w:jc w:val="center"/>
              <w:rPr>
                <w:rFonts w:ascii="Times New Roman" w:hAnsi="Times New Roman"/>
                <w:bCs/>
                <w:color w:val="000000"/>
                <w:lang w:eastAsia="sk-SK"/>
              </w:rPr>
            </w:pPr>
            <w:r w:rsidRPr="0025761D">
              <w:rPr>
                <w:rFonts w:ascii="Times New Roman" w:hAnsi="Times New Roman"/>
                <w:bCs/>
                <w:color w:val="000000"/>
                <w:lang w:eastAsia="sk-SK"/>
              </w:rPr>
              <w:t>Desiata</w:t>
            </w:r>
          </w:p>
        </w:tc>
        <w:tc>
          <w:tcPr>
            <w:tcW w:w="890" w:type="dxa"/>
            <w:tcBorders>
              <w:top w:val="single" w:sz="8" w:space="0" w:color="auto"/>
              <w:left w:val="nil"/>
              <w:bottom w:val="nil"/>
              <w:right w:val="single" w:sz="4" w:space="0" w:color="auto"/>
            </w:tcBorders>
            <w:shd w:val="clear" w:color="auto" w:fill="auto"/>
            <w:noWrap/>
            <w:vAlign w:val="bottom"/>
            <w:hideMark/>
          </w:tcPr>
          <w:p w14:paraId="0A2717A6" w14:textId="77777777" w:rsidR="0025761D" w:rsidRPr="0025761D" w:rsidRDefault="0025761D" w:rsidP="00B43360">
            <w:pPr>
              <w:jc w:val="center"/>
              <w:rPr>
                <w:rFonts w:ascii="Times New Roman" w:hAnsi="Times New Roman"/>
                <w:bCs/>
                <w:color w:val="000000"/>
                <w:lang w:eastAsia="sk-SK"/>
              </w:rPr>
            </w:pPr>
            <w:r w:rsidRPr="0025761D">
              <w:rPr>
                <w:rFonts w:ascii="Times New Roman" w:hAnsi="Times New Roman"/>
                <w:bCs/>
                <w:color w:val="000000"/>
                <w:lang w:eastAsia="sk-SK"/>
              </w:rPr>
              <w:t>Obed</w:t>
            </w:r>
          </w:p>
        </w:tc>
        <w:tc>
          <w:tcPr>
            <w:tcW w:w="1418" w:type="dxa"/>
            <w:tcBorders>
              <w:top w:val="single" w:sz="8" w:space="0" w:color="auto"/>
              <w:left w:val="nil"/>
              <w:bottom w:val="nil"/>
              <w:right w:val="single" w:sz="4" w:space="0" w:color="auto"/>
            </w:tcBorders>
            <w:shd w:val="clear" w:color="auto" w:fill="auto"/>
            <w:noWrap/>
            <w:vAlign w:val="bottom"/>
            <w:hideMark/>
          </w:tcPr>
          <w:p w14:paraId="18C2F766" w14:textId="77777777" w:rsidR="0025761D" w:rsidRPr="0025761D" w:rsidRDefault="0025761D" w:rsidP="00B43360">
            <w:pPr>
              <w:jc w:val="center"/>
              <w:rPr>
                <w:rFonts w:ascii="Times New Roman" w:hAnsi="Times New Roman"/>
                <w:bCs/>
                <w:color w:val="000000"/>
                <w:lang w:eastAsia="sk-SK"/>
              </w:rPr>
            </w:pPr>
            <w:r w:rsidRPr="0025761D">
              <w:rPr>
                <w:rFonts w:ascii="Times New Roman" w:hAnsi="Times New Roman"/>
                <w:bCs/>
                <w:color w:val="000000"/>
                <w:lang w:eastAsia="sk-SK"/>
              </w:rPr>
              <w:t>Olovrant</w:t>
            </w:r>
          </w:p>
        </w:tc>
        <w:tc>
          <w:tcPr>
            <w:tcW w:w="1119" w:type="dxa"/>
            <w:tcBorders>
              <w:top w:val="single" w:sz="8" w:space="0" w:color="auto"/>
              <w:left w:val="nil"/>
              <w:bottom w:val="nil"/>
              <w:right w:val="single" w:sz="4" w:space="0" w:color="auto"/>
            </w:tcBorders>
            <w:shd w:val="clear" w:color="auto" w:fill="auto"/>
            <w:noWrap/>
            <w:vAlign w:val="bottom"/>
            <w:hideMark/>
          </w:tcPr>
          <w:p w14:paraId="0A99D176" w14:textId="77777777" w:rsidR="0025761D" w:rsidRPr="0025761D" w:rsidRDefault="0025761D" w:rsidP="00B43360">
            <w:pPr>
              <w:jc w:val="center"/>
              <w:rPr>
                <w:rFonts w:ascii="Times New Roman" w:hAnsi="Times New Roman"/>
                <w:bCs/>
                <w:color w:val="000000"/>
                <w:lang w:eastAsia="sk-SK"/>
              </w:rPr>
            </w:pPr>
            <w:r w:rsidRPr="0025761D">
              <w:rPr>
                <w:rFonts w:ascii="Times New Roman" w:hAnsi="Times New Roman"/>
                <w:bCs/>
                <w:color w:val="000000"/>
                <w:lang w:eastAsia="sk-SK"/>
              </w:rPr>
              <w:t>Večera</w:t>
            </w:r>
          </w:p>
        </w:tc>
        <w:tc>
          <w:tcPr>
            <w:tcW w:w="922" w:type="dxa"/>
            <w:tcBorders>
              <w:top w:val="single" w:sz="8" w:space="0" w:color="auto"/>
              <w:left w:val="nil"/>
              <w:bottom w:val="nil"/>
              <w:right w:val="single" w:sz="8" w:space="0" w:color="auto"/>
            </w:tcBorders>
            <w:shd w:val="clear" w:color="auto" w:fill="auto"/>
            <w:noWrap/>
            <w:vAlign w:val="bottom"/>
            <w:hideMark/>
          </w:tcPr>
          <w:p w14:paraId="4A054155" w14:textId="77777777" w:rsidR="0025761D" w:rsidRPr="0025761D" w:rsidRDefault="0025761D" w:rsidP="00B43360">
            <w:pPr>
              <w:jc w:val="center"/>
              <w:rPr>
                <w:rFonts w:ascii="Times New Roman" w:hAnsi="Times New Roman"/>
                <w:bCs/>
                <w:color w:val="000000"/>
                <w:lang w:eastAsia="sk-SK"/>
              </w:rPr>
            </w:pPr>
            <w:r w:rsidRPr="0025761D">
              <w:rPr>
                <w:rFonts w:ascii="Times New Roman" w:hAnsi="Times New Roman"/>
                <w:bCs/>
                <w:color w:val="000000"/>
                <w:lang w:eastAsia="sk-SK"/>
              </w:rPr>
              <w:t>Spolu</w:t>
            </w:r>
          </w:p>
        </w:tc>
      </w:tr>
      <w:tr w:rsidR="0025761D" w:rsidRPr="0025761D" w14:paraId="4B0BF5BE" w14:textId="77777777" w:rsidTr="00B43360">
        <w:trPr>
          <w:trHeight w:val="334"/>
        </w:trPr>
        <w:tc>
          <w:tcPr>
            <w:tcW w:w="3697"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3CCC776A" w14:textId="77777777" w:rsidR="0025761D" w:rsidRPr="0025761D" w:rsidRDefault="0025761D" w:rsidP="00B43360">
            <w:pPr>
              <w:rPr>
                <w:rFonts w:ascii="Times New Roman" w:hAnsi="Times New Roman"/>
                <w:bCs/>
                <w:color w:val="000000"/>
                <w:lang w:eastAsia="sk-SK"/>
              </w:rPr>
            </w:pPr>
            <w:r w:rsidRPr="0025761D">
              <w:rPr>
                <w:rFonts w:ascii="Times New Roman" w:hAnsi="Times New Roman"/>
                <w:bCs/>
                <w:color w:val="000000"/>
                <w:lang w:eastAsia="sk-SK"/>
              </w:rPr>
              <w:t xml:space="preserve">cena potravín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B0DF268"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0,44</w:t>
            </w:r>
          </w:p>
        </w:tc>
        <w:tc>
          <w:tcPr>
            <w:tcW w:w="1211" w:type="dxa"/>
            <w:tcBorders>
              <w:top w:val="single" w:sz="8" w:space="0" w:color="auto"/>
              <w:left w:val="nil"/>
              <w:bottom w:val="nil"/>
              <w:right w:val="single" w:sz="4" w:space="0" w:color="auto"/>
            </w:tcBorders>
            <w:shd w:val="clear" w:color="auto" w:fill="auto"/>
            <w:noWrap/>
            <w:vAlign w:val="bottom"/>
            <w:hideMark/>
          </w:tcPr>
          <w:p w14:paraId="31192B8A"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0,33</w:t>
            </w:r>
          </w:p>
        </w:tc>
        <w:tc>
          <w:tcPr>
            <w:tcW w:w="890" w:type="dxa"/>
            <w:tcBorders>
              <w:top w:val="single" w:sz="8" w:space="0" w:color="auto"/>
              <w:left w:val="nil"/>
              <w:bottom w:val="nil"/>
              <w:right w:val="single" w:sz="4" w:space="0" w:color="auto"/>
            </w:tcBorders>
            <w:shd w:val="clear" w:color="auto" w:fill="auto"/>
            <w:noWrap/>
            <w:vAlign w:val="bottom"/>
            <w:hideMark/>
          </w:tcPr>
          <w:p w14:paraId="2DA829F8"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1,47</w:t>
            </w:r>
          </w:p>
        </w:tc>
        <w:tc>
          <w:tcPr>
            <w:tcW w:w="1418" w:type="dxa"/>
            <w:tcBorders>
              <w:top w:val="single" w:sz="8" w:space="0" w:color="auto"/>
              <w:left w:val="nil"/>
              <w:bottom w:val="nil"/>
              <w:right w:val="single" w:sz="4" w:space="0" w:color="auto"/>
            </w:tcBorders>
            <w:shd w:val="clear" w:color="auto" w:fill="auto"/>
            <w:noWrap/>
            <w:vAlign w:val="bottom"/>
            <w:hideMark/>
          </w:tcPr>
          <w:p w14:paraId="275EEAF5"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0,33</w:t>
            </w:r>
          </w:p>
        </w:tc>
        <w:tc>
          <w:tcPr>
            <w:tcW w:w="1119" w:type="dxa"/>
            <w:tcBorders>
              <w:top w:val="single" w:sz="8" w:space="0" w:color="auto"/>
              <w:left w:val="nil"/>
              <w:bottom w:val="nil"/>
              <w:right w:val="single" w:sz="4" w:space="0" w:color="auto"/>
            </w:tcBorders>
            <w:shd w:val="clear" w:color="auto" w:fill="auto"/>
            <w:noWrap/>
            <w:vAlign w:val="bottom"/>
            <w:hideMark/>
          </w:tcPr>
          <w:p w14:paraId="7F688700"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1,10 </w:t>
            </w:r>
          </w:p>
        </w:tc>
        <w:tc>
          <w:tcPr>
            <w:tcW w:w="922" w:type="dxa"/>
            <w:tcBorders>
              <w:top w:val="single" w:sz="8" w:space="0" w:color="auto"/>
              <w:left w:val="nil"/>
              <w:bottom w:val="nil"/>
              <w:right w:val="single" w:sz="8" w:space="0" w:color="auto"/>
            </w:tcBorders>
            <w:shd w:val="clear" w:color="auto" w:fill="auto"/>
            <w:noWrap/>
            <w:vAlign w:val="bottom"/>
            <w:hideMark/>
          </w:tcPr>
          <w:p w14:paraId="68100E92"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3,67</w:t>
            </w:r>
          </w:p>
        </w:tc>
      </w:tr>
      <w:tr w:rsidR="0025761D" w:rsidRPr="0025761D" w14:paraId="48799E76" w14:textId="77777777" w:rsidTr="00B43360">
        <w:trPr>
          <w:trHeight w:val="334"/>
        </w:trPr>
        <w:tc>
          <w:tcPr>
            <w:tcW w:w="3697" w:type="dxa"/>
            <w:tcBorders>
              <w:top w:val="nil"/>
              <w:left w:val="single" w:sz="8" w:space="0" w:color="auto"/>
              <w:bottom w:val="single" w:sz="4" w:space="0" w:color="auto"/>
              <w:right w:val="single" w:sz="8" w:space="0" w:color="auto"/>
            </w:tcBorders>
            <w:shd w:val="clear" w:color="auto" w:fill="auto"/>
            <w:noWrap/>
            <w:vAlign w:val="bottom"/>
            <w:hideMark/>
          </w:tcPr>
          <w:p w14:paraId="24DF59C9"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xml:space="preserve">réžia </w:t>
            </w:r>
          </w:p>
        </w:tc>
        <w:tc>
          <w:tcPr>
            <w:tcW w:w="1280" w:type="dxa"/>
            <w:tcBorders>
              <w:top w:val="nil"/>
              <w:left w:val="nil"/>
              <w:bottom w:val="single" w:sz="4" w:space="0" w:color="auto"/>
              <w:right w:val="single" w:sz="4" w:space="0" w:color="auto"/>
            </w:tcBorders>
            <w:shd w:val="clear" w:color="auto" w:fill="auto"/>
            <w:noWrap/>
            <w:vAlign w:val="bottom"/>
            <w:hideMark/>
          </w:tcPr>
          <w:p w14:paraId="27842CBE"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0,43</w:t>
            </w:r>
          </w:p>
        </w:tc>
        <w:tc>
          <w:tcPr>
            <w:tcW w:w="1211" w:type="dxa"/>
            <w:tcBorders>
              <w:top w:val="single" w:sz="4" w:space="0" w:color="auto"/>
              <w:left w:val="nil"/>
              <w:bottom w:val="single" w:sz="4" w:space="0" w:color="auto"/>
              <w:right w:val="single" w:sz="4" w:space="0" w:color="auto"/>
            </w:tcBorders>
            <w:shd w:val="clear" w:color="auto" w:fill="auto"/>
            <w:noWrap/>
            <w:vAlign w:val="bottom"/>
            <w:hideMark/>
          </w:tcPr>
          <w:p w14:paraId="14B53BC2"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0,13</w:t>
            </w:r>
          </w:p>
        </w:tc>
        <w:tc>
          <w:tcPr>
            <w:tcW w:w="890" w:type="dxa"/>
            <w:tcBorders>
              <w:top w:val="single" w:sz="4" w:space="0" w:color="auto"/>
              <w:left w:val="nil"/>
              <w:bottom w:val="single" w:sz="4" w:space="0" w:color="auto"/>
              <w:right w:val="single" w:sz="4" w:space="0" w:color="auto"/>
            </w:tcBorders>
            <w:shd w:val="clear" w:color="auto" w:fill="auto"/>
            <w:noWrap/>
            <w:vAlign w:val="bottom"/>
            <w:hideMark/>
          </w:tcPr>
          <w:p w14:paraId="07C246F0"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1,52</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43282746"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0,13</w:t>
            </w:r>
          </w:p>
        </w:tc>
        <w:tc>
          <w:tcPr>
            <w:tcW w:w="1119" w:type="dxa"/>
            <w:tcBorders>
              <w:top w:val="single" w:sz="4" w:space="0" w:color="auto"/>
              <w:left w:val="nil"/>
              <w:bottom w:val="single" w:sz="4" w:space="0" w:color="auto"/>
              <w:right w:val="single" w:sz="4" w:space="0" w:color="auto"/>
            </w:tcBorders>
            <w:shd w:val="clear" w:color="auto" w:fill="auto"/>
            <w:noWrap/>
            <w:vAlign w:val="bottom"/>
            <w:hideMark/>
          </w:tcPr>
          <w:p w14:paraId="76778A35"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0,62</w:t>
            </w:r>
          </w:p>
        </w:tc>
        <w:tc>
          <w:tcPr>
            <w:tcW w:w="922" w:type="dxa"/>
            <w:tcBorders>
              <w:top w:val="single" w:sz="4" w:space="0" w:color="auto"/>
              <w:left w:val="nil"/>
              <w:bottom w:val="single" w:sz="4" w:space="0" w:color="auto"/>
              <w:right w:val="single" w:sz="8" w:space="0" w:color="auto"/>
            </w:tcBorders>
            <w:shd w:val="clear" w:color="auto" w:fill="auto"/>
            <w:noWrap/>
            <w:vAlign w:val="bottom"/>
            <w:hideMark/>
          </w:tcPr>
          <w:p w14:paraId="62FE1507"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2,83</w:t>
            </w:r>
          </w:p>
        </w:tc>
      </w:tr>
      <w:tr w:rsidR="0025761D" w:rsidRPr="0025761D" w14:paraId="0236BF97" w14:textId="77777777" w:rsidTr="00B43360">
        <w:trPr>
          <w:trHeight w:val="334"/>
        </w:trPr>
        <w:tc>
          <w:tcPr>
            <w:tcW w:w="3697" w:type="dxa"/>
            <w:tcBorders>
              <w:top w:val="nil"/>
              <w:left w:val="single" w:sz="8" w:space="0" w:color="auto"/>
              <w:bottom w:val="single" w:sz="4" w:space="0" w:color="auto"/>
              <w:right w:val="single" w:sz="8" w:space="0" w:color="auto"/>
            </w:tcBorders>
            <w:shd w:val="clear" w:color="auto" w:fill="auto"/>
            <w:noWrap/>
            <w:vAlign w:val="bottom"/>
            <w:hideMark/>
          </w:tcPr>
          <w:p w14:paraId="7CC0E470" w14:textId="77777777" w:rsidR="0025761D" w:rsidRPr="0025761D" w:rsidRDefault="0025761D" w:rsidP="00B43360">
            <w:pPr>
              <w:rPr>
                <w:rFonts w:ascii="Times New Roman" w:hAnsi="Times New Roman"/>
                <w:bCs/>
                <w:color w:val="000000"/>
                <w:lang w:eastAsia="sk-SK"/>
              </w:rPr>
            </w:pPr>
            <w:r w:rsidRPr="0025761D">
              <w:rPr>
                <w:rFonts w:ascii="Times New Roman" w:hAnsi="Times New Roman"/>
                <w:bCs/>
                <w:color w:val="000000"/>
                <w:lang w:eastAsia="sk-SK"/>
              </w:rPr>
              <w:t>SPOLU bez DPH</w:t>
            </w:r>
          </w:p>
        </w:tc>
        <w:tc>
          <w:tcPr>
            <w:tcW w:w="1280" w:type="dxa"/>
            <w:tcBorders>
              <w:top w:val="nil"/>
              <w:left w:val="nil"/>
              <w:bottom w:val="single" w:sz="4" w:space="0" w:color="auto"/>
              <w:right w:val="single" w:sz="4" w:space="0" w:color="auto"/>
            </w:tcBorders>
            <w:shd w:val="clear" w:color="auto" w:fill="auto"/>
            <w:noWrap/>
            <w:vAlign w:val="bottom"/>
            <w:hideMark/>
          </w:tcPr>
          <w:p w14:paraId="0F089926"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0,73</w:t>
            </w:r>
          </w:p>
        </w:tc>
        <w:tc>
          <w:tcPr>
            <w:tcW w:w="1211" w:type="dxa"/>
            <w:tcBorders>
              <w:top w:val="nil"/>
              <w:left w:val="nil"/>
              <w:bottom w:val="single" w:sz="4" w:space="0" w:color="auto"/>
              <w:right w:val="single" w:sz="4" w:space="0" w:color="auto"/>
            </w:tcBorders>
            <w:shd w:val="clear" w:color="auto" w:fill="auto"/>
            <w:noWrap/>
            <w:vAlign w:val="bottom"/>
            <w:hideMark/>
          </w:tcPr>
          <w:p w14:paraId="57E7EF0A"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0,38</w:t>
            </w:r>
          </w:p>
        </w:tc>
        <w:tc>
          <w:tcPr>
            <w:tcW w:w="890" w:type="dxa"/>
            <w:tcBorders>
              <w:top w:val="nil"/>
              <w:left w:val="nil"/>
              <w:bottom w:val="single" w:sz="4" w:space="0" w:color="auto"/>
              <w:right w:val="single" w:sz="4" w:space="0" w:color="auto"/>
            </w:tcBorders>
            <w:shd w:val="clear" w:color="auto" w:fill="auto"/>
            <w:noWrap/>
            <w:vAlign w:val="bottom"/>
            <w:hideMark/>
          </w:tcPr>
          <w:p w14:paraId="77CA4139"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2,49</w:t>
            </w:r>
          </w:p>
        </w:tc>
        <w:tc>
          <w:tcPr>
            <w:tcW w:w="1418" w:type="dxa"/>
            <w:tcBorders>
              <w:top w:val="nil"/>
              <w:left w:val="nil"/>
              <w:bottom w:val="single" w:sz="4" w:space="0" w:color="auto"/>
              <w:right w:val="single" w:sz="4" w:space="0" w:color="auto"/>
            </w:tcBorders>
            <w:shd w:val="clear" w:color="auto" w:fill="auto"/>
            <w:noWrap/>
            <w:vAlign w:val="bottom"/>
            <w:hideMark/>
          </w:tcPr>
          <w:p w14:paraId="25352BCF"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0,38</w:t>
            </w:r>
          </w:p>
        </w:tc>
        <w:tc>
          <w:tcPr>
            <w:tcW w:w="1119" w:type="dxa"/>
            <w:tcBorders>
              <w:top w:val="nil"/>
              <w:left w:val="nil"/>
              <w:bottom w:val="single" w:sz="4" w:space="0" w:color="auto"/>
              <w:right w:val="single" w:sz="4" w:space="0" w:color="auto"/>
            </w:tcBorders>
            <w:shd w:val="clear" w:color="auto" w:fill="auto"/>
            <w:noWrap/>
            <w:vAlign w:val="bottom"/>
            <w:hideMark/>
          </w:tcPr>
          <w:p w14:paraId="03DE60AC"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1,44</w:t>
            </w:r>
          </w:p>
        </w:tc>
        <w:tc>
          <w:tcPr>
            <w:tcW w:w="922" w:type="dxa"/>
            <w:tcBorders>
              <w:top w:val="nil"/>
              <w:left w:val="nil"/>
              <w:bottom w:val="single" w:sz="4" w:space="0" w:color="auto"/>
              <w:right w:val="single" w:sz="8" w:space="0" w:color="auto"/>
            </w:tcBorders>
            <w:shd w:val="clear" w:color="auto" w:fill="auto"/>
            <w:noWrap/>
            <w:vAlign w:val="bottom"/>
            <w:hideMark/>
          </w:tcPr>
          <w:p w14:paraId="052F4A01"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5,42</w:t>
            </w:r>
          </w:p>
        </w:tc>
      </w:tr>
      <w:tr w:rsidR="0025761D" w:rsidRPr="0025761D" w14:paraId="20F153AF" w14:textId="77777777" w:rsidTr="00B43360">
        <w:trPr>
          <w:trHeight w:val="351"/>
        </w:trPr>
        <w:tc>
          <w:tcPr>
            <w:tcW w:w="3697" w:type="dxa"/>
            <w:tcBorders>
              <w:top w:val="nil"/>
              <w:left w:val="single" w:sz="8" w:space="0" w:color="auto"/>
              <w:bottom w:val="single" w:sz="8" w:space="0" w:color="auto"/>
              <w:right w:val="single" w:sz="8" w:space="0" w:color="auto"/>
            </w:tcBorders>
            <w:shd w:val="clear" w:color="auto" w:fill="auto"/>
            <w:noWrap/>
            <w:vAlign w:val="bottom"/>
            <w:hideMark/>
          </w:tcPr>
          <w:p w14:paraId="0960B251" w14:textId="77777777" w:rsidR="0025761D" w:rsidRPr="0025761D" w:rsidRDefault="0025761D" w:rsidP="00B43360">
            <w:pPr>
              <w:rPr>
                <w:rFonts w:ascii="Times New Roman" w:hAnsi="Times New Roman"/>
                <w:bCs/>
                <w:color w:val="000000"/>
                <w:lang w:eastAsia="sk-SK"/>
              </w:rPr>
            </w:pPr>
            <w:r w:rsidRPr="0025761D">
              <w:rPr>
                <w:rFonts w:ascii="Times New Roman" w:hAnsi="Times New Roman"/>
                <w:bCs/>
                <w:color w:val="000000"/>
                <w:lang w:eastAsia="sk-SK"/>
              </w:rPr>
              <w:t>SPOLU s DPH</w:t>
            </w:r>
          </w:p>
        </w:tc>
        <w:tc>
          <w:tcPr>
            <w:tcW w:w="1280" w:type="dxa"/>
            <w:tcBorders>
              <w:top w:val="nil"/>
              <w:left w:val="nil"/>
              <w:bottom w:val="single" w:sz="8" w:space="0" w:color="auto"/>
              <w:right w:val="single" w:sz="4" w:space="0" w:color="auto"/>
            </w:tcBorders>
            <w:shd w:val="clear" w:color="auto" w:fill="auto"/>
            <w:noWrap/>
            <w:vAlign w:val="bottom"/>
            <w:hideMark/>
          </w:tcPr>
          <w:p w14:paraId="5DA57237"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0,87</w:t>
            </w:r>
          </w:p>
        </w:tc>
        <w:tc>
          <w:tcPr>
            <w:tcW w:w="1211" w:type="dxa"/>
            <w:tcBorders>
              <w:top w:val="nil"/>
              <w:left w:val="nil"/>
              <w:bottom w:val="single" w:sz="8" w:space="0" w:color="auto"/>
              <w:right w:val="single" w:sz="4" w:space="0" w:color="auto"/>
            </w:tcBorders>
            <w:shd w:val="clear" w:color="auto" w:fill="auto"/>
            <w:noWrap/>
            <w:vAlign w:val="bottom"/>
            <w:hideMark/>
          </w:tcPr>
          <w:p w14:paraId="2F1B9FEF"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0,46</w:t>
            </w:r>
          </w:p>
        </w:tc>
        <w:tc>
          <w:tcPr>
            <w:tcW w:w="890" w:type="dxa"/>
            <w:tcBorders>
              <w:top w:val="nil"/>
              <w:left w:val="nil"/>
              <w:bottom w:val="single" w:sz="8" w:space="0" w:color="auto"/>
              <w:right w:val="single" w:sz="4" w:space="0" w:color="auto"/>
            </w:tcBorders>
            <w:shd w:val="clear" w:color="auto" w:fill="auto"/>
            <w:noWrap/>
            <w:vAlign w:val="bottom"/>
            <w:hideMark/>
          </w:tcPr>
          <w:p w14:paraId="51D356F6"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2,99</w:t>
            </w:r>
          </w:p>
        </w:tc>
        <w:tc>
          <w:tcPr>
            <w:tcW w:w="1418" w:type="dxa"/>
            <w:tcBorders>
              <w:top w:val="nil"/>
              <w:left w:val="nil"/>
              <w:bottom w:val="single" w:sz="8" w:space="0" w:color="auto"/>
              <w:right w:val="single" w:sz="4" w:space="0" w:color="auto"/>
            </w:tcBorders>
            <w:shd w:val="clear" w:color="auto" w:fill="auto"/>
            <w:noWrap/>
            <w:vAlign w:val="bottom"/>
            <w:hideMark/>
          </w:tcPr>
          <w:p w14:paraId="33BBEB9E"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0,46</w:t>
            </w:r>
          </w:p>
        </w:tc>
        <w:tc>
          <w:tcPr>
            <w:tcW w:w="1119" w:type="dxa"/>
            <w:tcBorders>
              <w:top w:val="nil"/>
              <w:left w:val="nil"/>
              <w:bottom w:val="single" w:sz="8" w:space="0" w:color="auto"/>
              <w:right w:val="single" w:sz="4" w:space="0" w:color="auto"/>
            </w:tcBorders>
            <w:shd w:val="clear" w:color="auto" w:fill="auto"/>
            <w:noWrap/>
            <w:vAlign w:val="bottom"/>
            <w:hideMark/>
          </w:tcPr>
          <w:p w14:paraId="4B4AD47B"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1,72</w:t>
            </w:r>
          </w:p>
        </w:tc>
        <w:tc>
          <w:tcPr>
            <w:tcW w:w="922" w:type="dxa"/>
            <w:tcBorders>
              <w:top w:val="nil"/>
              <w:left w:val="nil"/>
              <w:bottom w:val="single" w:sz="8" w:space="0" w:color="auto"/>
              <w:right w:val="single" w:sz="8" w:space="0" w:color="auto"/>
            </w:tcBorders>
            <w:shd w:val="clear" w:color="auto" w:fill="auto"/>
            <w:noWrap/>
            <w:vAlign w:val="bottom"/>
            <w:hideMark/>
          </w:tcPr>
          <w:p w14:paraId="10C6427C"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6,50</w:t>
            </w:r>
          </w:p>
        </w:tc>
      </w:tr>
    </w:tbl>
    <w:p w14:paraId="652422BC" w14:textId="77777777" w:rsidR="0025761D" w:rsidRPr="0025761D" w:rsidRDefault="0025761D" w:rsidP="0025761D">
      <w:pPr>
        <w:rPr>
          <w:rFonts w:ascii="Times New Roman" w:hAnsi="Times New Roman"/>
          <w:highlight w:val="yellow"/>
        </w:rPr>
      </w:pPr>
    </w:p>
    <w:p w14:paraId="36556F0C" w14:textId="77777777" w:rsidR="0025761D" w:rsidRPr="0025761D" w:rsidRDefault="0025761D" w:rsidP="0025761D">
      <w:pPr>
        <w:rPr>
          <w:rFonts w:ascii="Times New Roman" w:hAnsi="Times New Roman"/>
          <w:highlight w:val="yellow"/>
        </w:rPr>
      </w:pPr>
    </w:p>
    <w:p w14:paraId="0691F6A8" w14:textId="77777777" w:rsidR="0025761D" w:rsidRPr="0025761D" w:rsidRDefault="0025761D" w:rsidP="0025761D">
      <w:pPr>
        <w:rPr>
          <w:rFonts w:ascii="Times New Roman" w:hAnsi="Times New Roman"/>
          <w:b/>
          <w:color w:val="FF0000"/>
          <w:highlight w:val="yellow"/>
          <w:u w:val="single"/>
        </w:rPr>
      </w:pPr>
    </w:p>
    <w:tbl>
      <w:tblPr>
        <w:tblW w:w="10593" w:type="dxa"/>
        <w:tblCellMar>
          <w:left w:w="70" w:type="dxa"/>
          <w:right w:w="70" w:type="dxa"/>
        </w:tblCellMar>
        <w:tblLook w:val="04A0" w:firstRow="1" w:lastRow="0" w:firstColumn="1" w:lastColumn="0" w:noHBand="0" w:noVBand="1"/>
      </w:tblPr>
      <w:tblGrid>
        <w:gridCol w:w="854"/>
        <w:gridCol w:w="2562"/>
        <w:gridCol w:w="1182"/>
        <w:gridCol w:w="1119"/>
        <w:gridCol w:w="822"/>
        <w:gridCol w:w="1310"/>
        <w:gridCol w:w="1034"/>
        <w:gridCol w:w="854"/>
        <w:gridCol w:w="856"/>
      </w:tblGrid>
      <w:tr w:rsidR="0025761D" w:rsidRPr="0025761D" w14:paraId="5A9D4AB3" w14:textId="77777777" w:rsidTr="00B43360">
        <w:trPr>
          <w:trHeight w:val="332"/>
        </w:trPr>
        <w:tc>
          <w:tcPr>
            <w:tcW w:w="854" w:type="dxa"/>
            <w:tcBorders>
              <w:top w:val="nil"/>
              <w:left w:val="nil"/>
              <w:bottom w:val="nil"/>
              <w:right w:val="nil"/>
            </w:tcBorders>
          </w:tcPr>
          <w:p w14:paraId="28B02F99" w14:textId="77777777" w:rsidR="0025761D" w:rsidRPr="0025761D" w:rsidRDefault="0025761D" w:rsidP="00B43360">
            <w:pPr>
              <w:jc w:val="center"/>
              <w:rPr>
                <w:rFonts w:ascii="Times New Roman" w:hAnsi="Times New Roman"/>
                <w:bCs/>
                <w:color w:val="000000"/>
                <w:highlight w:val="yellow"/>
                <w:lang w:eastAsia="sk-SK"/>
              </w:rPr>
            </w:pPr>
          </w:p>
        </w:tc>
        <w:tc>
          <w:tcPr>
            <w:tcW w:w="9739" w:type="dxa"/>
            <w:gridSpan w:val="8"/>
            <w:tcBorders>
              <w:top w:val="nil"/>
              <w:left w:val="nil"/>
              <w:bottom w:val="nil"/>
              <w:right w:val="nil"/>
            </w:tcBorders>
            <w:shd w:val="clear" w:color="auto" w:fill="auto"/>
            <w:noWrap/>
            <w:vAlign w:val="bottom"/>
            <w:hideMark/>
          </w:tcPr>
          <w:p w14:paraId="0A1ECCA3" w14:textId="77777777" w:rsidR="0025761D" w:rsidRPr="0025761D" w:rsidRDefault="0025761D" w:rsidP="00B43360">
            <w:pPr>
              <w:jc w:val="center"/>
              <w:rPr>
                <w:rFonts w:ascii="Times New Roman" w:hAnsi="Times New Roman"/>
                <w:bCs/>
                <w:color w:val="000000"/>
                <w:lang w:eastAsia="sk-SK"/>
              </w:rPr>
            </w:pPr>
            <w:r w:rsidRPr="0025761D">
              <w:rPr>
                <w:rFonts w:ascii="Times New Roman" w:hAnsi="Times New Roman"/>
                <w:bCs/>
                <w:color w:val="000000"/>
                <w:lang w:eastAsia="sk-SK"/>
              </w:rPr>
              <w:t>Diabetická  - CSS Pezinok</w:t>
            </w:r>
          </w:p>
        </w:tc>
      </w:tr>
      <w:tr w:rsidR="0025761D" w:rsidRPr="0025761D" w14:paraId="2D4B48FA" w14:textId="77777777" w:rsidTr="00B43360">
        <w:trPr>
          <w:trHeight w:val="332"/>
        </w:trPr>
        <w:tc>
          <w:tcPr>
            <w:tcW w:w="854" w:type="dxa"/>
            <w:tcBorders>
              <w:top w:val="nil"/>
              <w:left w:val="nil"/>
              <w:bottom w:val="nil"/>
              <w:right w:val="nil"/>
            </w:tcBorders>
            <w:shd w:val="clear" w:color="000000" w:fill="BFBFBF"/>
          </w:tcPr>
          <w:p w14:paraId="5F47ABC9" w14:textId="77777777" w:rsidR="0025761D" w:rsidRPr="0025761D" w:rsidRDefault="0025761D" w:rsidP="00B43360">
            <w:pPr>
              <w:jc w:val="center"/>
              <w:rPr>
                <w:rFonts w:ascii="Times New Roman" w:hAnsi="Times New Roman"/>
                <w:b/>
                <w:color w:val="000000"/>
                <w:highlight w:val="yellow"/>
                <w:lang w:eastAsia="sk-SK"/>
              </w:rPr>
            </w:pPr>
          </w:p>
        </w:tc>
        <w:tc>
          <w:tcPr>
            <w:tcW w:w="9739" w:type="dxa"/>
            <w:gridSpan w:val="8"/>
            <w:tcBorders>
              <w:top w:val="nil"/>
              <w:left w:val="nil"/>
              <w:bottom w:val="nil"/>
              <w:right w:val="nil"/>
            </w:tcBorders>
            <w:shd w:val="clear" w:color="000000" w:fill="BFBFBF"/>
            <w:noWrap/>
            <w:vAlign w:val="bottom"/>
            <w:hideMark/>
          </w:tcPr>
          <w:p w14:paraId="5B963A66"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xml:space="preserve">Cena potravín </w:t>
            </w:r>
          </w:p>
        </w:tc>
      </w:tr>
      <w:tr w:rsidR="0025761D" w:rsidRPr="0025761D" w14:paraId="6BF02FFA" w14:textId="77777777" w:rsidTr="00B43360">
        <w:trPr>
          <w:trHeight w:val="349"/>
        </w:trPr>
        <w:tc>
          <w:tcPr>
            <w:tcW w:w="3416" w:type="dxa"/>
            <w:gridSpan w:val="2"/>
            <w:tcBorders>
              <w:top w:val="nil"/>
              <w:left w:val="nil"/>
              <w:bottom w:val="nil"/>
              <w:right w:val="nil"/>
            </w:tcBorders>
            <w:shd w:val="clear" w:color="auto" w:fill="auto"/>
            <w:noWrap/>
            <w:vAlign w:val="bottom"/>
            <w:hideMark/>
          </w:tcPr>
          <w:p w14:paraId="3C3B6434" w14:textId="77777777" w:rsidR="0025761D" w:rsidRPr="0025761D" w:rsidRDefault="0025761D" w:rsidP="00B43360">
            <w:pPr>
              <w:jc w:val="center"/>
              <w:rPr>
                <w:rFonts w:ascii="Times New Roman" w:hAnsi="Times New Roman"/>
                <w:b/>
                <w:color w:val="000000"/>
                <w:highlight w:val="yellow"/>
                <w:lang w:eastAsia="sk-SK"/>
              </w:rPr>
            </w:pPr>
          </w:p>
        </w:tc>
        <w:tc>
          <w:tcPr>
            <w:tcW w:w="1182" w:type="dxa"/>
            <w:tcBorders>
              <w:top w:val="nil"/>
              <w:left w:val="nil"/>
              <w:bottom w:val="nil"/>
              <w:right w:val="nil"/>
            </w:tcBorders>
            <w:shd w:val="clear" w:color="auto" w:fill="auto"/>
            <w:noWrap/>
            <w:vAlign w:val="bottom"/>
            <w:hideMark/>
          </w:tcPr>
          <w:p w14:paraId="4D80005F" w14:textId="77777777" w:rsidR="0025761D" w:rsidRPr="0025761D" w:rsidRDefault="0025761D" w:rsidP="00B43360">
            <w:pPr>
              <w:rPr>
                <w:rFonts w:ascii="Times New Roman" w:hAnsi="Times New Roman"/>
                <w:b/>
                <w:highlight w:val="yellow"/>
                <w:lang w:eastAsia="sk-SK"/>
              </w:rPr>
            </w:pPr>
          </w:p>
        </w:tc>
        <w:tc>
          <w:tcPr>
            <w:tcW w:w="1119" w:type="dxa"/>
            <w:tcBorders>
              <w:top w:val="nil"/>
              <w:left w:val="nil"/>
              <w:bottom w:val="nil"/>
              <w:right w:val="nil"/>
            </w:tcBorders>
            <w:shd w:val="clear" w:color="auto" w:fill="auto"/>
            <w:noWrap/>
            <w:vAlign w:val="bottom"/>
            <w:hideMark/>
          </w:tcPr>
          <w:p w14:paraId="429B226A" w14:textId="77777777" w:rsidR="0025761D" w:rsidRPr="0025761D" w:rsidRDefault="0025761D" w:rsidP="00B43360">
            <w:pPr>
              <w:rPr>
                <w:rFonts w:ascii="Times New Roman" w:hAnsi="Times New Roman"/>
                <w:b/>
                <w:highlight w:val="yellow"/>
                <w:lang w:eastAsia="sk-SK"/>
              </w:rPr>
            </w:pPr>
          </w:p>
        </w:tc>
        <w:tc>
          <w:tcPr>
            <w:tcW w:w="822" w:type="dxa"/>
            <w:tcBorders>
              <w:top w:val="nil"/>
              <w:left w:val="nil"/>
              <w:bottom w:val="nil"/>
              <w:right w:val="nil"/>
            </w:tcBorders>
            <w:shd w:val="clear" w:color="auto" w:fill="auto"/>
            <w:noWrap/>
            <w:vAlign w:val="bottom"/>
            <w:hideMark/>
          </w:tcPr>
          <w:p w14:paraId="5484178B" w14:textId="77777777" w:rsidR="0025761D" w:rsidRPr="0025761D" w:rsidRDefault="0025761D" w:rsidP="00B43360">
            <w:pPr>
              <w:rPr>
                <w:rFonts w:ascii="Times New Roman" w:hAnsi="Times New Roman"/>
                <w:b/>
                <w:highlight w:val="yellow"/>
                <w:lang w:eastAsia="sk-SK"/>
              </w:rPr>
            </w:pPr>
          </w:p>
        </w:tc>
        <w:tc>
          <w:tcPr>
            <w:tcW w:w="1310" w:type="dxa"/>
            <w:tcBorders>
              <w:top w:val="nil"/>
              <w:left w:val="nil"/>
              <w:bottom w:val="nil"/>
              <w:right w:val="nil"/>
            </w:tcBorders>
            <w:shd w:val="clear" w:color="auto" w:fill="auto"/>
            <w:noWrap/>
            <w:vAlign w:val="bottom"/>
            <w:hideMark/>
          </w:tcPr>
          <w:p w14:paraId="6A8823EF" w14:textId="77777777" w:rsidR="0025761D" w:rsidRPr="0025761D" w:rsidRDefault="0025761D" w:rsidP="00B43360">
            <w:pPr>
              <w:rPr>
                <w:rFonts w:ascii="Times New Roman" w:hAnsi="Times New Roman"/>
                <w:b/>
                <w:highlight w:val="yellow"/>
                <w:lang w:eastAsia="sk-SK"/>
              </w:rPr>
            </w:pPr>
          </w:p>
        </w:tc>
        <w:tc>
          <w:tcPr>
            <w:tcW w:w="1034" w:type="dxa"/>
            <w:tcBorders>
              <w:top w:val="nil"/>
              <w:left w:val="nil"/>
              <w:bottom w:val="nil"/>
              <w:right w:val="nil"/>
            </w:tcBorders>
            <w:shd w:val="clear" w:color="auto" w:fill="auto"/>
            <w:noWrap/>
            <w:vAlign w:val="bottom"/>
            <w:hideMark/>
          </w:tcPr>
          <w:p w14:paraId="03D76C02" w14:textId="77777777" w:rsidR="0025761D" w:rsidRPr="0025761D" w:rsidRDefault="0025761D" w:rsidP="00B43360">
            <w:pPr>
              <w:rPr>
                <w:rFonts w:ascii="Times New Roman" w:hAnsi="Times New Roman"/>
                <w:b/>
                <w:highlight w:val="yellow"/>
                <w:lang w:eastAsia="sk-SK"/>
              </w:rPr>
            </w:pPr>
          </w:p>
        </w:tc>
        <w:tc>
          <w:tcPr>
            <w:tcW w:w="854" w:type="dxa"/>
            <w:tcBorders>
              <w:top w:val="nil"/>
              <w:left w:val="nil"/>
              <w:bottom w:val="single" w:sz="4" w:space="0" w:color="auto"/>
              <w:right w:val="nil"/>
            </w:tcBorders>
          </w:tcPr>
          <w:p w14:paraId="7A573694" w14:textId="77777777" w:rsidR="0025761D" w:rsidRPr="0025761D" w:rsidRDefault="0025761D" w:rsidP="00B43360">
            <w:pPr>
              <w:rPr>
                <w:rFonts w:ascii="Times New Roman" w:hAnsi="Times New Roman"/>
                <w:b/>
                <w:highlight w:val="yellow"/>
                <w:lang w:eastAsia="sk-SK"/>
              </w:rPr>
            </w:pPr>
          </w:p>
        </w:tc>
        <w:tc>
          <w:tcPr>
            <w:tcW w:w="854" w:type="dxa"/>
            <w:tcBorders>
              <w:top w:val="nil"/>
              <w:left w:val="nil"/>
              <w:bottom w:val="nil"/>
              <w:right w:val="nil"/>
            </w:tcBorders>
            <w:shd w:val="clear" w:color="auto" w:fill="auto"/>
            <w:noWrap/>
            <w:vAlign w:val="bottom"/>
            <w:hideMark/>
          </w:tcPr>
          <w:p w14:paraId="7ED5D242" w14:textId="77777777" w:rsidR="0025761D" w:rsidRPr="0025761D" w:rsidRDefault="0025761D" w:rsidP="00B43360">
            <w:pPr>
              <w:rPr>
                <w:rFonts w:ascii="Times New Roman" w:hAnsi="Times New Roman"/>
                <w:b/>
                <w:highlight w:val="yellow"/>
                <w:lang w:eastAsia="sk-SK"/>
              </w:rPr>
            </w:pPr>
          </w:p>
        </w:tc>
      </w:tr>
      <w:tr w:rsidR="0025761D" w:rsidRPr="0025761D" w14:paraId="1566AF6D" w14:textId="77777777" w:rsidTr="00B43360">
        <w:trPr>
          <w:trHeight w:val="349"/>
        </w:trPr>
        <w:tc>
          <w:tcPr>
            <w:tcW w:w="3416" w:type="dxa"/>
            <w:gridSpan w:val="2"/>
            <w:tcBorders>
              <w:top w:val="nil"/>
              <w:left w:val="nil"/>
              <w:bottom w:val="nil"/>
              <w:right w:val="nil"/>
            </w:tcBorders>
            <w:shd w:val="clear" w:color="auto" w:fill="auto"/>
            <w:noWrap/>
            <w:vAlign w:val="bottom"/>
            <w:hideMark/>
          </w:tcPr>
          <w:p w14:paraId="786D695A" w14:textId="77777777" w:rsidR="0025761D" w:rsidRPr="0025761D" w:rsidRDefault="0025761D" w:rsidP="00B43360">
            <w:pPr>
              <w:rPr>
                <w:rFonts w:ascii="Times New Roman" w:hAnsi="Times New Roman"/>
                <w:b/>
                <w:highlight w:val="yellow"/>
                <w:lang w:eastAsia="sk-SK"/>
              </w:rPr>
            </w:pPr>
          </w:p>
        </w:tc>
        <w:tc>
          <w:tcPr>
            <w:tcW w:w="1182" w:type="dxa"/>
            <w:tcBorders>
              <w:top w:val="single" w:sz="8" w:space="0" w:color="auto"/>
              <w:left w:val="single" w:sz="8" w:space="0" w:color="auto"/>
              <w:bottom w:val="nil"/>
              <w:right w:val="single" w:sz="4" w:space="0" w:color="auto"/>
            </w:tcBorders>
            <w:shd w:val="clear" w:color="auto" w:fill="auto"/>
            <w:noWrap/>
            <w:vAlign w:val="bottom"/>
            <w:hideMark/>
          </w:tcPr>
          <w:p w14:paraId="186F9251" w14:textId="77777777" w:rsidR="0025761D" w:rsidRPr="0025761D" w:rsidRDefault="0025761D" w:rsidP="00B43360">
            <w:pPr>
              <w:jc w:val="center"/>
              <w:rPr>
                <w:rFonts w:ascii="Times New Roman" w:hAnsi="Times New Roman"/>
                <w:bCs/>
                <w:color w:val="000000"/>
                <w:lang w:eastAsia="sk-SK"/>
              </w:rPr>
            </w:pPr>
            <w:r w:rsidRPr="0025761D">
              <w:rPr>
                <w:rFonts w:ascii="Times New Roman" w:hAnsi="Times New Roman"/>
                <w:bCs/>
                <w:color w:val="000000"/>
                <w:lang w:eastAsia="sk-SK"/>
              </w:rPr>
              <w:t>Raňajky</w:t>
            </w:r>
          </w:p>
        </w:tc>
        <w:tc>
          <w:tcPr>
            <w:tcW w:w="1119" w:type="dxa"/>
            <w:tcBorders>
              <w:top w:val="single" w:sz="8" w:space="0" w:color="auto"/>
              <w:left w:val="nil"/>
              <w:bottom w:val="nil"/>
              <w:right w:val="single" w:sz="4" w:space="0" w:color="auto"/>
            </w:tcBorders>
            <w:shd w:val="clear" w:color="auto" w:fill="auto"/>
            <w:noWrap/>
            <w:vAlign w:val="bottom"/>
            <w:hideMark/>
          </w:tcPr>
          <w:p w14:paraId="0B4CE134" w14:textId="77777777" w:rsidR="0025761D" w:rsidRPr="0025761D" w:rsidRDefault="0025761D" w:rsidP="00B43360">
            <w:pPr>
              <w:jc w:val="center"/>
              <w:rPr>
                <w:rFonts w:ascii="Times New Roman" w:hAnsi="Times New Roman"/>
                <w:bCs/>
                <w:color w:val="000000"/>
                <w:lang w:eastAsia="sk-SK"/>
              </w:rPr>
            </w:pPr>
            <w:r w:rsidRPr="0025761D">
              <w:rPr>
                <w:rFonts w:ascii="Times New Roman" w:hAnsi="Times New Roman"/>
                <w:bCs/>
                <w:color w:val="000000"/>
                <w:lang w:eastAsia="sk-SK"/>
              </w:rPr>
              <w:t>Desiata</w:t>
            </w:r>
          </w:p>
        </w:tc>
        <w:tc>
          <w:tcPr>
            <w:tcW w:w="822" w:type="dxa"/>
            <w:tcBorders>
              <w:top w:val="single" w:sz="8" w:space="0" w:color="auto"/>
              <w:left w:val="nil"/>
              <w:bottom w:val="nil"/>
              <w:right w:val="single" w:sz="4" w:space="0" w:color="auto"/>
            </w:tcBorders>
            <w:shd w:val="clear" w:color="auto" w:fill="auto"/>
            <w:noWrap/>
            <w:vAlign w:val="bottom"/>
            <w:hideMark/>
          </w:tcPr>
          <w:p w14:paraId="1F684F13" w14:textId="77777777" w:rsidR="0025761D" w:rsidRPr="0025761D" w:rsidRDefault="0025761D" w:rsidP="00B43360">
            <w:pPr>
              <w:jc w:val="center"/>
              <w:rPr>
                <w:rFonts w:ascii="Times New Roman" w:hAnsi="Times New Roman"/>
                <w:bCs/>
                <w:color w:val="000000"/>
                <w:lang w:eastAsia="sk-SK"/>
              </w:rPr>
            </w:pPr>
            <w:r w:rsidRPr="0025761D">
              <w:rPr>
                <w:rFonts w:ascii="Times New Roman" w:hAnsi="Times New Roman"/>
                <w:bCs/>
                <w:color w:val="000000"/>
                <w:lang w:eastAsia="sk-SK"/>
              </w:rPr>
              <w:t>Obed</w:t>
            </w:r>
          </w:p>
        </w:tc>
        <w:tc>
          <w:tcPr>
            <w:tcW w:w="1310" w:type="dxa"/>
            <w:tcBorders>
              <w:top w:val="single" w:sz="8" w:space="0" w:color="auto"/>
              <w:left w:val="nil"/>
              <w:bottom w:val="nil"/>
              <w:right w:val="single" w:sz="4" w:space="0" w:color="auto"/>
            </w:tcBorders>
            <w:shd w:val="clear" w:color="auto" w:fill="auto"/>
            <w:noWrap/>
            <w:vAlign w:val="bottom"/>
            <w:hideMark/>
          </w:tcPr>
          <w:p w14:paraId="7FAE54CE" w14:textId="77777777" w:rsidR="0025761D" w:rsidRPr="0025761D" w:rsidRDefault="0025761D" w:rsidP="00B43360">
            <w:pPr>
              <w:jc w:val="center"/>
              <w:rPr>
                <w:rFonts w:ascii="Times New Roman" w:hAnsi="Times New Roman"/>
                <w:bCs/>
                <w:color w:val="000000"/>
                <w:lang w:eastAsia="sk-SK"/>
              </w:rPr>
            </w:pPr>
            <w:r w:rsidRPr="0025761D">
              <w:rPr>
                <w:rFonts w:ascii="Times New Roman" w:hAnsi="Times New Roman"/>
                <w:bCs/>
                <w:color w:val="000000"/>
                <w:lang w:eastAsia="sk-SK"/>
              </w:rPr>
              <w:t>Olovrant</w:t>
            </w:r>
          </w:p>
        </w:tc>
        <w:tc>
          <w:tcPr>
            <w:tcW w:w="1034" w:type="dxa"/>
            <w:tcBorders>
              <w:top w:val="single" w:sz="8" w:space="0" w:color="auto"/>
              <w:left w:val="nil"/>
              <w:bottom w:val="nil"/>
              <w:right w:val="single" w:sz="4" w:space="0" w:color="auto"/>
            </w:tcBorders>
            <w:shd w:val="clear" w:color="auto" w:fill="auto"/>
            <w:noWrap/>
            <w:vAlign w:val="bottom"/>
            <w:hideMark/>
          </w:tcPr>
          <w:p w14:paraId="5DF858EC" w14:textId="77777777" w:rsidR="0025761D" w:rsidRPr="0025761D" w:rsidRDefault="0025761D" w:rsidP="00B43360">
            <w:pPr>
              <w:jc w:val="center"/>
              <w:rPr>
                <w:rFonts w:ascii="Times New Roman" w:hAnsi="Times New Roman"/>
                <w:bCs/>
                <w:color w:val="000000"/>
                <w:lang w:eastAsia="sk-SK"/>
              </w:rPr>
            </w:pPr>
            <w:r w:rsidRPr="0025761D">
              <w:rPr>
                <w:rFonts w:ascii="Times New Roman" w:hAnsi="Times New Roman"/>
                <w:bCs/>
                <w:color w:val="000000"/>
                <w:lang w:eastAsia="sk-SK"/>
              </w:rPr>
              <w:t>Večera</w:t>
            </w:r>
          </w:p>
        </w:tc>
        <w:tc>
          <w:tcPr>
            <w:tcW w:w="854" w:type="dxa"/>
            <w:tcBorders>
              <w:top w:val="single" w:sz="4" w:space="0" w:color="auto"/>
              <w:left w:val="nil"/>
              <w:bottom w:val="single" w:sz="4" w:space="0" w:color="auto"/>
              <w:right w:val="single" w:sz="4" w:space="0" w:color="auto"/>
            </w:tcBorders>
          </w:tcPr>
          <w:p w14:paraId="1B7839C4" w14:textId="77777777" w:rsidR="0025761D" w:rsidRPr="0025761D" w:rsidRDefault="0025761D" w:rsidP="00B43360">
            <w:pPr>
              <w:jc w:val="center"/>
              <w:rPr>
                <w:rFonts w:ascii="Times New Roman" w:hAnsi="Times New Roman"/>
                <w:bCs/>
                <w:color w:val="000000"/>
                <w:lang w:eastAsia="sk-SK"/>
              </w:rPr>
            </w:pPr>
            <w:r w:rsidRPr="0025761D">
              <w:rPr>
                <w:rFonts w:ascii="Times New Roman" w:hAnsi="Times New Roman"/>
                <w:bCs/>
                <w:color w:val="000000"/>
                <w:lang w:eastAsia="sk-SK"/>
              </w:rPr>
              <w:t>II Večera</w:t>
            </w:r>
          </w:p>
        </w:tc>
        <w:tc>
          <w:tcPr>
            <w:tcW w:w="854" w:type="dxa"/>
            <w:tcBorders>
              <w:top w:val="single" w:sz="8" w:space="0" w:color="auto"/>
              <w:left w:val="single" w:sz="4" w:space="0" w:color="auto"/>
              <w:bottom w:val="nil"/>
              <w:right w:val="single" w:sz="8" w:space="0" w:color="auto"/>
            </w:tcBorders>
            <w:shd w:val="clear" w:color="auto" w:fill="auto"/>
            <w:noWrap/>
            <w:vAlign w:val="bottom"/>
            <w:hideMark/>
          </w:tcPr>
          <w:p w14:paraId="6E4CDA7C" w14:textId="77777777" w:rsidR="0025761D" w:rsidRPr="0025761D" w:rsidRDefault="0025761D" w:rsidP="00B43360">
            <w:pPr>
              <w:jc w:val="center"/>
              <w:rPr>
                <w:rFonts w:ascii="Times New Roman" w:hAnsi="Times New Roman"/>
                <w:bCs/>
                <w:color w:val="000000"/>
                <w:lang w:eastAsia="sk-SK"/>
              </w:rPr>
            </w:pPr>
            <w:r w:rsidRPr="0025761D">
              <w:rPr>
                <w:rFonts w:ascii="Times New Roman" w:hAnsi="Times New Roman"/>
                <w:bCs/>
                <w:color w:val="000000"/>
                <w:lang w:eastAsia="sk-SK"/>
              </w:rPr>
              <w:t>Spolu</w:t>
            </w:r>
          </w:p>
        </w:tc>
      </w:tr>
      <w:tr w:rsidR="0025761D" w:rsidRPr="0025761D" w14:paraId="2B5D3258" w14:textId="77777777" w:rsidTr="00B43360">
        <w:trPr>
          <w:trHeight w:val="332"/>
        </w:trPr>
        <w:tc>
          <w:tcPr>
            <w:tcW w:w="3416" w:type="dxa"/>
            <w:gridSpan w:val="2"/>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1F649D20" w14:textId="77777777" w:rsidR="0025761D" w:rsidRPr="0025761D" w:rsidRDefault="0025761D" w:rsidP="00B43360">
            <w:pPr>
              <w:rPr>
                <w:rFonts w:ascii="Times New Roman" w:hAnsi="Times New Roman"/>
                <w:bCs/>
                <w:color w:val="000000"/>
                <w:lang w:eastAsia="sk-SK"/>
              </w:rPr>
            </w:pPr>
            <w:r w:rsidRPr="0025761D">
              <w:rPr>
                <w:rFonts w:ascii="Times New Roman" w:hAnsi="Times New Roman"/>
                <w:bCs/>
                <w:color w:val="000000"/>
                <w:lang w:eastAsia="sk-SK"/>
              </w:rPr>
              <w:t xml:space="preserve">cena potravín </w:t>
            </w:r>
          </w:p>
        </w:tc>
        <w:tc>
          <w:tcPr>
            <w:tcW w:w="1182" w:type="dxa"/>
            <w:tcBorders>
              <w:top w:val="single" w:sz="4" w:space="0" w:color="auto"/>
              <w:left w:val="nil"/>
              <w:bottom w:val="single" w:sz="4" w:space="0" w:color="auto"/>
              <w:right w:val="single" w:sz="4" w:space="0" w:color="auto"/>
            </w:tcBorders>
            <w:shd w:val="clear" w:color="auto" w:fill="auto"/>
            <w:noWrap/>
            <w:vAlign w:val="bottom"/>
            <w:hideMark/>
          </w:tcPr>
          <w:p w14:paraId="71EC94C3"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0,44 </w:t>
            </w:r>
          </w:p>
        </w:tc>
        <w:tc>
          <w:tcPr>
            <w:tcW w:w="1119" w:type="dxa"/>
            <w:tcBorders>
              <w:top w:val="single" w:sz="8" w:space="0" w:color="auto"/>
              <w:left w:val="nil"/>
              <w:bottom w:val="nil"/>
              <w:right w:val="single" w:sz="4" w:space="0" w:color="auto"/>
            </w:tcBorders>
            <w:shd w:val="clear" w:color="auto" w:fill="auto"/>
            <w:noWrap/>
            <w:vAlign w:val="bottom"/>
            <w:hideMark/>
          </w:tcPr>
          <w:p w14:paraId="1C13E943"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0,32</w:t>
            </w:r>
          </w:p>
        </w:tc>
        <w:tc>
          <w:tcPr>
            <w:tcW w:w="822" w:type="dxa"/>
            <w:tcBorders>
              <w:top w:val="single" w:sz="8" w:space="0" w:color="auto"/>
              <w:left w:val="nil"/>
              <w:bottom w:val="nil"/>
              <w:right w:val="single" w:sz="4" w:space="0" w:color="auto"/>
            </w:tcBorders>
            <w:shd w:val="clear" w:color="auto" w:fill="auto"/>
            <w:noWrap/>
            <w:vAlign w:val="bottom"/>
            <w:hideMark/>
          </w:tcPr>
          <w:p w14:paraId="42E882E3"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1,61</w:t>
            </w:r>
          </w:p>
        </w:tc>
        <w:tc>
          <w:tcPr>
            <w:tcW w:w="1310" w:type="dxa"/>
            <w:tcBorders>
              <w:top w:val="single" w:sz="8" w:space="0" w:color="auto"/>
              <w:left w:val="nil"/>
              <w:bottom w:val="nil"/>
              <w:right w:val="single" w:sz="4" w:space="0" w:color="auto"/>
            </w:tcBorders>
            <w:shd w:val="clear" w:color="auto" w:fill="auto"/>
            <w:noWrap/>
            <w:vAlign w:val="bottom"/>
            <w:hideMark/>
          </w:tcPr>
          <w:p w14:paraId="6CF2063E"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0,32</w:t>
            </w:r>
          </w:p>
        </w:tc>
        <w:tc>
          <w:tcPr>
            <w:tcW w:w="1034" w:type="dxa"/>
            <w:tcBorders>
              <w:top w:val="single" w:sz="8" w:space="0" w:color="auto"/>
              <w:left w:val="nil"/>
              <w:bottom w:val="nil"/>
              <w:right w:val="single" w:sz="4" w:space="0" w:color="auto"/>
            </w:tcBorders>
            <w:shd w:val="clear" w:color="auto" w:fill="auto"/>
            <w:noWrap/>
            <w:vAlign w:val="bottom"/>
            <w:hideMark/>
          </w:tcPr>
          <w:p w14:paraId="1BE6792E"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1,09</w:t>
            </w:r>
          </w:p>
        </w:tc>
        <w:tc>
          <w:tcPr>
            <w:tcW w:w="854" w:type="dxa"/>
            <w:tcBorders>
              <w:top w:val="single" w:sz="4" w:space="0" w:color="auto"/>
              <w:left w:val="nil"/>
              <w:bottom w:val="single" w:sz="4" w:space="0" w:color="auto"/>
              <w:right w:val="single" w:sz="4" w:space="0" w:color="auto"/>
            </w:tcBorders>
          </w:tcPr>
          <w:p w14:paraId="73C3888A"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0,24</w:t>
            </w:r>
          </w:p>
        </w:tc>
        <w:tc>
          <w:tcPr>
            <w:tcW w:w="854" w:type="dxa"/>
            <w:tcBorders>
              <w:top w:val="single" w:sz="8" w:space="0" w:color="auto"/>
              <w:left w:val="single" w:sz="4" w:space="0" w:color="auto"/>
              <w:bottom w:val="nil"/>
              <w:right w:val="single" w:sz="8" w:space="0" w:color="auto"/>
            </w:tcBorders>
            <w:shd w:val="clear" w:color="auto" w:fill="auto"/>
            <w:noWrap/>
            <w:vAlign w:val="bottom"/>
            <w:hideMark/>
          </w:tcPr>
          <w:p w14:paraId="2F5A0421"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4,02</w:t>
            </w:r>
          </w:p>
        </w:tc>
      </w:tr>
      <w:tr w:rsidR="0025761D" w:rsidRPr="0025761D" w14:paraId="531C999E" w14:textId="77777777" w:rsidTr="00B43360">
        <w:trPr>
          <w:trHeight w:val="332"/>
        </w:trPr>
        <w:tc>
          <w:tcPr>
            <w:tcW w:w="3416" w:type="dxa"/>
            <w:gridSpan w:val="2"/>
            <w:tcBorders>
              <w:top w:val="nil"/>
              <w:left w:val="single" w:sz="8" w:space="0" w:color="auto"/>
              <w:bottom w:val="single" w:sz="4" w:space="0" w:color="auto"/>
              <w:right w:val="single" w:sz="8" w:space="0" w:color="auto"/>
            </w:tcBorders>
            <w:shd w:val="clear" w:color="auto" w:fill="auto"/>
            <w:noWrap/>
            <w:vAlign w:val="bottom"/>
            <w:hideMark/>
          </w:tcPr>
          <w:p w14:paraId="316110F8" w14:textId="77777777" w:rsidR="0025761D" w:rsidRPr="0025761D" w:rsidRDefault="0025761D" w:rsidP="00B43360">
            <w:pPr>
              <w:rPr>
                <w:rFonts w:ascii="Times New Roman" w:hAnsi="Times New Roman"/>
                <w:b/>
                <w:color w:val="000000"/>
                <w:lang w:eastAsia="sk-SK"/>
              </w:rPr>
            </w:pPr>
            <w:r w:rsidRPr="0025761D">
              <w:rPr>
                <w:rFonts w:ascii="Times New Roman" w:hAnsi="Times New Roman"/>
                <w:color w:val="000000"/>
                <w:lang w:eastAsia="sk-SK"/>
              </w:rPr>
              <w:t xml:space="preserve">réžia </w:t>
            </w:r>
          </w:p>
        </w:tc>
        <w:tc>
          <w:tcPr>
            <w:tcW w:w="1182" w:type="dxa"/>
            <w:tcBorders>
              <w:top w:val="nil"/>
              <w:left w:val="nil"/>
              <w:bottom w:val="single" w:sz="4" w:space="0" w:color="auto"/>
              <w:right w:val="single" w:sz="4" w:space="0" w:color="auto"/>
            </w:tcBorders>
            <w:shd w:val="clear" w:color="auto" w:fill="auto"/>
            <w:noWrap/>
            <w:vAlign w:val="bottom"/>
            <w:hideMark/>
          </w:tcPr>
          <w:p w14:paraId="73D4BA01"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0,45</w:t>
            </w:r>
          </w:p>
        </w:tc>
        <w:tc>
          <w:tcPr>
            <w:tcW w:w="1119" w:type="dxa"/>
            <w:tcBorders>
              <w:top w:val="single" w:sz="4" w:space="0" w:color="auto"/>
              <w:left w:val="nil"/>
              <w:bottom w:val="single" w:sz="4" w:space="0" w:color="auto"/>
              <w:right w:val="single" w:sz="4" w:space="0" w:color="auto"/>
            </w:tcBorders>
            <w:shd w:val="clear" w:color="auto" w:fill="auto"/>
            <w:noWrap/>
            <w:vAlign w:val="bottom"/>
            <w:hideMark/>
          </w:tcPr>
          <w:p w14:paraId="42F0B63E"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0,13</w:t>
            </w:r>
          </w:p>
        </w:tc>
        <w:tc>
          <w:tcPr>
            <w:tcW w:w="822" w:type="dxa"/>
            <w:tcBorders>
              <w:top w:val="single" w:sz="4" w:space="0" w:color="auto"/>
              <w:left w:val="nil"/>
              <w:bottom w:val="single" w:sz="4" w:space="0" w:color="auto"/>
              <w:right w:val="single" w:sz="4" w:space="0" w:color="auto"/>
            </w:tcBorders>
            <w:shd w:val="clear" w:color="auto" w:fill="auto"/>
            <w:noWrap/>
            <w:vAlign w:val="bottom"/>
            <w:hideMark/>
          </w:tcPr>
          <w:p w14:paraId="278C485C"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1,48</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14:paraId="4BC0B11C"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0,13</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14:paraId="3A576826"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0,60</w:t>
            </w:r>
          </w:p>
        </w:tc>
        <w:tc>
          <w:tcPr>
            <w:tcW w:w="854" w:type="dxa"/>
            <w:tcBorders>
              <w:top w:val="single" w:sz="4" w:space="0" w:color="auto"/>
              <w:left w:val="nil"/>
              <w:bottom w:val="single" w:sz="4" w:space="0" w:color="auto"/>
              <w:right w:val="single" w:sz="4" w:space="0" w:color="auto"/>
            </w:tcBorders>
          </w:tcPr>
          <w:p w14:paraId="46433FA3"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0,15</w:t>
            </w:r>
          </w:p>
        </w:tc>
        <w:tc>
          <w:tcPr>
            <w:tcW w:w="854"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1CED3525"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2,94</w:t>
            </w:r>
          </w:p>
        </w:tc>
      </w:tr>
      <w:tr w:rsidR="0025761D" w:rsidRPr="0025761D" w14:paraId="7CD4497C" w14:textId="77777777" w:rsidTr="00B43360">
        <w:trPr>
          <w:trHeight w:val="332"/>
        </w:trPr>
        <w:tc>
          <w:tcPr>
            <w:tcW w:w="3416" w:type="dxa"/>
            <w:gridSpan w:val="2"/>
            <w:tcBorders>
              <w:top w:val="nil"/>
              <w:left w:val="single" w:sz="8" w:space="0" w:color="auto"/>
              <w:bottom w:val="single" w:sz="4" w:space="0" w:color="auto"/>
              <w:right w:val="single" w:sz="8" w:space="0" w:color="auto"/>
            </w:tcBorders>
            <w:shd w:val="clear" w:color="auto" w:fill="auto"/>
            <w:noWrap/>
            <w:vAlign w:val="bottom"/>
            <w:hideMark/>
          </w:tcPr>
          <w:p w14:paraId="0B3E1FB0" w14:textId="77777777" w:rsidR="0025761D" w:rsidRPr="0025761D" w:rsidRDefault="0025761D" w:rsidP="00B43360">
            <w:pPr>
              <w:rPr>
                <w:rFonts w:ascii="Times New Roman" w:hAnsi="Times New Roman"/>
                <w:bCs/>
                <w:color w:val="000000"/>
                <w:lang w:eastAsia="sk-SK"/>
              </w:rPr>
            </w:pPr>
            <w:r w:rsidRPr="0025761D">
              <w:rPr>
                <w:rFonts w:ascii="Times New Roman" w:hAnsi="Times New Roman"/>
                <w:bCs/>
                <w:color w:val="000000"/>
                <w:lang w:eastAsia="sk-SK"/>
              </w:rPr>
              <w:t>SPOLU bez DPH</w:t>
            </w:r>
          </w:p>
        </w:tc>
        <w:tc>
          <w:tcPr>
            <w:tcW w:w="1182" w:type="dxa"/>
            <w:tcBorders>
              <w:top w:val="nil"/>
              <w:left w:val="nil"/>
              <w:bottom w:val="single" w:sz="4" w:space="0" w:color="auto"/>
              <w:right w:val="single" w:sz="4" w:space="0" w:color="auto"/>
            </w:tcBorders>
            <w:shd w:val="clear" w:color="auto" w:fill="auto"/>
            <w:noWrap/>
            <w:vAlign w:val="bottom"/>
            <w:hideMark/>
          </w:tcPr>
          <w:p w14:paraId="69525BE1"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0,73</w:t>
            </w:r>
          </w:p>
        </w:tc>
        <w:tc>
          <w:tcPr>
            <w:tcW w:w="1119" w:type="dxa"/>
            <w:tcBorders>
              <w:top w:val="nil"/>
              <w:left w:val="nil"/>
              <w:bottom w:val="single" w:sz="4" w:space="0" w:color="auto"/>
              <w:right w:val="single" w:sz="4" w:space="0" w:color="auto"/>
            </w:tcBorders>
            <w:shd w:val="clear" w:color="auto" w:fill="auto"/>
            <w:noWrap/>
            <w:vAlign w:val="bottom"/>
            <w:hideMark/>
          </w:tcPr>
          <w:p w14:paraId="179BC8BE"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0,38</w:t>
            </w:r>
          </w:p>
        </w:tc>
        <w:tc>
          <w:tcPr>
            <w:tcW w:w="822" w:type="dxa"/>
            <w:tcBorders>
              <w:top w:val="nil"/>
              <w:left w:val="nil"/>
              <w:bottom w:val="single" w:sz="4" w:space="0" w:color="auto"/>
              <w:right w:val="single" w:sz="4" w:space="0" w:color="auto"/>
            </w:tcBorders>
            <w:shd w:val="clear" w:color="auto" w:fill="auto"/>
            <w:noWrap/>
            <w:vAlign w:val="bottom"/>
            <w:hideMark/>
          </w:tcPr>
          <w:p w14:paraId="4E70DA1E"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2,57</w:t>
            </w:r>
          </w:p>
        </w:tc>
        <w:tc>
          <w:tcPr>
            <w:tcW w:w="1310" w:type="dxa"/>
            <w:tcBorders>
              <w:top w:val="nil"/>
              <w:left w:val="nil"/>
              <w:bottom w:val="single" w:sz="4" w:space="0" w:color="auto"/>
              <w:right w:val="single" w:sz="4" w:space="0" w:color="auto"/>
            </w:tcBorders>
            <w:shd w:val="clear" w:color="auto" w:fill="auto"/>
            <w:noWrap/>
            <w:vAlign w:val="bottom"/>
            <w:hideMark/>
          </w:tcPr>
          <w:p w14:paraId="5A6C9A79"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0,38</w:t>
            </w:r>
          </w:p>
        </w:tc>
        <w:tc>
          <w:tcPr>
            <w:tcW w:w="1034" w:type="dxa"/>
            <w:tcBorders>
              <w:top w:val="nil"/>
              <w:left w:val="nil"/>
              <w:bottom w:val="single" w:sz="4" w:space="0" w:color="auto"/>
              <w:right w:val="single" w:sz="4" w:space="0" w:color="auto"/>
            </w:tcBorders>
            <w:shd w:val="clear" w:color="auto" w:fill="auto"/>
            <w:noWrap/>
            <w:vAlign w:val="bottom"/>
            <w:hideMark/>
          </w:tcPr>
          <w:p w14:paraId="136EEB2D"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1,41</w:t>
            </w:r>
          </w:p>
        </w:tc>
        <w:tc>
          <w:tcPr>
            <w:tcW w:w="854" w:type="dxa"/>
            <w:tcBorders>
              <w:top w:val="single" w:sz="4" w:space="0" w:color="auto"/>
              <w:left w:val="nil"/>
              <w:bottom w:val="single" w:sz="4" w:space="0" w:color="auto"/>
              <w:right w:val="single" w:sz="4" w:space="0" w:color="auto"/>
            </w:tcBorders>
          </w:tcPr>
          <w:p w14:paraId="2140E14F"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0,33</w:t>
            </w:r>
          </w:p>
        </w:tc>
        <w:tc>
          <w:tcPr>
            <w:tcW w:w="854" w:type="dxa"/>
            <w:tcBorders>
              <w:top w:val="nil"/>
              <w:left w:val="single" w:sz="4" w:space="0" w:color="auto"/>
              <w:bottom w:val="single" w:sz="4" w:space="0" w:color="auto"/>
              <w:right w:val="single" w:sz="8" w:space="0" w:color="auto"/>
            </w:tcBorders>
            <w:shd w:val="clear" w:color="auto" w:fill="auto"/>
            <w:noWrap/>
            <w:vAlign w:val="bottom"/>
            <w:hideMark/>
          </w:tcPr>
          <w:p w14:paraId="511063DF"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5,80</w:t>
            </w:r>
          </w:p>
        </w:tc>
      </w:tr>
      <w:tr w:rsidR="0025761D" w:rsidRPr="0025761D" w14:paraId="2F0D1BBE" w14:textId="77777777" w:rsidTr="00B43360">
        <w:trPr>
          <w:trHeight w:val="349"/>
        </w:trPr>
        <w:tc>
          <w:tcPr>
            <w:tcW w:w="3416" w:type="dxa"/>
            <w:gridSpan w:val="2"/>
            <w:tcBorders>
              <w:top w:val="nil"/>
              <w:left w:val="single" w:sz="8" w:space="0" w:color="auto"/>
              <w:bottom w:val="single" w:sz="8" w:space="0" w:color="auto"/>
              <w:right w:val="single" w:sz="8" w:space="0" w:color="auto"/>
            </w:tcBorders>
            <w:shd w:val="clear" w:color="auto" w:fill="auto"/>
            <w:noWrap/>
            <w:vAlign w:val="bottom"/>
            <w:hideMark/>
          </w:tcPr>
          <w:p w14:paraId="77141454" w14:textId="77777777" w:rsidR="0025761D" w:rsidRPr="0025761D" w:rsidRDefault="0025761D" w:rsidP="00B43360">
            <w:pPr>
              <w:rPr>
                <w:rFonts w:ascii="Times New Roman" w:hAnsi="Times New Roman"/>
                <w:bCs/>
                <w:color w:val="000000"/>
                <w:lang w:eastAsia="sk-SK"/>
              </w:rPr>
            </w:pPr>
            <w:r w:rsidRPr="0025761D">
              <w:rPr>
                <w:rFonts w:ascii="Times New Roman" w:hAnsi="Times New Roman"/>
                <w:bCs/>
                <w:color w:val="000000"/>
                <w:lang w:eastAsia="sk-SK"/>
              </w:rPr>
              <w:t>SPOLU s DPH</w:t>
            </w:r>
          </w:p>
        </w:tc>
        <w:tc>
          <w:tcPr>
            <w:tcW w:w="1182" w:type="dxa"/>
            <w:tcBorders>
              <w:top w:val="nil"/>
              <w:left w:val="nil"/>
              <w:bottom w:val="single" w:sz="8" w:space="0" w:color="auto"/>
              <w:right w:val="single" w:sz="4" w:space="0" w:color="auto"/>
            </w:tcBorders>
            <w:shd w:val="clear" w:color="auto" w:fill="auto"/>
            <w:noWrap/>
            <w:vAlign w:val="bottom"/>
            <w:hideMark/>
          </w:tcPr>
          <w:p w14:paraId="585CC523"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0,89 </w:t>
            </w:r>
          </w:p>
        </w:tc>
        <w:tc>
          <w:tcPr>
            <w:tcW w:w="1119" w:type="dxa"/>
            <w:tcBorders>
              <w:top w:val="nil"/>
              <w:left w:val="nil"/>
              <w:bottom w:val="single" w:sz="8" w:space="0" w:color="auto"/>
              <w:right w:val="single" w:sz="4" w:space="0" w:color="auto"/>
            </w:tcBorders>
            <w:shd w:val="clear" w:color="auto" w:fill="auto"/>
            <w:noWrap/>
            <w:vAlign w:val="bottom"/>
            <w:hideMark/>
          </w:tcPr>
          <w:p w14:paraId="7A03BBD5"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0,45</w:t>
            </w:r>
          </w:p>
        </w:tc>
        <w:tc>
          <w:tcPr>
            <w:tcW w:w="822" w:type="dxa"/>
            <w:tcBorders>
              <w:top w:val="nil"/>
              <w:left w:val="nil"/>
              <w:bottom w:val="single" w:sz="8" w:space="0" w:color="auto"/>
              <w:right w:val="single" w:sz="4" w:space="0" w:color="auto"/>
            </w:tcBorders>
            <w:shd w:val="clear" w:color="auto" w:fill="auto"/>
            <w:noWrap/>
            <w:vAlign w:val="bottom"/>
            <w:hideMark/>
          </w:tcPr>
          <w:p w14:paraId="7C49DEB3"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3,09</w:t>
            </w:r>
          </w:p>
        </w:tc>
        <w:tc>
          <w:tcPr>
            <w:tcW w:w="1310" w:type="dxa"/>
            <w:tcBorders>
              <w:top w:val="nil"/>
              <w:left w:val="nil"/>
              <w:bottom w:val="single" w:sz="8" w:space="0" w:color="auto"/>
              <w:right w:val="single" w:sz="4" w:space="0" w:color="auto"/>
            </w:tcBorders>
            <w:shd w:val="clear" w:color="auto" w:fill="auto"/>
            <w:noWrap/>
            <w:vAlign w:val="bottom"/>
            <w:hideMark/>
          </w:tcPr>
          <w:p w14:paraId="38F170D7"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0,45</w:t>
            </w:r>
          </w:p>
        </w:tc>
        <w:tc>
          <w:tcPr>
            <w:tcW w:w="1034" w:type="dxa"/>
            <w:tcBorders>
              <w:top w:val="nil"/>
              <w:left w:val="nil"/>
              <w:bottom w:val="single" w:sz="8" w:space="0" w:color="auto"/>
              <w:right w:val="single" w:sz="4" w:space="0" w:color="auto"/>
            </w:tcBorders>
            <w:shd w:val="clear" w:color="auto" w:fill="auto"/>
            <w:noWrap/>
            <w:vAlign w:val="bottom"/>
            <w:hideMark/>
          </w:tcPr>
          <w:p w14:paraId="2182ACAB"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1,69</w:t>
            </w:r>
          </w:p>
        </w:tc>
        <w:tc>
          <w:tcPr>
            <w:tcW w:w="854" w:type="dxa"/>
            <w:tcBorders>
              <w:top w:val="single" w:sz="4" w:space="0" w:color="auto"/>
              <w:left w:val="nil"/>
              <w:bottom w:val="single" w:sz="4" w:space="0" w:color="auto"/>
              <w:right w:val="single" w:sz="4" w:space="0" w:color="auto"/>
            </w:tcBorders>
          </w:tcPr>
          <w:p w14:paraId="2D26D751"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0,39</w:t>
            </w:r>
          </w:p>
        </w:tc>
        <w:tc>
          <w:tcPr>
            <w:tcW w:w="854" w:type="dxa"/>
            <w:tcBorders>
              <w:top w:val="nil"/>
              <w:left w:val="single" w:sz="4" w:space="0" w:color="auto"/>
              <w:bottom w:val="single" w:sz="8" w:space="0" w:color="auto"/>
              <w:right w:val="single" w:sz="8" w:space="0" w:color="auto"/>
            </w:tcBorders>
            <w:shd w:val="clear" w:color="auto" w:fill="auto"/>
            <w:noWrap/>
            <w:vAlign w:val="bottom"/>
            <w:hideMark/>
          </w:tcPr>
          <w:p w14:paraId="461F04EF" w14:textId="77777777" w:rsidR="0025761D" w:rsidRPr="0025761D" w:rsidRDefault="0025761D" w:rsidP="00B43360">
            <w:pPr>
              <w:jc w:val="center"/>
              <w:rPr>
                <w:rFonts w:ascii="Times New Roman" w:hAnsi="Times New Roman"/>
                <w:b/>
                <w:color w:val="000000"/>
                <w:lang w:eastAsia="sk-SK"/>
              </w:rPr>
            </w:pPr>
            <w:r w:rsidRPr="0025761D">
              <w:rPr>
                <w:rFonts w:ascii="Times New Roman" w:hAnsi="Times New Roman"/>
                <w:color w:val="000000"/>
                <w:lang w:eastAsia="sk-SK"/>
              </w:rPr>
              <w:t> 6,96</w:t>
            </w:r>
          </w:p>
        </w:tc>
      </w:tr>
    </w:tbl>
    <w:p w14:paraId="24EE167A" w14:textId="77777777" w:rsidR="0025761D" w:rsidRPr="0025761D" w:rsidRDefault="0025761D" w:rsidP="0025761D">
      <w:pPr>
        <w:rPr>
          <w:rFonts w:ascii="Times New Roman" w:hAnsi="Times New Roman"/>
          <w:b/>
          <w:color w:val="FF0000"/>
          <w:u w:val="single"/>
        </w:rPr>
      </w:pPr>
    </w:p>
    <w:p w14:paraId="7F4F980A" w14:textId="77777777" w:rsidR="0025761D" w:rsidRPr="0025761D" w:rsidRDefault="0025761D" w:rsidP="0025761D">
      <w:pPr>
        <w:rPr>
          <w:rFonts w:ascii="Times New Roman" w:hAnsi="Times New Roman"/>
        </w:rPr>
      </w:pPr>
    </w:p>
    <w:p w14:paraId="2B88BDFB" w14:textId="77777777" w:rsidR="0025761D" w:rsidRPr="0025761D" w:rsidRDefault="0025761D" w:rsidP="0025761D">
      <w:pPr>
        <w:outlineLvl w:val="0"/>
        <w:rPr>
          <w:rFonts w:ascii="Times New Roman" w:hAnsi="Times New Roman"/>
        </w:rPr>
      </w:pPr>
      <w:r w:rsidRPr="0025761D">
        <w:rPr>
          <w:rFonts w:ascii="Times New Roman" w:hAnsi="Times New Roman"/>
        </w:rPr>
        <w:t xml:space="preserve">3.  Technická charakteristika miest poskytovania služby budovy č. 35  </w:t>
      </w:r>
    </w:p>
    <w:p w14:paraId="37ED13E3" w14:textId="77777777" w:rsidR="0025761D" w:rsidRPr="0025761D" w:rsidRDefault="0025761D" w:rsidP="0025761D">
      <w:pPr>
        <w:outlineLvl w:val="0"/>
        <w:rPr>
          <w:rFonts w:ascii="Times New Roman" w:hAnsi="Times New Roman"/>
          <w:b/>
        </w:rPr>
      </w:pPr>
      <w:r w:rsidRPr="0025761D">
        <w:rPr>
          <w:rFonts w:ascii="Times New Roman" w:hAnsi="Times New Roman"/>
        </w:rPr>
        <w:t>3.1.  Miestom poskytovania služby je budova na   ulici Hrnčiarska 35, 902 01  Pezinok, okres Pezinok, parcelné číslo 4450/6,    list vlastníctva číslo 7283  – Kuchyňa  sa nachádza  v budove na prízemí a v suteréne ( viď. situačný plán priestorov).</w:t>
      </w:r>
    </w:p>
    <w:p w14:paraId="1D20ACCE" w14:textId="77777777" w:rsidR="0025761D" w:rsidRPr="0025761D" w:rsidRDefault="0025761D" w:rsidP="0025761D">
      <w:pPr>
        <w:outlineLvl w:val="0"/>
        <w:rPr>
          <w:rFonts w:ascii="Times New Roman" w:hAnsi="Times New Roman"/>
          <w:b/>
        </w:rPr>
      </w:pPr>
    </w:p>
    <w:p w14:paraId="09921D4D" w14:textId="77777777" w:rsidR="0025761D" w:rsidRPr="0025761D" w:rsidRDefault="0025761D" w:rsidP="0025761D">
      <w:pPr>
        <w:outlineLvl w:val="0"/>
        <w:rPr>
          <w:rFonts w:ascii="Times New Roman" w:hAnsi="Times New Roman"/>
          <w:b/>
        </w:rPr>
      </w:pPr>
      <w:r w:rsidRPr="0025761D">
        <w:rPr>
          <w:rFonts w:ascii="Times New Roman" w:hAnsi="Times New Roman"/>
        </w:rPr>
        <w:t>3.1.1. Výmera plôch</w:t>
      </w:r>
    </w:p>
    <w:p w14:paraId="457ACADF" w14:textId="77777777" w:rsidR="0025761D" w:rsidRPr="0025761D" w:rsidRDefault="0025761D" w:rsidP="0025761D">
      <w:pPr>
        <w:rPr>
          <w:rFonts w:ascii="Times New Roman" w:hAnsi="Times New Roman"/>
        </w:rPr>
      </w:pPr>
    </w:p>
    <w:tbl>
      <w:tblPr>
        <w:tblW w:w="41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9"/>
        <w:gridCol w:w="1690"/>
        <w:gridCol w:w="1331"/>
        <w:gridCol w:w="1690"/>
        <w:gridCol w:w="2044"/>
      </w:tblGrid>
      <w:tr w:rsidR="0025761D" w:rsidRPr="0025761D" w14:paraId="615CCC4D" w14:textId="77777777" w:rsidTr="00B43360">
        <w:trPr>
          <w:trHeight w:val="415"/>
          <w:jc w:val="center"/>
        </w:trPr>
        <w:tc>
          <w:tcPr>
            <w:tcW w:w="971" w:type="pct"/>
            <w:vAlign w:val="center"/>
          </w:tcPr>
          <w:p w14:paraId="12C593D2" w14:textId="77777777" w:rsidR="0025761D" w:rsidRPr="0025761D" w:rsidRDefault="0025761D" w:rsidP="00B43360">
            <w:pPr>
              <w:rPr>
                <w:rFonts w:ascii="Times New Roman" w:hAnsi="Times New Roman"/>
              </w:rPr>
            </w:pPr>
            <w:r w:rsidRPr="0025761D">
              <w:rPr>
                <w:rFonts w:ascii="Times New Roman" w:hAnsi="Times New Roman"/>
              </w:rPr>
              <w:t>Objekt</w:t>
            </w:r>
          </w:p>
        </w:tc>
        <w:tc>
          <w:tcPr>
            <w:tcW w:w="1008" w:type="pct"/>
            <w:vAlign w:val="center"/>
          </w:tcPr>
          <w:p w14:paraId="40C4ABB7" w14:textId="77777777" w:rsidR="0025761D" w:rsidRPr="0025761D" w:rsidRDefault="0025761D" w:rsidP="00B43360">
            <w:pPr>
              <w:rPr>
                <w:rFonts w:ascii="Times New Roman" w:hAnsi="Times New Roman"/>
              </w:rPr>
            </w:pPr>
            <w:r w:rsidRPr="0025761D">
              <w:rPr>
                <w:rFonts w:ascii="Times New Roman" w:hAnsi="Times New Roman"/>
              </w:rPr>
              <w:t>Názov</w:t>
            </w:r>
          </w:p>
          <w:p w14:paraId="53FC6FCF" w14:textId="77777777" w:rsidR="0025761D" w:rsidRPr="0025761D" w:rsidRDefault="0025761D" w:rsidP="00B43360">
            <w:pPr>
              <w:rPr>
                <w:rFonts w:ascii="Times New Roman" w:hAnsi="Times New Roman"/>
              </w:rPr>
            </w:pPr>
            <w:r w:rsidRPr="0025761D">
              <w:rPr>
                <w:rFonts w:ascii="Times New Roman" w:hAnsi="Times New Roman"/>
              </w:rPr>
              <w:t>priestoru</w:t>
            </w:r>
          </w:p>
        </w:tc>
        <w:tc>
          <w:tcPr>
            <w:tcW w:w="794" w:type="pct"/>
            <w:tcBorders>
              <w:bottom w:val="single" w:sz="4" w:space="0" w:color="auto"/>
              <w:right w:val="single" w:sz="4" w:space="0" w:color="auto"/>
            </w:tcBorders>
            <w:vAlign w:val="center"/>
          </w:tcPr>
          <w:p w14:paraId="165A3A5C" w14:textId="77777777" w:rsidR="0025761D" w:rsidRPr="0025761D" w:rsidRDefault="0025761D" w:rsidP="00B43360">
            <w:pPr>
              <w:rPr>
                <w:rFonts w:ascii="Times New Roman" w:hAnsi="Times New Roman"/>
              </w:rPr>
            </w:pPr>
            <w:r w:rsidRPr="0025761D">
              <w:rPr>
                <w:rFonts w:ascii="Times New Roman" w:hAnsi="Times New Roman"/>
              </w:rPr>
              <w:t>Plocha  v m</w:t>
            </w:r>
            <w:r w:rsidRPr="0025761D">
              <w:rPr>
                <w:rFonts w:ascii="Times New Roman" w:hAnsi="Times New Roman"/>
                <w:vertAlign w:val="superscript"/>
              </w:rPr>
              <w:t>2</w:t>
            </w:r>
          </w:p>
        </w:tc>
        <w:tc>
          <w:tcPr>
            <w:tcW w:w="1008" w:type="pct"/>
            <w:tcBorders>
              <w:top w:val="nil"/>
              <w:left w:val="single" w:sz="4" w:space="0" w:color="auto"/>
              <w:bottom w:val="nil"/>
              <w:right w:val="nil"/>
            </w:tcBorders>
            <w:vAlign w:val="center"/>
          </w:tcPr>
          <w:p w14:paraId="1E7D8CF4" w14:textId="77777777" w:rsidR="0025761D" w:rsidRPr="0025761D" w:rsidRDefault="0025761D" w:rsidP="00B43360">
            <w:pPr>
              <w:rPr>
                <w:rFonts w:ascii="Times New Roman" w:hAnsi="Times New Roman"/>
              </w:rPr>
            </w:pPr>
          </w:p>
        </w:tc>
        <w:tc>
          <w:tcPr>
            <w:tcW w:w="1220" w:type="pct"/>
            <w:tcBorders>
              <w:top w:val="nil"/>
              <w:left w:val="nil"/>
              <w:bottom w:val="nil"/>
              <w:right w:val="nil"/>
            </w:tcBorders>
            <w:vAlign w:val="center"/>
          </w:tcPr>
          <w:p w14:paraId="51952297" w14:textId="77777777" w:rsidR="0025761D" w:rsidRPr="0025761D" w:rsidRDefault="0025761D" w:rsidP="00B43360">
            <w:pPr>
              <w:rPr>
                <w:rFonts w:ascii="Times New Roman" w:hAnsi="Times New Roman"/>
              </w:rPr>
            </w:pPr>
          </w:p>
        </w:tc>
      </w:tr>
      <w:tr w:rsidR="0025761D" w:rsidRPr="0025761D" w14:paraId="1A1D3C34" w14:textId="77777777" w:rsidTr="00B43360">
        <w:trPr>
          <w:trHeight w:val="320"/>
          <w:jc w:val="center"/>
        </w:trPr>
        <w:tc>
          <w:tcPr>
            <w:tcW w:w="971" w:type="pct"/>
            <w:vAlign w:val="center"/>
          </w:tcPr>
          <w:p w14:paraId="401690D2" w14:textId="77777777" w:rsidR="0025761D" w:rsidRPr="0025761D" w:rsidRDefault="0025761D" w:rsidP="00B43360">
            <w:pPr>
              <w:rPr>
                <w:rFonts w:ascii="Times New Roman" w:hAnsi="Times New Roman"/>
                <w:b/>
              </w:rPr>
            </w:pPr>
            <w:r w:rsidRPr="0025761D">
              <w:rPr>
                <w:rFonts w:ascii="Times New Roman" w:hAnsi="Times New Roman"/>
              </w:rPr>
              <w:t>Budova č.35</w:t>
            </w:r>
          </w:p>
        </w:tc>
        <w:tc>
          <w:tcPr>
            <w:tcW w:w="1008" w:type="pct"/>
            <w:tcBorders>
              <w:right w:val="single" w:sz="4" w:space="0" w:color="auto"/>
            </w:tcBorders>
            <w:vAlign w:val="center"/>
          </w:tcPr>
          <w:p w14:paraId="3CBEA2E1" w14:textId="77777777" w:rsidR="0025761D" w:rsidRPr="0025761D" w:rsidRDefault="0025761D" w:rsidP="00B43360">
            <w:pPr>
              <w:rPr>
                <w:rFonts w:ascii="Times New Roman" w:hAnsi="Times New Roman"/>
                <w:b/>
              </w:rPr>
            </w:pPr>
            <w:r w:rsidRPr="0025761D">
              <w:rPr>
                <w:rFonts w:ascii="Times New Roman" w:hAnsi="Times New Roman"/>
              </w:rPr>
              <w:t>kuchyňa</w:t>
            </w:r>
          </w:p>
        </w:tc>
        <w:tc>
          <w:tcPr>
            <w:tcW w:w="794" w:type="pct"/>
            <w:tcBorders>
              <w:left w:val="single" w:sz="4" w:space="0" w:color="auto"/>
              <w:right w:val="single" w:sz="4" w:space="0" w:color="auto"/>
            </w:tcBorders>
            <w:vAlign w:val="center"/>
          </w:tcPr>
          <w:p w14:paraId="787B5C5D" w14:textId="77777777" w:rsidR="0025761D" w:rsidRPr="0025761D" w:rsidRDefault="0025761D" w:rsidP="00B43360">
            <w:pPr>
              <w:rPr>
                <w:rFonts w:ascii="Times New Roman" w:hAnsi="Times New Roman"/>
                <w:b/>
              </w:rPr>
            </w:pPr>
            <w:r w:rsidRPr="0025761D">
              <w:rPr>
                <w:rFonts w:ascii="Times New Roman" w:hAnsi="Times New Roman"/>
              </w:rPr>
              <w:t>136,75</w:t>
            </w:r>
          </w:p>
        </w:tc>
        <w:tc>
          <w:tcPr>
            <w:tcW w:w="1008" w:type="pct"/>
            <w:tcBorders>
              <w:top w:val="nil"/>
              <w:left w:val="single" w:sz="4" w:space="0" w:color="auto"/>
              <w:bottom w:val="nil"/>
              <w:right w:val="nil"/>
            </w:tcBorders>
            <w:vAlign w:val="center"/>
          </w:tcPr>
          <w:p w14:paraId="2F9358B1" w14:textId="77777777" w:rsidR="0025761D" w:rsidRPr="0025761D" w:rsidRDefault="0025761D" w:rsidP="00B43360">
            <w:pPr>
              <w:rPr>
                <w:rFonts w:ascii="Times New Roman" w:hAnsi="Times New Roman"/>
                <w:b/>
              </w:rPr>
            </w:pPr>
          </w:p>
        </w:tc>
        <w:tc>
          <w:tcPr>
            <w:tcW w:w="1220" w:type="pct"/>
            <w:tcBorders>
              <w:top w:val="nil"/>
              <w:left w:val="nil"/>
              <w:bottom w:val="nil"/>
              <w:right w:val="nil"/>
            </w:tcBorders>
            <w:vAlign w:val="center"/>
          </w:tcPr>
          <w:p w14:paraId="42BE5059" w14:textId="77777777" w:rsidR="0025761D" w:rsidRPr="0025761D" w:rsidRDefault="0025761D" w:rsidP="00B43360">
            <w:pPr>
              <w:rPr>
                <w:rFonts w:ascii="Times New Roman" w:hAnsi="Times New Roman"/>
                <w:b/>
              </w:rPr>
            </w:pPr>
          </w:p>
        </w:tc>
      </w:tr>
    </w:tbl>
    <w:p w14:paraId="6E9B5082" w14:textId="77777777" w:rsidR="0025761D" w:rsidRPr="0025761D" w:rsidRDefault="0025761D" w:rsidP="0025761D">
      <w:pPr>
        <w:rPr>
          <w:rFonts w:ascii="Times New Roman" w:hAnsi="Times New Roman"/>
        </w:rPr>
      </w:pPr>
    </w:p>
    <w:p w14:paraId="576C7F37" w14:textId="041B3A9F" w:rsidR="0025761D" w:rsidRDefault="0025761D" w:rsidP="0025761D">
      <w:pPr>
        <w:rPr>
          <w:rFonts w:ascii="Times New Roman" w:hAnsi="Times New Roman"/>
        </w:rPr>
      </w:pPr>
    </w:p>
    <w:p w14:paraId="23A48B74" w14:textId="7A86A2A0" w:rsidR="002D3BD2" w:rsidRDefault="002D3BD2" w:rsidP="0025761D">
      <w:pPr>
        <w:rPr>
          <w:rFonts w:ascii="Times New Roman" w:hAnsi="Times New Roman"/>
        </w:rPr>
      </w:pPr>
    </w:p>
    <w:p w14:paraId="1A19CAE4" w14:textId="77777777" w:rsidR="002D3BD2" w:rsidRPr="0025761D" w:rsidRDefault="002D3BD2" w:rsidP="0025761D">
      <w:pPr>
        <w:rPr>
          <w:rFonts w:ascii="Times New Roman" w:hAnsi="Times New Roman"/>
        </w:rPr>
      </w:pPr>
    </w:p>
    <w:tbl>
      <w:tblPr>
        <w:tblW w:w="10142" w:type="dxa"/>
        <w:tblInd w:w="55" w:type="dxa"/>
        <w:tblCellMar>
          <w:left w:w="70" w:type="dxa"/>
          <w:right w:w="70" w:type="dxa"/>
        </w:tblCellMar>
        <w:tblLook w:val="04A0" w:firstRow="1" w:lastRow="0" w:firstColumn="1" w:lastColumn="0" w:noHBand="0" w:noVBand="1"/>
      </w:tblPr>
      <w:tblGrid>
        <w:gridCol w:w="1045"/>
        <w:gridCol w:w="2332"/>
        <w:gridCol w:w="1360"/>
        <w:gridCol w:w="960"/>
        <w:gridCol w:w="1045"/>
        <w:gridCol w:w="2020"/>
        <w:gridCol w:w="1380"/>
      </w:tblGrid>
      <w:tr w:rsidR="0025761D" w:rsidRPr="0025761D" w14:paraId="273E4D38" w14:textId="77777777" w:rsidTr="00B43360">
        <w:trPr>
          <w:trHeight w:val="315"/>
        </w:trPr>
        <w:tc>
          <w:tcPr>
            <w:tcW w:w="10142" w:type="dxa"/>
            <w:gridSpan w:val="7"/>
            <w:tcBorders>
              <w:top w:val="nil"/>
              <w:left w:val="nil"/>
              <w:bottom w:val="nil"/>
              <w:right w:val="nil"/>
            </w:tcBorders>
            <w:shd w:val="clear" w:color="auto" w:fill="auto"/>
            <w:noWrap/>
            <w:vAlign w:val="bottom"/>
            <w:hideMark/>
          </w:tcPr>
          <w:p w14:paraId="785941B6" w14:textId="77777777" w:rsidR="0025761D" w:rsidRPr="0025761D" w:rsidRDefault="0025761D" w:rsidP="00B43360">
            <w:pPr>
              <w:rPr>
                <w:rFonts w:ascii="Times New Roman" w:hAnsi="Times New Roman"/>
                <w:lang w:eastAsia="sk-SK"/>
              </w:rPr>
            </w:pPr>
          </w:p>
          <w:p w14:paraId="133AD011" w14:textId="77777777" w:rsidR="0025761D" w:rsidRPr="0025761D" w:rsidRDefault="0025761D" w:rsidP="00B43360">
            <w:pPr>
              <w:rPr>
                <w:rFonts w:ascii="Times New Roman" w:hAnsi="Times New Roman"/>
                <w:lang w:eastAsia="sk-SK"/>
              </w:rPr>
            </w:pPr>
          </w:p>
          <w:p w14:paraId="524CD3D9" w14:textId="77777777" w:rsidR="0025761D" w:rsidRPr="0025761D" w:rsidRDefault="0025761D" w:rsidP="00B43360">
            <w:pPr>
              <w:rPr>
                <w:rFonts w:ascii="Times New Roman" w:hAnsi="Times New Roman"/>
                <w:lang w:eastAsia="sk-SK"/>
              </w:rPr>
            </w:pPr>
          </w:p>
          <w:p w14:paraId="68680418" w14:textId="77777777" w:rsidR="0025761D" w:rsidRPr="0025761D" w:rsidRDefault="0025761D" w:rsidP="00B43360">
            <w:pPr>
              <w:rPr>
                <w:rFonts w:ascii="Times New Roman" w:hAnsi="Times New Roman"/>
                <w:lang w:eastAsia="sk-SK"/>
              </w:rPr>
            </w:pPr>
            <w:r w:rsidRPr="0025761D">
              <w:rPr>
                <w:rFonts w:ascii="Times New Roman" w:hAnsi="Times New Roman"/>
                <w:lang w:eastAsia="sk-SK"/>
              </w:rPr>
              <w:lastRenderedPageBreak/>
              <w:t>Legenda prenajatých priestorov prízemia a suterénu  objektu kuchyňa - budova č.35.</w:t>
            </w:r>
          </w:p>
          <w:p w14:paraId="79720BDE" w14:textId="77777777" w:rsidR="0025761D" w:rsidRPr="0025761D" w:rsidRDefault="0025761D" w:rsidP="00B43360">
            <w:pPr>
              <w:rPr>
                <w:rFonts w:ascii="Times New Roman" w:hAnsi="Times New Roman"/>
                <w:lang w:eastAsia="sk-SK"/>
              </w:rPr>
            </w:pPr>
          </w:p>
        </w:tc>
      </w:tr>
      <w:tr w:rsidR="0025761D" w:rsidRPr="0025761D" w14:paraId="3C690043" w14:textId="77777777" w:rsidTr="00B43360">
        <w:trPr>
          <w:trHeight w:val="765"/>
        </w:trPr>
        <w:tc>
          <w:tcPr>
            <w:tcW w:w="1045" w:type="dxa"/>
            <w:tcBorders>
              <w:top w:val="single" w:sz="4" w:space="0" w:color="auto"/>
              <w:left w:val="single" w:sz="4" w:space="0" w:color="auto"/>
              <w:bottom w:val="single" w:sz="4" w:space="0" w:color="auto"/>
              <w:right w:val="single" w:sz="4" w:space="0" w:color="auto"/>
            </w:tcBorders>
            <w:shd w:val="clear" w:color="auto" w:fill="auto"/>
            <w:hideMark/>
          </w:tcPr>
          <w:p w14:paraId="1C2523B4"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lastRenderedPageBreak/>
              <w:t>Číslo miestnosti</w:t>
            </w:r>
          </w:p>
        </w:tc>
        <w:tc>
          <w:tcPr>
            <w:tcW w:w="2332" w:type="dxa"/>
            <w:tcBorders>
              <w:top w:val="single" w:sz="4" w:space="0" w:color="auto"/>
              <w:left w:val="nil"/>
              <w:bottom w:val="single" w:sz="4" w:space="0" w:color="auto"/>
              <w:right w:val="single" w:sz="4" w:space="0" w:color="auto"/>
            </w:tcBorders>
            <w:shd w:val="clear" w:color="auto" w:fill="auto"/>
            <w:hideMark/>
          </w:tcPr>
          <w:p w14:paraId="57D7795F"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Účel miestnosti - prízemie</w:t>
            </w:r>
          </w:p>
        </w:tc>
        <w:tc>
          <w:tcPr>
            <w:tcW w:w="1360" w:type="dxa"/>
            <w:tcBorders>
              <w:top w:val="single" w:sz="4" w:space="0" w:color="auto"/>
              <w:left w:val="nil"/>
              <w:bottom w:val="single" w:sz="4" w:space="0" w:color="auto"/>
              <w:right w:val="single" w:sz="4" w:space="0" w:color="auto"/>
            </w:tcBorders>
            <w:shd w:val="clear" w:color="auto" w:fill="auto"/>
            <w:hideMark/>
          </w:tcPr>
          <w:p w14:paraId="00580835"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Plocha miestnosti v m2</w:t>
            </w:r>
          </w:p>
        </w:tc>
        <w:tc>
          <w:tcPr>
            <w:tcW w:w="960" w:type="dxa"/>
            <w:tcBorders>
              <w:top w:val="nil"/>
              <w:left w:val="nil"/>
              <w:bottom w:val="nil"/>
              <w:right w:val="nil"/>
            </w:tcBorders>
            <w:shd w:val="clear" w:color="auto" w:fill="auto"/>
            <w:hideMark/>
          </w:tcPr>
          <w:p w14:paraId="4C3F92CC" w14:textId="77777777" w:rsidR="0025761D" w:rsidRPr="0025761D" w:rsidRDefault="0025761D" w:rsidP="00B43360">
            <w:pPr>
              <w:rPr>
                <w:rFonts w:ascii="Times New Roman" w:hAnsi="Times New Roman"/>
                <w:b/>
                <w:lang w:eastAsia="sk-SK"/>
              </w:rPr>
            </w:pPr>
          </w:p>
        </w:tc>
        <w:tc>
          <w:tcPr>
            <w:tcW w:w="1045" w:type="dxa"/>
            <w:tcBorders>
              <w:top w:val="single" w:sz="4" w:space="0" w:color="auto"/>
              <w:left w:val="single" w:sz="4" w:space="0" w:color="auto"/>
              <w:bottom w:val="single" w:sz="4" w:space="0" w:color="auto"/>
              <w:right w:val="single" w:sz="4" w:space="0" w:color="auto"/>
            </w:tcBorders>
            <w:shd w:val="clear" w:color="auto" w:fill="auto"/>
            <w:hideMark/>
          </w:tcPr>
          <w:p w14:paraId="3DEF8922"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Číslo miestnosti</w:t>
            </w:r>
          </w:p>
        </w:tc>
        <w:tc>
          <w:tcPr>
            <w:tcW w:w="2020" w:type="dxa"/>
            <w:tcBorders>
              <w:top w:val="single" w:sz="4" w:space="0" w:color="auto"/>
              <w:left w:val="nil"/>
              <w:bottom w:val="single" w:sz="4" w:space="0" w:color="auto"/>
              <w:right w:val="single" w:sz="4" w:space="0" w:color="auto"/>
            </w:tcBorders>
            <w:shd w:val="clear" w:color="auto" w:fill="auto"/>
            <w:hideMark/>
          </w:tcPr>
          <w:p w14:paraId="296CAA3B"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Účel miestnosti - suterén</w:t>
            </w:r>
          </w:p>
        </w:tc>
        <w:tc>
          <w:tcPr>
            <w:tcW w:w="1380" w:type="dxa"/>
            <w:tcBorders>
              <w:top w:val="single" w:sz="4" w:space="0" w:color="auto"/>
              <w:left w:val="nil"/>
              <w:bottom w:val="single" w:sz="4" w:space="0" w:color="auto"/>
              <w:right w:val="single" w:sz="4" w:space="0" w:color="auto"/>
            </w:tcBorders>
            <w:shd w:val="clear" w:color="auto" w:fill="auto"/>
            <w:hideMark/>
          </w:tcPr>
          <w:p w14:paraId="48CB5AD9"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Plocha miestnosti v m2</w:t>
            </w:r>
          </w:p>
        </w:tc>
      </w:tr>
      <w:tr w:rsidR="0025761D" w:rsidRPr="0025761D" w14:paraId="5A82CADF" w14:textId="77777777" w:rsidTr="00B43360">
        <w:trPr>
          <w:trHeight w:val="255"/>
        </w:trPr>
        <w:tc>
          <w:tcPr>
            <w:tcW w:w="1045" w:type="dxa"/>
            <w:tcBorders>
              <w:top w:val="nil"/>
              <w:left w:val="single" w:sz="4" w:space="0" w:color="auto"/>
              <w:bottom w:val="single" w:sz="4" w:space="0" w:color="auto"/>
              <w:right w:val="single" w:sz="4" w:space="0" w:color="auto"/>
            </w:tcBorders>
            <w:shd w:val="clear" w:color="auto" w:fill="auto"/>
            <w:hideMark/>
          </w:tcPr>
          <w:p w14:paraId="233BE47B"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1</w:t>
            </w:r>
          </w:p>
        </w:tc>
        <w:tc>
          <w:tcPr>
            <w:tcW w:w="2332" w:type="dxa"/>
            <w:tcBorders>
              <w:top w:val="nil"/>
              <w:left w:val="nil"/>
              <w:bottom w:val="single" w:sz="4" w:space="0" w:color="auto"/>
              <w:right w:val="single" w:sz="4" w:space="0" w:color="auto"/>
            </w:tcBorders>
            <w:shd w:val="clear" w:color="auto" w:fill="auto"/>
            <w:vAlign w:val="bottom"/>
            <w:hideMark/>
          </w:tcPr>
          <w:p w14:paraId="4BB909DD"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kancelária-denný sklad</w:t>
            </w:r>
          </w:p>
        </w:tc>
        <w:tc>
          <w:tcPr>
            <w:tcW w:w="1360" w:type="dxa"/>
            <w:tcBorders>
              <w:top w:val="nil"/>
              <w:left w:val="nil"/>
              <w:bottom w:val="single" w:sz="4" w:space="0" w:color="auto"/>
              <w:right w:val="single" w:sz="4" w:space="0" w:color="auto"/>
            </w:tcBorders>
            <w:shd w:val="clear" w:color="auto" w:fill="auto"/>
            <w:hideMark/>
          </w:tcPr>
          <w:p w14:paraId="14BC528E"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11,8</w:t>
            </w:r>
          </w:p>
        </w:tc>
        <w:tc>
          <w:tcPr>
            <w:tcW w:w="960" w:type="dxa"/>
            <w:tcBorders>
              <w:top w:val="nil"/>
              <w:left w:val="nil"/>
              <w:bottom w:val="nil"/>
              <w:right w:val="nil"/>
            </w:tcBorders>
            <w:shd w:val="clear" w:color="auto" w:fill="auto"/>
            <w:hideMark/>
          </w:tcPr>
          <w:p w14:paraId="17B7E150" w14:textId="77777777" w:rsidR="0025761D" w:rsidRPr="0025761D" w:rsidRDefault="0025761D" w:rsidP="00B43360">
            <w:pPr>
              <w:rPr>
                <w:rFonts w:ascii="Times New Roman" w:hAnsi="Times New Roman"/>
                <w:b/>
                <w:lang w:eastAsia="sk-SK"/>
              </w:rPr>
            </w:pPr>
          </w:p>
        </w:tc>
        <w:tc>
          <w:tcPr>
            <w:tcW w:w="1045" w:type="dxa"/>
            <w:tcBorders>
              <w:top w:val="nil"/>
              <w:left w:val="single" w:sz="4" w:space="0" w:color="auto"/>
              <w:bottom w:val="single" w:sz="4" w:space="0" w:color="auto"/>
              <w:right w:val="single" w:sz="4" w:space="0" w:color="auto"/>
            </w:tcBorders>
            <w:shd w:val="clear" w:color="auto" w:fill="auto"/>
            <w:hideMark/>
          </w:tcPr>
          <w:p w14:paraId="044B77BC"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15</w:t>
            </w:r>
          </w:p>
        </w:tc>
        <w:tc>
          <w:tcPr>
            <w:tcW w:w="2020" w:type="dxa"/>
            <w:tcBorders>
              <w:top w:val="nil"/>
              <w:left w:val="nil"/>
              <w:bottom w:val="single" w:sz="4" w:space="0" w:color="auto"/>
              <w:right w:val="single" w:sz="4" w:space="0" w:color="auto"/>
            </w:tcBorders>
            <w:shd w:val="clear" w:color="auto" w:fill="auto"/>
            <w:hideMark/>
          </w:tcPr>
          <w:p w14:paraId="5E3D0737"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hrubá príprava zeleniny</w:t>
            </w:r>
          </w:p>
        </w:tc>
        <w:tc>
          <w:tcPr>
            <w:tcW w:w="1380" w:type="dxa"/>
            <w:tcBorders>
              <w:top w:val="nil"/>
              <w:left w:val="nil"/>
              <w:bottom w:val="single" w:sz="4" w:space="0" w:color="auto"/>
              <w:right w:val="single" w:sz="4" w:space="0" w:color="auto"/>
            </w:tcBorders>
            <w:shd w:val="clear" w:color="auto" w:fill="auto"/>
            <w:hideMark/>
          </w:tcPr>
          <w:p w14:paraId="664AB15B"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13,6</w:t>
            </w:r>
          </w:p>
        </w:tc>
      </w:tr>
      <w:tr w:rsidR="0025761D" w:rsidRPr="0025761D" w14:paraId="7C539072" w14:textId="77777777" w:rsidTr="00B43360">
        <w:trPr>
          <w:trHeight w:val="255"/>
        </w:trPr>
        <w:tc>
          <w:tcPr>
            <w:tcW w:w="1045" w:type="dxa"/>
            <w:tcBorders>
              <w:top w:val="nil"/>
              <w:left w:val="single" w:sz="4" w:space="0" w:color="auto"/>
              <w:bottom w:val="single" w:sz="4" w:space="0" w:color="auto"/>
              <w:right w:val="single" w:sz="4" w:space="0" w:color="auto"/>
            </w:tcBorders>
            <w:shd w:val="clear" w:color="auto" w:fill="auto"/>
            <w:hideMark/>
          </w:tcPr>
          <w:p w14:paraId="66ADAC8B"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2</w:t>
            </w:r>
          </w:p>
        </w:tc>
        <w:tc>
          <w:tcPr>
            <w:tcW w:w="2332" w:type="dxa"/>
            <w:tcBorders>
              <w:top w:val="nil"/>
              <w:left w:val="nil"/>
              <w:bottom w:val="single" w:sz="4" w:space="0" w:color="auto"/>
              <w:right w:val="single" w:sz="4" w:space="0" w:color="auto"/>
            </w:tcBorders>
            <w:shd w:val="clear" w:color="auto" w:fill="auto"/>
            <w:vAlign w:val="bottom"/>
            <w:hideMark/>
          </w:tcPr>
          <w:p w14:paraId="2FC1410A"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denný sklad</w:t>
            </w:r>
          </w:p>
        </w:tc>
        <w:tc>
          <w:tcPr>
            <w:tcW w:w="1360" w:type="dxa"/>
            <w:tcBorders>
              <w:top w:val="nil"/>
              <w:left w:val="nil"/>
              <w:bottom w:val="single" w:sz="4" w:space="0" w:color="auto"/>
              <w:right w:val="single" w:sz="4" w:space="0" w:color="auto"/>
            </w:tcBorders>
            <w:shd w:val="clear" w:color="auto" w:fill="auto"/>
            <w:vAlign w:val="bottom"/>
            <w:hideMark/>
          </w:tcPr>
          <w:p w14:paraId="23E8EFBB"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3,50</w:t>
            </w:r>
          </w:p>
        </w:tc>
        <w:tc>
          <w:tcPr>
            <w:tcW w:w="960" w:type="dxa"/>
            <w:tcBorders>
              <w:top w:val="nil"/>
              <w:left w:val="nil"/>
              <w:bottom w:val="nil"/>
              <w:right w:val="nil"/>
            </w:tcBorders>
            <w:shd w:val="clear" w:color="auto" w:fill="auto"/>
            <w:vAlign w:val="bottom"/>
            <w:hideMark/>
          </w:tcPr>
          <w:p w14:paraId="3A419D45" w14:textId="77777777" w:rsidR="0025761D" w:rsidRPr="0025761D" w:rsidRDefault="0025761D" w:rsidP="00B43360">
            <w:pPr>
              <w:rPr>
                <w:rFonts w:ascii="Times New Roman" w:hAnsi="Times New Roman"/>
                <w:b/>
                <w:lang w:eastAsia="sk-SK"/>
              </w:rPr>
            </w:pPr>
          </w:p>
        </w:tc>
        <w:tc>
          <w:tcPr>
            <w:tcW w:w="1045" w:type="dxa"/>
            <w:tcBorders>
              <w:top w:val="nil"/>
              <w:left w:val="single" w:sz="4" w:space="0" w:color="auto"/>
              <w:bottom w:val="single" w:sz="4" w:space="0" w:color="auto"/>
              <w:right w:val="single" w:sz="4" w:space="0" w:color="auto"/>
            </w:tcBorders>
            <w:shd w:val="clear" w:color="000000" w:fill="FFFFFF"/>
            <w:hideMark/>
          </w:tcPr>
          <w:p w14:paraId="023B2CB9"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16</w:t>
            </w:r>
          </w:p>
        </w:tc>
        <w:tc>
          <w:tcPr>
            <w:tcW w:w="2020" w:type="dxa"/>
            <w:tcBorders>
              <w:top w:val="nil"/>
              <w:left w:val="nil"/>
              <w:bottom w:val="single" w:sz="4" w:space="0" w:color="auto"/>
              <w:right w:val="single" w:sz="4" w:space="0" w:color="auto"/>
            </w:tcBorders>
            <w:shd w:val="clear" w:color="000000" w:fill="FFFFFF"/>
            <w:vAlign w:val="bottom"/>
            <w:hideMark/>
          </w:tcPr>
          <w:p w14:paraId="332F61B7"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sklad zeleniny</w:t>
            </w:r>
          </w:p>
        </w:tc>
        <w:tc>
          <w:tcPr>
            <w:tcW w:w="1380" w:type="dxa"/>
            <w:tcBorders>
              <w:top w:val="nil"/>
              <w:left w:val="nil"/>
              <w:bottom w:val="single" w:sz="4" w:space="0" w:color="auto"/>
              <w:right w:val="single" w:sz="4" w:space="0" w:color="auto"/>
            </w:tcBorders>
            <w:shd w:val="clear" w:color="000000" w:fill="FFFFFF"/>
            <w:vAlign w:val="bottom"/>
            <w:hideMark/>
          </w:tcPr>
          <w:p w14:paraId="3BC47F47"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8,50</w:t>
            </w:r>
          </w:p>
        </w:tc>
      </w:tr>
      <w:tr w:rsidR="0025761D" w:rsidRPr="0025761D" w14:paraId="0C45164A" w14:textId="77777777" w:rsidTr="00B43360">
        <w:trPr>
          <w:trHeight w:val="255"/>
        </w:trPr>
        <w:tc>
          <w:tcPr>
            <w:tcW w:w="1045" w:type="dxa"/>
            <w:tcBorders>
              <w:top w:val="nil"/>
              <w:left w:val="single" w:sz="4" w:space="0" w:color="auto"/>
              <w:bottom w:val="single" w:sz="4" w:space="0" w:color="auto"/>
              <w:right w:val="single" w:sz="4" w:space="0" w:color="auto"/>
            </w:tcBorders>
            <w:shd w:val="clear" w:color="auto" w:fill="auto"/>
            <w:hideMark/>
          </w:tcPr>
          <w:p w14:paraId="2CD95476"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3</w:t>
            </w:r>
          </w:p>
        </w:tc>
        <w:tc>
          <w:tcPr>
            <w:tcW w:w="2332" w:type="dxa"/>
            <w:tcBorders>
              <w:top w:val="nil"/>
              <w:left w:val="nil"/>
              <w:bottom w:val="single" w:sz="4" w:space="0" w:color="auto"/>
              <w:right w:val="single" w:sz="4" w:space="0" w:color="auto"/>
            </w:tcBorders>
            <w:shd w:val="clear" w:color="auto" w:fill="auto"/>
            <w:vAlign w:val="bottom"/>
            <w:hideMark/>
          </w:tcPr>
          <w:p w14:paraId="2889EDD6"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sklad odpadkov</w:t>
            </w:r>
          </w:p>
        </w:tc>
        <w:tc>
          <w:tcPr>
            <w:tcW w:w="1360" w:type="dxa"/>
            <w:tcBorders>
              <w:top w:val="nil"/>
              <w:left w:val="nil"/>
              <w:bottom w:val="single" w:sz="4" w:space="0" w:color="auto"/>
              <w:right w:val="single" w:sz="4" w:space="0" w:color="auto"/>
            </w:tcBorders>
            <w:shd w:val="clear" w:color="auto" w:fill="auto"/>
            <w:vAlign w:val="bottom"/>
            <w:hideMark/>
          </w:tcPr>
          <w:p w14:paraId="4E7602B5"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2,00</w:t>
            </w:r>
          </w:p>
        </w:tc>
        <w:tc>
          <w:tcPr>
            <w:tcW w:w="960" w:type="dxa"/>
            <w:tcBorders>
              <w:top w:val="nil"/>
              <w:left w:val="nil"/>
              <w:bottom w:val="nil"/>
              <w:right w:val="nil"/>
            </w:tcBorders>
            <w:shd w:val="clear" w:color="auto" w:fill="auto"/>
            <w:vAlign w:val="bottom"/>
            <w:hideMark/>
          </w:tcPr>
          <w:p w14:paraId="2052BD09" w14:textId="77777777" w:rsidR="0025761D" w:rsidRPr="0025761D" w:rsidRDefault="0025761D" w:rsidP="00B43360">
            <w:pPr>
              <w:rPr>
                <w:rFonts w:ascii="Times New Roman" w:hAnsi="Times New Roman"/>
                <w:b/>
                <w:lang w:eastAsia="sk-SK"/>
              </w:rPr>
            </w:pPr>
          </w:p>
        </w:tc>
        <w:tc>
          <w:tcPr>
            <w:tcW w:w="1045" w:type="dxa"/>
            <w:tcBorders>
              <w:top w:val="nil"/>
              <w:left w:val="single" w:sz="4" w:space="0" w:color="auto"/>
              <w:bottom w:val="single" w:sz="4" w:space="0" w:color="auto"/>
              <w:right w:val="single" w:sz="4" w:space="0" w:color="auto"/>
            </w:tcBorders>
            <w:shd w:val="clear" w:color="000000" w:fill="FFFFFF"/>
            <w:hideMark/>
          </w:tcPr>
          <w:p w14:paraId="212ACF99"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17</w:t>
            </w:r>
          </w:p>
        </w:tc>
        <w:tc>
          <w:tcPr>
            <w:tcW w:w="2020" w:type="dxa"/>
            <w:tcBorders>
              <w:top w:val="nil"/>
              <w:left w:val="nil"/>
              <w:bottom w:val="single" w:sz="4" w:space="0" w:color="auto"/>
              <w:right w:val="single" w:sz="4" w:space="0" w:color="auto"/>
            </w:tcBorders>
            <w:shd w:val="clear" w:color="000000" w:fill="FFFFFF"/>
            <w:vAlign w:val="bottom"/>
            <w:hideMark/>
          </w:tcPr>
          <w:p w14:paraId="026AE572"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manipulácia</w:t>
            </w:r>
          </w:p>
        </w:tc>
        <w:tc>
          <w:tcPr>
            <w:tcW w:w="1380" w:type="dxa"/>
            <w:tcBorders>
              <w:top w:val="nil"/>
              <w:left w:val="nil"/>
              <w:bottom w:val="single" w:sz="4" w:space="0" w:color="auto"/>
              <w:right w:val="single" w:sz="4" w:space="0" w:color="auto"/>
            </w:tcBorders>
            <w:shd w:val="clear" w:color="000000" w:fill="FFFFFF"/>
            <w:vAlign w:val="bottom"/>
            <w:hideMark/>
          </w:tcPr>
          <w:p w14:paraId="59F0F71E"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7,20</w:t>
            </w:r>
          </w:p>
        </w:tc>
      </w:tr>
      <w:tr w:rsidR="0025761D" w:rsidRPr="0025761D" w14:paraId="6E014A8C" w14:textId="77777777" w:rsidTr="00B43360">
        <w:trPr>
          <w:trHeight w:val="255"/>
        </w:trPr>
        <w:tc>
          <w:tcPr>
            <w:tcW w:w="1045" w:type="dxa"/>
            <w:tcBorders>
              <w:top w:val="nil"/>
              <w:left w:val="single" w:sz="4" w:space="0" w:color="auto"/>
              <w:bottom w:val="single" w:sz="4" w:space="0" w:color="auto"/>
              <w:right w:val="single" w:sz="4" w:space="0" w:color="auto"/>
            </w:tcBorders>
            <w:shd w:val="clear" w:color="auto" w:fill="auto"/>
            <w:hideMark/>
          </w:tcPr>
          <w:p w14:paraId="5174DDF0"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4</w:t>
            </w:r>
          </w:p>
        </w:tc>
        <w:tc>
          <w:tcPr>
            <w:tcW w:w="2332" w:type="dxa"/>
            <w:tcBorders>
              <w:top w:val="nil"/>
              <w:left w:val="nil"/>
              <w:bottom w:val="single" w:sz="4" w:space="0" w:color="auto"/>
              <w:right w:val="single" w:sz="4" w:space="0" w:color="auto"/>
            </w:tcBorders>
            <w:shd w:val="clear" w:color="auto" w:fill="auto"/>
            <w:vAlign w:val="bottom"/>
            <w:hideMark/>
          </w:tcPr>
          <w:p w14:paraId="0B731DDA"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vstup personál</w:t>
            </w:r>
          </w:p>
        </w:tc>
        <w:tc>
          <w:tcPr>
            <w:tcW w:w="1360" w:type="dxa"/>
            <w:tcBorders>
              <w:top w:val="nil"/>
              <w:left w:val="nil"/>
              <w:bottom w:val="single" w:sz="4" w:space="0" w:color="auto"/>
              <w:right w:val="single" w:sz="4" w:space="0" w:color="auto"/>
            </w:tcBorders>
            <w:shd w:val="clear" w:color="auto" w:fill="auto"/>
            <w:vAlign w:val="bottom"/>
            <w:hideMark/>
          </w:tcPr>
          <w:p w14:paraId="5A4CE99E"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8,08</w:t>
            </w:r>
          </w:p>
        </w:tc>
        <w:tc>
          <w:tcPr>
            <w:tcW w:w="960" w:type="dxa"/>
            <w:tcBorders>
              <w:top w:val="nil"/>
              <w:left w:val="nil"/>
              <w:bottom w:val="nil"/>
              <w:right w:val="nil"/>
            </w:tcBorders>
            <w:shd w:val="clear" w:color="auto" w:fill="auto"/>
            <w:vAlign w:val="bottom"/>
            <w:hideMark/>
          </w:tcPr>
          <w:p w14:paraId="53AB3FCB" w14:textId="77777777" w:rsidR="0025761D" w:rsidRPr="0025761D" w:rsidRDefault="0025761D" w:rsidP="00B43360">
            <w:pPr>
              <w:rPr>
                <w:rFonts w:ascii="Times New Roman" w:hAnsi="Times New Roman"/>
                <w:b/>
                <w:lang w:eastAsia="sk-SK"/>
              </w:rPr>
            </w:pPr>
          </w:p>
        </w:tc>
        <w:tc>
          <w:tcPr>
            <w:tcW w:w="1045" w:type="dxa"/>
            <w:tcBorders>
              <w:top w:val="nil"/>
              <w:left w:val="single" w:sz="4" w:space="0" w:color="auto"/>
              <w:bottom w:val="single" w:sz="4" w:space="0" w:color="auto"/>
              <w:right w:val="single" w:sz="4" w:space="0" w:color="auto"/>
            </w:tcBorders>
            <w:shd w:val="clear" w:color="000000" w:fill="FFFFFF"/>
            <w:hideMark/>
          </w:tcPr>
          <w:p w14:paraId="6BBB3013"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18</w:t>
            </w:r>
          </w:p>
        </w:tc>
        <w:tc>
          <w:tcPr>
            <w:tcW w:w="2020" w:type="dxa"/>
            <w:tcBorders>
              <w:top w:val="nil"/>
              <w:left w:val="nil"/>
              <w:bottom w:val="single" w:sz="4" w:space="0" w:color="auto"/>
              <w:right w:val="single" w:sz="4" w:space="0" w:color="auto"/>
            </w:tcBorders>
            <w:shd w:val="clear" w:color="000000" w:fill="FFFFFF"/>
            <w:vAlign w:val="bottom"/>
            <w:hideMark/>
          </w:tcPr>
          <w:p w14:paraId="0730473C"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šatňa zamestnanci</w:t>
            </w:r>
          </w:p>
        </w:tc>
        <w:tc>
          <w:tcPr>
            <w:tcW w:w="1380" w:type="dxa"/>
            <w:tcBorders>
              <w:top w:val="nil"/>
              <w:left w:val="nil"/>
              <w:bottom w:val="single" w:sz="4" w:space="0" w:color="auto"/>
              <w:right w:val="single" w:sz="4" w:space="0" w:color="auto"/>
            </w:tcBorders>
            <w:shd w:val="clear" w:color="000000" w:fill="FFFFFF"/>
            <w:vAlign w:val="bottom"/>
            <w:hideMark/>
          </w:tcPr>
          <w:p w14:paraId="622985DD"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8,78</w:t>
            </w:r>
          </w:p>
        </w:tc>
      </w:tr>
      <w:tr w:rsidR="0025761D" w:rsidRPr="0025761D" w14:paraId="67E07E03" w14:textId="77777777" w:rsidTr="00B43360">
        <w:trPr>
          <w:trHeight w:val="255"/>
        </w:trPr>
        <w:tc>
          <w:tcPr>
            <w:tcW w:w="1045" w:type="dxa"/>
            <w:tcBorders>
              <w:top w:val="nil"/>
              <w:left w:val="single" w:sz="4" w:space="0" w:color="auto"/>
              <w:bottom w:val="single" w:sz="4" w:space="0" w:color="auto"/>
              <w:right w:val="single" w:sz="4" w:space="0" w:color="auto"/>
            </w:tcBorders>
            <w:shd w:val="clear" w:color="auto" w:fill="auto"/>
            <w:hideMark/>
          </w:tcPr>
          <w:p w14:paraId="4295BFD7"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5</w:t>
            </w:r>
          </w:p>
        </w:tc>
        <w:tc>
          <w:tcPr>
            <w:tcW w:w="2332" w:type="dxa"/>
            <w:tcBorders>
              <w:top w:val="nil"/>
              <w:left w:val="nil"/>
              <w:bottom w:val="single" w:sz="4" w:space="0" w:color="auto"/>
              <w:right w:val="single" w:sz="4" w:space="0" w:color="auto"/>
            </w:tcBorders>
            <w:shd w:val="clear" w:color="auto" w:fill="auto"/>
            <w:vAlign w:val="bottom"/>
            <w:hideMark/>
          </w:tcPr>
          <w:p w14:paraId="05ED7300"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umývarka</w:t>
            </w:r>
          </w:p>
        </w:tc>
        <w:tc>
          <w:tcPr>
            <w:tcW w:w="1360" w:type="dxa"/>
            <w:tcBorders>
              <w:top w:val="nil"/>
              <w:left w:val="nil"/>
              <w:bottom w:val="single" w:sz="4" w:space="0" w:color="auto"/>
              <w:right w:val="single" w:sz="4" w:space="0" w:color="auto"/>
            </w:tcBorders>
            <w:shd w:val="clear" w:color="auto" w:fill="auto"/>
            <w:vAlign w:val="bottom"/>
            <w:hideMark/>
          </w:tcPr>
          <w:p w14:paraId="01617CF4"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1,25</w:t>
            </w:r>
          </w:p>
        </w:tc>
        <w:tc>
          <w:tcPr>
            <w:tcW w:w="960" w:type="dxa"/>
            <w:tcBorders>
              <w:top w:val="nil"/>
              <w:left w:val="nil"/>
              <w:bottom w:val="nil"/>
              <w:right w:val="nil"/>
            </w:tcBorders>
            <w:shd w:val="clear" w:color="auto" w:fill="auto"/>
            <w:vAlign w:val="bottom"/>
            <w:hideMark/>
          </w:tcPr>
          <w:p w14:paraId="140347BA" w14:textId="77777777" w:rsidR="0025761D" w:rsidRPr="0025761D" w:rsidRDefault="0025761D" w:rsidP="00B43360">
            <w:pPr>
              <w:rPr>
                <w:rFonts w:ascii="Times New Roman" w:hAnsi="Times New Roman"/>
                <w:b/>
                <w:lang w:eastAsia="sk-SK"/>
              </w:rPr>
            </w:pPr>
          </w:p>
        </w:tc>
        <w:tc>
          <w:tcPr>
            <w:tcW w:w="1045" w:type="dxa"/>
            <w:tcBorders>
              <w:top w:val="nil"/>
              <w:left w:val="single" w:sz="4" w:space="0" w:color="auto"/>
              <w:bottom w:val="single" w:sz="4" w:space="0" w:color="auto"/>
              <w:right w:val="single" w:sz="4" w:space="0" w:color="auto"/>
            </w:tcBorders>
            <w:shd w:val="clear" w:color="000000" w:fill="FFFFFF"/>
            <w:hideMark/>
          </w:tcPr>
          <w:p w14:paraId="5CE36F0E"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19</w:t>
            </w:r>
          </w:p>
        </w:tc>
        <w:tc>
          <w:tcPr>
            <w:tcW w:w="2020" w:type="dxa"/>
            <w:tcBorders>
              <w:top w:val="nil"/>
              <w:left w:val="nil"/>
              <w:bottom w:val="single" w:sz="4" w:space="0" w:color="auto"/>
              <w:right w:val="single" w:sz="4" w:space="0" w:color="auto"/>
            </w:tcBorders>
            <w:shd w:val="clear" w:color="000000" w:fill="FFFFFF"/>
            <w:vAlign w:val="bottom"/>
            <w:hideMark/>
          </w:tcPr>
          <w:p w14:paraId="1C28522E"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umývarkazam.</w:t>
            </w:r>
          </w:p>
        </w:tc>
        <w:tc>
          <w:tcPr>
            <w:tcW w:w="1380" w:type="dxa"/>
            <w:tcBorders>
              <w:top w:val="nil"/>
              <w:left w:val="nil"/>
              <w:bottom w:val="single" w:sz="4" w:space="0" w:color="auto"/>
              <w:right w:val="single" w:sz="4" w:space="0" w:color="auto"/>
            </w:tcBorders>
            <w:shd w:val="clear" w:color="000000" w:fill="FFFFFF"/>
            <w:noWrap/>
            <w:vAlign w:val="bottom"/>
            <w:hideMark/>
          </w:tcPr>
          <w:p w14:paraId="51E561A9"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4,00</w:t>
            </w:r>
          </w:p>
        </w:tc>
      </w:tr>
      <w:tr w:rsidR="0025761D" w:rsidRPr="0025761D" w14:paraId="71CB3EBA" w14:textId="77777777" w:rsidTr="00B43360">
        <w:trPr>
          <w:trHeight w:val="255"/>
        </w:trPr>
        <w:tc>
          <w:tcPr>
            <w:tcW w:w="1045" w:type="dxa"/>
            <w:tcBorders>
              <w:top w:val="nil"/>
              <w:left w:val="single" w:sz="4" w:space="0" w:color="auto"/>
              <w:bottom w:val="single" w:sz="4" w:space="0" w:color="auto"/>
              <w:right w:val="single" w:sz="4" w:space="0" w:color="auto"/>
            </w:tcBorders>
            <w:shd w:val="clear" w:color="auto" w:fill="auto"/>
            <w:hideMark/>
          </w:tcPr>
          <w:p w14:paraId="2A4F2F54"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6</w:t>
            </w:r>
          </w:p>
        </w:tc>
        <w:tc>
          <w:tcPr>
            <w:tcW w:w="2332" w:type="dxa"/>
            <w:tcBorders>
              <w:top w:val="nil"/>
              <w:left w:val="nil"/>
              <w:bottom w:val="single" w:sz="4" w:space="0" w:color="auto"/>
              <w:right w:val="single" w:sz="4" w:space="0" w:color="auto"/>
            </w:tcBorders>
            <w:shd w:val="clear" w:color="auto" w:fill="auto"/>
            <w:vAlign w:val="bottom"/>
            <w:hideMark/>
          </w:tcPr>
          <w:p w14:paraId="3AD7751E"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WC personál</w:t>
            </w:r>
          </w:p>
        </w:tc>
        <w:tc>
          <w:tcPr>
            <w:tcW w:w="1360" w:type="dxa"/>
            <w:tcBorders>
              <w:top w:val="nil"/>
              <w:left w:val="nil"/>
              <w:bottom w:val="single" w:sz="4" w:space="0" w:color="auto"/>
              <w:right w:val="single" w:sz="4" w:space="0" w:color="auto"/>
            </w:tcBorders>
            <w:shd w:val="clear" w:color="auto" w:fill="auto"/>
            <w:vAlign w:val="bottom"/>
            <w:hideMark/>
          </w:tcPr>
          <w:p w14:paraId="76B4E44D"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1,23</w:t>
            </w:r>
          </w:p>
        </w:tc>
        <w:tc>
          <w:tcPr>
            <w:tcW w:w="960" w:type="dxa"/>
            <w:tcBorders>
              <w:top w:val="nil"/>
              <w:left w:val="nil"/>
              <w:bottom w:val="nil"/>
              <w:right w:val="nil"/>
            </w:tcBorders>
            <w:shd w:val="clear" w:color="auto" w:fill="auto"/>
            <w:vAlign w:val="bottom"/>
            <w:hideMark/>
          </w:tcPr>
          <w:p w14:paraId="14A7471A" w14:textId="77777777" w:rsidR="0025761D" w:rsidRPr="0025761D" w:rsidRDefault="0025761D" w:rsidP="00B43360">
            <w:pPr>
              <w:rPr>
                <w:rFonts w:ascii="Times New Roman" w:hAnsi="Times New Roman"/>
                <w:b/>
                <w:lang w:eastAsia="sk-SK"/>
              </w:rPr>
            </w:pPr>
          </w:p>
        </w:tc>
        <w:tc>
          <w:tcPr>
            <w:tcW w:w="1045" w:type="dxa"/>
            <w:tcBorders>
              <w:top w:val="nil"/>
              <w:left w:val="single" w:sz="4" w:space="0" w:color="auto"/>
              <w:bottom w:val="single" w:sz="4" w:space="0" w:color="auto"/>
              <w:right w:val="single" w:sz="4" w:space="0" w:color="auto"/>
            </w:tcBorders>
            <w:shd w:val="clear" w:color="000000" w:fill="FFFFFF"/>
            <w:hideMark/>
          </w:tcPr>
          <w:p w14:paraId="705F5DED"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2020" w:type="dxa"/>
            <w:tcBorders>
              <w:top w:val="nil"/>
              <w:left w:val="nil"/>
              <w:bottom w:val="single" w:sz="4" w:space="0" w:color="auto"/>
              <w:right w:val="single" w:sz="4" w:space="0" w:color="auto"/>
            </w:tcBorders>
            <w:shd w:val="clear" w:color="000000" w:fill="FFFFFF"/>
            <w:vAlign w:val="bottom"/>
            <w:hideMark/>
          </w:tcPr>
          <w:p w14:paraId="15A330C1"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1380" w:type="dxa"/>
            <w:tcBorders>
              <w:top w:val="nil"/>
              <w:left w:val="nil"/>
              <w:bottom w:val="single" w:sz="4" w:space="0" w:color="auto"/>
              <w:right w:val="single" w:sz="4" w:space="0" w:color="auto"/>
            </w:tcBorders>
            <w:shd w:val="clear" w:color="000000" w:fill="FFFFFF"/>
            <w:vAlign w:val="bottom"/>
            <w:hideMark/>
          </w:tcPr>
          <w:p w14:paraId="30922612"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r>
      <w:tr w:rsidR="0025761D" w:rsidRPr="0025761D" w14:paraId="1B16F830" w14:textId="77777777" w:rsidTr="00B43360">
        <w:trPr>
          <w:trHeight w:val="255"/>
        </w:trPr>
        <w:tc>
          <w:tcPr>
            <w:tcW w:w="1045" w:type="dxa"/>
            <w:tcBorders>
              <w:top w:val="nil"/>
              <w:left w:val="single" w:sz="4" w:space="0" w:color="auto"/>
              <w:bottom w:val="single" w:sz="4" w:space="0" w:color="auto"/>
              <w:right w:val="single" w:sz="4" w:space="0" w:color="auto"/>
            </w:tcBorders>
            <w:shd w:val="clear" w:color="auto" w:fill="auto"/>
            <w:hideMark/>
          </w:tcPr>
          <w:p w14:paraId="1D325CA2"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7</w:t>
            </w:r>
          </w:p>
        </w:tc>
        <w:tc>
          <w:tcPr>
            <w:tcW w:w="2332" w:type="dxa"/>
            <w:tcBorders>
              <w:top w:val="nil"/>
              <w:left w:val="nil"/>
              <w:bottom w:val="single" w:sz="4" w:space="0" w:color="auto"/>
              <w:right w:val="single" w:sz="4" w:space="0" w:color="auto"/>
            </w:tcBorders>
            <w:shd w:val="clear" w:color="auto" w:fill="auto"/>
            <w:vAlign w:val="bottom"/>
            <w:hideMark/>
          </w:tcPr>
          <w:p w14:paraId="30187E75"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vybíjanie vajíčok</w:t>
            </w:r>
          </w:p>
        </w:tc>
        <w:tc>
          <w:tcPr>
            <w:tcW w:w="1360" w:type="dxa"/>
            <w:tcBorders>
              <w:top w:val="nil"/>
              <w:left w:val="nil"/>
              <w:bottom w:val="single" w:sz="4" w:space="0" w:color="auto"/>
              <w:right w:val="single" w:sz="4" w:space="0" w:color="auto"/>
            </w:tcBorders>
            <w:shd w:val="clear" w:color="auto" w:fill="auto"/>
            <w:vAlign w:val="bottom"/>
            <w:hideMark/>
          </w:tcPr>
          <w:p w14:paraId="36B80C8C"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3,60</w:t>
            </w:r>
          </w:p>
        </w:tc>
        <w:tc>
          <w:tcPr>
            <w:tcW w:w="960" w:type="dxa"/>
            <w:tcBorders>
              <w:top w:val="nil"/>
              <w:left w:val="nil"/>
              <w:bottom w:val="nil"/>
              <w:right w:val="nil"/>
            </w:tcBorders>
            <w:shd w:val="clear" w:color="auto" w:fill="auto"/>
            <w:vAlign w:val="bottom"/>
            <w:hideMark/>
          </w:tcPr>
          <w:p w14:paraId="4DC6199F" w14:textId="77777777" w:rsidR="0025761D" w:rsidRPr="0025761D" w:rsidRDefault="0025761D" w:rsidP="00B43360">
            <w:pPr>
              <w:rPr>
                <w:rFonts w:ascii="Times New Roman" w:hAnsi="Times New Roman"/>
                <w:b/>
                <w:lang w:eastAsia="sk-SK"/>
              </w:rPr>
            </w:pPr>
          </w:p>
        </w:tc>
        <w:tc>
          <w:tcPr>
            <w:tcW w:w="1045" w:type="dxa"/>
            <w:tcBorders>
              <w:top w:val="nil"/>
              <w:left w:val="single" w:sz="4" w:space="0" w:color="auto"/>
              <w:bottom w:val="single" w:sz="4" w:space="0" w:color="auto"/>
              <w:right w:val="single" w:sz="4" w:space="0" w:color="auto"/>
            </w:tcBorders>
            <w:shd w:val="clear" w:color="000000" w:fill="FFFFFF"/>
            <w:hideMark/>
          </w:tcPr>
          <w:p w14:paraId="43D1BC88"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2020" w:type="dxa"/>
            <w:tcBorders>
              <w:top w:val="nil"/>
              <w:left w:val="nil"/>
              <w:bottom w:val="single" w:sz="4" w:space="0" w:color="auto"/>
              <w:right w:val="single" w:sz="4" w:space="0" w:color="auto"/>
            </w:tcBorders>
            <w:shd w:val="clear" w:color="000000" w:fill="FFFFFF"/>
            <w:vAlign w:val="bottom"/>
            <w:hideMark/>
          </w:tcPr>
          <w:p w14:paraId="603A8A17"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1380" w:type="dxa"/>
            <w:tcBorders>
              <w:top w:val="nil"/>
              <w:left w:val="nil"/>
              <w:bottom w:val="single" w:sz="4" w:space="0" w:color="auto"/>
              <w:right w:val="single" w:sz="4" w:space="0" w:color="auto"/>
            </w:tcBorders>
            <w:shd w:val="clear" w:color="000000" w:fill="FFFFFF"/>
            <w:vAlign w:val="bottom"/>
            <w:hideMark/>
          </w:tcPr>
          <w:p w14:paraId="40D088A5"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r>
      <w:tr w:rsidR="0025761D" w:rsidRPr="0025761D" w14:paraId="0B0CC6EA" w14:textId="77777777" w:rsidTr="00B43360">
        <w:trPr>
          <w:trHeight w:val="255"/>
        </w:trPr>
        <w:tc>
          <w:tcPr>
            <w:tcW w:w="1045" w:type="dxa"/>
            <w:tcBorders>
              <w:top w:val="nil"/>
              <w:left w:val="single" w:sz="4" w:space="0" w:color="auto"/>
              <w:bottom w:val="single" w:sz="4" w:space="0" w:color="auto"/>
              <w:right w:val="single" w:sz="4" w:space="0" w:color="auto"/>
            </w:tcBorders>
            <w:shd w:val="clear" w:color="auto" w:fill="auto"/>
            <w:hideMark/>
          </w:tcPr>
          <w:p w14:paraId="5B3BFF89"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8</w:t>
            </w:r>
          </w:p>
        </w:tc>
        <w:tc>
          <w:tcPr>
            <w:tcW w:w="2332" w:type="dxa"/>
            <w:tcBorders>
              <w:top w:val="nil"/>
              <w:left w:val="nil"/>
              <w:bottom w:val="single" w:sz="4" w:space="0" w:color="auto"/>
              <w:right w:val="single" w:sz="4" w:space="0" w:color="auto"/>
            </w:tcBorders>
            <w:shd w:val="clear" w:color="auto" w:fill="auto"/>
            <w:vAlign w:val="bottom"/>
            <w:hideMark/>
          </w:tcPr>
          <w:p w14:paraId="27C70A28"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xml:space="preserve">chodba </w:t>
            </w:r>
          </w:p>
        </w:tc>
        <w:tc>
          <w:tcPr>
            <w:tcW w:w="1360" w:type="dxa"/>
            <w:tcBorders>
              <w:top w:val="nil"/>
              <w:left w:val="nil"/>
              <w:bottom w:val="single" w:sz="4" w:space="0" w:color="auto"/>
              <w:right w:val="single" w:sz="4" w:space="0" w:color="auto"/>
            </w:tcBorders>
            <w:shd w:val="clear" w:color="auto" w:fill="auto"/>
            <w:vAlign w:val="bottom"/>
            <w:hideMark/>
          </w:tcPr>
          <w:p w14:paraId="19DD5CC7"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8,85</w:t>
            </w:r>
          </w:p>
        </w:tc>
        <w:tc>
          <w:tcPr>
            <w:tcW w:w="960" w:type="dxa"/>
            <w:tcBorders>
              <w:top w:val="nil"/>
              <w:left w:val="nil"/>
              <w:bottom w:val="nil"/>
              <w:right w:val="nil"/>
            </w:tcBorders>
            <w:shd w:val="clear" w:color="auto" w:fill="auto"/>
            <w:vAlign w:val="bottom"/>
            <w:hideMark/>
          </w:tcPr>
          <w:p w14:paraId="5C3CF344" w14:textId="77777777" w:rsidR="0025761D" w:rsidRPr="0025761D" w:rsidRDefault="0025761D" w:rsidP="00B43360">
            <w:pPr>
              <w:rPr>
                <w:rFonts w:ascii="Times New Roman" w:hAnsi="Times New Roman"/>
                <w:b/>
                <w:lang w:eastAsia="sk-SK"/>
              </w:rPr>
            </w:pPr>
          </w:p>
        </w:tc>
        <w:tc>
          <w:tcPr>
            <w:tcW w:w="1045" w:type="dxa"/>
            <w:tcBorders>
              <w:top w:val="nil"/>
              <w:left w:val="single" w:sz="4" w:space="0" w:color="auto"/>
              <w:bottom w:val="single" w:sz="4" w:space="0" w:color="auto"/>
              <w:right w:val="single" w:sz="4" w:space="0" w:color="auto"/>
            </w:tcBorders>
            <w:shd w:val="clear" w:color="000000" w:fill="FFFFFF"/>
            <w:hideMark/>
          </w:tcPr>
          <w:p w14:paraId="294D61A7"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2020" w:type="dxa"/>
            <w:tcBorders>
              <w:top w:val="nil"/>
              <w:left w:val="nil"/>
              <w:bottom w:val="single" w:sz="4" w:space="0" w:color="auto"/>
              <w:right w:val="single" w:sz="4" w:space="0" w:color="auto"/>
            </w:tcBorders>
            <w:shd w:val="clear" w:color="000000" w:fill="FFFFFF"/>
            <w:vAlign w:val="bottom"/>
            <w:hideMark/>
          </w:tcPr>
          <w:p w14:paraId="18A8175E"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1380" w:type="dxa"/>
            <w:tcBorders>
              <w:top w:val="nil"/>
              <w:left w:val="nil"/>
              <w:bottom w:val="single" w:sz="4" w:space="0" w:color="auto"/>
              <w:right w:val="single" w:sz="4" w:space="0" w:color="auto"/>
            </w:tcBorders>
            <w:shd w:val="clear" w:color="000000" w:fill="FFFFFF"/>
            <w:vAlign w:val="bottom"/>
            <w:hideMark/>
          </w:tcPr>
          <w:p w14:paraId="03952082"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42,08</w:t>
            </w:r>
          </w:p>
        </w:tc>
      </w:tr>
      <w:tr w:rsidR="0025761D" w:rsidRPr="0025761D" w14:paraId="725748A7" w14:textId="77777777" w:rsidTr="00B43360">
        <w:trPr>
          <w:trHeight w:val="255"/>
        </w:trPr>
        <w:tc>
          <w:tcPr>
            <w:tcW w:w="1045" w:type="dxa"/>
            <w:tcBorders>
              <w:top w:val="nil"/>
              <w:left w:val="single" w:sz="4" w:space="0" w:color="auto"/>
              <w:bottom w:val="single" w:sz="4" w:space="0" w:color="auto"/>
              <w:right w:val="single" w:sz="4" w:space="0" w:color="auto"/>
            </w:tcBorders>
            <w:shd w:val="clear" w:color="auto" w:fill="auto"/>
            <w:hideMark/>
          </w:tcPr>
          <w:p w14:paraId="0437AE84"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9</w:t>
            </w:r>
          </w:p>
        </w:tc>
        <w:tc>
          <w:tcPr>
            <w:tcW w:w="2332" w:type="dxa"/>
            <w:tcBorders>
              <w:top w:val="nil"/>
              <w:left w:val="nil"/>
              <w:bottom w:val="single" w:sz="4" w:space="0" w:color="auto"/>
              <w:right w:val="single" w:sz="4" w:space="0" w:color="auto"/>
            </w:tcBorders>
            <w:shd w:val="clear" w:color="auto" w:fill="auto"/>
            <w:vAlign w:val="bottom"/>
            <w:hideMark/>
          </w:tcPr>
          <w:p w14:paraId="672EB792"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sklad potravín</w:t>
            </w:r>
          </w:p>
        </w:tc>
        <w:tc>
          <w:tcPr>
            <w:tcW w:w="1360" w:type="dxa"/>
            <w:tcBorders>
              <w:top w:val="nil"/>
              <w:left w:val="nil"/>
              <w:bottom w:val="single" w:sz="4" w:space="0" w:color="auto"/>
              <w:right w:val="single" w:sz="4" w:space="0" w:color="auto"/>
            </w:tcBorders>
            <w:shd w:val="clear" w:color="auto" w:fill="auto"/>
            <w:vAlign w:val="bottom"/>
            <w:hideMark/>
          </w:tcPr>
          <w:p w14:paraId="06455008"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3,90</w:t>
            </w:r>
          </w:p>
        </w:tc>
        <w:tc>
          <w:tcPr>
            <w:tcW w:w="960" w:type="dxa"/>
            <w:tcBorders>
              <w:top w:val="nil"/>
              <w:left w:val="nil"/>
              <w:bottom w:val="nil"/>
              <w:right w:val="nil"/>
            </w:tcBorders>
            <w:shd w:val="clear" w:color="auto" w:fill="auto"/>
            <w:vAlign w:val="bottom"/>
            <w:hideMark/>
          </w:tcPr>
          <w:p w14:paraId="2C1BFD47" w14:textId="77777777" w:rsidR="0025761D" w:rsidRPr="0025761D" w:rsidRDefault="0025761D" w:rsidP="00B43360">
            <w:pPr>
              <w:rPr>
                <w:rFonts w:ascii="Times New Roman" w:hAnsi="Times New Roman"/>
                <w:b/>
                <w:lang w:eastAsia="sk-SK"/>
              </w:rPr>
            </w:pPr>
          </w:p>
        </w:tc>
        <w:tc>
          <w:tcPr>
            <w:tcW w:w="1045" w:type="dxa"/>
            <w:tcBorders>
              <w:top w:val="nil"/>
              <w:left w:val="single" w:sz="4" w:space="0" w:color="auto"/>
              <w:bottom w:val="single" w:sz="4" w:space="0" w:color="auto"/>
              <w:right w:val="single" w:sz="4" w:space="0" w:color="auto"/>
            </w:tcBorders>
            <w:shd w:val="clear" w:color="000000" w:fill="FFFFFF"/>
            <w:hideMark/>
          </w:tcPr>
          <w:p w14:paraId="48D05360"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2020" w:type="dxa"/>
            <w:tcBorders>
              <w:top w:val="nil"/>
              <w:left w:val="nil"/>
              <w:bottom w:val="single" w:sz="4" w:space="0" w:color="auto"/>
              <w:right w:val="single" w:sz="4" w:space="0" w:color="auto"/>
            </w:tcBorders>
            <w:shd w:val="clear" w:color="000000" w:fill="FFFFFF"/>
            <w:vAlign w:val="bottom"/>
            <w:hideMark/>
          </w:tcPr>
          <w:p w14:paraId="7B1B67C2"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1380" w:type="dxa"/>
            <w:tcBorders>
              <w:top w:val="nil"/>
              <w:left w:val="nil"/>
              <w:bottom w:val="single" w:sz="4" w:space="0" w:color="auto"/>
              <w:right w:val="single" w:sz="4" w:space="0" w:color="auto"/>
            </w:tcBorders>
            <w:shd w:val="clear" w:color="000000" w:fill="FFFFFF"/>
            <w:vAlign w:val="bottom"/>
            <w:hideMark/>
          </w:tcPr>
          <w:p w14:paraId="65686E2B"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r>
      <w:tr w:rsidR="0025761D" w:rsidRPr="0025761D" w14:paraId="1E787CD1" w14:textId="77777777" w:rsidTr="00B43360">
        <w:trPr>
          <w:trHeight w:val="255"/>
        </w:trPr>
        <w:tc>
          <w:tcPr>
            <w:tcW w:w="1045" w:type="dxa"/>
            <w:tcBorders>
              <w:top w:val="nil"/>
              <w:left w:val="single" w:sz="4" w:space="0" w:color="auto"/>
              <w:bottom w:val="single" w:sz="4" w:space="0" w:color="auto"/>
              <w:right w:val="single" w:sz="4" w:space="0" w:color="auto"/>
            </w:tcBorders>
            <w:shd w:val="clear" w:color="auto" w:fill="auto"/>
            <w:hideMark/>
          </w:tcPr>
          <w:p w14:paraId="198B1120"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10</w:t>
            </w:r>
          </w:p>
        </w:tc>
        <w:tc>
          <w:tcPr>
            <w:tcW w:w="2332" w:type="dxa"/>
            <w:tcBorders>
              <w:top w:val="nil"/>
              <w:left w:val="nil"/>
              <w:bottom w:val="single" w:sz="4" w:space="0" w:color="auto"/>
              <w:right w:val="single" w:sz="4" w:space="0" w:color="auto"/>
            </w:tcBorders>
            <w:shd w:val="clear" w:color="auto" w:fill="auto"/>
            <w:vAlign w:val="bottom"/>
            <w:hideMark/>
          </w:tcPr>
          <w:p w14:paraId="071CC62E"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čistá príprava mäsa</w:t>
            </w:r>
          </w:p>
        </w:tc>
        <w:tc>
          <w:tcPr>
            <w:tcW w:w="1360" w:type="dxa"/>
            <w:tcBorders>
              <w:top w:val="nil"/>
              <w:left w:val="nil"/>
              <w:bottom w:val="single" w:sz="4" w:space="0" w:color="auto"/>
              <w:right w:val="single" w:sz="4" w:space="0" w:color="auto"/>
            </w:tcBorders>
            <w:shd w:val="clear" w:color="auto" w:fill="auto"/>
            <w:vAlign w:val="bottom"/>
            <w:hideMark/>
          </w:tcPr>
          <w:p w14:paraId="75EB861C"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4,76</w:t>
            </w:r>
          </w:p>
        </w:tc>
        <w:tc>
          <w:tcPr>
            <w:tcW w:w="960" w:type="dxa"/>
            <w:tcBorders>
              <w:top w:val="nil"/>
              <w:left w:val="nil"/>
              <w:bottom w:val="nil"/>
              <w:right w:val="nil"/>
            </w:tcBorders>
            <w:shd w:val="clear" w:color="auto" w:fill="auto"/>
            <w:vAlign w:val="bottom"/>
            <w:hideMark/>
          </w:tcPr>
          <w:p w14:paraId="6784D13D" w14:textId="77777777" w:rsidR="0025761D" w:rsidRPr="0025761D" w:rsidRDefault="0025761D" w:rsidP="00B43360">
            <w:pPr>
              <w:rPr>
                <w:rFonts w:ascii="Times New Roman" w:hAnsi="Times New Roman"/>
                <w:b/>
                <w:lang w:eastAsia="sk-SK"/>
              </w:rPr>
            </w:pPr>
          </w:p>
        </w:tc>
        <w:tc>
          <w:tcPr>
            <w:tcW w:w="1045" w:type="dxa"/>
            <w:tcBorders>
              <w:top w:val="nil"/>
              <w:left w:val="single" w:sz="4" w:space="0" w:color="auto"/>
              <w:bottom w:val="single" w:sz="4" w:space="0" w:color="auto"/>
              <w:right w:val="single" w:sz="4" w:space="0" w:color="auto"/>
            </w:tcBorders>
            <w:shd w:val="clear" w:color="000000" w:fill="FFFFFF"/>
            <w:hideMark/>
          </w:tcPr>
          <w:p w14:paraId="6D5BEEBE"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2020" w:type="dxa"/>
            <w:tcBorders>
              <w:top w:val="nil"/>
              <w:left w:val="nil"/>
              <w:bottom w:val="single" w:sz="4" w:space="0" w:color="auto"/>
              <w:right w:val="single" w:sz="4" w:space="0" w:color="auto"/>
            </w:tcBorders>
            <w:shd w:val="clear" w:color="000000" w:fill="FFFFFF"/>
            <w:vAlign w:val="bottom"/>
            <w:hideMark/>
          </w:tcPr>
          <w:p w14:paraId="7AE2EA34"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1380" w:type="dxa"/>
            <w:tcBorders>
              <w:top w:val="nil"/>
              <w:left w:val="nil"/>
              <w:bottom w:val="single" w:sz="4" w:space="0" w:color="auto"/>
              <w:right w:val="single" w:sz="4" w:space="0" w:color="auto"/>
            </w:tcBorders>
            <w:shd w:val="clear" w:color="000000" w:fill="FFFFFF"/>
            <w:vAlign w:val="bottom"/>
            <w:hideMark/>
          </w:tcPr>
          <w:p w14:paraId="6E3FBE68"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r>
      <w:tr w:rsidR="0025761D" w:rsidRPr="0025761D" w14:paraId="4E37BEEF" w14:textId="77777777" w:rsidTr="00B43360">
        <w:trPr>
          <w:trHeight w:val="255"/>
        </w:trPr>
        <w:tc>
          <w:tcPr>
            <w:tcW w:w="1045" w:type="dxa"/>
            <w:tcBorders>
              <w:top w:val="nil"/>
              <w:left w:val="single" w:sz="4" w:space="0" w:color="auto"/>
              <w:bottom w:val="single" w:sz="4" w:space="0" w:color="auto"/>
              <w:right w:val="single" w:sz="4" w:space="0" w:color="auto"/>
            </w:tcBorders>
            <w:shd w:val="clear" w:color="auto" w:fill="auto"/>
            <w:hideMark/>
          </w:tcPr>
          <w:p w14:paraId="0F591A19"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11</w:t>
            </w:r>
          </w:p>
        </w:tc>
        <w:tc>
          <w:tcPr>
            <w:tcW w:w="2332" w:type="dxa"/>
            <w:tcBorders>
              <w:top w:val="nil"/>
              <w:left w:val="nil"/>
              <w:bottom w:val="single" w:sz="4" w:space="0" w:color="auto"/>
              <w:right w:val="single" w:sz="4" w:space="0" w:color="auto"/>
            </w:tcBorders>
            <w:shd w:val="clear" w:color="auto" w:fill="auto"/>
            <w:vAlign w:val="bottom"/>
            <w:hideMark/>
          </w:tcPr>
          <w:p w14:paraId="684ADF16"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umývarka kuchynského riadu</w:t>
            </w:r>
          </w:p>
        </w:tc>
        <w:tc>
          <w:tcPr>
            <w:tcW w:w="1360" w:type="dxa"/>
            <w:tcBorders>
              <w:top w:val="nil"/>
              <w:left w:val="nil"/>
              <w:bottom w:val="single" w:sz="4" w:space="0" w:color="auto"/>
              <w:right w:val="single" w:sz="4" w:space="0" w:color="auto"/>
            </w:tcBorders>
            <w:shd w:val="clear" w:color="auto" w:fill="auto"/>
            <w:vAlign w:val="bottom"/>
            <w:hideMark/>
          </w:tcPr>
          <w:p w14:paraId="1B5D3D10"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6,76</w:t>
            </w:r>
          </w:p>
        </w:tc>
        <w:tc>
          <w:tcPr>
            <w:tcW w:w="960" w:type="dxa"/>
            <w:tcBorders>
              <w:top w:val="nil"/>
              <w:left w:val="nil"/>
              <w:bottom w:val="nil"/>
              <w:right w:val="nil"/>
            </w:tcBorders>
            <w:shd w:val="clear" w:color="auto" w:fill="auto"/>
            <w:vAlign w:val="bottom"/>
            <w:hideMark/>
          </w:tcPr>
          <w:p w14:paraId="62FC6222" w14:textId="77777777" w:rsidR="0025761D" w:rsidRPr="0025761D" w:rsidRDefault="0025761D" w:rsidP="00B43360">
            <w:pPr>
              <w:rPr>
                <w:rFonts w:ascii="Times New Roman" w:hAnsi="Times New Roman"/>
                <w:b/>
                <w:lang w:eastAsia="sk-SK"/>
              </w:rPr>
            </w:pPr>
          </w:p>
        </w:tc>
        <w:tc>
          <w:tcPr>
            <w:tcW w:w="1045" w:type="dxa"/>
            <w:tcBorders>
              <w:top w:val="nil"/>
              <w:left w:val="single" w:sz="4" w:space="0" w:color="auto"/>
              <w:bottom w:val="single" w:sz="4" w:space="0" w:color="auto"/>
              <w:right w:val="single" w:sz="4" w:space="0" w:color="auto"/>
            </w:tcBorders>
            <w:shd w:val="clear" w:color="000000" w:fill="FFFFFF"/>
            <w:hideMark/>
          </w:tcPr>
          <w:p w14:paraId="074D8B98"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2020" w:type="dxa"/>
            <w:tcBorders>
              <w:top w:val="nil"/>
              <w:left w:val="nil"/>
              <w:bottom w:val="single" w:sz="4" w:space="0" w:color="auto"/>
              <w:right w:val="single" w:sz="4" w:space="0" w:color="auto"/>
            </w:tcBorders>
            <w:shd w:val="clear" w:color="000000" w:fill="FFFFFF"/>
            <w:vAlign w:val="bottom"/>
            <w:hideMark/>
          </w:tcPr>
          <w:p w14:paraId="44F10682"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1380" w:type="dxa"/>
            <w:tcBorders>
              <w:top w:val="nil"/>
              <w:left w:val="nil"/>
              <w:bottom w:val="single" w:sz="4" w:space="0" w:color="auto"/>
              <w:right w:val="single" w:sz="4" w:space="0" w:color="auto"/>
            </w:tcBorders>
            <w:shd w:val="clear" w:color="000000" w:fill="FFFFFF"/>
            <w:vAlign w:val="bottom"/>
            <w:hideMark/>
          </w:tcPr>
          <w:p w14:paraId="6D937D38"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r>
      <w:tr w:rsidR="0025761D" w:rsidRPr="0025761D" w14:paraId="7DC088C8" w14:textId="77777777" w:rsidTr="00B43360">
        <w:trPr>
          <w:trHeight w:val="255"/>
        </w:trPr>
        <w:tc>
          <w:tcPr>
            <w:tcW w:w="1045" w:type="dxa"/>
            <w:tcBorders>
              <w:top w:val="nil"/>
              <w:left w:val="single" w:sz="4" w:space="0" w:color="auto"/>
              <w:bottom w:val="single" w:sz="4" w:space="0" w:color="auto"/>
              <w:right w:val="single" w:sz="4" w:space="0" w:color="auto"/>
            </w:tcBorders>
            <w:shd w:val="clear" w:color="auto" w:fill="auto"/>
            <w:hideMark/>
          </w:tcPr>
          <w:p w14:paraId="4BA4BEC0"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12</w:t>
            </w:r>
          </w:p>
        </w:tc>
        <w:tc>
          <w:tcPr>
            <w:tcW w:w="2332" w:type="dxa"/>
            <w:tcBorders>
              <w:top w:val="nil"/>
              <w:left w:val="nil"/>
              <w:bottom w:val="single" w:sz="4" w:space="0" w:color="auto"/>
              <w:right w:val="single" w:sz="4" w:space="0" w:color="auto"/>
            </w:tcBorders>
            <w:shd w:val="clear" w:color="auto" w:fill="auto"/>
            <w:vAlign w:val="bottom"/>
            <w:hideMark/>
          </w:tcPr>
          <w:p w14:paraId="0A36A31F"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kuchyňa</w:t>
            </w:r>
          </w:p>
        </w:tc>
        <w:tc>
          <w:tcPr>
            <w:tcW w:w="1360" w:type="dxa"/>
            <w:tcBorders>
              <w:top w:val="nil"/>
              <w:left w:val="nil"/>
              <w:bottom w:val="single" w:sz="4" w:space="0" w:color="auto"/>
              <w:right w:val="single" w:sz="4" w:space="0" w:color="auto"/>
            </w:tcBorders>
            <w:shd w:val="clear" w:color="auto" w:fill="auto"/>
            <w:vAlign w:val="bottom"/>
            <w:hideMark/>
          </w:tcPr>
          <w:p w14:paraId="6D1C87CB"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31,94</w:t>
            </w:r>
          </w:p>
        </w:tc>
        <w:tc>
          <w:tcPr>
            <w:tcW w:w="960" w:type="dxa"/>
            <w:tcBorders>
              <w:top w:val="nil"/>
              <w:left w:val="nil"/>
              <w:bottom w:val="nil"/>
              <w:right w:val="nil"/>
            </w:tcBorders>
            <w:shd w:val="clear" w:color="auto" w:fill="auto"/>
            <w:vAlign w:val="bottom"/>
            <w:hideMark/>
          </w:tcPr>
          <w:p w14:paraId="7A92650A" w14:textId="77777777" w:rsidR="0025761D" w:rsidRPr="0025761D" w:rsidRDefault="0025761D" w:rsidP="00B43360">
            <w:pPr>
              <w:rPr>
                <w:rFonts w:ascii="Times New Roman" w:hAnsi="Times New Roman"/>
                <w:b/>
                <w:lang w:eastAsia="sk-SK"/>
              </w:rPr>
            </w:pPr>
          </w:p>
        </w:tc>
        <w:tc>
          <w:tcPr>
            <w:tcW w:w="1045" w:type="dxa"/>
            <w:tcBorders>
              <w:top w:val="nil"/>
              <w:left w:val="single" w:sz="4" w:space="0" w:color="auto"/>
              <w:bottom w:val="single" w:sz="4" w:space="0" w:color="auto"/>
              <w:right w:val="single" w:sz="4" w:space="0" w:color="auto"/>
            </w:tcBorders>
            <w:shd w:val="clear" w:color="000000" w:fill="FFFFFF"/>
            <w:hideMark/>
          </w:tcPr>
          <w:p w14:paraId="5D3B18DB"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2020" w:type="dxa"/>
            <w:tcBorders>
              <w:top w:val="nil"/>
              <w:left w:val="nil"/>
              <w:bottom w:val="single" w:sz="4" w:space="0" w:color="auto"/>
              <w:right w:val="single" w:sz="4" w:space="0" w:color="auto"/>
            </w:tcBorders>
            <w:shd w:val="clear" w:color="000000" w:fill="FFFFFF"/>
            <w:vAlign w:val="bottom"/>
            <w:hideMark/>
          </w:tcPr>
          <w:p w14:paraId="3F357CE0"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1380" w:type="dxa"/>
            <w:tcBorders>
              <w:top w:val="nil"/>
              <w:left w:val="nil"/>
              <w:bottom w:val="single" w:sz="4" w:space="0" w:color="auto"/>
              <w:right w:val="single" w:sz="4" w:space="0" w:color="auto"/>
            </w:tcBorders>
            <w:shd w:val="clear" w:color="000000" w:fill="FFFFFF"/>
            <w:vAlign w:val="bottom"/>
            <w:hideMark/>
          </w:tcPr>
          <w:p w14:paraId="020465C3"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r>
      <w:tr w:rsidR="0025761D" w:rsidRPr="0025761D" w14:paraId="0A9C477D" w14:textId="77777777" w:rsidTr="00B43360">
        <w:trPr>
          <w:trHeight w:val="255"/>
        </w:trPr>
        <w:tc>
          <w:tcPr>
            <w:tcW w:w="1045" w:type="dxa"/>
            <w:tcBorders>
              <w:top w:val="nil"/>
              <w:left w:val="single" w:sz="4" w:space="0" w:color="auto"/>
              <w:bottom w:val="single" w:sz="4" w:space="0" w:color="auto"/>
              <w:right w:val="single" w:sz="4" w:space="0" w:color="auto"/>
            </w:tcBorders>
            <w:shd w:val="clear" w:color="auto" w:fill="auto"/>
            <w:hideMark/>
          </w:tcPr>
          <w:p w14:paraId="5E4C6189"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13</w:t>
            </w:r>
          </w:p>
        </w:tc>
        <w:tc>
          <w:tcPr>
            <w:tcW w:w="2332" w:type="dxa"/>
            <w:tcBorders>
              <w:top w:val="nil"/>
              <w:left w:val="nil"/>
              <w:bottom w:val="single" w:sz="4" w:space="0" w:color="auto"/>
              <w:right w:val="single" w:sz="4" w:space="0" w:color="auto"/>
            </w:tcBorders>
            <w:shd w:val="clear" w:color="auto" w:fill="auto"/>
            <w:vAlign w:val="bottom"/>
            <w:hideMark/>
          </w:tcPr>
          <w:p w14:paraId="33469F82"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upratovačka kuch.</w:t>
            </w:r>
          </w:p>
        </w:tc>
        <w:tc>
          <w:tcPr>
            <w:tcW w:w="1360" w:type="dxa"/>
            <w:tcBorders>
              <w:top w:val="nil"/>
              <w:left w:val="nil"/>
              <w:bottom w:val="single" w:sz="4" w:space="0" w:color="auto"/>
              <w:right w:val="single" w:sz="4" w:space="0" w:color="auto"/>
            </w:tcBorders>
            <w:shd w:val="clear" w:color="auto" w:fill="auto"/>
            <w:vAlign w:val="bottom"/>
            <w:hideMark/>
          </w:tcPr>
          <w:p w14:paraId="376216CB"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2,60</w:t>
            </w:r>
          </w:p>
        </w:tc>
        <w:tc>
          <w:tcPr>
            <w:tcW w:w="960" w:type="dxa"/>
            <w:tcBorders>
              <w:top w:val="nil"/>
              <w:left w:val="nil"/>
              <w:bottom w:val="nil"/>
              <w:right w:val="nil"/>
            </w:tcBorders>
            <w:shd w:val="clear" w:color="auto" w:fill="auto"/>
            <w:vAlign w:val="bottom"/>
            <w:hideMark/>
          </w:tcPr>
          <w:p w14:paraId="4911380C" w14:textId="77777777" w:rsidR="0025761D" w:rsidRPr="0025761D" w:rsidRDefault="0025761D" w:rsidP="00B43360">
            <w:pPr>
              <w:rPr>
                <w:rFonts w:ascii="Times New Roman" w:hAnsi="Times New Roman"/>
                <w:b/>
                <w:lang w:eastAsia="sk-SK"/>
              </w:rPr>
            </w:pPr>
          </w:p>
        </w:tc>
        <w:tc>
          <w:tcPr>
            <w:tcW w:w="1045" w:type="dxa"/>
            <w:tcBorders>
              <w:top w:val="nil"/>
              <w:left w:val="single" w:sz="4" w:space="0" w:color="auto"/>
              <w:bottom w:val="single" w:sz="4" w:space="0" w:color="auto"/>
              <w:right w:val="single" w:sz="4" w:space="0" w:color="auto"/>
            </w:tcBorders>
            <w:shd w:val="clear" w:color="000000" w:fill="FFFFFF"/>
            <w:hideMark/>
          </w:tcPr>
          <w:p w14:paraId="349FF715"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2020" w:type="dxa"/>
            <w:tcBorders>
              <w:top w:val="nil"/>
              <w:left w:val="nil"/>
              <w:bottom w:val="single" w:sz="4" w:space="0" w:color="auto"/>
              <w:right w:val="single" w:sz="4" w:space="0" w:color="auto"/>
            </w:tcBorders>
            <w:shd w:val="clear" w:color="000000" w:fill="FFFFFF"/>
            <w:vAlign w:val="bottom"/>
            <w:hideMark/>
          </w:tcPr>
          <w:p w14:paraId="77D6A87B"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1380" w:type="dxa"/>
            <w:tcBorders>
              <w:top w:val="nil"/>
              <w:left w:val="nil"/>
              <w:bottom w:val="single" w:sz="4" w:space="0" w:color="auto"/>
              <w:right w:val="single" w:sz="4" w:space="0" w:color="auto"/>
            </w:tcBorders>
            <w:shd w:val="clear" w:color="000000" w:fill="FFFFFF"/>
            <w:vAlign w:val="bottom"/>
            <w:hideMark/>
          </w:tcPr>
          <w:p w14:paraId="010A7E4F"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r>
      <w:tr w:rsidR="0025761D" w:rsidRPr="0025761D" w14:paraId="102CD434" w14:textId="77777777" w:rsidTr="00B43360">
        <w:trPr>
          <w:trHeight w:val="255"/>
        </w:trPr>
        <w:tc>
          <w:tcPr>
            <w:tcW w:w="1045" w:type="dxa"/>
            <w:tcBorders>
              <w:top w:val="nil"/>
              <w:left w:val="single" w:sz="4" w:space="0" w:color="auto"/>
              <w:bottom w:val="single" w:sz="4" w:space="0" w:color="auto"/>
              <w:right w:val="single" w:sz="4" w:space="0" w:color="auto"/>
            </w:tcBorders>
            <w:shd w:val="clear" w:color="auto" w:fill="auto"/>
            <w:hideMark/>
          </w:tcPr>
          <w:p w14:paraId="286F2F06"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14</w:t>
            </w:r>
          </w:p>
        </w:tc>
        <w:tc>
          <w:tcPr>
            <w:tcW w:w="2332" w:type="dxa"/>
            <w:tcBorders>
              <w:top w:val="nil"/>
              <w:left w:val="nil"/>
              <w:bottom w:val="single" w:sz="4" w:space="0" w:color="auto"/>
              <w:right w:val="single" w:sz="4" w:space="0" w:color="auto"/>
            </w:tcBorders>
            <w:shd w:val="clear" w:color="auto" w:fill="auto"/>
            <w:vAlign w:val="bottom"/>
            <w:hideMark/>
          </w:tcPr>
          <w:p w14:paraId="4C6BC964"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vstup kuchyňa</w:t>
            </w:r>
          </w:p>
        </w:tc>
        <w:tc>
          <w:tcPr>
            <w:tcW w:w="1360" w:type="dxa"/>
            <w:tcBorders>
              <w:top w:val="nil"/>
              <w:left w:val="nil"/>
              <w:bottom w:val="single" w:sz="4" w:space="0" w:color="auto"/>
              <w:right w:val="single" w:sz="4" w:space="0" w:color="auto"/>
            </w:tcBorders>
            <w:shd w:val="clear" w:color="auto" w:fill="auto"/>
            <w:vAlign w:val="bottom"/>
            <w:hideMark/>
          </w:tcPr>
          <w:p w14:paraId="5E19D91B"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4,40</w:t>
            </w:r>
          </w:p>
        </w:tc>
        <w:tc>
          <w:tcPr>
            <w:tcW w:w="960" w:type="dxa"/>
            <w:tcBorders>
              <w:top w:val="nil"/>
              <w:left w:val="nil"/>
              <w:bottom w:val="nil"/>
              <w:right w:val="nil"/>
            </w:tcBorders>
            <w:shd w:val="clear" w:color="auto" w:fill="auto"/>
            <w:vAlign w:val="bottom"/>
            <w:hideMark/>
          </w:tcPr>
          <w:p w14:paraId="20AAC5D0" w14:textId="77777777" w:rsidR="0025761D" w:rsidRPr="0025761D" w:rsidRDefault="0025761D" w:rsidP="00B43360">
            <w:pPr>
              <w:rPr>
                <w:rFonts w:ascii="Times New Roman" w:hAnsi="Times New Roman"/>
                <w:b/>
                <w:lang w:eastAsia="sk-SK"/>
              </w:rPr>
            </w:pPr>
          </w:p>
        </w:tc>
        <w:tc>
          <w:tcPr>
            <w:tcW w:w="1045" w:type="dxa"/>
            <w:tcBorders>
              <w:top w:val="nil"/>
              <w:left w:val="single" w:sz="4" w:space="0" w:color="auto"/>
              <w:bottom w:val="single" w:sz="4" w:space="0" w:color="auto"/>
              <w:right w:val="single" w:sz="4" w:space="0" w:color="auto"/>
            </w:tcBorders>
            <w:shd w:val="clear" w:color="000000" w:fill="FFFFFF"/>
            <w:hideMark/>
          </w:tcPr>
          <w:p w14:paraId="527390B5"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2020" w:type="dxa"/>
            <w:tcBorders>
              <w:top w:val="nil"/>
              <w:left w:val="nil"/>
              <w:bottom w:val="single" w:sz="4" w:space="0" w:color="auto"/>
              <w:right w:val="single" w:sz="4" w:space="0" w:color="auto"/>
            </w:tcBorders>
            <w:shd w:val="clear" w:color="000000" w:fill="FFFFFF"/>
            <w:vAlign w:val="bottom"/>
            <w:hideMark/>
          </w:tcPr>
          <w:p w14:paraId="368348EB"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1380" w:type="dxa"/>
            <w:tcBorders>
              <w:top w:val="nil"/>
              <w:left w:val="nil"/>
              <w:bottom w:val="single" w:sz="4" w:space="0" w:color="auto"/>
              <w:right w:val="single" w:sz="4" w:space="0" w:color="auto"/>
            </w:tcBorders>
            <w:shd w:val="clear" w:color="000000" w:fill="FFFFFF"/>
            <w:vAlign w:val="bottom"/>
            <w:hideMark/>
          </w:tcPr>
          <w:p w14:paraId="65913F0D"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r>
      <w:tr w:rsidR="0025761D" w:rsidRPr="0025761D" w14:paraId="576A787E" w14:textId="77777777" w:rsidTr="00B43360">
        <w:trPr>
          <w:trHeight w:val="255"/>
        </w:trPr>
        <w:tc>
          <w:tcPr>
            <w:tcW w:w="1045" w:type="dxa"/>
            <w:tcBorders>
              <w:top w:val="nil"/>
              <w:left w:val="single" w:sz="4" w:space="0" w:color="auto"/>
              <w:bottom w:val="single" w:sz="4" w:space="0" w:color="auto"/>
              <w:right w:val="single" w:sz="4" w:space="0" w:color="auto"/>
            </w:tcBorders>
            <w:shd w:val="clear" w:color="auto" w:fill="auto"/>
            <w:hideMark/>
          </w:tcPr>
          <w:p w14:paraId="22D599BF"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2332" w:type="dxa"/>
            <w:tcBorders>
              <w:top w:val="nil"/>
              <w:left w:val="nil"/>
              <w:bottom w:val="single" w:sz="4" w:space="0" w:color="auto"/>
              <w:right w:val="single" w:sz="4" w:space="0" w:color="auto"/>
            </w:tcBorders>
            <w:shd w:val="clear" w:color="auto" w:fill="auto"/>
            <w:vAlign w:val="bottom"/>
            <w:hideMark/>
          </w:tcPr>
          <w:p w14:paraId="7777F978"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1360" w:type="dxa"/>
            <w:tcBorders>
              <w:top w:val="nil"/>
              <w:left w:val="nil"/>
              <w:bottom w:val="single" w:sz="4" w:space="0" w:color="auto"/>
              <w:right w:val="single" w:sz="4" w:space="0" w:color="auto"/>
            </w:tcBorders>
            <w:shd w:val="clear" w:color="auto" w:fill="auto"/>
            <w:vAlign w:val="bottom"/>
            <w:hideMark/>
          </w:tcPr>
          <w:p w14:paraId="50AA5C91"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960" w:type="dxa"/>
            <w:tcBorders>
              <w:top w:val="nil"/>
              <w:left w:val="nil"/>
              <w:bottom w:val="nil"/>
              <w:right w:val="nil"/>
            </w:tcBorders>
            <w:shd w:val="clear" w:color="auto" w:fill="auto"/>
            <w:vAlign w:val="bottom"/>
            <w:hideMark/>
          </w:tcPr>
          <w:p w14:paraId="32ADF6C6" w14:textId="77777777" w:rsidR="0025761D" w:rsidRPr="0025761D" w:rsidRDefault="0025761D" w:rsidP="00B43360">
            <w:pPr>
              <w:rPr>
                <w:rFonts w:ascii="Times New Roman" w:hAnsi="Times New Roman"/>
                <w:b/>
                <w:lang w:eastAsia="sk-SK"/>
              </w:rPr>
            </w:pPr>
          </w:p>
        </w:tc>
        <w:tc>
          <w:tcPr>
            <w:tcW w:w="1045" w:type="dxa"/>
            <w:tcBorders>
              <w:top w:val="nil"/>
              <w:left w:val="single" w:sz="4" w:space="0" w:color="auto"/>
              <w:bottom w:val="single" w:sz="4" w:space="0" w:color="auto"/>
              <w:right w:val="single" w:sz="4" w:space="0" w:color="auto"/>
            </w:tcBorders>
            <w:shd w:val="clear" w:color="000000" w:fill="FFFFFF"/>
            <w:hideMark/>
          </w:tcPr>
          <w:p w14:paraId="56E0EA70"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2020" w:type="dxa"/>
            <w:tcBorders>
              <w:top w:val="nil"/>
              <w:left w:val="nil"/>
              <w:bottom w:val="single" w:sz="4" w:space="0" w:color="auto"/>
              <w:right w:val="single" w:sz="4" w:space="0" w:color="auto"/>
            </w:tcBorders>
            <w:shd w:val="clear" w:color="000000" w:fill="FFFFFF"/>
            <w:vAlign w:val="bottom"/>
            <w:hideMark/>
          </w:tcPr>
          <w:p w14:paraId="0D8EA2BB"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1380" w:type="dxa"/>
            <w:tcBorders>
              <w:top w:val="nil"/>
              <w:left w:val="nil"/>
              <w:bottom w:val="single" w:sz="4" w:space="0" w:color="auto"/>
              <w:right w:val="single" w:sz="4" w:space="0" w:color="auto"/>
            </w:tcBorders>
            <w:shd w:val="clear" w:color="000000" w:fill="FFFFFF"/>
            <w:vAlign w:val="bottom"/>
            <w:hideMark/>
          </w:tcPr>
          <w:p w14:paraId="3405A3D2"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r>
      <w:tr w:rsidR="0025761D" w:rsidRPr="0025761D" w14:paraId="67369213" w14:textId="77777777" w:rsidTr="00B43360">
        <w:trPr>
          <w:trHeight w:val="255"/>
        </w:trPr>
        <w:tc>
          <w:tcPr>
            <w:tcW w:w="1045" w:type="dxa"/>
            <w:tcBorders>
              <w:top w:val="nil"/>
              <w:left w:val="single" w:sz="4" w:space="0" w:color="auto"/>
              <w:bottom w:val="single" w:sz="4" w:space="0" w:color="auto"/>
              <w:right w:val="single" w:sz="4" w:space="0" w:color="auto"/>
            </w:tcBorders>
            <w:shd w:val="clear" w:color="auto" w:fill="auto"/>
            <w:hideMark/>
          </w:tcPr>
          <w:p w14:paraId="2A9D655F"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2332" w:type="dxa"/>
            <w:tcBorders>
              <w:top w:val="nil"/>
              <w:left w:val="nil"/>
              <w:bottom w:val="single" w:sz="4" w:space="0" w:color="auto"/>
              <w:right w:val="single" w:sz="4" w:space="0" w:color="auto"/>
            </w:tcBorders>
            <w:shd w:val="clear" w:color="auto" w:fill="auto"/>
            <w:vAlign w:val="bottom"/>
            <w:hideMark/>
          </w:tcPr>
          <w:p w14:paraId="7346C10E"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1360" w:type="dxa"/>
            <w:tcBorders>
              <w:top w:val="nil"/>
              <w:left w:val="nil"/>
              <w:bottom w:val="single" w:sz="4" w:space="0" w:color="auto"/>
              <w:right w:val="single" w:sz="4" w:space="0" w:color="auto"/>
            </w:tcBorders>
            <w:shd w:val="clear" w:color="auto" w:fill="auto"/>
            <w:vAlign w:val="bottom"/>
            <w:hideMark/>
          </w:tcPr>
          <w:p w14:paraId="7C69243A"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960" w:type="dxa"/>
            <w:tcBorders>
              <w:top w:val="nil"/>
              <w:left w:val="nil"/>
              <w:bottom w:val="nil"/>
              <w:right w:val="nil"/>
            </w:tcBorders>
            <w:shd w:val="clear" w:color="auto" w:fill="auto"/>
            <w:vAlign w:val="bottom"/>
            <w:hideMark/>
          </w:tcPr>
          <w:p w14:paraId="689FC5DF" w14:textId="77777777" w:rsidR="0025761D" w:rsidRPr="0025761D" w:rsidRDefault="0025761D" w:rsidP="00B43360">
            <w:pPr>
              <w:rPr>
                <w:rFonts w:ascii="Times New Roman" w:hAnsi="Times New Roman"/>
                <w:b/>
                <w:lang w:eastAsia="sk-SK"/>
              </w:rPr>
            </w:pPr>
          </w:p>
        </w:tc>
        <w:tc>
          <w:tcPr>
            <w:tcW w:w="1045" w:type="dxa"/>
            <w:tcBorders>
              <w:top w:val="nil"/>
              <w:left w:val="single" w:sz="4" w:space="0" w:color="auto"/>
              <w:bottom w:val="single" w:sz="4" w:space="0" w:color="auto"/>
              <w:right w:val="single" w:sz="4" w:space="0" w:color="auto"/>
            </w:tcBorders>
            <w:shd w:val="clear" w:color="000000" w:fill="FFFFFF"/>
            <w:hideMark/>
          </w:tcPr>
          <w:p w14:paraId="5476DF24"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2020" w:type="dxa"/>
            <w:tcBorders>
              <w:top w:val="nil"/>
              <w:left w:val="nil"/>
              <w:bottom w:val="single" w:sz="4" w:space="0" w:color="auto"/>
              <w:right w:val="single" w:sz="4" w:space="0" w:color="auto"/>
            </w:tcBorders>
            <w:shd w:val="clear" w:color="000000" w:fill="FFFFFF"/>
            <w:vAlign w:val="bottom"/>
            <w:hideMark/>
          </w:tcPr>
          <w:p w14:paraId="6F5B4DD4"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1380" w:type="dxa"/>
            <w:tcBorders>
              <w:top w:val="nil"/>
              <w:left w:val="nil"/>
              <w:bottom w:val="single" w:sz="4" w:space="0" w:color="auto"/>
              <w:right w:val="single" w:sz="4" w:space="0" w:color="auto"/>
            </w:tcBorders>
            <w:shd w:val="clear" w:color="000000" w:fill="FFFFFF"/>
            <w:vAlign w:val="bottom"/>
            <w:hideMark/>
          </w:tcPr>
          <w:p w14:paraId="1CC5B17C"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r>
      <w:tr w:rsidR="0025761D" w:rsidRPr="0025761D" w14:paraId="3DB8E347" w14:textId="77777777" w:rsidTr="00B43360">
        <w:trPr>
          <w:trHeight w:val="255"/>
        </w:trPr>
        <w:tc>
          <w:tcPr>
            <w:tcW w:w="1045" w:type="dxa"/>
            <w:tcBorders>
              <w:top w:val="nil"/>
              <w:left w:val="single" w:sz="4" w:space="0" w:color="auto"/>
              <w:bottom w:val="single" w:sz="4" w:space="0" w:color="auto"/>
              <w:right w:val="single" w:sz="4" w:space="0" w:color="auto"/>
            </w:tcBorders>
            <w:shd w:val="clear" w:color="000000" w:fill="FFFFFF"/>
            <w:hideMark/>
          </w:tcPr>
          <w:p w14:paraId="338ECD4D"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2332" w:type="dxa"/>
            <w:tcBorders>
              <w:top w:val="nil"/>
              <w:left w:val="nil"/>
              <w:bottom w:val="single" w:sz="4" w:space="0" w:color="auto"/>
              <w:right w:val="single" w:sz="4" w:space="0" w:color="auto"/>
            </w:tcBorders>
            <w:shd w:val="clear" w:color="000000" w:fill="FFFFFF"/>
            <w:vAlign w:val="bottom"/>
            <w:hideMark/>
          </w:tcPr>
          <w:p w14:paraId="0866DA1E"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1360" w:type="dxa"/>
            <w:tcBorders>
              <w:top w:val="nil"/>
              <w:left w:val="nil"/>
              <w:bottom w:val="single" w:sz="4" w:space="0" w:color="auto"/>
              <w:right w:val="single" w:sz="4" w:space="0" w:color="auto"/>
            </w:tcBorders>
            <w:shd w:val="clear" w:color="000000" w:fill="FFFFFF"/>
            <w:vAlign w:val="bottom"/>
            <w:hideMark/>
          </w:tcPr>
          <w:p w14:paraId="6CCA6DE3"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960" w:type="dxa"/>
            <w:tcBorders>
              <w:top w:val="nil"/>
              <w:left w:val="nil"/>
              <w:bottom w:val="nil"/>
              <w:right w:val="nil"/>
            </w:tcBorders>
            <w:shd w:val="clear" w:color="auto" w:fill="auto"/>
            <w:vAlign w:val="bottom"/>
            <w:hideMark/>
          </w:tcPr>
          <w:p w14:paraId="2CE69820" w14:textId="77777777" w:rsidR="0025761D" w:rsidRPr="0025761D" w:rsidRDefault="0025761D" w:rsidP="00B43360">
            <w:pPr>
              <w:rPr>
                <w:rFonts w:ascii="Times New Roman" w:hAnsi="Times New Roman"/>
                <w:b/>
                <w:lang w:eastAsia="sk-SK"/>
              </w:rPr>
            </w:pPr>
          </w:p>
        </w:tc>
        <w:tc>
          <w:tcPr>
            <w:tcW w:w="1045" w:type="dxa"/>
            <w:tcBorders>
              <w:top w:val="nil"/>
              <w:left w:val="single" w:sz="4" w:space="0" w:color="auto"/>
              <w:bottom w:val="single" w:sz="4" w:space="0" w:color="auto"/>
              <w:right w:val="single" w:sz="4" w:space="0" w:color="auto"/>
            </w:tcBorders>
            <w:shd w:val="clear" w:color="000000" w:fill="FFFFFF"/>
            <w:hideMark/>
          </w:tcPr>
          <w:p w14:paraId="2566C471"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2020" w:type="dxa"/>
            <w:tcBorders>
              <w:top w:val="nil"/>
              <w:left w:val="nil"/>
              <w:bottom w:val="single" w:sz="4" w:space="0" w:color="auto"/>
              <w:right w:val="single" w:sz="4" w:space="0" w:color="auto"/>
            </w:tcBorders>
            <w:shd w:val="clear" w:color="000000" w:fill="FFFFFF"/>
            <w:vAlign w:val="bottom"/>
            <w:hideMark/>
          </w:tcPr>
          <w:p w14:paraId="728ADB18"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1380" w:type="dxa"/>
            <w:tcBorders>
              <w:top w:val="nil"/>
              <w:left w:val="nil"/>
              <w:bottom w:val="single" w:sz="4" w:space="0" w:color="auto"/>
              <w:right w:val="single" w:sz="4" w:space="0" w:color="auto"/>
            </w:tcBorders>
            <w:shd w:val="clear" w:color="000000" w:fill="FFFFFF"/>
            <w:vAlign w:val="bottom"/>
            <w:hideMark/>
          </w:tcPr>
          <w:p w14:paraId="540422D3"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r>
      <w:tr w:rsidR="0025761D" w:rsidRPr="0025761D" w14:paraId="3A5ECB4A" w14:textId="77777777" w:rsidTr="00B43360">
        <w:trPr>
          <w:trHeight w:val="255"/>
        </w:trPr>
        <w:tc>
          <w:tcPr>
            <w:tcW w:w="1045" w:type="dxa"/>
            <w:tcBorders>
              <w:top w:val="nil"/>
              <w:left w:val="single" w:sz="4" w:space="0" w:color="auto"/>
              <w:bottom w:val="single" w:sz="4" w:space="0" w:color="auto"/>
              <w:right w:val="single" w:sz="4" w:space="0" w:color="auto"/>
            </w:tcBorders>
            <w:shd w:val="clear" w:color="000000" w:fill="FFFFFF"/>
            <w:hideMark/>
          </w:tcPr>
          <w:p w14:paraId="78F3E079"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2332" w:type="dxa"/>
            <w:tcBorders>
              <w:top w:val="nil"/>
              <w:left w:val="nil"/>
              <w:bottom w:val="single" w:sz="4" w:space="0" w:color="auto"/>
              <w:right w:val="single" w:sz="4" w:space="0" w:color="auto"/>
            </w:tcBorders>
            <w:shd w:val="clear" w:color="000000" w:fill="FFFFFF"/>
            <w:vAlign w:val="bottom"/>
            <w:hideMark/>
          </w:tcPr>
          <w:p w14:paraId="3EF77F50"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1360" w:type="dxa"/>
            <w:tcBorders>
              <w:top w:val="nil"/>
              <w:left w:val="nil"/>
              <w:bottom w:val="single" w:sz="4" w:space="0" w:color="auto"/>
              <w:right w:val="single" w:sz="4" w:space="0" w:color="auto"/>
            </w:tcBorders>
            <w:shd w:val="clear" w:color="000000" w:fill="FFFFFF"/>
            <w:vAlign w:val="bottom"/>
            <w:hideMark/>
          </w:tcPr>
          <w:p w14:paraId="37DBF58E"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94,67</w:t>
            </w:r>
          </w:p>
        </w:tc>
        <w:tc>
          <w:tcPr>
            <w:tcW w:w="960" w:type="dxa"/>
            <w:tcBorders>
              <w:top w:val="nil"/>
              <w:left w:val="nil"/>
              <w:bottom w:val="nil"/>
              <w:right w:val="nil"/>
            </w:tcBorders>
            <w:shd w:val="clear" w:color="auto" w:fill="auto"/>
            <w:vAlign w:val="bottom"/>
            <w:hideMark/>
          </w:tcPr>
          <w:p w14:paraId="0C682C18" w14:textId="77777777" w:rsidR="0025761D" w:rsidRPr="0025761D" w:rsidRDefault="0025761D" w:rsidP="00B43360">
            <w:pPr>
              <w:rPr>
                <w:rFonts w:ascii="Times New Roman" w:hAnsi="Times New Roman"/>
                <w:b/>
                <w:lang w:eastAsia="sk-SK"/>
              </w:rPr>
            </w:pPr>
          </w:p>
        </w:tc>
        <w:tc>
          <w:tcPr>
            <w:tcW w:w="1045" w:type="dxa"/>
            <w:tcBorders>
              <w:top w:val="nil"/>
              <w:left w:val="single" w:sz="4" w:space="0" w:color="auto"/>
              <w:bottom w:val="single" w:sz="4" w:space="0" w:color="auto"/>
              <w:right w:val="single" w:sz="4" w:space="0" w:color="auto"/>
            </w:tcBorders>
            <w:shd w:val="clear" w:color="000000" w:fill="FFFFFF"/>
            <w:hideMark/>
          </w:tcPr>
          <w:p w14:paraId="13705097"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2020" w:type="dxa"/>
            <w:tcBorders>
              <w:top w:val="nil"/>
              <w:left w:val="nil"/>
              <w:bottom w:val="single" w:sz="4" w:space="0" w:color="auto"/>
              <w:right w:val="single" w:sz="4" w:space="0" w:color="auto"/>
            </w:tcBorders>
            <w:shd w:val="clear" w:color="000000" w:fill="FFFFFF"/>
            <w:vAlign w:val="bottom"/>
            <w:hideMark/>
          </w:tcPr>
          <w:p w14:paraId="56D0695A"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1380" w:type="dxa"/>
            <w:tcBorders>
              <w:top w:val="nil"/>
              <w:left w:val="nil"/>
              <w:bottom w:val="single" w:sz="4" w:space="0" w:color="auto"/>
              <w:right w:val="single" w:sz="4" w:space="0" w:color="auto"/>
            </w:tcBorders>
            <w:shd w:val="clear" w:color="000000" w:fill="FFFFFF"/>
            <w:vAlign w:val="bottom"/>
            <w:hideMark/>
          </w:tcPr>
          <w:p w14:paraId="146679E4"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r>
      <w:tr w:rsidR="0025761D" w:rsidRPr="0025761D" w14:paraId="5F416C1C" w14:textId="77777777" w:rsidTr="00B43360">
        <w:trPr>
          <w:trHeight w:val="255"/>
        </w:trPr>
        <w:tc>
          <w:tcPr>
            <w:tcW w:w="1045" w:type="dxa"/>
            <w:tcBorders>
              <w:top w:val="nil"/>
              <w:left w:val="nil"/>
              <w:bottom w:val="nil"/>
              <w:right w:val="nil"/>
            </w:tcBorders>
            <w:shd w:val="clear" w:color="auto" w:fill="auto"/>
            <w:noWrap/>
            <w:vAlign w:val="bottom"/>
            <w:hideMark/>
          </w:tcPr>
          <w:p w14:paraId="61A996D8" w14:textId="77777777" w:rsidR="0025761D" w:rsidRPr="0025761D" w:rsidRDefault="0025761D" w:rsidP="00B43360">
            <w:pPr>
              <w:rPr>
                <w:rFonts w:ascii="Times New Roman" w:hAnsi="Times New Roman"/>
                <w:b/>
                <w:lang w:eastAsia="sk-SK"/>
              </w:rPr>
            </w:pPr>
          </w:p>
        </w:tc>
        <w:tc>
          <w:tcPr>
            <w:tcW w:w="2332" w:type="dxa"/>
            <w:tcBorders>
              <w:top w:val="nil"/>
              <w:left w:val="nil"/>
              <w:bottom w:val="nil"/>
              <w:right w:val="nil"/>
            </w:tcBorders>
            <w:shd w:val="clear" w:color="auto" w:fill="auto"/>
            <w:noWrap/>
            <w:vAlign w:val="bottom"/>
            <w:hideMark/>
          </w:tcPr>
          <w:p w14:paraId="420CC8D1" w14:textId="77777777" w:rsidR="0025761D" w:rsidRPr="0025761D" w:rsidRDefault="0025761D" w:rsidP="00B43360">
            <w:pPr>
              <w:rPr>
                <w:rFonts w:ascii="Times New Roman" w:hAnsi="Times New Roman"/>
                <w:b/>
                <w:lang w:eastAsia="sk-SK"/>
              </w:rPr>
            </w:pPr>
          </w:p>
        </w:tc>
        <w:tc>
          <w:tcPr>
            <w:tcW w:w="1360" w:type="dxa"/>
            <w:tcBorders>
              <w:top w:val="nil"/>
              <w:left w:val="nil"/>
              <w:bottom w:val="nil"/>
              <w:right w:val="nil"/>
            </w:tcBorders>
            <w:shd w:val="clear" w:color="auto" w:fill="auto"/>
            <w:noWrap/>
            <w:vAlign w:val="bottom"/>
            <w:hideMark/>
          </w:tcPr>
          <w:p w14:paraId="7F80C66D" w14:textId="77777777" w:rsidR="0025761D" w:rsidRPr="0025761D" w:rsidRDefault="0025761D" w:rsidP="00B43360">
            <w:pPr>
              <w:rPr>
                <w:rFonts w:ascii="Times New Roman" w:hAnsi="Times New Roman"/>
                <w:b/>
                <w:lang w:eastAsia="sk-SK"/>
              </w:rPr>
            </w:pPr>
          </w:p>
        </w:tc>
        <w:tc>
          <w:tcPr>
            <w:tcW w:w="960" w:type="dxa"/>
            <w:tcBorders>
              <w:top w:val="nil"/>
              <w:left w:val="nil"/>
              <w:bottom w:val="nil"/>
              <w:right w:val="nil"/>
            </w:tcBorders>
            <w:shd w:val="clear" w:color="auto" w:fill="auto"/>
            <w:noWrap/>
            <w:vAlign w:val="bottom"/>
            <w:hideMark/>
          </w:tcPr>
          <w:p w14:paraId="0A492EE6" w14:textId="77777777" w:rsidR="0025761D" w:rsidRPr="0025761D" w:rsidRDefault="0025761D" w:rsidP="00B43360">
            <w:pPr>
              <w:rPr>
                <w:rFonts w:ascii="Times New Roman" w:hAnsi="Times New Roman"/>
                <w:b/>
                <w:lang w:eastAsia="sk-SK"/>
              </w:rPr>
            </w:pPr>
          </w:p>
        </w:tc>
        <w:tc>
          <w:tcPr>
            <w:tcW w:w="1045" w:type="dxa"/>
            <w:tcBorders>
              <w:top w:val="nil"/>
              <w:left w:val="single" w:sz="4" w:space="0" w:color="auto"/>
              <w:bottom w:val="single" w:sz="4" w:space="0" w:color="auto"/>
              <w:right w:val="single" w:sz="4" w:space="0" w:color="auto"/>
            </w:tcBorders>
            <w:shd w:val="clear" w:color="000000" w:fill="FFFFFF"/>
            <w:hideMark/>
          </w:tcPr>
          <w:p w14:paraId="3498E53A"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c>
          <w:tcPr>
            <w:tcW w:w="2020" w:type="dxa"/>
            <w:tcBorders>
              <w:top w:val="nil"/>
              <w:left w:val="nil"/>
              <w:bottom w:val="single" w:sz="4" w:space="0" w:color="auto"/>
              <w:right w:val="single" w:sz="4" w:space="0" w:color="auto"/>
            </w:tcBorders>
            <w:shd w:val="clear" w:color="000000" w:fill="FFFFFF"/>
            <w:vAlign w:val="bottom"/>
            <w:hideMark/>
          </w:tcPr>
          <w:p w14:paraId="689EBA55"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94,67+42,08=136,75</w:t>
            </w:r>
          </w:p>
        </w:tc>
        <w:tc>
          <w:tcPr>
            <w:tcW w:w="1380" w:type="dxa"/>
            <w:tcBorders>
              <w:top w:val="nil"/>
              <w:left w:val="nil"/>
              <w:bottom w:val="single" w:sz="4" w:space="0" w:color="auto"/>
              <w:right w:val="single" w:sz="4" w:space="0" w:color="auto"/>
            </w:tcBorders>
            <w:shd w:val="clear" w:color="000000" w:fill="FFFFFF"/>
            <w:vAlign w:val="bottom"/>
            <w:hideMark/>
          </w:tcPr>
          <w:p w14:paraId="2C5F4E09"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 </w:t>
            </w:r>
          </w:p>
        </w:tc>
      </w:tr>
      <w:tr w:rsidR="0025761D" w:rsidRPr="0025761D" w14:paraId="6D0AC116" w14:textId="77777777" w:rsidTr="00B43360">
        <w:trPr>
          <w:trHeight w:val="255"/>
        </w:trPr>
        <w:tc>
          <w:tcPr>
            <w:tcW w:w="1045" w:type="dxa"/>
            <w:tcBorders>
              <w:top w:val="nil"/>
              <w:left w:val="nil"/>
              <w:bottom w:val="nil"/>
              <w:right w:val="nil"/>
            </w:tcBorders>
            <w:shd w:val="clear" w:color="auto" w:fill="auto"/>
            <w:noWrap/>
            <w:vAlign w:val="bottom"/>
            <w:hideMark/>
          </w:tcPr>
          <w:p w14:paraId="6BDD5AE4" w14:textId="77777777" w:rsidR="0025761D" w:rsidRPr="0025761D" w:rsidRDefault="0025761D" w:rsidP="00B43360">
            <w:pPr>
              <w:rPr>
                <w:rFonts w:ascii="Times New Roman" w:hAnsi="Times New Roman"/>
                <w:lang w:eastAsia="sk-SK"/>
              </w:rPr>
            </w:pPr>
          </w:p>
        </w:tc>
        <w:tc>
          <w:tcPr>
            <w:tcW w:w="2332" w:type="dxa"/>
            <w:tcBorders>
              <w:top w:val="nil"/>
              <w:left w:val="nil"/>
              <w:bottom w:val="nil"/>
              <w:right w:val="nil"/>
            </w:tcBorders>
            <w:shd w:val="clear" w:color="auto" w:fill="auto"/>
            <w:noWrap/>
            <w:vAlign w:val="bottom"/>
            <w:hideMark/>
          </w:tcPr>
          <w:p w14:paraId="25F4CC2C" w14:textId="77777777" w:rsidR="0025761D" w:rsidRPr="0025761D" w:rsidRDefault="0025761D" w:rsidP="00B43360">
            <w:pPr>
              <w:rPr>
                <w:rFonts w:ascii="Times New Roman" w:hAnsi="Times New Roman"/>
                <w:lang w:eastAsia="sk-SK"/>
              </w:rPr>
            </w:pPr>
          </w:p>
        </w:tc>
        <w:tc>
          <w:tcPr>
            <w:tcW w:w="1360" w:type="dxa"/>
            <w:tcBorders>
              <w:top w:val="nil"/>
              <w:left w:val="nil"/>
              <w:bottom w:val="nil"/>
              <w:right w:val="nil"/>
            </w:tcBorders>
            <w:shd w:val="clear" w:color="auto" w:fill="auto"/>
            <w:noWrap/>
            <w:vAlign w:val="bottom"/>
            <w:hideMark/>
          </w:tcPr>
          <w:p w14:paraId="3B498AD4" w14:textId="77777777" w:rsidR="0025761D" w:rsidRPr="0025761D" w:rsidRDefault="0025761D" w:rsidP="00B43360">
            <w:pPr>
              <w:rPr>
                <w:rFonts w:ascii="Times New Roman" w:hAnsi="Times New Roman"/>
                <w:lang w:eastAsia="sk-SK"/>
              </w:rPr>
            </w:pPr>
          </w:p>
        </w:tc>
        <w:tc>
          <w:tcPr>
            <w:tcW w:w="960" w:type="dxa"/>
            <w:tcBorders>
              <w:top w:val="nil"/>
              <w:left w:val="nil"/>
              <w:bottom w:val="nil"/>
              <w:right w:val="nil"/>
            </w:tcBorders>
            <w:shd w:val="clear" w:color="auto" w:fill="auto"/>
            <w:noWrap/>
            <w:vAlign w:val="bottom"/>
            <w:hideMark/>
          </w:tcPr>
          <w:p w14:paraId="0F5FAE80" w14:textId="77777777" w:rsidR="0025761D" w:rsidRPr="0025761D" w:rsidRDefault="0025761D" w:rsidP="00B43360">
            <w:pPr>
              <w:rPr>
                <w:rFonts w:ascii="Times New Roman" w:hAnsi="Times New Roman"/>
                <w:lang w:eastAsia="sk-SK"/>
              </w:rPr>
            </w:pPr>
          </w:p>
        </w:tc>
        <w:tc>
          <w:tcPr>
            <w:tcW w:w="1045" w:type="dxa"/>
            <w:tcBorders>
              <w:top w:val="nil"/>
              <w:left w:val="nil"/>
              <w:bottom w:val="nil"/>
              <w:right w:val="nil"/>
            </w:tcBorders>
            <w:shd w:val="clear" w:color="000000" w:fill="FFFFFF"/>
            <w:noWrap/>
            <w:vAlign w:val="bottom"/>
            <w:hideMark/>
          </w:tcPr>
          <w:p w14:paraId="64B622EA" w14:textId="77777777" w:rsidR="0025761D" w:rsidRPr="0025761D" w:rsidRDefault="0025761D" w:rsidP="00B43360">
            <w:pPr>
              <w:rPr>
                <w:rFonts w:ascii="Times New Roman" w:hAnsi="Times New Roman"/>
                <w:lang w:eastAsia="sk-SK"/>
              </w:rPr>
            </w:pPr>
            <w:r w:rsidRPr="0025761D">
              <w:rPr>
                <w:rFonts w:ascii="Times New Roman" w:hAnsi="Times New Roman"/>
                <w:lang w:eastAsia="sk-SK"/>
              </w:rPr>
              <w:t> </w:t>
            </w:r>
          </w:p>
        </w:tc>
        <w:tc>
          <w:tcPr>
            <w:tcW w:w="2020" w:type="dxa"/>
            <w:tcBorders>
              <w:top w:val="nil"/>
              <w:left w:val="nil"/>
              <w:bottom w:val="nil"/>
              <w:right w:val="nil"/>
            </w:tcBorders>
            <w:shd w:val="clear" w:color="000000" w:fill="FFFFFF"/>
            <w:noWrap/>
            <w:vAlign w:val="bottom"/>
            <w:hideMark/>
          </w:tcPr>
          <w:p w14:paraId="3A66509C" w14:textId="77777777" w:rsidR="0025761D" w:rsidRPr="0025761D" w:rsidRDefault="0025761D" w:rsidP="00B43360">
            <w:pPr>
              <w:rPr>
                <w:rFonts w:ascii="Times New Roman" w:hAnsi="Times New Roman"/>
                <w:lang w:eastAsia="sk-SK"/>
              </w:rPr>
            </w:pPr>
            <w:r w:rsidRPr="0025761D">
              <w:rPr>
                <w:rFonts w:ascii="Times New Roman" w:hAnsi="Times New Roman"/>
                <w:lang w:eastAsia="sk-SK"/>
              </w:rPr>
              <w:t> </w:t>
            </w:r>
          </w:p>
        </w:tc>
        <w:tc>
          <w:tcPr>
            <w:tcW w:w="1380" w:type="dxa"/>
            <w:tcBorders>
              <w:top w:val="nil"/>
              <w:left w:val="nil"/>
              <w:bottom w:val="nil"/>
              <w:right w:val="nil"/>
            </w:tcBorders>
            <w:shd w:val="clear" w:color="000000" w:fill="FFFFFF"/>
            <w:noWrap/>
            <w:vAlign w:val="bottom"/>
            <w:hideMark/>
          </w:tcPr>
          <w:p w14:paraId="022F5634" w14:textId="77777777" w:rsidR="0025761D" w:rsidRPr="0025761D" w:rsidRDefault="0025761D" w:rsidP="00B43360">
            <w:pPr>
              <w:rPr>
                <w:rFonts w:ascii="Times New Roman" w:hAnsi="Times New Roman"/>
                <w:lang w:eastAsia="sk-SK"/>
              </w:rPr>
            </w:pPr>
            <w:r w:rsidRPr="0025761D">
              <w:rPr>
                <w:rFonts w:ascii="Times New Roman" w:hAnsi="Times New Roman"/>
                <w:lang w:eastAsia="sk-SK"/>
              </w:rPr>
              <w:t> </w:t>
            </w:r>
          </w:p>
        </w:tc>
      </w:tr>
      <w:tr w:rsidR="0025761D" w:rsidRPr="0025761D" w14:paraId="24706D8D" w14:textId="77777777" w:rsidTr="00B43360">
        <w:trPr>
          <w:trHeight w:val="255"/>
        </w:trPr>
        <w:tc>
          <w:tcPr>
            <w:tcW w:w="3377" w:type="dxa"/>
            <w:gridSpan w:val="2"/>
            <w:tcBorders>
              <w:top w:val="nil"/>
              <w:left w:val="nil"/>
              <w:bottom w:val="nil"/>
              <w:right w:val="nil"/>
            </w:tcBorders>
            <w:shd w:val="clear" w:color="000000" w:fill="FFFFFF"/>
            <w:noWrap/>
            <w:vAlign w:val="bottom"/>
            <w:hideMark/>
          </w:tcPr>
          <w:p w14:paraId="509E4BAD" w14:textId="77777777" w:rsidR="0025761D" w:rsidRPr="0025761D" w:rsidRDefault="0025761D" w:rsidP="00B43360">
            <w:pPr>
              <w:ind w:right="-536"/>
              <w:rPr>
                <w:rFonts w:ascii="Times New Roman" w:hAnsi="Times New Roman"/>
                <w:lang w:eastAsia="sk-SK"/>
              </w:rPr>
            </w:pPr>
            <w:r w:rsidRPr="0025761D">
              <w:rPr>
                <w:rFonts w:ascii="Times New Roman" w:hAnsi="Times New Roman"/>
                <w:lang w:eastAsia="sk-SK"/>
              </w:rPr>
              <w:t xml:space="preserve">Podlahová plocha spolu </w:t>
            </w:r>
          </w:p>
        </w:tc>
        <w:tc>
          <w:tcPr>
            <w:tcW w:w="1360" w:type="dxa"/>
            <w:tcBorders>
              <w:top w:val="nil"/>
              <w:left w:val="nil"/>
              <w:bottom w:val="nil"/>
              <w:right w:val="nil"/>
            </w:tcBorders>
            <w:shd w:val="clear" w:color="000000" w:fill="FFFFFF"/>
            <w:noWrap/>
            <w:vAlign w:val="bottom"/>
            <w:hideMark/>
          </w:tcPr>
          <w:p w14:paraId="63C9FECB" w14:textId="77777777" w:rsidR="0025761D" w:rsidRPr="0025761D" w:rsidRDefault="0025761D" w:rsidP="00B43360">
            <w:pPr>
              <w:rPr>
                <w:rFonts w:ascii="Times New Roman" w:hAnsi="Times New Roman"/>
                <w:lang w:eastAsia="sk-SK"/>
              </w:rPr>
            </w:pPr>
            <w:r w:rsidRPr="0025761D">
              <w:rPr>
                <w:rFonts w:ascii="Times New Roman" w:hAnsi="Times New Roman"/>
                <w:lang w:eastAsia="sk-SK"/>
              </w:rPr>
              <w:t>136,75 m²</w:t>
            </w:r>
          </w:p>
        </w:tc>
        <w:tc>
          <w:tcPr>
            <w:tcW w:w="960" w:type="dxa"/>
            <w:tcBorders>
              <w:top w:val="nil"/>
              <w:left w:val="nil"/>
              <w:bottom w:val="nil"/>
              <w:right w:val="nil"/>
            </w:tcBorders>
            <w:shd w:val="clear" w:color="auto" w:fill="auto"/>
            <w:noWrap/>
            <w:vAlign w:val="bottom"/>
            <w:hideMark/>
          </w:tcPr>
          <w:p w14:paraId="57408E82" w14:textId="77777777" w:rsidR="0025761D" w:rsidRPr="0025761D" w:rsidRDefault="0025761D" w:rsidP="00B43360">
            <w:pPr>
              <w:rPr>
                <w:rFonts w:ascii="Times New Roman" w:hAnsi="Times New Roman"/>
                <w:lang w:eastAsia="sk-SK"/>
              </w:rPr>
            </w:pPr>
          </w:p>
        </w:tc>
        <w:tc>
          <w:tcPr>
            <w:tcW w:w="1045" w:type="dxa"/>
            <w:tcBorders>
              <w:top w:val="nil"/>
              <w:left w:val="nil"/>
              <w:bottom w:val="nil"/>
              <w:right w:val="nil"/>
            </w:tcBorders>
            <w:shd w:val="clear" w:color="auto" w:fill="auto"/>
            <w:noWrap/>
            <w:vAlign w:val="bottom"/>
            <w:hideMark/>
          </w:tcPr>
          <w:p w14:paraId="62A7E61E" w14:textId="77777777" w:rsidR="0025761D" w:rsidRPr="0025761D" w:rsidRDefault="0025761D" w:rsidP="00B43360">
            <w:pPr>
              <w:rPr>
                <w:rFonts w:ascii="Times New Roman" w:hAnsi="Times New Roman"/>
                <w:lang w:eastAsia="sk-SK"/>
              </w:rPr>
            </w:pPr>
          </w:p>
        </w:tc>
        <w:tc>
          <w:tcPr>
            <w:tcW w:w="2020" w:type="dxa"/>
            <w:tcBorders>
              <w:top w:val="nil"/>
              <w:left w:val="nil"/>
              <w:bottom w:val="nil"/>
              <w:right w:val="nil"/>
            </w:tcBorders>
            <w:shd w:val="clear" w:color="auto" w:fill="auto"/>
            <w:noWrap/>
            <w:vAlign w:val="bottom"/>
            <w:hideMark/>
          </w:tcPr>
          <w:p w14:paraId="5E340562" w14:textId="77777777" w:rsidR="0025761D" w:rsidRPr="0025761D" w:rsidRDefault="0025761D" w:rsidP="00B43360">
            <w:pPr>
              <w:rPr>
                <w:rFonts w:ascii="Times New Roman" w:hAnsi="Times New Roman"/>
                <w:lang w:eastAsia="sk-SK"/>
              </w:rPr>
            </w:pPr>
          </w:p>
        </w:tc>
        <w:tc>
          <w:tcPr>
            <w:tcW w:w="1380" w:type="dxa"/>
            <w:tcBorders>
              <w:top w:val="nil"/>
              <w:left w:val="nil"/>
              <w:bottom w:val="nil"/>
              <w:right w:val="nil"/>
            </w:tcBorders>
            <w:shd w:val="clear" w:color="auto" w:fill="auto"/>
            <w:noWrap/>
            <w:vAlign w:val="bottom"/>
            <w:hideMark/>
          </w:tcPr>
          <w:p w14:paraId="0CBF5D71" w14:textId="77777777" w:rsidR="0025761D" w:rsidRPr="0025761D" w:rsidRDefault="0025761D" w:rsidP="00B43360">
            <w:pPr>
              <w:rPr>
                <w:rFonts w:ascii="Times New Roman" w:hAnsi="Times New Roman"/>
                <w:lang w:eastAsia="sk-SK"/>
              </w:rPr>
            </w:pPr>
          </w:p>
        </w:tc>
      </w:tr>
    </w:tbl>
    <w:p w14:paraId="0827883A" w14:textId="77777777" w:rsidR="0025761D" w:rsidRPr="0025761D" w:rsidRDefault="0025761D" w:rsidP="0025761D">
      <w:pPr>
        <w:rPr>
          <w:rFonts w:ascii="Times New Roman" w:hAnsi="Times New Roman"/>
        </w:rPr>
      </w:pPr>
    </w:p>
    <w:p w14:paraId="6FA1CFEA" w14:textId="77777777" w:rsidR="0025761D" w:rsidRPr="0025761D" w:rsidRDefault="0025761D" w:rsidP="0025761D">
      <w:pPr>
        <w:rPr>
          <w:rFonts w:ascii="Times New Roman" w:hAnsi="Times New Roman"/>
        </w:rPr>
      </w:pPr>
    </w:p>
    <w:p w14:paraId="2DB242B7" w14:textId="77777777" w:rsidR="0025761D" w:rsidRPr="0025761D" w:rsidRDefault="0025761D" w:rsidP="0025761D">
      <w:pPr>
        <w:rPr>
          <w:rFonts w:ascii="Times New Roman" w:hAnsi="Times New Roman"/>
        </w:rPr>
      </w:pPr>
    </w:p>
    <w:p w14:paraId="2AB61FF4" w14:textId="77777777" w:rsidR="0025761D" w:rsidRPr="0025761D" w:rsidRDefault="0025761D" w:rsidP="0025761D">
      <w:pPr>
        <w:rPr>
          <w:rFonts w:ascii="Times New Roman" w:hAnsi="Times New Roman"/>
        </w:rPr>
      </w:pPr>
    </w:p>
    <w:p w14:paraId="27F49355" w14:textId="77777777" w:rsidR="0025761D" w:rsidRPr="0025761D" w:rsidRDefault="0025761D" w:rsidP="0025761D">
      <w:pPr>
        <w:rPr>
          <w:rFonts w:ascii="Times New Roman" w:hAnsi="Times New Roman"/>
        </w:rPr>
      </w:pPr>
    </w:p>
    <w:p w14:paraId="6CC4E67D" w14:textId="77777777" w:rsidR="0025761D" w:rsidRPr="0025761D" w:rsidRDefault="0025761D" w:rsidP="0025761D">
      <w:pPr>
        <w:rPr>
          <w:rFonts w:ascii="Times New Roman" w:hAnsi="Times New Roman"/>
        </w:rPr>
      </w:pPr>
    </w:p>
    <w:p w14:paraId="58CB359B" w14:textId="77777777" w:rsidR="0025761D" w:rsidRPr="0025761D" w:rsidRDefault="0025761D" w:rsidP="0025761D">
      <w:pPr>
        <w:rPr>
          <w:rFonts w:ascii="Times New Roman" w:hAnsi="Times New Roman"/>
        </w:rPr>
      </w:pPr>
    </w:p>
    <w:p w14:paraId="06D4603E" w14:textId="77777777" w:rsidR="0025761D" w:rsidRPr="0025761D" w:rsidRDefault="0025761D" w:rsidP="0025761D">
      <w:pPr>
        <w:rPr>
          <w:rFonts w:ascii="Times New Roman" w:hAnsi="Times New Roman"/>
        </w:rPr>
      </w:pPr>
    </w:p>
    <w:p w14:paraId="1C7CD157" w14:textId="77777777" w:rsidR="0025761D" w:rsidRPr="0025761D" w:rsidRDefault="0025761D" w:rsidP="0025761D">
      <w:pPr>
        <w:outlineLvl w:val="0"/>
        <w:rPr>
          <w:rFonts w:ascii="Times New Roman" w:hAnsi="Times New Roman"/>
        </w:rPr>
      </w:pPr>
      <w:r w:rsidRPr="0025761D">
        <w:rPr>
          <w:rFonts w:ascii="Times New Roman" w:hAnsi="Times New Roman"/>
        </w:rPr>
        <w:t>Situačný plán priestorov kuchyne - suterén</w:t>
      </w:r>
    </w:p>
    <w:p w14:paraId="7B77AD86" w14:textId="77777777" w:rsidR="0025761D" w:rsidRPr="0025761D" w:rsidRDefault="0025761D" w:rsidP="0025761D">
      <w:pPr>
        <w:rPr>
          <w:rFonts w:ascii="Times New Roman" w:hAnsi="Times New Roman"/>
        </w:rPr>
      </w:pPr>
      <w:r w:rsidRPr="0025761D">
        <w:rPr>
          <w:rFonts w:ascii="Times New Roman" w:hAnsi="Times New Roman"/>
          <w:noProof/>
          <w:lang w:eastAsia="sk-SK"/>
        </w:rPr>
        <w:drawing>
          <wp:inline distT="0" distB="0" distL="0" distR="0" wp14:anchorId="599E58A1" wp14:editId="2ABB0CEE">
            <wp:extent cx="6743700" cy="3514725"/>
            <wp:effectExtent l="1905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6743700" cy="3514725"/>
                    </a:xfrm>
                    <a:prstGeom prst="rect">
                      <a:avLst/>
                    </a:prstGeom>
                    <a:noFill/>
                    <a:ln w="9525">
                      <a:noFill/>
                      <a:miter lim="800000"/>
                      <a:headEnd/>
                      <a:tailEnd/>
                    </a:ln>
                  </pic:spPr>
                </pic:pic>
              </a:graphicData>
            </a:graphic>
          </wp:inline>
        </w:drawing>
      </w:r>
    </w:p>
    <w:p w14:paraId="3948F35A" w14:textId="77777777" w:rsidR="0025761D" w:rsidRPr="0025761D" w:rsidRDefault="0025761D" w:rsidP="0025761D">
      <w:pPr>
        <w:rPr>
          <w:rFonts w:ascii="Times New Roman" w:hAnsi="Times New Roman"/>
        </w:rPr>
      </w:pPr>
    </w:p>
    <w:p w14:paraId="3EAC9F55" w14:textId="77777777" w:rsidR="0025761D" w:rsidRPr="0025761D" w:rsidRDefault="0025761D" w:rsidP="0025761D">
      <w:pPr>
        <w:outlineLvl w:val="0"/>
        <w:rPr>
          <w:rFonts w:ascii="Times New Roman" w:hAnsi="Times New Roman"/>
        </w:rPr>
      </w:pPr>
      <w:r w:rsidRPr="0025761D">
        <w:rPr>
          <w:rFonts w:ascii="Times New Roman" w:hAnsi="Times New Roman"/>
        </w:rPr>
        <w:t>Situačný plán priestorov kuchyne - prízemie</w:t>
      </w:r>
    </w:p>
    <w:p w14:paraId="7F695F56" w14:textId="77777777" w:rsidR="0025761D" w:rsidRPr="0025761D" w:rsidRDefault="0025761D" w:rsidP="0025761D">
      <w:pPr>
        <w:rPr>
          <w:rFonts w:ascii="Times New Roman" w:hAnsi="Times New Roman"/>
        </w:rPr>
      </w:pPr>
    </w:p>
    <w:p w14:paraId="087B4FD2" w14:textId="77777777" w:rsidR="0025761D" w:rsidRPr="0025761D" w:rsidRDefault="0025761D" w:rsidP="0025761D">
      <w:pPr>
        <w:rPr>
          <w:rFonts w:ascii="Times New Roman" w:hAnsi="Times New Roman"/>
        </w:rPr>
      </w:pPr>
    </w:p>
    <w:p w14:paraId="7DB1DC37" w14:textId="77777777" w:rsidR="0025761D" w:rsidRPr="0025761D" w:rsidRDefault="0025761D" w:rsidP="0025761D">
      <w:pPr>
        <w:rPr>
          <w:rFonts w:ascii="Times New Roman" w:hAnsi="Times New Roman"/>
        </w:rPr>
      </w:pPr>
      <w:r w:rsidRPr="0025761D">
        <w:rPr>
          <w:rFonts w:ascii="Times New Roman" w:hAnsi="Times New Roman"/>
          <w:noProof/>
          <w:lang w:eastAsia="sk-SK"/>
        </w:rPr>
        <w:drawing>
          <wp:inline distT="0" distB="0" distL="0" distR="0" wp14:anchorId="64EBC446" wp14:editId="43D5AC03">
            <wp:extent cx="6429375" cy="2488204"/>
            <wp:effectExtent l="19050" t="0" r="9525"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6429375" cy="2488204"/>
                    </a:xfrm>
                    <a:prstGeom prst="rect">
                      <a:avLst/>
                    </a:prstGeom>
                    <a:noFill/>
                    <a:ln w="9525">
                      <a:noFill/>
                      <a:miter lim="800000"/>
                      <a:headEnd/>
                      <a:tailEnd/>
                    </a:ln>
                  </pic:spPr>
                </pic:pic>
              </a:graphicData>
            </a:graphic>
          </wp:inline>
        </w:drawing>
      </w:r>
    </w:p>
    <w:p w14:paraId="2B5A1B46" w14:textId="77777777" w:rsidR="0025761D" w:rsidRPr="0025761D" w:rsidRDefault="0025761D" w:rsidP="0025761D">
      <w:pPr>
        <w:rPr>
          <w:rFonts w:ascii="Times New Roman" w:hAnsi="Times New Roman"/>
          <w:b/>
        </w:rPr>
      </w:pPr>
      <w:r w:rsidRPr="0025761D">
        <w:rPr>
          <w:rFonts w:ascii="Times New Roman" w:hAnsi="Times New Roman"/>
        </w:rPr>
        <w:t>a) Dodávateľ je povinný si prenajať k zabezpečeniu prevádzky všetky uvedené plochy;</w:t>
      </w:r>
    </w:p>
    <w:p w14:paraId="3AD5187C" w14:textId="77777777" w:rsidR="0025761D" w:rsidRPr="0025761D" w:rsidRDefault="0025761D" w:rsidP="0025761D">
      <w:pPr>
        <w:rPr>
          <w:rFonts w:ascii="Times New Roman" w:hAnsi="Times New Roman"/>
          <w:b/>
        </w:rPr>
      </w:pPr>
      <w:r w:rsidRPr="0025761D">
        <w:rPr>
          <w:rFonts w:ascii="Times New Roman" w:hAnsi="Times New Roman"/>
        </w:rPr>
        <w:t>b) Dodávateľ je povinný zabezpečiť prevádzku prenajatých priestorov v súlade s podmienkami dohodnutými v zmluve o nájme nebytových priestorov;</w:t>
      </w:r>
    </w:p>
    <w:p w14:paraId="1C190E89" w14:textId="77777777" w:rsidR="0025761D" w:rsidRPr="0025761D" w:rsidRDefault="0025761D" w:rsidP="0025761D">
      <w:pPr>
        <w:rPr>
          <w:rFonts w:ascii="Times New Roman" w:hAnsi="Times New Roman"/>
          <w:b/>
        </w:rPr>
      </w:pPr>
      <w:r w:rsidRPr="0025761D">
        <w:rPr>
          <w:rFonts w:ascii="Times New Roman" w:hAnsi="Times New Roman"/>
        </w:rPr>
        <w:lastRenderedPageBreak/>
        <w:t xml:space="preserve">c) Dodávateľ je povinný zabezpečiť pravidelný odvoz nebezpečných odpadov, ktoré sa hromadia v  lapači tukov (objem cca 7 000 l/rok) na vlastné náklady. </w:t>
      </w:r>
    </w:p>
    <w:p w14:paraId="084F6E2C" w14:textId="77777777" w:rsidR="0025761D" w:rsidRPr="0025761D" w:rsidRDefault="0025761D" w:rsidP="0025761D">
      <w:pPr>
        <w:rPr>
          <w:rFonts w:ascii="Times New Roman" w:hAnsi="Times New Roman"/>
        </w:rPr>
      </w:pPr>
    </w:p>
    <w:p w14:paraId="66A71064" w14:textId="6E5BE09D" w:rsidR="0025761D" w:rsidRPr="0025761D" w:rsidRDefault="0025761D" w:rsidP="0025761D">
      <w:pPr>
        <w:outlineLvl w:val="0"/>
        <w:rPr>
          <w:rFonts w:ascii="Times New Roman" w:hAnsi="Times New Roman"/>
          <w:b/>
        </w:rPr>
      </w:pPr>
      <w:r w:rsidRPr="0025761D">
        <w:rPr>
          <w:rFonts w:ascii="Times New Roman" w:hAnsi="Times New Roman"/>
        </w:rPr>
        <w:t xml:space="preserve">         </w:t>
      </w:r>
    </w:p>
    <w:p w14:paraId="322CBF32" w14:textId="77777777" w:rsidR="0025761D" w:rsidRPr="0025761D" w:rsidRDefault="0025761D" w:rsidP="0025761D">
      <w:pPr>
        <w:outlineLvl w:val="0"/>
        <w:rPr>
          <w:rFonts w:ascii="Times New Roman" w:hAnsi="Times New Roman"/>
          <w:b/>
        </w:rPr>
      </w:pPr>
      <w:r w:rsidRPr="0025761D">
        <w:rPr>
          <w:rFonts w:ascii="Times New Roman" w:hAnsi="Times New Roman"/>
        </w:rPr>
        <w:t xml:space="preserve">      3.1.2. Priemerná spotreba energií za rok v prenajatých priestoroch – budova č. 35 v CSS Pod Karpatmi, Hrnčiarska 37, 902 01 Pezinok.</w:t>
      </w:r>
    </w:p>
    <w:p w14:paraId="79AFA618" w14:textId="77777777" w:rsidR="0025761D" w:rsidRPr="0025761D" w:rsidRDefault="0025761D" w:rsidP="0025761D">
      <w:pPr>
        <w:rPr>
          <w:rFonts w:ascii="Times New Roman" w:hAnsi="Times New Roman"/>
          <w:b/>
        </w:rPr>
      </w:pPr>
    </w:p>
    <w:p w14:paraId="6283EB1E" w14:textId="77777777" w:rsidR="0025761D" w:rsidRPr="0025761D" w:rsidRDefault="0025761D" w:rsidP="0025761D">
      <w:pPr>
        <w:rPr>
          <w:rFonts w:ascii="Times New Roman" w:hAnsi="Times New Roman"/>
          <w:b/>
        </w:rPr>
      </w:pPr>
      <w:r w:rsidRPr="0025761D">
        <w:rPr>
          <w:rFonts w:ascii="Times New Roman" w:hAnsi="Times New Roman"/>
        </w:rPr>
        <w:t>a) Kuchyňa (budova č.35)</w:t>
      </w:r>
    </w:p>
    <w:tbl>
      <w:tblPr>
        <w:tblW w:w="483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2"/>
        <w:gridCol w:w="1878"/>
        <w:gridCol w:w="1785"/>
        <w:gridCol w:w="1645"/>
        <w:gridCol w:w="2019"/>
      </w:tblGrid>
      <w:tr w:rsidR="0025761D" w:rsidRPr="0025761D" w14:paraId="08BCE5D5" w14:textId="77777777" w:rsidTr="00B43360">
        <w:trPr>
          <w:trHeight w:val="653"/>
        </w:trPr>
        <w:tc>
          <w:tcPr>
            <w:tcW w:w="1219" w:type="pct"/>
            <w:vAlign w:val="center"/>
          </w:tcPr>
          <w:p w14:paraId="79DFB63C" w14:textId="77777777" w:rsidR="0025761D" w:rsidRPr="0025761D" w:rsidRDefault="0025761D" w:rsidP="00B43360">
            <w:pPr>
              <w:rPr>
                <w:rFonts w:ascii="Times New Roman" w:hAnsi="Times New Roman"/>
              </w:rPr>
            </w:pPr>
            <w:r w:rsidRPr="0025761D">
              <w:rPr>
                <w:rFonts w:ascii="Times New Roman" w:hAnsi="Times New Roman"/>
              </w:rPr>
              <w:t>Druh energie</w:t>
            </w:r>
          </w:p>
          <w:p w14:paraId="165F21EC" w14:textId="77777777" w:rsidR="0025761D" w:rsidRPr="0025761D" w:rsidRDefault="0025761D" w:rsidP="00B43360">
            <w:pPr>
              <w:rPr>
                <w:rFonts w:ascii="Times New Roman" w:hAnsi="Times New Roman"/>
              </w:rPr>
            </w:pPr>
            <w:r w:rsidRPr="0025761D">
              <w:rPr>
                <w:rFonts w:ascii="Times New Roman" w:hAnsi="Times New Roman"/>
              </w:rPr>
              <w:t>(poplatku)</w:t>
            </w:r>
          </w:p>
        </w:tc>
        <w:tc>
          <w:tcPr>
            <w:tcW w:w="969" w:type="pct"/>
            <w:vAlign w:val="center"/>
          </w:tcPr>
          <w:p w14:paraId="5AA5139B" w14:textId="77777777" w:rsidR="0025761D" w:rsidRPr="0025761D" w:rsidRDefault="0025761D" w:rsidP="00B43360">
            <w:pPr>
              <w:rPr>
                <w:rFonts w:ascii="Times New Roman" w:hAnsi="Times New Roman"/>
              </w:rPr>
            </w:pPr>
            <w:r w:rsidRPr="0025761D">
              <w:rPr>
                <w:rFonts w:ascii="Times New Roman" w:hAnsi="Times New Roman"/>
              </w:rPr>
              <w:t xml:space="preserve">Spotreba </w:t>
            </w:r>
          </w:p>
          <w:p w14:paraId="09EDF5FB" w14:textId="77777777" w:rsidR="0025761D" w:rsidRPr="0025761D" w:rsidRDefault="0025761D" w:rsidP="00B43360">
            <w:pPr>
              <w:rPr>
                <w:rFonts w:ascii="Times New Roman" w:hAnsi="Times New Roman"/>
              </w:rPr>
            </w:pPr>
            <w:r w:rsidRPr="0025761D">
              <w:rPr>
                <w:rFonts w:ascii="Times New Roman" w:hAnsi="Times New Roman"/>
              </w:rPr>
              <w:t xml:space="preserve">za rok </w:t>
            </w:r>
          </w:p>
        </w:tc>
        <w:tc>
          <w:tcPr>
            <w:tcW w:w="921" w:type="pct"/>
            <w:vAlign w:val="center"/>
          </w:tcPr>
          <w:p w14:paraId="09025B67" w14:textId="77777777" w:rsidR="0025761D" w:rsidRPr="0025761D" w:rsidRDefault="0025761D" w:rsidP="00B43360">
            <w:pPr>
              <w:rPr>
                <w:rFonts w:ascii="Times New Roman" w:hAnsi="Times New Roman"/>
              </w:rPr>
            </w:pPr>
            <w:r w:rsidRPr="0025761D">
              <w:rPr>
                <w:rFonts w:ascii="Times New Roman" w:hAnsi="Times New Roman"/>
              </w:rPr>
              <w:t>Jednotková cena</w:t>
            </w:r>
          </w:p>
          <w:p w14:paraId="3A794141" w14:textId="77777777" w:rsidR="0025761D" w:rsidRPr="0025761D" w:rsidRDefault="0025761D" w:rsidP="00B43360">
            <w:pPr>
              <w:rPr>
                <w:rFonts w:ascii="Times New Roman" w:hAnsi="Times New Roman"/>
              </w:rPr>
            </w:pPr>
            <w:r w:rsidRPr="0025761D">
              <w:rPr>
                <w:rFonts w:ascii="Times New Roman" w:hAnsi="Times New Roman"/>
              </w:rPr>
              <w:t xml:space="preserve">v € </w:t>
            </w:r>
          </w:p>
        </w:tc>
        <w:tc>
          <w:tcPr>
            <w:tcW w:w="849" w:type="pct"/>
            <w:vAlign w:val="center"/>
          </w:tcPr>
          <w:p w14:paraId="58C9355A" w14:textId="77777777" w:rsidR="0025761D" w:rsidRPr="0025761D" w:rsidRDefault="0025761D" w:rsidP="00B43360">
            <w:pPr>
              <w:rPr>
                <w:rFonts w:ascii="Times New Roman" w:hAnsi="Times New Roman"/>
              </w:rPr>
            </w:pPr>
            <w:r w:rsidRPr="0025761D">
              <w:rPr>
                <w:rFonts w:ascii="Times New Roman" w:hAnsi="Times New Roman"/>
              </w:rPr>
              <w:t xml:space="preserve">Náklady </w:t>
            </w:r>
          </w:p>
          <w:p w14:paraId="3A109643" w14:textId="77777777" w:rsidR="0025761D" w:rsidRPr="0025761D" w:rsidRDefault="0025761D" w:rsidP="00B43360">
            <w:pPr>
              <w:rPr>
                <w:rFonts w:ascii="Times New Roman" w:hAnsi="Times New Roman"/>
              </w:rPr>
            </w:pPr>
            <w:r w:rsidRPr="0025761D">
              <w:rPr>
                <w:rFonts w:ascii="Times New Roman" w:hAnsi="Times New Roman"/>
              </w:rPr>
              <w:t xml:space="preserve">za rok  </w:t>
            </w:r>
          </w:p>
          <w:p w14:paraId="296156A4" w14:textId="77777777" w:rsidR="0025761D" w:rsidRPr="0025761D" w:rsidRDefault="0025761D" w:rsidP="00B43360">
            <w:pPr>
              <w:rPr>
                <w:rFonts w:ascii="Times New Roman" w:hAnsi="Times New Roman"/>
              </w:rPr>
            </w:pPr>
            <w:r w:rsidRPr="0025761D">
              <w:rPr>
                <w:rFonts w:ascii="Times New Roman" w:hAnsi="Times New Roman"/>
              </w:rPr>
              <w:t xml:space="preserve">v € </w:t>
            </w:r>
          </w:p>
        </w:tc>
        <w:tc>
          <w:tcPr>
            <w:tcW w:w="1042" w:type="pct"/>
            <w:vAlign w:val="center"/>
          </w:tcPr>
          <w:p w14:paraId="1645A44D" w14:textId="77777777" w:rsidR="0025761D" w:rsidRPr="0025761D" w:rsidRDefault="0025761D" w:rsidP="00B43360">
            <w:pPr>
              <w:rPr>
                <w:rFonts w:ascii="Times New Roman" w:hAnsi="Times New Roman"/>
              </w:rPr>
            </w:pPr>
            <w:r w:rsidRPr="0025761D">
              <w:rPr>
                <w:rFonts w:ascii="Times New Roman" w:hAnsi="Times New Roman"/>
              </w:rPr>
              <w:t xml:space="preserve">Predpokladaná výška zálohových platieb v € </w:t>
            </w:r>
          </w:p>
        </w:tc>
      </w:tr>
      <w:tr w:rsidR="0025761D" w:rsidRPr="0025761D" w14:paraId="2B3C16A4" w14:textId="77777777" w:rsidTr="00B43360">
        <w:trPr>
          <w:trHeight w:val="203"/>
        </w:trPr>
        <w:tc>
          <w:tcPr>
            <w:tcW w:w="1219" w:type="pct"/>
            <w:vAlign w:val="center"/>
          </w:tcPr>
          <w:p w14:paraId="51C9D746" w14:textId="77777777" w:rsidR="0025761D" w:rsidRPr="0025761D" w:rsidRDefault="0025761D" w:rsidP="00B43360">
            <w:pPr>
              <w:rPr>
                <w:rFonts w:ascii="Times New Roman" w:hAnsi="Times New Roman"/>
              </w:rPr>
            </w:pPr>
            <w:r w:rsidRPr="0025761D">
              <w:rPr>
                <w:rFonts w:ascii="Times New Roman" w:hAnsi="Times New Roman"/>
              </w:rPr>
              <w:t>A</w:t>
            </w:r>
          </w:p>
        </w:tc>
        <w:tc>
          <w:tcPr>
            <w:tcW w:w="969" w:type="pct"/>
            <w:vAlign w:val="center"/>
          </w:tcPr>
          <w:p w14:paraId="4754696D" w14:textId="77777777" w:rsidR="0025761D" w:rsidRPr="0025761D" w:rsidRDefault="0025761D" w:rsidP="00B43360">
            <w:pPr>
              <w:rPr>
                <w:rFonts w:ascii="Times New Roman" w:hAnsi="Times New Roman"/>
              </w:rPr>
            </w:pPr>
            <w:r w:rsidRPr="0025761D">
              <w:rPr>
                <w:rFonts w:ascii="Times New Roman" w:hAnsi="Times New Roman"/>
              </w:rPr>
              <w:t>B</w:t>
            </w:r>
          </w:p>
        </w:tc>
        <w:tc>
          <w:tcPr>
            <w:tcW w:w="921" w:type="pct"/>
            <w:vAlign w:val="center"/>
          </w:tcPr>
          <w:p w14:paraId="0C5D6201" w14:textId="77777777" w:rsidR="0025761D" w:rsidRPr="0025761D" w:rsidRDefault="0025761D" w:rsidP="00B43360">
            <w:pPr>
              <w:rPr>
                <w:rFonts w:ascii="Times New Roman" w:hAnsi="Times New Roman"/>
              </w:rPr>
            </w:pPr>
            <w:r w:rsidRPr="0025761D">
              <w:rPr>
                <w:rFonts w:ascii="Times New Roman" w:hAnsi="Times New Roman"/>
              </w:rPr>
              <w:t>C</w:t>
            </w:r>
          </w:p>
        </w:tc>
        <w:tc>
          <w:tcPr>
            <w:tcW w:w="849" w:type="pct"/>
            <w:vAlign w:val="center"/>
          </w:tcPr>
          <w:p w14:paraId="758566F3" w14:textId="77777777" w:rsidR="0025761D" w:rsidRPr="0025761D" w:rsidRDefault="0025761D" w:rsidP="00B43360">
            <w:pPr>
              <w:rPr>
                <w:rFonts w:ascii="Times New Roman" w:hAnsi="Times New Roman"/>
              </w:rPr>
            </w:pPr>
            <w:r w:rsidRPr="0025761D">
              <w:rPr>
                <w:rFonts w:ascii="Times New Roman" w:hAnsi="Times New Roman"/>
              </w:rPr>
              <w:t>D</w:t>
            </w:r>
          </w:p>
        </w:tc>
        <w:tc>
          <w:tcPr>
            <w:tcW w:w="1042" w:type="pct"/>
            <w:vAlign w:val="center"/>
          </w:tcPr>
          <w:p w14:paraId="19CB6706" w14:textId="77777777" w:rsidR="0025761D" w:rsidRPr="0025761D" w:rsidRDefault="0025761D" w:rsidP="00B43360">
            <w:pPr>
              <w:rPr>
                <w:rFonts w:ascii="Times New Roman" w:hAnsi="Times New Roman"/>
              </w:rPr>
            </w:pPr>
            <w:r w:rsidRPr="0025761D">
              <w:rPr>
                <w:rFonts w:ascii="Times New Roman" w:hAnsi="Times New Roman"/>
              </w:rPr>
              <w:t>E</w:t>
            </w:r>
          </w:p>
        </w:tc>
      </w:tr>
      <w:tr w:rsidR="0025761D" w:rsidRPr="0025761D" w14:paraId="6CC3B557" w14:textId="77777777" w:rsidTr="00B43360">
        <w:trPr>
          <w:cantSplit/>
          <w:trHeight w:val="653"/>
        </w:trPr>
        <w:tc>
          <w:tcPr>
            <w:tcW w:w="1219" w:type="pct"/>
            <w:vAlign w:val="center"/>
          </w:tcPr>
          <w:p w14:paraId="3B3D53AA" w14:textId="77777777" w:rsidR="0025761D" w:rsidRPr="0025761D" w:rsidRDefault="0025761D" w:rsidP="00B43360">
            <w:pPr>
              <w:rPr>
                <w:rFonts w:ascii="Times New Roman" w:hAnsi="Times New Roman"/>
                <w:b/>
              </w:rPr>
            </w:pPr>
            <w:r w:rsidRPr="0025761D">
              <w:rPr>
                <w:rFonts w:ascii="Times New Roman" w:hAnsi="Times New Roman"/>
              </w:rPr>
              <w:t>Tepelná energia – Vykurovanie prenajatých priestorov</w:t>
            </w:r>
          </w:p>
        </w:tc>
        <w:tc>
          <w:tcPr>
            <w:tcW w:w="969" w:type="pct"/>
            <w:vAlign w:val="center"/>
          </w:tcPr>
          <w:p w14:paraId="3ABF828A" w14:textId="77777777" w:rsidR="0025761D" w:rsidRPr="0025761D" w:rsidRDefault="0025761D" w:rsidP="00B43360">
            <w:pPr>
              <w:rPr>
                <w:rFonts w:ascii="Times New Roman" w:hAnsi="Times New Roman"/>
                <w:b/>
              </w:rPr>
            </w:pPr>
            <w:r w:rsidRPr="0025761D">
              <w:rPr>
                <w:rFonts w:ascii="Times New Roman" w:hAnsi="Times New Roman"/>
              </w:rPr>
              <w:t>74,30 GJ</w:t>
            </w:r>
          </w:p>
        </w:tc>
        <w:tc>
          <w:tcPr>
            <w:tcW w:w="921" w:type="pct"/>
            <w:vAlign w:val="center"/>
          </w:tcPr>
          <w:p w14:paraId="5FFFC38B" w14:textId="77777777" w:rsidR="0025761D" w:rsidRPr="0025761D" w:rsidRDefault="0025761D" w:rsidP="00B43360">
            <w:pPr>
              <w:rPr>
                <w:rFonts w:ascii="Times New Roman" w:hAnsi="Times New Roman"/>
                <w:b/>
              </w:rPr>
            </w:pPr>
            <w:r w:rsidRPr="0025761D">
              <w:rPr>
                <w:rFonts w:ascii="Times New Roman" w:hAnsi="Times New Roman"/>
              </w:rPr>
              <w:t>23,713 € / GJ</w:t>
            </w:r>
          </w:p>
        </w:tc>
        <w:tc>
          <w:tcPr>
            <w:tcW w:w="849" w:type="pct"/>
            <w:vAlign w:val="center"/>
          </w:tcPr>
          <w:p w14:paraId="71FD9C69" w14:textId="77777777" w:rsidR="0025761D" w:rsidRPr="0025761D" w:rsidRDefault="0025761D" w:rsidP="00B43360">
            <w:pPr>
              <w:rPr>
                <w:rFonts w:ascii="Times New Roman" w:hAnsi="Times New Roman"/>
                <w:b/>
              </w:rPr>
            </w:pPr>
            <w:r w:rsidRPr="0025761D">
              <w:rPr>
                <w:rFonts w:ascii="Times New Roman" w:hAnsi="Times New Roman"/>
              </w:rPr>
              <w:t>1761,87 €</w:t>
            </w:r>
          </w:p>
        </w:tc>
        <w:tc>
          <w:tcPr>
            <w:tcW w:w="1042" w:type="pct"/>
            <w:vMerge w:val="restart"/>
            <w:shd w:val="clear" w:color="auto" w:fill="auto"/>
            <w:vAlign w:val="center"/>
          </w:tcPr>
          <w:p w14:paraId="29665E15" w14:textId="77777777" w:rsidR="0025761D" w:rsidRPr="0025761D" w:rsidRDefault="0025761D" w:rsidP="00B43360">
            <w:pPr>
              <w:rPr>
                <w:rFonts w:ascii="Times New Roman" w:hAnsi="Times New Roman"/>
                <w:b/>
              </w:rPr>
            </w:pPr>
          </w:p>
          <w:p w14:paraId="573421DF" w14:textId="77777777" w:rsidR="0025761D" w:rsidRPr="0025761D" w:rsidRDefault="0025761D" w:rsidP="00B43360">
            <w:pPr>
              <w:rPr>
                <w:rFonts w:ascii="Times New Roman" w:hAnsi="Times New Roman"/>
                <w:b/>
              </w:rPr>
            </w:pPr>
            <w:r w:rsidRPr="0025761D">
              <w:rPr>
                <w:rFonts w:ascii="Times New Roman" w:hAnsi="Times New Roman"/>
              </w:rPr>
              <w:t>2461,40 €</w:t>
            </w:r>
          </w:p>
          <w:p w14:paraId="0604447A" w14:textId="77777777" w:rsidR="0025761D" w:rsidRPr="0025761D" w:rsidRDefault="0025761D" w:rsidP="00B43360">
            <w:pPr>
              <w:rPr>
                <w:rFonts w:ascii="Times New Roman" w:hAnsi="Times New Roman"/>
                <w:b/>
              </w:rPr>
            </w:pPr>
          </w:p>
        </w:tc>
      </w:tr>
      <w:tr w:rsidR="0025761D" w:rsidRPr="0025761D" w14:paraId="6DC58986" w14:textId="77777777" w:rsidTr="00B43360">
        <w:trPr>
          <w:cantSplit/>
          <w:trHeight w:val="751"/>
        </w:trPr>
        <w:tc>
          <w:tcPr>
            <w:tcW w:w="1219" w:type="pct"/>
            <w:vAlign w:val="center"/>
          </w:tcPr>
          <w:p w14:paraId="2B10AD36" w14:textId="77777777" w:rsidR="0025761D" w:rsidRPr="0025761D" w:rsidRDefault="0025761D" w:rsidP="00B43360">
            <w:pPr>
              <w:rPr>
                <w:rFonts w:ascii="Times New Roman" w:hAnsi="Times New Roman"/>
                <w:b/>
              </w:rPr>
            </w:pPr>
            <w:r w:rsidRPr="0025761D">
              <w:rPr>
                <w:rFonts w:ascii="Times New Roman" w:hAnsi="Times New Roman"/>
              </w:rPr>
              <w:t>Tepelná energia -</w:t>
            </w:r>
          </w:p>
          <w:p w14:paraId="39D1CBF5" w14:textId="77777777" w:rsidR="0025761D" w:rsidRPr="0025761D" w:rsidRDefault="0025761D" w:rsidP="00B43360">
            <w:pPr>
              <w:rPr>
                <w:rFonts w:ascii="Times New Roman" w:hAnsi="Times New Roman"/>
                <w:b/>
              </w:rPr>
            </w:pPr>
            <w:r w:rsidRPr="0025761D">
              <w:rPr>
                <w:rFonts w:ascii="Times New Roman" w:hAnsi="Times New Roman"/>
              </w:rPr>
              <w:t>Ohrev teplej úžitkovej vody</w:t>
            </w:r>
          </w:p>
        </w:tc>
        <w:tc>
          <w:tcPr>
            <w:tcW w:w="969" w:type="pct"/>
            <w:vAlign w:val="center"/>
          </w:tcPr>
          <w:p w14:paraId="408A3997" w14:textId="77777777" w:rsidR="0025761D" w:rsidRPr="0025761D" w:rsidRDefault="0025761D" w:rsidP="00B43360">
            <w:pPr>
              <w:rPr>
                <w:rFonts w:ascii="Times New Roman" w:hAnsi="Times New Roman"/>
                <w:b/>
              </w:rPr>
            </w:pPr>
            <w:r w:rsidRPr="0025761D">
              <w:rPr>
                <w:rFonts w:ascii="Times New Roman" w:hAnsi="Times New Roman"/>
              </w:rPr>
              <w:t>29,50 GJ</w:t>
            </w:r>
          </w:p>
        </w:tc>
        <w:tc>
          <w:tcPr>
            <w:tcW w:w="921" w:type="pct"/>
            <w:vAlign w:val="center"/>
          </w:tcPr>
          <w:p w14:paraId="11D0298E" w14:textId="77777777" w:rsidR="0025761D" w:rsidRPr="0025761D" w:rsidRDefault="0025761D" w:rsidP="00B43360">
            <w:pPr>
              <w:rPr>
                <w:rFonts w:ascii="Times New Roman" w:hAnsi="Times New Roman"/>
                <w:b/>
              </w:rPr>
            </w:pPr>
            <w:r w:rsidRPr="0025761D">
              <w:rPr>
                <w:rFonts w:ascii="Times New Roman" w:hAnsi="Times New Roman"/>
              </w:rPr>
              <w:t>23,713 € / GJ</w:t>
            </w:r>
          </w:p>
        </w:tc>
        <w:tc>
          <w:tcPr>
            <w:tcW w:w="849" w:type="pct"/>
            <w:vAlign w:val="center"/>
          </w:tcPr>
          <w:p w14:paraId="79D6DBF0" w14:textId="77777777" w:rsidR="0025761D" w:rsidRPr="0025761D" w:rsidRDefault="0025761D" w:rsidP="00B43360">
            <w:pPr>
              <w:rPr>
                <w:rFonts w:ascii="Times New Roman" w:hAnsi="Times New Roman"/>
                <w:b/>
              </w:rPr>
            </w:pPr>
            <w:r w:rsidRPr="0025761D">
              <w:rPr>
                <w:rFonts w:ascii="Times New Roman" w:hAnsi="Times New Roman"/>
              </w:rPr>
              <w:t>699,53 €</w:t>
            </w:r>
          </w:p>
        </w:tc>
        <w:tc>
          <w:tcPr>
            <w:tcW w:w="1042" w:type="pct"/>
            <w:vMerge/>
            <w:shd w:val="clear" w:color="auto" w:fill="auto"/>
          </w:tcPr>
          <w:p w14:paraId="42C07E99" w14:textId="77777777" w:rsidR="0025761D" w:rsidRPr="0025761D" w:rsidRDefault="0025761D" w:rsidP="00B43360">
            <w:pPr>
              <w:rPr>
                <w:rFonts w:ascii="Times New Roman" w:hAnsi="Times New Roman"/>
                <w:b/>
              </w:rPr>
            </w:pPr>
          </w:p>
        </w:tc>
      </w:tr>
      <w:tr w:rsidR="0025761D" w:rsidRPr="0025761D" w14:paraId="7FF39D4B" w14:textId="77777777" w:rsidTr="00B43360">
        <w:trPr>
          <w:trHeight w:val="622"/>
        </w:trPr>
        <w:tc>
          <w:tcPr>
            <w:tcW w:w="1219" w:type="pct"/>
            <w:tcBorders>
              <w:bottom w:val="single" w:sz="4" w:space="0" w:color="auto"/>
            </w:tcBorders>
            <w:vAlign w:val="center"/>
          </w:tcPr>
          <w:p w14:paraId="4E39C0A1" w14:textId="77777777" w:rsidR="0025761D" w:rsidRPr="0025761D" w:rsidRDefault="0025761D" w:rsidP="00B43360">
            <w:pPr>
              <w:rPr>
                <w:rFonts w:ascii="Times New Roman" w:hAnsi="Times New Roman"/>
                <w:b/>
              </w:rPr>
            </w:pPr>
            <w:r w:rsidRPr="0025761D">
              <w:rPr>
                <w:rFonts w:ascii="Times New Roman" w:hAnsi="Times New Roman"/>
              </w:rPr>
              <w:t>Elektrická energia</w:t>
            </w:r>
          </w:p>
        </w:tc>
        <w:tc>
          <w:tcPr>
            <w:tcW w:w="969" w:type="pct"/>
            <w:tcBorders>
              <w:bottom w:val="single" w:sz="4" w:space="0" w:color="auto"/>
            </w:tcBorders>
            <w:vAlign w:val="center"/>
          </w:tcPr>
          <w:p w14:paraId="189FD082" w14:textId="77777777" w:rsidR="0025761D" w:rsidRPr="0025761D" w:rsidRDefault="0025761D" w:rsidP="00B43360">
            <w:pPr>
              <w:rPr>
                <w:rFonts w:ascii="Times New Roman" w:hAnsi="Times New Roman"/>
                <w:b/>
              </w:rPr>
            </w:pPr>
            <w:r w:rsidRPr="0025761D">
              <w:rPr>
                <w:rFonts w:ascii="Times New Roman" w:hAnsi="Times New Roman"/>
              </w:rPr>
              <w:t>50 000 kWh</w:t>
            </w:r>
          </w:p>
        </w:tc>
        <w:tc>
          <w:tcPr>
            <w:tcW w:w="921" w:type="pct"/>
            <w:tcBorders>
              <w:bottom w:val="single" w:sz="4" w:space="0" w:color="auto"/>
            </w:tcBorders>
            <w:vAlign w:val="center"/>
          </w:tcPr>
          <w:p w14:paraId="460ED3E8" w14:textId="77777777" w:rsidR="0025761D" w:rsidRPr="0025761D" w:rsidRDefault="0025761D" w:rsidP="00B43360">
            <w:pPr>
              <w:rPr>
                <w:rFonts w:ascii="Times New Roman" w:hAnsi="Times New Roman"/>
                <w:b/>
              </w:rPr>
            </w:pPr>
            <w:r w:rsidRPr="0025761D">
              <w:rPr>
                <w:rFonts w:ascii="Times New Roman" w:hAnsi="Times New Roman"/>
              </w:rPr>
              <w:t>0,1844  € / kWh</w:t>
            </w:r>
          </w:p>
        </w:tc>
        <w:tc>
          <w:tcPr>
            <w:tcW w:w="849" w:type="pct"/>
            <w:tcBorders>
              <w:bottom w:val="single" w:sz="4" w:space="0" w:color="auto"/>
            </w:tcBorders>
            <w:vAlign w:val="center"/>
          </w:tcPr>
          <w:p w14:paraId="41E44C77" w14:textId="77777777" w:rsidR="0025761D" w:rsidRPr="0025761D" w:rsidRDefault="0025761D" w:rsidP="00B43360">
            <w:pPr>
              <w:rPr>
                <w:rFonts w:ascii="Times New Roman" w:hAnsi="Times New Roman"/>
                <w:b/>
              </w:rPr>
            </w:pPr>
            <w:r w:rsidRPr="0025761D">
              <w:rPr>
                <w:rFonts w:ascii="Times New Roman" w:hAnsi="Times New Roman"/>
              </w:rPr>
              <w:t>9220,00 €</w:t>
            </w:r>
          </w:p>
        </w:tc>
        <w:tc>
          <w:tcPr>
            <w:tcW w:w="1042" w:type="pct"/>
            <w:tcBorders>
              <w:bottom w:val="single" w:sz="4" w:space="0" w:color="auto"/>
            </w:tcBorders>
            <w:shd w:val="clear" w:color="auto" w:fill="auto"/>
            <w:vAlign w:val="center"/>
          </w:tcPr>
          <w:p w14:paraId="6E563B42" w14:textId="77777777" w:rsidR="0025761D" w:rsidRPr="0025761D" w:rsidRDefault="0025761D" w:rsidP="00B43360">
            <w:pPr>
              <w:rPr>
                <w:rFonts w:ascii="Times New Roman" w:hAnsi="Times New Roman"/>
                <w:b/>
              </w:rPr>
            </w:pPr>
          </w:p>
          <w:p w14:paraId="7D2C3E7F" w14:textId="77777777" w:rsidR="0025761D" w:rsidRPr="0025761D" w:rsidRDefault="0025761D" w:rsidP="00B43360">
            <w:pPr>
              <w:rPr>
                <w:rFonts w:ascii="Times New Roman" w:hAnsi="Times New Roman"/>
                <w:b/>
              </w:rPr>
            </w:pPr>
          </w:p>
          <w:p w14:paraId="25668127" w14:textId="77777777" w:rsidR="0025761D" w:rsidRPr="0025761D" w:rsidRDefault="0025761D" w:rsidP="00B43360">
            <w:pPr>
              <w:rPr>
                <w:rFonts w:ascii="Times New Roman" w:hAnsi="Times New Roman"/>
                <w:b/>
              </w:rPr>
            </w:pPr>
            <w:r w:rsidRPr="0025761D">
              <w:rPr>
                <w:rFonts w:ascii="Times New Roman" w:hAnsi="Times New Roman"/>
              </w:rPr>
              <w:t>9220,00€</w:t>
            </w:r>
          </w:p>
          <w:p w14:paraId="6875881D" w14:textId="77777777" w:rsidR="0025761D" w:rsidRPr="0025761D" w:rsidRDefault="0025761D" w:rsidP="00B43360">
            <w:pPr>
              <w:rPr>
                <w:rFonts w:ascii="Times New Roman" w:hAnsi="Times New Roman"/>
                <w:b/>
              </w:rPr>
            </w:pPr>
          </w:p>
        </w:tc>
      </w:tr>
      <w:tr w:rsidR="0025761D" w:rsidRPr="0025761D" w14:paraId="6D1B9D11" w14:textId="77777777" w:rsidTr="00B43360">
        <w:trPr>
          <w:trHeight w:val="627"/>
        </w:trPr>
        <w:tc>
          <w:tcPr>
            <w:tcW w:w="1219" w:type="pct"/>
            <w:tcBorders>
              <w:bottom w:val="double" w:sz="4" w:space="0" w:color="auto"/>
            </w:tcBorders>
            <w:vAlign w:val="center"/>
          </w:tcPr>
          <w:p w14:paraId="3FE64181" w14:textId="77777777" w:rsidR="0025761D" w:rsidRPr="0025761D" w:rsidRDefault="0025761D" w:rsidP="00B43360">
            <w:pPr>
              <w:rPr>
                <w:rFonts w:ascii="Times New Roman" w:hAnsi="Times New Roman"/>
                <w:b/>
              </w:rPr>
            </w:pPr>
            <w:r w:rsidRPr="0025761D">
              <w:rPr>
                <w:rFonts w:ascii="Times New Roman" w:hAnsi="Times New Roman"/>
              </w:rPr>
              <w:t>Vodné a stočné</w:t>
            </w:r>
          </w:p>
        </w:tc>
        <w:tc>
          <w:tcPr>
            <w:tcW w:w="969" w:type="pct"/>
            <w:tcBorders>
              <w:bottom w:val="double" w:sz="4" w:space="0" w:color="auto"/>
            </w:tcBorders>
            <w:vAlign w:val="center"/>
          </w:tcPr>
          <w:p w14:paraId="7F6BC40E" w14:textId="77777777" w:rsidR="0025761D" w:rsidRPr="0025761D" w:rsidRDefault="0025761D" w:rsidP="00B43360">
            <w:pPr>
              <w:rPr>
                <w:rFonts w:ascii="Times New Roman" w:hAnsi="Times New Roman"/>
                <w:b/>
              </w:rPr>
            </w:pPr>
            <w:r w:rsidRPr="0025761D">
              <w:rPr>
                <w:rFonts w:ascii="Times New Roman" w:hAnsi="Times New Roman"/>
              </w:rPr>
              <w:t>350,00 m</w:t>
            </w:r>
            <w:r w:rsidRPr="0025761D">
              <w:rPr>
                <w:rFonts w:ascii="Times New Roman" w:hAnsi="Times New Roman"/>
                <w:vertAlign w:val="superscript"/>
              </w:rPr>
              <w:t>3</w:t>
            </w:r>
          </w:p>
        </w:tc>
        <w:tc>
          <w:tcPr>
            <w:tcW w:w="921" w:type="pct"/>
            <w:tcBorders>
              <w:bottom w:val="double" w:sz="4" w:space="0" w:color="auto"/>
            </w:tcBorders>
            <w:vAlign w:val="center"/>
          </w:tcPr>
          <w:p w14:paraId="644D5740" w14:textId="77777777" w:rsidR="0025761D" w:rsidRPr="0025761D" w:rsidRDefault="0025761D" w:rsidP="00B43360">
            <w:pPr>
              <w:rPr>
                <w:rFonts w:ascii="Times New Roman" w:hAnsi="Times New Roman"/>
                <w:b/>
              </w:rPr>
            </w:pPr>
            <w:r w:rsidRPr="0025761D">
              <w:rPr>
                <w:rFonts w:ascii="Times New Roman" w:hAnsi="Times New Roman"/>
              </w:rPr>
              <w:t>1,0757 € / m</w:t>
            </w:r>
            <w:r w:rsidRPr="0025761D">
              <w:rPr>
                <w:rFonts w:ascii="Times New Roman" w:hAnsi="Times New Roman"/>
                <w:vertAlign w:val="superscript"/>
              </w:rPr>
              <w:t>3</w:t>
            </w:r>
          </w:p>
        </w:tc>
        <w:tc>
          <w:tcPr>
            <w:tcW w:w="849" w:type="pct"/>
            <w:tcBorders>
              <w:bottom w:val="double" w:sz="4" w:space="0" w:color="auto"/>
            </w:tcBorders>
            <w:vAlign w:val="center"/>
          </w:tcPr>
          <w:p w14:paraId="0619305C" w14:textId="77777777" w:rsidR="0025761D" w:rsidRPr="0025761D" w:rsidRDefault="0025761D" w:rsidP="00B43360">
            <w:pPr>
              <w:rPr>
                <w:rFonts w:ascii="Times New Roman" w:hAnsi="Times New Roman"/>
                <w:b/>
              </w:rPr>
            </w:pPr>
            <w:r w:rsidRPr="0025761D">
              <w:rPr>
                <w:rFonts w:ascii="Times New Roman" w:hAnsi="Times New Roman"/>
              </w:rPr>
              <w:t>376,50 €</w:t>
            </w:r>
          </w:p>
        </w:tc>
        <w:tc>
          <w:tcPr>
            <w:tcW w:w="1042" w:type="pct"/>
            <w:tcBorders>
              <w:bottom w:val="double" w:sz="4" w:space="0" w:color="auto"/>
            </w:tcBorders>
            <w:shd w:val="clear" w:color="auto" w:fill="auto"/>
            <w:vAlign w:val="center"/>
          </w:tcPr>
          <w:p w14:paraId="0F60E170" w14:textId="77777777" w:rsidR="0025761D" w:rsidRPr="0025761D" w:rsidRDefault="0025761D" w:rsidP="00B43360">
            <w:pPr>
              <w:rPr>
                <w:rFonts w:ascii="Times New Roman" w:hAnsi="Times New Roman"/>
                <w:b/>
              </w:rPr>
            </w:pPr>
          </w:p>
          <w:p w14:paraId="12B53904" w14:textId="77777777" w:rsidR="0025761D" w:rsidRPr="0025761D" w:rsidRDefault="0025761D" w:rsidP="00B43360">
            <w:pPr>
              <w:rPr>
                <w:rFonts w:ascii="Times New Roman" w:hAnsi="Times New Roman"/>
                <w:b/>
              </w:rPr>
            </w:pPr>
            <w:r w:rsidRPr="0025761D">
              <w:rPr>
                <w:rFonts w:ascii="Times New Roman" w:hAnsi="Times New Roman"/>
              </w:rPr>
              <w:t>376,50 €</w:t>
            </w:r>
          </w:p>
          <w:p w14:paraId="4D591230" w14:textId="77777777" w:rsidR="0025761D" w:rsidRPr="0025761D" w:rsidRDefault="0025761D" w:rsidP="00B43360">
            <w:pPr>
              <w:rPr>
                <w:rFonts w:ascii="Times New Roman" w:hAnsi="Times New Roman"/>
                <w:b/>
              </w:rPr>
            </w:pPr>
          </w:p>
        </w:tc>
      </w:tr>
      <w:tr w:rsidR="0025761D" w:rsidRPr="0025761D" w14:paraId="3BBC5172" w14:textId="77777777" w:rsidTr="00B43360">
        <w:trPr>
          <w:trHeight w:val="592"/>
        </w:trPr>
        <w:tc>
          <w:tcPr>
            <w:tcW w:w="1219" w:type="pct"/>
            <w:tcBorders>
              <w:bottom w:val="double" w:sz="4" w:space="0" w:color="auto"/>
            </w:tcBorders>
            <w:vAlign w:val="center"/>
          </w:tcPr>
          <w:p w14:paraId="57658904" w14:textId="77777777" w:rsidR="0025761D" w:rsidRPr="0025761D" w:rsidRDefault="0025761D" w:rsidP="00B43360">
            <w:pPr>
              <w:rPr>
                <w:rFonts w:ascii="Times New Roman" w:hAnsi="Times New Roman"/>
                <w:b/>
              </w:rPr>
            </w:pPr>
            <w:r w:rsidRPr="0025761D">
              <w:rPr>
                <w:rFonts w:ascii="Times New Roman" w:hAnsi="Times New Roman"/>
              </w:rPr>
              <w:t>Stočné zrážková voda</w:t>
            </w:r>
          </w:p>
        </w:tc>
        <w:tc>
          <w:tcPr>
            <w:tcW w:w="969" w:type="pct"/>
            <w:tcBorders>
              <w:bottom w:val="double" w:sz="4" w:space="0" w:color="auto"/>
            </w:tcBorders>
            <w:vAlign w:val="center"/>
          </w:tcPr>
          <w:p w14:paraId="6D463165" w14:textId="77777777" w:rsidR="0025761D" w:rsidRPr="0025761D" w:rsidRDefault="0025761D" w:rsidP="00B43360">
            <w:pPr>
              <w:rPr>
                <w:rFonts w:ascii="Times New Roman" w:hAnsi="Times New Roman"/>
                <w:b/>
              </w:rPr>
            </w:pPr>
            <w:r w:rsidRPr="0025761D">
              <w:rPr>
                <w:rFonts w:ascii="Times New Roman" w:hAnsi="Times New Roman"/>
              </w:rPr>
              <w:t>350,00 m</w:t>
            </w:r>
            <w:r w:rsidRPr="0025761D">
              <w:rPr>
                <w:rFonts w:ascii="Times New Roman" w:hAnsi="Times New Roman"/>
                <w:vertAlign w:val="superscript"/>
              </w:rPr>
              <w:t>3</w:t>
            </w:r>
          </w:p>
        </w:tc>
        <w:tc>
          <w:tcPr>
            <w:tcW w:w="921" w:type="pct"/>
            <w:tcBorders>
              <w:bottom w:val="double" w:sz="4" w:space="0" w:color="auto"/>
            </w:tcBorders>
            <w:vAlign w:val="center"/>
          </w:tcPr>
          <w:p w14:paraId="38E1F2D1" w14:textId="77777777" w:rsidR="0025761D" w:rsidRPr="0025761D" w:rsidRDefault="0025761D" w:rsidP="00B43360">
            <w:pPr>
              <w:rPr>
                <w:rFonts w:ascii="Times New Roman" w:hAnsi="Times New Roman"/>
                <w:b/>
              </w:rPr>
            </w:pPr>
          </w:p>
          <w:p w14:paraId="4F2D10F8" w14:textId="77777777" w:rsidR="0025761D" w:rsidRPr="0025761D" w:rsidRDefault="0025761D" w:rsidP="00B43360">
            <w:pPr>
              <w:rPr>
                <w:rFonts w:ascii="Times New Roman" w:hAnsi="Times New Roman"/>
                <w:b/>
                <w:vertAlign w:val="superscript"/>
              </w:rPr>
            </w:pPr>
            <w:r w:rsidRPr="0025761D">
              <w:rPr>
                <w:rFonts w:ascii="Times New Roman" w:hAnsi="Times New Roman"/>
              </w:rPr>
              <w:t>1,0350  € / m</w:t>
            </w:r>
            <w:r w:rsidRPr="0025761D">
              <w:rPr>
                <w:rFonts w:ascii="Times New Roman" w:hAnsi="Times New Roman"/>
                <w:vertAlign w:val="superscript"/>
              </w:rPr>
              <w:t>3</w:t>
            </w:r>
          </w:p>
          <w:p w14:paraId="0EF0DA28" w14:textId="77777777" w:rsidR="0025761D" w:rsidRPr="0025761D" w:rsidRDefault="0025761D" w:rsidP="00B43360">
            <w:pPr>
              <w:rPr>
                <w:rFonts w:ascii="Times New Roman" w:hAnsi="Times New Roman"/>
                <w:b/>
              </w:rPr>
            </w:pPr>
          </w:p>
        </w:tc>
        <w:tc>
          <w:tcPr>
            <w:tcW w:w="849" w:type="pct"/>
            <w:tcBorders>
              <w:bottom w:val="double" w:sz="4" w:space="0" w:color="auto"/>
            </w:tcBorders>
            <w:vAlign w:val="center"/>
          </w:tcPr>
          <w:p w14:paraId="48EDDEC3" w14:textId="77777777" w:rsidR="0025761D" w:rsidRPr="0025761D" w:rsidRDefault="0025761D" w:rsidP="00B43360">
            <w:pPr>
              <w:rPr>
                <w:rFonts w:ascii="Times New Roman" w:hAnsi="Times New Roman"/>
                <w:b/>
                <w:i/>
              </w:rPr>
            </w:pPr>
            <w:r w:rsidRPr="0025761D">
              <w:rPr>
                <w:rFonts w:ascii="Times New Roman" w:hAnsi="Times New Roman"/>
              </w:rPr>
              <w:t>362,25 €</w:t>
            </w:r>
          </w:p>
        </w:tc>
        <w:tc>
          <w:tcPr>
            <w:tcW w:w="1042" w:type="pct"/>
            <w:tcBorders>
              <w:bottom w:val="double" w:sz="4" w:space="0" w:color="auto"/>
            </w:tcBorders>
            <w:shd w:val="clear" w:color="auto" w:fill="auto"/>
            <w:vAlign w:val="center"/>
          </w:tcPr>
          <w:p w14:paraId="6887BB73" w14:textId="77777777" w:rsidR="0025761D" w:rsidRPr="0025761D" w:rsidRDefault="0025761D" w:rsidP="00B43360">
            <w:pPr>
              <w:rPr>
                <w:rFonts w:ascii="Times New Roman" w:hAnsi="Times New Roman"/>
                <w:b/>
              </w:rPr>
            </w:pPr>
            <w:r w:rsidRPr="0025761D">
              <w:rPr>
                <w:rFonts w:ascii="Times New Roman" w:hAnsi="Times New Roman"/>
              </w:rPr>
              <w:t>362,25 €</w:t>
            </w:r>
          </w:p>
          <w:p w14:paraId="3A2F1819" w14:textId="77777777" w:rsidR="0025761D" w:rsidRPr="0025761D" w:rsidRDefault="0025761D" w:rsidP="00B43360">
            <w:pPr>
              <w:rPr>
                <w:rFonts w:ascii="Times New Roman" w:hAnsi="Times New Roman"/>
                <w:b/>
              </w:rPr>
            </w:pPr>
          </w:p>
        </w:tc>
      </w:tr>
      <w:tr w:rsidR="0025761D" w:rsidRPr="0025761D" w14:paraId="0B8736F5" w14:textId="77777777" w:rsidTr="00B43360">
        <w:trPr>
          <w:trHeight w:val="499"/>
        </w:trPr>
        <w:tc>
          <w:tcPr>
            <w:tcW w:w="3958" w:type="pct"/>
            <w:gridSpan w:val="4"/>
            <w:tcBorders>
              <w:top w:val="double" w:sz="4" w:space="0" w:color="auto"/>
            </w:tcBorders>
            <w:vAlign w:val="center"/>
          </w:tcPr>
          <w:p w14:paraId="428D5E80" w14:textId="77777777" w:rsidR="0025761D" w:rsidRPr="0025761D" w:rsidRDefault="0025761D" w:rsidP="00B43360">
            <w:pPr>
              <w:rPr>
                <w:rFonts w:ascii="Times New Roman" w:hAnsi="Times New Roman"/>
                <w:b/>
              </w:rPr>
            </w:pPr>
            <w:r w:rsidRPr="0025761D">
              <w:rPr>
                <w:rFonts w:ascii="Times New Roman" w:hAnsi="Times New Roman"/>
              </w:rPr>
              <w:t xml:space="preserve">Celková predpokladaná výška zálohových platieb za energie ročne v € </w:t>
            </w:r>
          </w:p>
        </w:tc>
        <w:tc>
          <w:tcPr>
            <w:tcW w:w="1042" w:type="pct"/>
            <w:tcBorders>
              <w:top w:val="double" w:sz="4" w:space="0" w:color="auto"/>
            </w:tcBorders>
            <w:shd w:val="clear" w:color="auto" w:fill="auto"/>
            <w:vAlign w:val="center"/>
          </w:tcPr>
          <w:p w14:paraId="446F3768" w14:textId="77777777" w:rsidR="0025761D" w:rsidRPr="0025761D" w:rsidRDefault="0025761D" w:rsidP="00B43360">
            <w:pPr>
              <w:rPr>
                <w:rFonts w:ascii="Times New Roman" w:hAnsi="Times New Roman"/>
              </w:rPr>
            </w:pPr>
            <w:r w:rsidRPr="0025761D">
              <w:rPr>
                <w:rFonts w:ascii="Times New Roman" w:hAnsi="Times New Roman"/>
              </w:rPr>
              <w:t>12420,15 €</w:t>
            </w:r>
          </w:p>
          <w:p w14:paraId="79AD61A0" w14:textId="77777777" w:rsidR="0025761D" w:rsidRPr="0025761D" w:rsidRDefault="0025761D" w:rsidP="00B43360">
            <w:pPr>
              <w:rPr>
                <w:rFonts w:ascii="Times New Roman" w:hAnsi="Times New Roman"/>
              </w:rPr>
            </w:pPr>
          </w:p>
        </w:tc>
      </w:tr>
      <w:tr w:rsidR="0025761D" w:rsidRPr="0025761D" w14:paraId="09563303" w14:textId="77777777" w:rsidTr="00B43360">
        <w:trPr>
          <w:trHeight w:val="473"/>
        </w:trPr>
        <w:tc>
          <w:tcPr>
            <w:tcW w:w="3958" w:type="pct"/>
            <w:gridSpan w:val="4"/>
            <w:tcMar>
              <w:left w:w="28" w:type="dxa"/>
              <w:right w:w="28" w:type="dxa"/>
            </w:tcMar>
            <w:vAlign w:val="center"/>
          </w:tcPr>
          <w:p w14:paraId="5D5403FC" w14:textId="77777777" w:rsidR="0025761D" w:rsidRPr="0025761D" w:rsidRDefault="0025761D" w:rsidP="00B43360">
            <w:pPr>
              <w:rPr>
                <w:rFonts w:ascii="Times New Roman" w:hAnsi="Times New Roman"/>
                <w:b/>
              </w:rPr>
            </w:pPr>
            <w:r w:rsidRPr="0025761D">
              <w:rPr>
                <w:rFonts w:ascii="Times New Roman" w:hAnsi="Times New Roman"/>
              </w:rPr>
              <w:t>Celková predpokladaná výška zálohových platieb za energie mesačne v €:</w:t>
            </w:r>
          </w:p>
        </w:tc>
        <w:tc>
          <w:tcPr>
            <w:tcW w:w="1042" w:type="pct"/>
            <w:shd w:val="clear" w:color="auto" w:fill="auto"/>
            <w:vAlign w:val="center"/>
          </w:tcPr>
          <w:p w14:paraId="7B29B01D" w14:textId="77777777" w:rsidR="0025761D" w:rsidRPr="0025761D" w:rsidRDefault="0025761D" w:rsidP="00B43360">
            <w:pPr>
              <w:rPr>
                <w:rFonts w:ascii="Times New Roman" w:hAnsi="Times New Roman"/>
              </w:rPr>
            </w:pPr>
            <w:r w:rsidRPr="0025761D">
              <w:rPr>
                <w:rFonts w:ascii="Times New Roman" w:hAnsi="Times New Roman"/>
              </w:rPr>
              <w:t>1035  €</w:t>
            </w:r>
          </w:p>
        </w:tc>
      </w:tr>
    </w:tbl>
    <w:p w14:paraId="4AEFB1E9" w14:textId="77777777" w:rsidR="0025761D" w:rsidRPr="0025761D" w:rsidRDefault="0025761D" w:rsidP="0025761D">
      <w:pPr>
        <w:rPr>
          <w:rFonts w:ascii="Times New Roman" w:hAnsi="Times New Roman"/>
          <w:b/>
        </w:rPr>
      </w:pPr>
    </w:p>
    <w:p w14:paraId="68891DD8" w14:textId="77777777" w:rsidR="0025761D" w:rsidRPr="0025761D" w:rsidRDefault="0025761D" w:rsidP="0025761D">
      <w:pPr>
        <w:rPr>
          <w:rFonts w:ascii="Times New Roman" w:hAnsi="Times New Roman"/>
          <w:b/>
        </w:rPr>
      </w:pPr>
    </w:p>
    <w:p w14:paraId="6F4ADE61" w14:textId="77777777" w:rsidR="0025761D" w:rsidRPr="0025761D" w:rsidRDefault="0025761D" w:rsidP="0025761D">
      <w:pPr>
        <w:rPr>
          <w:rFonts w:ascii="Times New Roman" w:hAnsi="Times New Roman"/>
          <w:b/>
        </w:rPr>
      </w:pPr>
      <w:r w:rsidRPr="0025761D">
        <w:rPr>
          <w:rFonts w:ascii="Times New Roman" w:hAnsi="Times New Roman"/>
        </w:rPr>
        <w:t>Jednotkové ceny energií uvedené v stĺpci C sú aktuálne ku dňu spracovania súťažných podkladov. Výpočty uvedené v stĺpci D a E je nutné považovať za orientačné. Skutočné náklady budú závisieť od veľkokuchynských zariadení, ktoré bude dodávateľ využívať, od skutočnej spotreby energií a prevádzkových nákladov, respektíve od celkovej výmery prenajatých priestorov.</w:t>
      </w:r>
    </w:p>
    <w:p w14:paraId="26421332" w14:textId="77777777" w:rsidR="0025761D" w:rsidRPr="0025761D" w:rsidRDefault="0025761D" w:rsidP="0025761D">
      <w:pPr>
        <w:rPr>
          <w:rFonts w:ascii="Times New Roman" w:hAnsi="Times New Roman"/>
        </w:rPr>
      </w:pPr>
    </w:p>
    <w:p w14:paraId="4FE724A1" w14:textId="77777777" w:rsidR="0025761D" w:rsidRPr="0025761D" w:rsidRDefault="0025761D" w:rsidP="0025761D">
      <w:pPr>
        <w:ind w:left="708"/>
        <w:outlineLvl w:val="0"/>
        <w:rPr>
          <w:rFonts w:ascii="Times New Roman" w:hAnsi="Times New Roman"/>
          <w:b/>
        </w:rPr>
      </w:pPr>
      <w:r w:rsidRPr="0025761D">
        <w:rPr>
          <w:rFonts w:ascii="Times New Roman" w:hAnsi="Times New Roman"/>
        </w:rPr>
        <w:t>3.1.3 Výpočet spotreby energií</w:t>
      </w:r>
    </w:p>
    <w:p w14:paraId="7175088E" w14:textId="77777777" w:rsidR="0025761D" w:rsidRPr="0025761D" w:rsidRDefault="0025761D" w:rsidP="0025761D">
      <w:pPr>
        <w:jc w:val="both"/>
        <w:rPr>
          <w:rFonts w:ascii="Times New Roman" w:hAnsi="Times New Roman"/>
        </w:rPr>
      </w:pPr>
    </w:p>
    <w:p w14:paraId="31D62826" w14:textId="77777777" w:rsidR="0025761D" w:rsidRPr="0025761D" w:rsidRDefault="0025761D" w:rsidP="0025761D">
      <w:pPr>
        <w:jc w:val="both"/>
        <w:rPr>
          <w:rFonts w:ascii="Times New Roman" w:hAnsi="Times New Roman"/>
          <w:b/>
        </w:rPr>
      </w:pPr>
      <w:r w:rsidRPr="0025761D">
        <w:rPr>
          <w:rFonts w:ascii="Times New Roman" w:hAnsi="Times New Roman"/>
          <w:bCs/>
        </w:rPr>
        <w:t>Vykurovanie priestorov</w:t>
      </w:r>
      <w:r w:rsidRPr="0025761D">
        <w:rPr>
          <w:rFonts w:ascii="Times New Roman" w:hAnsi="Times New Roman"/>
        </w:rPr>
        <w:t>– množstvo tepla a cena je určená technickým prepočtom. Podklad pre fakturáciu dodaného tepla je daný vykurovanou plochou. Spotreba tepla v GJ na 1 m</w:t>
      </w:r>
      <w:r w:rsidRPr="0025761D">
        <w:rPr>
          <w:rFonts w:ascii="Times New Roman" w:hAnsi="Times New Roman"/>
          <w:vertAlign w:val="superscript"/>
        </w:rPr>
        <w:t>2</w:t>
      </w:r>
      <w:r w:rsidRPr="0025761D">
        <w:rPr>
          <w:rFonts w:ascii="Times New Roman" w:hAnsi="Times New Roman"/>
        </w:rPr>
        <w:t xml:space="preserve"> vykurovanej plochy miestnosti je 0,5 GJ. Cena je počítaná z plochy 236,27 m².</w:t>
      </w:r>
    </w:p>
    <w:p w14:paraId="7FCEF751" w14:textId="77777777" w:rsidR="0025761D" w:rsidRPr="0025761D" w:rsidRDefault="0025761D" w:rsidP="0025761D">
      <w:pPr>
        <w:jc w:val="both"/>
        <w:rPr>
          <w:rFonts w:ascii="Times New Roman" w:hAnsi="Times New Roman"/>
          <w:b/>
        </w:rPr>
      </w:pPr>
      <w:r w:rsidRPr="0025761D">
        <w:rPr>
          <w:rFonts w:ascii="Times New Roman" w:hAnsi="Times New Roman"/>
        </w:rPr>
        <w:t>Množstvo GJ     148,55*0,5=74,30 GJ     74,30 GJ * 23,713 € = 1761,87 € za rok 1761,87 € za rok/12 = 146,82 €.</w:t>
      </w:r>
    </w:p>
    <w:p w14:paraId="41F2E380" w14:textId="77777777" w:rsidR="0025761D" w:rsidRPr="0025761D" w:rsidRDefault="0025761D" w:rsidP="0025761D">
      <w:pPr>
        <w:jc w:val="both"/>
        <w:rPr>
          <w:rFonts w:ascii="Times New Roman" w:hAnsi="Times New Roman"/>
          <w:b/>
        </w:rPr>
      </w:pPr>
      <w:r w:rsidRPr="0025761D">
        <w:rPr>
          <w:rFonts w:ascii="Times New Roman" w:hAnsi="Times New Roman"/>
        </w:rPr>
        <w:t xml:space="preserve">Ohrev teplej vody – cena je odvodená od množstva odobranej vody, ktorá je meraná podružnými  vodomermi  a množstvom GJ potrebnými na ohrev  a cenou za 1GJ - technickým prepočtom </w:t>
      </w:r>
    </w:p>
    <w:p w14:paraId="1E0E6FC2" w14:textId="77777777" w:rsidR="0025761D" w:rsidRPr="0025761D" w:rsidRDefault="0025761D" w:rsidP="0025761D">
      <w:pPr>
        <w:jc w:val="both"/>
        <w:rPr>
          <w:rFonts w:ascii="Times New Roman" w:hAnsi="Times New Roman"/>
          <w:b/>
        </w:rPr>
      </w:pPr>
      <w:r w:rsidRPr="0025761D">
        <w:rPr>
          <w:rFonts w:ascii="Times New Roman" w:hAnsi="Times New Roman"/>
        </w:rPr>
        <w:t>Elektrická energia – množstvo spotrebovanej elektrickej energie je merané podružným elektromerom v objekte . Jednotková cena je priemer  z faktúr za časové obdobie (štvrťrok, polrok, rok ) .  V prípade, že budú merané  priestory, ktoré nie sú prenajaté,  bude odpočítaná spotreba  týchto  spotrebičov  technickým prepočtom.</w:t>
      </w:r>
    </w:p>
    <w:p w14:paraId="2AE2192E" w14:textId="77777777" w:rsidR="0025761D" w:rsidRPr="0025761D" w:rsidRDefault="0025761D" w:rsidP="0025761D">
      <w:pPr>
        <w:jc w:val="both"/>
        <w:rPr>
          <w:rFonts w:ascii="Times New Roman" w:hAnsi="Times New Roman"/>
          <w:b/>
        </w:rPr>
      </w:pPr>
      <w:r w:rsidRPr="0025761D">
        <w:rPr>
          <w:rFonts w:ascii="Times New Roman" w:hAnsi="Times New Roman"/>
        </w:rPr>
        <w:t xml:space="preserve">Vodné a stočné – vodné a stočné je fakturované podľa cenníka BVS a.s. Množstvo spotrebovanej vody je    merané podružnými meračmi. </w:t>
      </w:r>
    </w:p>
    <w:p w14:paraId="3EECB9ED" w14:textId="77777777" w:rsidR="0025761D" w:rsidRPr="0025761D" w:rsidRDefault="0025761D" w:rsidP="0025761D">
      <w:pPr>
        <w:jc w:val="both"/>
        <w:rPr>
          <w:rFonts w:ascii="Times New Roman" w:hAnsi="Times New Roman"/>
          <w:b/>
        </w:rPr>
      </w:pPr>
      <w:r w:rsidRPr="0025761D">
        <w:rPr>
          <w:rFonts w:ascii="Times New Roman" w:hAnsi="Times New Roman"/>
        </w:rPr>
        <w:t>Stočné zrážková voda – je fakturovaná podľa cenníka BVS a.s. a je prepočítaná pomerom skutočnej  plochy   a prenajatej plochy</w:t>
      </w:r>
    </w:p>
    <w:p w14:paraId="1AA58620" w14:textId="77777777" w:rsidR="0025761D" w:rsidRPr="0025761D" w:rsidRDefault="0025761D" w:rsidP="0025761D">
      <w:pPr>
        <w:jc w:val="both"/>
        <w:rPr>
          <w:rFonts w:ascii="Times New Roman" w:hAnsi="Times New Roman"/>
          <w:b/>
        </w:rPr>
      </w:pPr>
      <w:r w:rsidRPr="0025761D">
        <w:rPr>
          <w:rFonts w:ascii="Times New Roman" w:hAnsi="Times New Roman"/>
        </w:rPr>
        <w:t>V prípade zálohy na energie bude vystavený splátkový kalendár  a v januári  bude vystavená faktúra na skutočne spotrebované energie.</w:t>
      </w:r>
    </w:p>
    <w:p w14:paraId="5B1748F9" w14:textId="77777777" w:rsidR="0025761D" w:rsidRPr="0025761D" w:rsidRDefault="0025761D" w:rsidP="0025761D">
      <w:pPr>
        <w:rPr>
          <w:rFonts w:ascii="Times New Roman" w:hAnsi="Times New Roman"/>
        </w:rPr>
      </w:pPr>
    </w:p>
    <w:p w14:paraId="682FF889" w14:textId="77777777" w:rsidR="0025761D" w:rsidRPr="0025761D" w:rsidRDefault="0025761D" w:rsidP="0025761D">
      <w:pPr>
        <w:rPr>
          <w:rFonts w:ascii="Times New Roman" w:hAnsi="Times New Roman"/>
        </w:rPr>
      </w:pPr>
    </w:p>
    <w:p w14:paraId="135E8C32" w14:textId="77777777" w:rsidR="0025761D" w:rsidRPr="0025761D" w:rsidRDefault="0025761D" w:rsidP="0025761D">
      <w:pPr>
        <w:rPr>
          <w:rFonts w:ascii="Times New Roman" w:hAnsi="Times New Roman"/>
        </w:rPr>
      </w:pPr>
    </w:p>
    <w:p w14:paraId="2D350746" w14:textId="77777777" w:rsidR="0025761D" w:rsidRPr="0025761D" w:rsidRDefault="0025761D" w:rsidP="0025761D">
      <w:pPr>
        <w:rPr>
          <w:rFonts w:ascii="Times New Roman" w:hAnsi="Times New Roman"/>
        </w:rPr>
      </w:pPr>
      <w:r w:rsidRPr="0025761D">
        <w:rPr>
          <w:rFonts w:ascii="Times New Roman" w:hAnsi="Times New Roman"/>
        </w:rPr>
        <w:t xml:space="preserve">3.1.4Technické vybavenie a príslušenstvo stravovacieho zariadenia </w:t>
      </w:r>
    </w:p>
    <w:p w14:paraId="6664C93E" w14:textId="77777777" w:rsidR="0025761D" w:rsidRPr="0025761D" w:rsidRDefault="0025761D" w:rsidP="0025761D">
      <w:pPr>
        <w:rPr>
          <w:rFonts w:ascii="Times New Roman" w:hAnsi="Times New Roman"/>
        </w:rPr>
      </w:pPr>
    </w:p>
    <w:tbl>
      <w:tblPr>
        <w:tblW w:w="52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
        <w:gridCol w:w="462"/>
        <w:gridCol w:w="3312"/>
        <w:gridCol w:w="2337"/>
        <w:gridCol w:w="1587"/>
        <w:gridCol w:w="18"/>
        <w:gridCol w:w="142"/>
        <w:gridCol w:w="1351"/>
        <w:gridCol w:w="1340"/>
      </w:tblGrid>
      <w:tr w:rsidR="0025761D" w:rsidRPr="0025761D" w14:paraId="1966DBA3" w14:textId="77777777" w:rsidTr="00B43360">
        <w:trPr>
          <w:gridAfter w:val="3"/>
          <w:wAfter w:w="1338" w:type="pct"/>
          <w:trHeight w:val="415"/>
        </w:trPr>
        <w:tc>
          <w:tcPr>
            <w:tcW w:w="1797" w:type="pct"/>
            <w:gridSpan w:val="3"/>
            <w:vAlign w:val="center"/>
          </w:tcPr>
          <w:p w14:paraId="43892DEF" w14:textId="77777777" w:rsidR="0025761D" w:rsidRPr="0025761D" w:rsidRDefault="0025761D" w:rsidP="00B43360">
            <w:pPr>
              <w:rPr>
                <w:rFonts w:ascii="Times New Roman" w:hAnsi="Times New Roman"/>
              </w:rPr>
            </w:pPr>
            <w:r w:rsidRPr="0025761D">
              <w:rPr>
                <w:rFonts w:ascii="Times New Roman" w:hAnsi="Times New Roman"/>
              </w:rPr>
              <w:t>Vybavenie</w:t>
            </w:r>
          </w:p>
        </w:tc>
        <w:tc>
          <w:tcPr>
            <w:tcW w:w="1106" w:type="pct"/>
            <w:tcBorders>
              <w:bottom w:val="single" w:sz="4" w:space="0" w:color="auto"/>
              <w:right w:val="single" w:sz="4" w:space="0" w:color="auto"/>
            </w:tcBorders>
            <w:vAlign w:val="center"/>
          </w:tcPr>
          <w:p w14:paraId="00B3FE93" w14:textId="77777777" w:rsidR="0025761D" w:rsidRPr="0025761D" w:rsidRDefault="0025761D" w:rsidP="00B43360">
            <w:pPr>
              <w:rPr>
                <w:rFonts w:ascii="Times New Roman" w:hAnsi="Times New Roman"/>
              </w:rPr>
            </w:pPr>
            <w:r w:rsidRPr="0025761D">
              <w:rPr>
                <w:rFonts w:ascii="Times New Roman" w:hAnsi="Times New Roman"/>
              </w:rPr>
              <w:t>Účtovná cena</w:t>
            </w:r>
          </w:p>
          <w:p w14:paraId="1439EB3A" w14:textId="77777777" w:rsidR="0025761D" w:rsidRPr="0025761D" w:rsidRDefault="0025761D" w:rsidP="00B43360">
            <w:pPr>
              <w:rPr>
                <w:rFonts w:ascii="Times New Roman" w:hAnsi="Times New Roman"/>
              </w:rPr>
            </w:pPr>
            <w:r w:rsidRPr="0025761D">
              <w:rPr>
                <w:rFonts w:ascii="Times New Roman" w:hAnsi="Times New Roman"/>
              </w:rPr>
              <w:t>v €</w:t>
            </w:r>
          </w:p>
        </w:tc>
        <w:tc>
          <w:tcPr>
            <w:tcW w:w="759" w:type="pct"/>
            <w:gridSpan w:val="2"/>
            <w:tcBorders>
              <w:top w:val="nil"/>
              <w:left w:val="single" w:sz="4" w:space="0" w:color="auto"/>
              <w:bottom w:val="nil"/>
              <w:right w:val="nil"/>
            </w:tcBorders>
            <w:vAlign w:val="center"/>
          </w:tcPr>
          <w:p w14:paraId="0D01CECA" w14:textId="77777777" w:rsidR="0025761D" w:rsidRPr="0025761D" w:rsidRDefault="0025761D" w:rsidP="00B43360">
            <w:pPr>
              <w:rPr>
                <w:rFonts w:ascii="Times New Roman" w:hAnsi="Times New Roman"/>
              </w:rPr>
            </w:pPr>
          </w:p>
        </w:tc>
      </w:tr>
      <w:tr w:rsidR="0025761D" w:rsidRPr="0025761D" w14:paraId="0E1D24C3" w14:textId="77777777" w:rsidTr="00B43360">
        <w:trPr>
          <w:gridAfter w:val="3"/>
          <w:wAfter w:w="1338" w:type="pct"/>
          <w:trHeight w:val="227"/>
        </w:trPr>
        <w:tc>
          <w:tcPr>
            <w:tcW w:w="1797" w:type="pct"/>
            <w:gridSpan w:val="3"/>
            <w:vAlign w:val="center"/>
          </w:tcPr>
          <w:p w14:paraId="1A04B98C" w14:textId="77777777" w:rsidR="0025761D" w:rsidRPr="0025761D" w:rsidRDefault="0025761D" w:rsidP="00B43360">
            <w:pPr>
              <w:rPr>
                <w:rFonts w:ascii="Times New Roman" w:hAnsi="Times New Roman"/>
              </w:rPr>
            </w:pPr>
            <w:r w:rsidRPr="0025761D">
              <w:rPr>
                <w:rFonts w:ascii="Times New Roman" w:hAnsi="Times New Roman"/>
              </w:rPr>
              <w:t>Veľkokuchynské zariadenie</w:t>
            </w:r>
          </w:p>
        </w:tc>
        <w:tc>
          <w:tcPr>
            <w:tcW w:w="1106" w:type="pct"/>
            <w:tcBorders>
              <w:bottom w:val="single" w:sz="4" w:space="0" w:color="auto"/>
              <w:right w:val="single" w:sz="4" w:space="0" w:color="auto"/>
            </w:tcBorders>
            <w:vAlign w:val="center"/>
          </w:tcPr>
          <w:p w14:paraId="424EE9F7" w14:textId="77777777" w:rsidR="0025761D" w:rsidRPr="0025761D" w:rsidRDefault="0025761D" w:rsidP="00B43360">
            <w:pPr>
              <w:rPr>
                <w:rFonts w:ascii="Times New Roman" w:hAnsi="Times New Roman"/>
                <w:b/>
              </w:rPr>
            </w:pPr>
            <w:r w:rsidRPr="0025761D">
              <w:rPr>
                <w:rFonts w:ascii="Times New Roman" w:hAnsi="Times New Roman"/>
              </w:rPr>
              <w:t>39872,90</w:t>
            </w:r>
          </w:p>
        </w:tc>
        <w:tc>
          <w:tcPr>
            <w:tcW w:w="759" w:type="pct"/>
            <w:gridSpan w:val="2"/>
            <w:tcBorders>
              <w:top w:val="nil"/>
              <w:left w:val="single" w:sz="4" w:space="0" w:color="auto"/>
              <w:bottom w:val="nil"/>
              <w:right w:val="nil"/>
            </w:tcBorders>
            <w:vAlign w:val="center"/>
          </w:tcPr>
          <w:p w14:paraId="68729077" w14:textId="77777777" w:rsidR="0025761D" w:rsidRPr="0025761D" w:rsidRDefault="0025761D" w:rsidP="00B43360">
            <w:pPr>
              <w:rPr>
                <w:rFonts w:ascii="Times New Roman" w:hAnsi="Times New Roman"/>
                <w:b/>
              </w:rPr>
            </w:pPr>
          </w:p>
        </w:tc>
      </w:tr>
      <w:tr w:rsidR="0025761D" w:rsidRPr="0025761D" w14:paraId="71E7F4FF" w14:textId="77777777" w:rsidTr="00B43360">
        <w:trPr>
          <w:gridAfter w:val="3"/>
          <w:wAfter w:w="1338" w:type="pct"/>
          <w:trHeight w:val="227"/>
        </w:trPr>
        <w:tc>
          <w:tcPr>
            <w:tcW w:w="1797" w:type="pct"/>
            <w:gridSpan w:val="3"/>
            <w:vAlign w:val="center"/>
          </w:tcPr>
          <w:p w14:paraId="0F18062A" w14:textId="77777777" w:rsidR="0025761D" w:rsidRPr="0025761D" w:rsidRDefault="0025761D" w:rsidP="00B43360">
            <w:pPr>
              <w:rPr>
                <w:rFonts w:ascii="Times New Roman" w:hAnsi="Times New Roman"/>
              </w:rPr>
            </w:pPr>
            <w:r w:rsidRPr="0025761D">
              <w:rPr>
                <w:rFonts w:ascii="Times New Roman" w:hAnsi="Times New Roman"/>
              </w:rPr>
              <w:t>Celkom</w:t>
            </w:r>
          </w:p>
        </w:tc>
        <w:tc>
          <w:tcPr>
            <w:tcW w:w="1106" w:type="pct"/>
            <w:tcBorders>
              <w:right w:val="single" w:sz="4" w:space="0" w:color="auto"/>
            </w:tcBorders>
            <w:vAlign w:val="center"/>
          </w:tcPr>
          <w:p w14:paraId="27B12B03" w14:textId="77777777" w:rsidR="0025761D" w:rsidRPr="0025761D" w:rsidRDefault="0025761D" w:rsidP="00B43360">
            <w:pPr>
              <w:rPr>
                <w:rFonts w:ascii="Times New Roman" w:hAnsi="Times New Roman"/>
                <w:b/>
              </w:rPr>
            </w:pPr>
            <w:r w:rsidRPr="0025761D">
              <w:rPr>
                <w:rFonts w:ascii="Times New Roman" w:hAnsi="Times New Roman"/>
              </w:rPr>
              <w:t>39872,90</w:t>
            </w:r>
          </w:p>
        </w:tc>
        <w:tc>
          <w:tcPr>
            <w:tcW w:w="759" w:type="pct"/>
            <w:gridSpan w:val="2"/>
            <w:tcBorders>
              <w:top w:val="nil"/>
              <w:left w:val="single" w:sz="4" w:space="0" w:color="auto"/>
              <w:bottom w:val="nil"/>
              <w:right w:val="nil"/>
            </w:tcBorders>
            <w:vAlign w:val="center"/>
          </w:tcPr>
          <w:p w14:paraId="52CBDCF1" w14:textId="77777777" w:rsidR="0025761D" w:rsidRPr="0025761D" w:rsidRDefault="0025761D" w:rsidP="00B43360">
            <w:pPr>
              <w:rPr>
                <w:rFonts w:ascii="Times New Roman" w:hAnsi="Times New Roman"/>
                <w:b/>
              </w:rPr>
            </w:pPr>
          </w:p>
        </w:tc>
      </w:tr>
      <w:tr w:rsidR="0025761D" w:rsidRPr="0025761D" w14:paraId="26F17030" w14:textId="77777777" w:rsidTr="00B433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11" w:type="pct"/>
          <w:trHeight w:val="270"/>
        </w:trPr>
        <w:tc>
          <w:tcPr>
            <w:tcW w:w="219" w:type="pct"/>
            <w:tcBorders>
              <w:top w:val="nil"/>
              <w:left w:val="nil"/>
              <w:bottom w:val="nil"/>
              <w:right w:val="nil"/>
            </w:tcBorders>
            <w:shd w:val="clear" w:color="auto" w:fill="auto"/>
            <w:noWrap/>
            <w:vAlign w:val="bottom"/>
            <w:hideMark/>
          </w:tcPr>
          <w:p w14:paraId="6AAEC69B" w14:textId="27E9EF8C" w:rsidR="0025761D" w:rsidRDefault="0025761D" w:rsidP="00B43360">
            <w:pPr>
              <w:rPr>
                <w:rFonts w:ascii="Times New Roman" w:hAnsi="Times New Roman"/>
                <w:lang w:eastAsia="sk-SK"/>
              </w:rPr>
            </w:pPr>
          </w:p>
          <w:p w14:paraId="5497A30D" w14:textId="585717B7" w:rsidR="0091005D" w:rsidRDefault="0091005D" w:rsidP="00B43360">
            <w:pPr>
              <w:rPr>
                <w:rFonts w:ascii="Times New Roman" w:hAnsi="Times New Roman"/>
                <w:lang w:eastAsia="sk-SK"/>
              </w:rPr>
            </w:pPr>
          </w:p>
          <w:p w14:paraId="2035BA33" w14:textId="77777777" w:rsidR="0091005D" w:rsidRPr="0025761D" w:rsidRDefault="0091005D" w:rsidP="00B43360">
            <w:pPr>
              <w:rPr>
                <w:rFonts w:ascii="Times New Roman" w:hAnsi="Times New Roman"/>
                <w:lang w:eastAsia="sk-SK"/>
              </w:rPr>
            </w:pPr>
          </w:p>
          <w:p w14:paraId="4E061EC5" w14:textId="77777777" w:rsidR="0025761D" w:rsidRPr="0025761D" w:rsidRDefault="0025761D" w:rsidP="00B43360">
            <w:pPr>
              <w:rPr>
                <w:rFonts w:ascii="Times New Roman" w:hAnsi="Times New Roman"/>
                <w:lang w:eastAsia="sk-SK"/>
              </w:rPr>
            </w:pPr>
          </w:p>
          <w:p w14:paraId="5BD74C13" w14:textId="77777777" w:rsidR="0025761D" w:rsidRPr="0025761D" w:rsidRDefault="0025761D" w:rsidP="00B43360">
            <w:pPr>
              <w:rPr>
                <w:rFonts w:ascii="Times New Roman" w:hAnsi="Times New Roman"/>
                <w:lang w:eastAsia="sk-SK"/>
              </w:rPr>
            </w:pPr>
          </w:p>
        </w:tc>
        <w:tc>
          <w:tcPr>
            <w:tcW w:w="2673" w:type="pct"/>
            <w:gridSpan w:val="2"/>
            <w:tcBorders>
              <w:top w:val="nil"/>
              <w:left w:val="nil"/>
              <w:bottom w:val="nil"/>
              <w:right w:val="nil"/>
            </w:tcBorders>
            <w:shd w:val="clear" w:color="auto" w:fill="auto"/>
            <w:noWrap/>
            <w:vAlign w:val="bottom"/>
            <w:hideMark/>
          </w:tcPr>
          <w:p w14:paraId="318913F5" w14:textId="77777777" w:rsidR="0091005D" w:rsidRDefault="0091005D" w:rsidP="00B43360">
            <w:pPr>
              <w:rPr>
                <w:rFonts w:ascii="Times New Roman" w:hAnsi="Times New Roman"/>
              </w:rPr>
            </w:pPr>
          </w:p>
          <w:p w14:paraId="6D8E4CF1" w14:textId="4834ED86" w:rsidR="0025761D" w:rsidRPr="0025761D" w:rsidRDefault="0025761D" w:rsidP="00B43360">
            <w:pPr>
              <w:rPr>
                <w:rFonts w:ascii="Times New Roman" w:hAnsi="Times New Roman"/>
              </w:rPr>
            </w:pPr>
            <w:r w:rsidRPr="0025761D">
              <w:rPr>
                <w:rFonts w:ascii="Times New Roman" w:hAnsi="Times New Roman"/>
              </w:rPr>
              <w:lastRenderedPageBreak/>
              <w:br/>
              <w:t>PREHĽAD VEĽKOKUCHYNSKÉHO ZARIADENIA V OBJEKTE BUDOVY Č. 35 - predmet nájmu</w:t>
            </w:r>
          </w:p>
        </w:tc>
        <w:tc>
          <w:tcPr>
            <w:tcW w:w="1463" w:type="pct"/>
            <w:gridSpan w:val="4"/>
            <w:tcBorders>
              <w:top w:val="nil"/>
              <w:left w:val="nil"/>
              <w:bottom w:val="nil"/>
              <w:right w:val="nil"/>
            </w:tcBorders>
            <w:shd w:val="clear" w:color="auto" w:fill="auto"/>
            <w:noWrap/>
            <w:vAlign w:val="bottom"/>
            <w:hideMark/>
          </w:tcPr>
          <w:p w14:paraId="072AA3CE" w14:textId="77777777" w:rsidR="0025761D" w:rsidRPr="0025761D" w:rsidRDefault="0025761D" w:rsidP="00B43360">
            <w:pPr>
              <w:rPr>
                <w:rFonts w:ascii="Times New Roman" w:hAnsi="Times New Roman"/>
                <w:lang w:eastAsia="sk-SK"/>
              </w:rPr>
            </w:pPr>
          </w:p>
        </w:tc>
        <w:tc>
          <w:tcPr>
            <w:tcW w:w="634" w:type="pct"/>
            <w:tcBorders>
              <w:top w:val="nil"/>
              <w:left w:val="nil"/>
              <w:bottom w:val="nil"/>
              <w:right w:val="nil"/>
            </w:tcBorders>
            <w:shd w:val="clear" w:color="auto" w:fill="auto"/>
            <w:noWrap/>
            <w:vAlign w:val="bottom"/>
            <w:hideMark/>
          </w:tcPr>
          <w:p w14:paraId="09DAB8D5" w14:textId="77777777" w:rsidR="0025761D" w:rsidRPr="0025761D" w:rsidRDefault="0025761D" w:rsidP="00B43360">
            <w:pPr>
              <w:rPr>
                <w:rFonts w:ascii="Times New Roman" w:hAnsi="Times New Roman"/>
                <w:lang w:eastAsia="sk-SK"/>
              </w:rPr>
            </w:pPr>
          </w:p>
        </w:tc>
      </w:tr>
      <w:tr w:rsidR="0025761D" w:rsidRPr="0025761D" w14:paraId="153D94A7" w14:textId="77777777" w:rsidTr="00B433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3"/>
          <w:wBefore w:w="11" w:type="pct"/>
          <w:wAfter w:w="1338" w:type="pct"/>
          <w:trHeight w:val="255"/>
        </w:trPr>
        <w:tc>
          <w:tcPr>
            <w:tcW w:w="219" w:type="pct"/>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769ACBE" w14:textId="77777777" w:rsidR="0025761D" w:rsidRPr="0025761D" w:rsidRDefault="0025761D" w:rsidP="00B43360">
            <w:pPr>
              <w:rPr>
                <w:rFonts w:ascii="Times New Roman" w:hAnsi="Times New Roman"/>
                <w:lang w:eastAsia="sk-SK"/>
              </w:rPr>
            </w:pPr>
            <w:r w:rsidRPr="0025761D">
              <w:rPr>
                <w:rFonts w:ascii="Times New Roman" w:hAnsi="Times New Roman"/>
                <w:lang w:eastAsia="sk-SK"/>
              </w:rPr>
              <w:t>P.č.</w:t>
            </w:r>
          </w:p>
        </w:tc>
        <w:tc>
          <w:tcPr>
            <w:tcW w:w="2673"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4BD8E" w14:textId="77777777" w:rsidR="0025761D" w:rsidRPr="0025761D" w:rsidRDefault="0025761D" w:rsidP="00B43360">
            <w:pPr>
              <w:rPr>
                <w:rFonts w:ascii="Times New Roman" w:hAnsi="Times New Roman"/>
                <w:lang w:eastAsia="sk-SK"/>
              </w:rPr>
            </w:pPr>
            <w:r w:rsidRPr="0025761D">
              <w:rPr>
                <w:rFonts w:ascii="Times New Roman" w:hAnsi="Times New Roman"/>
                <w:lang w:eastAsia="sk-SK"/>
              </w:rPr>
              <w:t>Názov materiálu</w:t>
            </w:r>
          </w:p>
        </w:tc>
        <w:tc>
          <w:tcPr>
            <w:tcW w:w="759"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2B8C3D5" w14:textId="77777777" w:rsidR="0025761D" w:rsidRPr="0025761D" w:rsidRDefault="0025761D" w:rsidP="00B43360">
            <w:pPr>
              <w:rPr>
                <w:rFonts w:ascii="Times New Roman" w:hAnsi="Times New Roman"/>
                <w:lang w:eastAsia="sk-SK"/>
              </w:rPr>
            </w:pPr>
          </w:p>
        </w:tc>
      </w:tr>
      <w:tr w:rsidR="0025761D" w:rsidRPr="0025761D" w14:paraId="1BD64F73" w14:textId="77777777" w:rsidTr="00B433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1273" w:type="pct"/>
          <w:trHeight w:val="270"/>
        </w:trPr>
        <w:tc>
          <w:tcPr>
            <w:tcW w:w="219" w:type="pct"/>
            <w:vMerge/>
            <w:tcBorders>
              <w:top w:val="single" w:sz="8" w:space="0" w:color="auto"/>
              <w:left w:val="single" w:sz="8" w:space="0" w:color="auto"/>
              <w:bottom w:val="single" w:sz="4" w:space="0" w:color="auto"/>
              <w:right w:val="single" w:sz="4" w:space="0" w:color="auto"/>
            </w:tcBorders>
            <w:vAlign w:val="center"/>
            <w:hideMark/>
          </w:tcPr>
          <w:p w14:paraId="767C8F13" w14:textId="77777777" w:rsidR="0025761D" w:rsidRPr="0025761D" w:rsidRDefault="0025761D" w:rsidP="00B43360">
            <w:pPr>
              <w:rPr>
                <w:rFonts w:ascii="Times New Roman" w:hAnsi="Times New Roman"/>
                <w:lang w:eastAsia="sk-SK"/>
              </w:rPr>
            </w:pPr>
          </w:p>
        </w:tc>
        <w:tc>
          <w:tcPr>
            <w:tcW w:w="2673" w:type="pct"/>
            <w:gridSpan w:val="2"/>
            <w:vMerge/>
            <w:tcBorders>
              <w:top w:val="single" w:sz="4" w:space="0" w:color="auto"/>
              <w:left w:val="single" w:sz="4" w:space="0" w:color="auto"/>
              <w:bottom w:val="single" w:sz="4" w:space="0" w:color="auto"/>
              <w:right w:val="single" w:sz="4" w:space="0" w:color="auto"/>
            </w:tcBorders>
            <w:vAlign w:val="center"/>
            <w:hideMark/>
          </w:tcPr>
          <w:p w14:paraId="2389C5E3" w14:textId="77777777" w:rsidR="0025761D" w:rsidRPr="0025761D" w:rsidRDefault="0025761D" w:rsidP="00B43360">
            <w:pPr>
              <w:rPr>
                <w:rFonts w:ascii="Times New Roman" w:hAnsi="Times New Roman"/>
                <w:lang w:eastAsia="sk-SK"/>
              </w:rPr>
            </w:pPr>
          </w:p>
        </w:tc>
        <w:tc>
          <w:tcPr>
            <w:tcW w:w="7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796436" w14:textId="77777777" w:rsidR="0025761D" w:rsidRPr="0025761D" w:rsidRDefault="0025761D" w:rsidP="00B43360">
            <w:pPr>
              <w:rPr>
                <w:rFonts w:ascii="Times New Roman" w:hAnsi="Times New Roman"/>
                <w:lang w:eastAsia="sk-SK"/>
              </w:rPr>
            </w:pPr>
          </w:p>
        </w:tc>
        <w:tc>
          <w:tcPr>
            <w:tcW w:w="73" w:type="pct"/>
            <w:gridSpan w:val="2"/>
            <w:tcBorders>
              <w:left w:val="single" w:sz="4" w:space="0" w:color="auto"/>
            </w:tcBorders>
            <w:vAlign w:val="center"/>
          </w:tcPr>
          <w:p w14:paraId="07066827" w14:textId="77777777" w:rsidR="0025761D" w:rsidRPr="0025761D" w:rsidRDefault="0025761D" w:rsidP="00B43360">
            <w:pPr>
              <w:rPr>
                <w:rFonts w:ascii="Times New Roman" w:hAnsi="Times New Roman"/>
                <w:lang w:eastAsia="sk-SK"/>
              </w:rPr>
            </w:pPr>
          </w:p>
        </w:tc>
      </w:tr>
      <w:tr w:rsidR="0025761D" w:rsidRPr="0025761D" w14:paraId="70FBEDFF" w14:textId="77777777" w:rsidTr="00B433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1273" w:type="pct"/>
          <w:trHeight w:val="255"/>
        </w:trPr>
        <w:tc>
          <w:tcPr>
            <w:tcW w:w="219"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7B2B9DC" w14:textId="77777777" w:rsidR="0025761D" w:rsidRPr="0025761D" w:rsidRDefault="0025761D" w:rsidP="00B43360">
            <w:pPr>
              <w:rPr>
                <w:rFonts w:ascii="Times New Roman" w:hAnsi="Times New Roman"/>
                <w:lang w:eastAsia="sk-SK"/>
              </w:rPr>
            </w:pPr>
            <w:r w:rsidRPr="0025761D">
              <w:rPr>
                <w:rFonts w:ascii="Times New Roman" w:hAnsi="Times New Roman"/>
                <w:lang w:eastAsia="sk-SK"/>
              </w:rPr>
              <w:t>1.</w:t>
            </w:r>
          </w:p>
        </w:tc>
        <w:tc>
          <w:tcPr>
            <w:tcW w:w="2673" w:type="pct"/>
            <w:gridSpan w:val="2"/>
            <w:tcBorders>
              <w:top w:val="single" w:sz="4" w:space="0" w:color="auto"/>
              <w:left w:val="nil"/>
              <w:bottom w:val="single" w:sz="4" w:space="0" w:color="auto"/>
              <w:right w:val="single" w:sz="4" w:space="0" w:color="auto"/>
            </w:tcBorders>
            <w:shd w:val="clear" w:color="auto" w:fill="auto"/>
            <w:noWrap/>
            <w:vAlign w:val="bottom"/>
            <w:hideMark/>
          </w:tcPr>
          <w:p w14:paraId="6E90E08C"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Plynový sporák TECNOINOX 4-horák+elektr.rúra GN 2/1</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14:paraId="47033A78"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2 223,93</w:t>
            </w:r>
          </w:p>
        </w:tc>
        <w:tc>
          <w:tcPr>
            <w:tcW w:w="73" w:type="pct"/>
            <w:gridSpan w:val="2"/>
            <w:tcBorders>
              <w:left w:val="single" w:sz="4" w:space="0" w:color="auto"/>
            </w:tcBorders>
            <w:shd w:val="clear" w:color="auto" w:fill="auto"/>
            <w:noWrap/>
            <w:vAlign w:val="bottom"/>
            <w:hideMark/>
          </w:tcPr>
          <w:p w14:paraId="61E6DEBD" w14:textId="77777777" w:rsidR="0025761D" w:rsidRPr="0025761D" w:rsidRDefault="0025761D" w:rsidP="00B43360">
            <w:pPr>
              <w:rPr>
                <w:rFonts w:ascii="Times New Roman" w:hAnsi="Times New Roman"/>
                <w:b/>
                <w:lang w:eastAsia="sk-SK"/>
              </w:rPr>
            </w:pPr>
          </w:p>
        </w:tc>
      </w:tr>
      <w:tr w:rsidR="0025761D" w:rsidRPr="0025761D" w14:paraId="45FA105F" w14:textId="77777777" w:rsidTr="00B433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1273" w:type="pct"/>
          <w:trHeight w:val="255"/>
        </w:trPr>
        <w:tc>
          <w:tcPr>
            <w:tcW w:w="219" w:type="pct"/>
            <w:tcBorders>
              <w:top w:val="nil"/>
              <w:left w:val="single" w:sz="8" w:space="0" w:color="auto"/>
              <w:bottom w:val="single" w:sz="4" w:space="0" w:color="auto"/>
              <w:right w:val="single" w:sz="4" w:space="0" w:color="auto"/>
            </w:tcBorders>
            <w:shd w:val="clear" w:color="auto" w:fill="auto"/>
            <w:noWrap/>
            <w:vAlign w:val="bottom"/>
            <w:hideMark/>
          </w:tcPr>
          <w:p w14:paraId="0BE63AB6" w14:textId="77777777" w:rsidR="0025761D" w:rsidRPr="0025761D" w:rsidRDefault="0025761D" w:rsidP="00B43360">
            <w:pPr>
              <w:rPr>
                <w:rFonts w:ascii="Times New Roman" w:hAnsi="Times New Roman"/>
                <w:lang w:eastAsia="sk-SK"/>
              </w:rPr>
            </w:pPr>
            <w:r w:rsidRPr="0025761D">
              <w:rPr>
                <w:rFonts w:ascii="Times New Roman" w:hAnsi="Times New Roman"/>
                <w:lang w:eastAsia="sk-SK"/>
              </w:rPr>
              <w:t>2.</w:t>
            </w:r>
          </w:p>
        </w:tc>
        <w:tc>
          <w:tcPr>
            <w:tcW w:w="2673" w:type="pct"/>
            <w:gridSpan w:val="2"/>
            <w:tcBorders>
              <w:top w:val="single" w:sz="4" w:space="0" w:color="auto"/>
              <w:left w:val="nil"/>
              <w:bottom w:val="single" w:sz="4" w:space="0" w:color="auto"/>
              <w:right w:val="single" w:sz="4" w:space="0" w:color="auto"/>
            </w:tcBorders>
            <w:shd w:val="clear" w:color="auto" w:fill="auto"/>
            <w:noWrap/>
            <w:vAlign w:val="bottom"/>
            <w:hideMark/>
          </w:tcPr>
          <w:p w14:paraId="1A672153"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Plynové varidlo TECNOINOX,6-horák, HighPower 30 kW s podstavcom</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14:paraId="01763264"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1 788,82</w:t>
            </w:r>
          </w:p>
        </w:tc>
        <w:tc>
          <w:tcPr>
            <w:tcW w:w="73" w:type="pct"/>
            <w:gridSpan w:val="2"/>
            <w:tcBorders>
              <w:top w:val="nil"/>
              <w:left w:val="single" w:sz="4" w:space="0" w:color="auto"/>
            </w:tcBorders>
            <w:shd w:val="clear" w:color="auto" w:fill="auto"/>
            <w:noWrap/>
            <w:vAlign w:val="bottom"/>
            <w:hideMark/>
          </w:tcPr>
          <w:p w14:paraId="2E77D383" w14:textId="77777777" w:rsidR="0025761D" w:rsidRPr="0025761D" w:rsidRDefault="0025761D" w:rsidP="00B43360">
            <w:pPr>
              <w:rPr>
                <w:rFonts w:ascii="Times New Roman" w:hAnsi="Times New Roman"/>
                <w:b/>
                <w:lang w:eastAsia="sk-SK"/>
              </w:rPr>
            </w:pPr>
          </w:p>
        </w:tc>
      </w:tr>
      <w:tr w:rsidR="0025761D" w:rsidRPr="0025761D" w14:paraId="3ECFCB80" w14:textId="77777777" w:rsidTr="00B433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1273" w:type="pct"/>
          <w:trHeight w:val="255"/>
        </w:trPr>
        <w:tc>
          <w:tcPr>
            <w:tcW w:w="219" w:type="pct"/>
            <w:tcBorders>
              <w:top w:val="nil"/>
              <w:left w:val="single" w:sz="8" w:space="0" w:color="auto"/>
              <w:bottom w:val="single" w:sz="4" w:space="0" w:color="auto"/>
              <w:right w:val="single" w:sz="4" w:space="0" w:color="auto"/>
            </w:tcBorders>
            <w:shd w:val="clear" w:color="auto" w:fill="auto"/>
            <w:noWrap/>
            <w:vAlign w:val="bottom"/>
            <w:hideMark/>
          </w:tcPr>
          <w:p w14:paraId="2552F24E" w14:textId="77777777" w:rsidR="0025761D" w:rsidRPr="0025761D" w:rsidRDefault="0025761D" w:rsidP="00B43360">
            <w:pPr>
              <w:rPr>
                <w:rFonts w:ascii="Times New Roman" w:hAnsi="Times New Roman"/>
                <w:lang w:eastAsia="sk-SK"/>
              </w:rPr>
            </w:pPr>
            <w:r w:rsidRPr="0025761D">
              <w:rPr>
                <w:rFonts w:ascii="Times New Roman" w:hAnsi="Times New Roman"/>
                <w:lang w:eastAsia="sk-SK"/>
              </w:rPr>
              <w:t>3.</w:t>
            </w:r>
          </w:p>
        </w:tc>
        <w:tc>
          <w:tcPr>
            <w:tcW w:w="2673" w:type="pct"/>
            <w:gridSpan w:val="2"/>
            <w:tcBorders>
              <w:top w:val="single" w:sz="4" w:space="0" w:color="auto"/>
              <w:left w:val="nil"/>
              <w:bottom w:val="single" w:sz="4" w:space="0" w:color="auto"/>
              <w:right w:val="single" w:sz="4" w:space="0" w:color="auto"/>
            </w:tcBorders>
            <w:shd w:val="clear" w:color="auto" w:fill="auto"/>
            <w:noWrap/>
            <w:vAlign w:val="bottom"/>
            <w:hideMark/>
          </w:tcPr>
          <w:p w14:paraId="7A2657C6"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Neutrálny element atyp TECNOINOX s podstavcom</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14:paraId="2C024509"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716,92</w:t>
            </w:r>
          </w:p>
        </w:tc>
        <w:tc>
          <w:tcPr>
            <w:tcW w:w="73" w:type="pct"/>
            <w:gridSpan w:val="2"/>
            <w:tcBorders>
              <w:top w:val="nil"/>
              <w:left w:val="single" w:sz="4" w:space="0" w:color="auto"/>
            </w:tcBorders>
            <w:shd w:val="clear" w:color="auto" w:fill="auto"/>
            <w:noWrap/>
            <w:vAlign w:val="bottom"/>
            <w:hideMark/>
          </w:tcPr>
          <w:p w14:paraId="6E1F38B8" w14:textId="77777777" w:rsidR="0025761D" w:rsidRPr="0025761D" w:rsidRDefault="0025761D" w:rsidP="00B43360">
            <w:pPr>
              <w:rPr>
                <w:rFonts w:ascii="Times New Roman" w:hAnsi="Times New Roman"/>
                <w:b/>
                <w:lang w:eastAsia="sk-SK"/>
              </w:rPr>
            </w:pPr>
          </w:p>
        </w:tc>
      </w:tr>
      <w:tr w:rsidR="0025761D" w:rsidRPr="0025761D" w14:paraId="7FB3063D" w14:textId="77777777" w:rsidTr="00B433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1273" w:type="pct"/>
          <w:trHeight w:val="255"/>
        </w:trPr>
        <w:tc>
          <w:tcPr>
            <w:tcW w:w="219" w:type="pct"/>
            <w:tcBorders>
              <w:top w:val="nil"/>
              <w:left w:val="single" w:sz="8" w:space="0" w:color="auto"/>
              <w:bottom w:val="single" w:sz="4" w:space="0" w:color="auto"/>
              <w:right w:val="single" w:sz="4" w:space="0" w:color="auto"/>
            </w:tcBorders>
            <w:shd w:val="clear" w:color="auto" w:fill="auto"/>
            <w:noWrap/>
            <w:vAlign w:val="bottom"/>
            <w:hideMark/>
          </w:tcPr>
          <w:p w14:paraId="44BED3A1" w14:textId="77777777" w:rsidR="0025761D" w:rsidRPr="0025761D" w:rsidRDefault="0025761D" w:rsidP="00B43360">
            <w:pPr>
              <w:rPr>
                <w:rFonts w:ascii="Times New Roman" w:hAnsi="Times New Roman"/>
                <w:lang w:eastAsia="sk-SK"/>
              </w:rPr>
            </w:pPr>
            <w:r w:rsidRPr="0025761D">
              <w:rPr>
                <w:rFonts w:ascii="Times New Roman" w:hAnsi="Times New Roman"/>
                <w:lang w:eastAsia="sk-SK"/>
              </w:rPr>
              <w:t>4.</w:t>
            </w:r>
          </w:p>
        </w:tc>
        <w:tc>
          <w:tcPr>
            <w:tcW w:w="2673" w:type="pct"/>
            <w:gridSpan w:val="2"/>
            <w:tcBorders>
              <w:top w:val="single" w:sz="4" w:space="0" w:color="auto"/>
              <w:left w:val="nil"/>
              <w:bottom w:val="single" w:sz="4" w:space="0" w:color="auto"/>
              <w:right w:val="single" w:sz="4" w:space="0" w:color="auto"/>
            </w:tcBorders>
            <w:shd w:val="clear" w:color="auto" w:fill="auto"/>
            <w:noWrap/>
            <w:vAlign w:val="bottom"/>
            <w:hideMark/>
          </w:tcPr>
          <w:p w14:paraId="67C99111"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Plynový kotol TECNOINOX,50 litr.</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14:paraId="3ACF2140"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4 127,53</w:t>
            </w:r>
          </w:p>
        </w:tc>
        <w:tc>
          <w:tcPr>
            <w:tcW w:w="73" w:type="pct"/>
            <w:gridSpan w:val="2"/>
            <w:tcBorders>
              <w:top w:val="nil"/>
              <w:left w:val="single" w:sz="4" w:space="0" w:color="auto"/>
            </w:tcBorders>
            <w:shd w:val="clear" w:color="auto" w:fill="auto"/>
            <w:noWrap/>
            <w:vAlign w:val="bottom"/>
          </w:tcPr>
          <w:p w14:paraId="373B798E" w14:textId="77777777" w:rsidR="0025761D" w:rsidRPr="0025761D" w:rsidRDefault="0025761D" w:rsidP="00B43360">
            <w:pPr>
              <w:rPr>
                <w:rFonts w:ascii="Times New Roman" w:hAnsi="Times New Roman"/>
                <w:b/>
                <w:lang w:eastAsia="sk-SK"/>
              </w:rPr>
            </w:pPr>
          </w:p>
        </w:tc>
      </w:tr>
      <w:tr w:rsidR="0025761D" w:rsidRPr="0025761D" w14:paraId="7605F087" w14:textId="77777777" w:rsidTr="00B433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1273" w:type="pct"/>
          <w:trHeight w:val="255"/>
        </w:trPr>
        <w:tc>
          <w:tcPr>
            <w:tcW w:w="219" w:type="pct"/>
            <w:tcBorders>
              <w:top w:val="nil"/>
              <w:left w:val="single" w:sz="8" w:space="0" w:color="auto"/>
              <w:bottom w:val="single" w:sz="4" w:space="0" w:color="auto"/>
              <w:right w:val="single" w:sz="4" w:space="0" w:color="auto"/>
            </w:tcBorders>
            <w:shd w:val="clear" w:color="auto" w:fill="auto"/>
            <w:noWrap/>
            <w:vAlign w:val="bottom"/>
            <w:hideMark/>
          </w:tcPr>
          <w:p w14:paraId="12034135" w14:textId="77777777" w:rsidR="0025761D" w:rsidRPr="0025761D" w:rsidRDefault="0025761D" w:rsidP="00B43360">
            <w:pPr>
              <w:rPr>
                <w:rFonts w:ascii="Times New Roman" w:hAnsi="Times New Roman"/>
                <w:lang w:eastAsia="sk-SK"/>
              </w:rPr>
            </w:pPr>
            <w:r w:rsidRPr="0025761D">
              <w:rPr>
                <w:rFonts w:ascii="Times New Roman" w:hAnsi="Times New Roman"/>
                <w:lang w:eastAsia="sk-SK"/>
              </w:rPr>
              <w:t>5.</w:t>
            </w:r>
          </w:p>
        </w:tc>
        <w:tc>
          <w:tcPr>
            <w:tcW w:w="2673" w:type="pct"/>
            <w:gridSpan w:val="2"/>
            <w:tcBorders>
              <w:top w:val="single" w:sz="4" w:space="0" w:color="auto"/>
              <w:left w:val="nil"/>
              <w:bottom w:val="single" w:sz="4" w:space="0" w:color="auto"/>
              <w:right w:val="single" w:sz="4" w:space="0" w:color="auto"/>
            </w:tcBorders>
            <w:shd w:val="clear" w:color="auto" w:fill="auto"/>
            <w:noWrap/>
            <w:vAlign w:val="bottom"/>
            <w:hideMark/>
          </w:tcPr>
          <w:p w14:paraId="21E9493A"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Elektrická smažiaca panvica TECNOINOX,50 litr.</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14:paraId="0DAAE7AD"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3 296,82</w:t>
            </w:r>
          </w:p>
        </w:tc>
        <w:tc>
          <w:tcPr>
            <w:tcW w:w="73" w:type="pct"/>
            <w:gridSpan w:val="2"/>
            <w:tcBorders>
              <w:top w:val="nil"/>
              <w:left w:val="single" w:sz="4" w:space="0" w:color="auto"/>
            </w:tcBorders>
            <w:shd w:val="clear" w:color="auto" w:fill="auto"/>
            <w:noWrap/>
            <w:vAlign w:val="bottom"/>
            <w:hideMark/>
          </w:tcPr>
          <w:p w14:paraId="708694C3" w14:textId="77777777" w:rsidR="0025761D" w:rsidRPr="0025761D" w:rsidRDefault="0025761D" w:rsidP="00B43360">
            <w:pPr>
              <w:rPr>
                <w:rFonts w:ascii="Times New Roman" w:hAnsi="Times New Roman"/>
                <w:b/>
                <w:lang w:eastAsia="sk-SK"/>
              </w:rPr>
            </w:pPr>
          </w:p>
        </w:tc>
      </w:tr>
      <w:tr w:rsidR="0025761D" w:rsidRPr="0025761D" w14:paraId="17D1B6C2" w14:textId="77777777" w:rsidTr="00B433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1273" w:type="pct"/>
          <w:trHeight w:val="255"/>
        </w:trPr>
        <w:tc>
          <w:tcPr>
            <w:tcW w:w="219" w:type="pct"/>
            <w:tcBorders>
              <w:top w:val="nil"/>
              <w:left w:val="single" w:sz="8" w:space="0" w:color="auto"/>
              <w:bottom w:val="single" w:sz="4" w:space="0" w:color="auto"/>
              <w:right w:val="single" w:sz="4" w:space="0" w:color="auto"/>
            </w:tcBorders>
            <w:shd w:val="clear" w:color="auto" w:fill="auto"/>
            <w:noWrap/>
            <w:vAlign w:val="bottom"/>
            <w:hideMark/>
          </w:tcPr>
          <w:p w14:paraId="5CE95644" w14:textId="77777777" w:rsidR="0025761D" w:rsidRPr="0025761D" w:rsidRDefault="0025761D" w:rsidP="00B43360">
            <w:pPr>
              <w:rPr>
                <w:rFonts w:ascii="Times New Roman" w:hAnsi="Times New Roman"/>
                <w:lang w:eastAsia="sk-SK"/>
              </w:rPr>
            </w:pPr>
            <w:r w:rsidRPr="0025761D">
              <w:rPr>
                <w:rFonts w:ascii="Times New Roman" w:hAnsi="Times New Roman"/>
                <w:lang w:eastAsia="sk-SK"/>
              </w:rPr>
              <w:t>6.</w:t>
            </w:r>
          </w:p>
        </w:tc>
        <w:tc>
          <w:tcPr>
            <w:tcW w:w="2673" w:type="pct"/>
            <w:gridSpan w:val="2"/>
            <w:tcBorders>
              <w:top w:val="single" w:sz="4" w:space="0" w:color="auto"/>
              <w:left w:val="nil"/>
              <w:bottom w:val="single" w:sz="4" w:space="0" w:color="auto"/>
              <w:right w:val="single" w:sz="4" w:space="0" w:color="auto"/>
            </w:tcBorders>
            <w:shd w:val="clear" w:color="auto" w:fill="auto"/>
            <w:noWrap/>
            <w:vAlign w:val="bottom"/>
            <w:hideMark/>
          </w:tcPr>
          <w:p w14:paraId="7E9F45D7"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Digestor stredový nerez.</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14:paraId="3F4752D3"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1 905,36</w:t>
            </w:r>
          </w:p>
        </w:tc>
        <w:tc>
          <w:tcPr>
            <w:tcW w:w="73" w:type="pct"/>
            <w:gridSpan w:val="2"/>
            <w:tcBorders>
              <w:top w:val="nil"/>
              <w:left w:val="single" w:sz="4" w:space="0" w:color="auto"/>
            </w:tcBorders>
            <w:shd w:val="clear" w:color="auto" w:fill="auto"/>
            <w:noWrap/>
            <w:vAlign w:val="bottom"/>
          </w:tcPr>
          <w:p w14:paraId="2E413D19" w14:textId="77777777" w:rsidR="0025761D" w:rsidRPr="0025761D" w:rsidRDefault="0025761D" w:rsidP="00B43360">
            <w:pPr>
              <w:rPr>
                <w:rFonts w:ascii="Times New Roman" w:hAnsi="Times New Roman"/>
                <w:b/>
                <w:lang w:eastAsia="sk-SK"/>
              </w:rPr>
            </w:pPr>
          </w:p>
        </w:tc>
      </w:tr>
      <w:tr w:rsidR="0025761D" w:rsidRPr="0025761D" w14:paraId="0BD8F270" w14:textId="77777777" w:rsidTr="00B433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1273" w:type="pct"/>
          <w:trHeight w:val="255"/>
        </w:trPr>
        <w:tc>
          <w:tcPr>
            <w:tcW w:w="219" w:type="pct"/>
            <w:tcBorders>
              <w:top w:val="nil"/>
              <w:left w:val="single" w:sz="8" w:space="0" w:color="auto"/>
              <w:bottom w:val="single" w:sz="4" w:space="0" w:color="auto"/>
              <w:right w:val="single" w:sz="4" w:space="0" w:color="auto"/>
            </w:tcBorders>
            <w:shd w:val="clear" w:color="auto" w:fill="auto"/>
            <w:noWrap/>
            <w:vAlign w:val="bottom"/>
            <w:hideMark/>
          </w:tcPr>
          <w:p w14:paraId="635CFFAD" w14:textId="77777777" w:rsidR="0025761D" w:rsidRPr="0025761D" w:rsidRDefault="0025761D" w:rsidP="00B43360">
            <w:pPr>
              <w:rPr>
                <w:rFonts w:ascii="Times New Roman" w:hAnsi="Times New Roman"/>
                <w:lang w:eastAsia="sk-SK"/>
              </w:rPr>
            </w:pPr>
            <w:r w:rsidRPr="0025761D">
              <w:rPr>
                <w:rFonts w:ascii="Times New Roman" w:hAnsi="Times New Roman"/>
                <w:lang w:eastAsia="sk-SK"/>
              </w:rPr>
              <w:t>7.</w:t>
            </w:r>
          </w:p>
        </w:tc>
        <w:tc>
          <w:tcPr>
            <w:tcW w:w="2673" w:type="pct"/>
            <w:gridSpan w:val="2"/>
            <w:tcBorders>
              <w:top w:val="single" w:sz="4" w:space="0" w:color="auto"/>
              <w:left w:val="nil"/>
              <w:bottom w:val="single" w:sz="4" w:space="0" w:color="auto"/>
              <w:right w:val="single" w:sz="4" w:space="0" w:color="auto"/>
            </w:tcBorders>
            <w:shd w:val="clear" w:color="auto" w:fill="auto"/>
            <w:noWrap/>
            <w:vAlign w:val="bottom"/>
            <w:hideMark/>
          </w:tcPr>
          <w:p w14:paraId="01C96977"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Plynový konvektomat ERRE 2 s parným bojlerom,8xGN1/1,ERRE MIX 081 s prislušenstvom</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14:paraId="26DFB700"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8 762,26</w:t>
            </w:r>
          </w:p>
        </w:tc>
        <w:tc>
          <w:tcPr>
            <w:tcW w:w="73" w:type="pct"/>
            <w:gridSpan w:val="2"/>
            <w:tcBorders>
              <w:top w:val="nil"/>
              <w:left w:val="single" w:sz="4" w:space="0" w:color="auto"/>
            </w:tcBorders>
            <w:shd w:val="clear" w:color="auto" w:fill="auto"/>
            <w:noWrap/>
            <w:vAlign w:val="bottom"/>
            <w:hideMark/>
          </w:tcPr>
          <w:p w14:paraId="6F7C3A64" w14:textId="77777777" w:rsidR="0025761D" w:rsidRPr="0025761D" w:rsidRDefault="0025761D" w:rsidP="00B43360">
            <w:pPr>
              <w:rPr>
                <w:rFonts w:ascii="Times New Roman" w:hAnsi="Times New Roman"/>
                <w:b/>
                <w:lang w:eastAsia="sk-SK"/>
              </w:rPr>
            </w:pPr>
          </w:p>
        </w:tc>
      </w:tr>
      <w:tr w:rsidR="0025761D" w:rsidRPr="0025761D" w14:paraId="169E4700" w14:textId="77777777" w:rsidTr="00B433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1273" w:type="pct"/>
          <w:trHeight w:val="255"/>
        </w:trPr>
        <w:tc>
          <w:tcPr>
            <w:tcW w:w="219" w:type="pct"/>
            <w:tcBorders>
              <w:top w:val="nil"/>
              <w:left w:val="single" w:sz="8" w:space="0" w:color="auto"/>
              <w:bottom w:val="single" w:sz="4" w:space="0" w:color="auto"/>
              <w:right w:val="single" w:sz="4" w:space="0" w:color="auto"/>
            </w:tcBorders>
            <w:shd w:val="clear" w:color="auto" w:fill="auto"/>
            <w:noWrap/>
            <w:vAlign w:val="bottom"/>
            <w:hideMark/>
          </w:tcPr>
          <w:p w14:paraId="1CD95994" w14:textId="77777777" w:rsidR="0025761D" w:rsidRPr="0025761D" w:rsidRDefault="0025761D" w:rsidP="00B43360">
            <w:pPr>
              <w:rPr>
                <w:rFonts w:ascii="Times New Roman" w:hAnsi="Times New Roman"/>
                <w:lang w:eastAsia="sk-SK"/>
              </w:rPr>
            </w:pPr>
            <w:r w:rsidRPr="0025761D">
              <w:rPr>
                <w:rFonts w:ascii="Times New Roman" w:hAnsi="Times New Roman"/>
                <w:lang w:eastAsia="sk-SK"/>
              </w:rPr>
              <w:t>8.</w:t>
            </w:r>
          </w:p>
        </w:tc>
        <w:tc>
          <w:tcPr>
            <w:tcW w:w="2673" w:type="pct"/>
            <w:gridSpan w:val="2"/>
            <w:tcBorders>
              <w:top w:val="single" w:sz="4" w:space="0" w:color="auto"/>
              <w:left w:val="nil"/>
              <w:bottom w:val="single" w:sz="4" w:space="0" w:color="auto"/>
              <w:right w:val="single" w:sz="4" w:space="0" w:color="auto"/>
            </w:tcBorders>
            <w:shd w:val="clear" w:color="auto" w:fill="auto"/>
            <w:hideMark/>
          </w:tcPr>
          <w:p w14:paraId="594E40A8"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Plynová stolička-zemný plyn</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14:paraId="2A134838"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591,12</w:t>
            </w:r>
          </w:p>
        </w:tc>
        <w:tc>
          <w:tcPr>
            <w:tcW w:w="73" w:type="pct"/>
            <w:gridSpan w:val="2"/>
            <w:tcBorders>
              <w:top w:val="nil"/>
              <w:left w:val="single" w:sz="4" w:space="0" w:color="auto"/>
            </w:tcBorders>
            <w:shd w:val="clear" w:color="auto" w:fill="auto"/>
            <w:noWrap/>
            <w:vAlign w:val="bottom"/>
            <w:hideMark/>
          </w:tcPr>
          <w:p w14:paraId="40C6685B" w14:textId="77777777" w:rsidR="0025761D" w:rsidRPr="0025761D" w:rsidRDefault="0025761D" w:rsidP="00B43360">
            <w:pPr>
              <w:rPr>
                <w:rFonts w:ascii="Times New Roman" w:hAnsi="Times New Roman"/>
                <w:b/>
                <w:lang w:eastAsia="sk-SK"/>
              </w:rPr>
            </w:pPr>
          </w:p>
        </w:tc>
      </w:tr>
      <w:tr w:rsidR="0025761D" w:rsidRPr="0025761D" w14:paraId="2DFDF751" w14:textId="77777777" w:rsidTr="00B433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1273" w:type="pct"/>
          <w:trHeight w:val="255"/>
        </w:trPr>
        <w:tc>
          <w:tcPr>
            <w:tcW w:w="219" w:type="pct"/>
            <w:tcBorders>
              <w:top w:val="nil"/>
              <w:left w:val="single" w:sz="8" w:space="0" w:color="auto"/>
              <w:bottom w:val="single" w:sz="4" w:space="0" w:color="auto"/>
              <w:right w:val="single" w:sz="4" w:space="0" w:color="auto"/>
            </w:tcBorders>
            <w:shd w:val="clear" w:color="auto" w:fill="auto"/>
            <w:noWrap/>
            <w:vAlign w:val="bottom"/>
            <w:hideMark/>
          </w:tcPr>
          <w:p w14:paraId="5116799B" w14:textId="77777777" w:rsidR="0025761D" w:rsidRPr="0025761D" w:rsidRDefault="0025761D" w:rsidP="00B43360">
            <w:pPr>
              <w:rPr>
                <w:rFonts w:ascii="Times New Roman" w:hAnsi="Times New Roman"/>
                <w:lang w:eastAsia="sk-SK"/>
              </w:rPr>
            </w:pPr>
            <w:r w:rsidRPr="0025761D">
              <w:rPr>
                <w:rFonts w:ascii="Times New Roman" w:hAnsi="Times New Roman"/>
                <w:lang w:eastAsia="sk-SK"/>
              </w:rPr>
              <w:t>9.</w:t>
            </w:r>
          </w:p>
        </w:tc>
        <w:tc>
          <w:tcPr>
            <w:tcW w:w="2673" w:type="pct"/>
            <w:gridSpan w:val="2"/>
            <w:tcBorders>
              <w:top w:val="single" w:sz="4" w:space="0" w:color="auto"/>
              <w:left w:val="nil"/>
              <w:bottom w:val="single" w:sz="4" w:space="0" w:color="auto"/>
              <w:right w:val="single" w:sz="4" w:space="0" w:color="auto"/>
            </w:tcBorders>
            <w:shd w:val="clear" w:color="auto" w:fill="auto"/>
            <w:hideMark/>
          </w:tcPr>
          <w:p w14:paraId="66440865"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Digestor nástenný nerez,tukovéfiltre,osvetlenie,ventilátor</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14:paraId="5B0309C5"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1 324,44</w:t>
            </w:r>
          </w:p>
        </w:tc>
        <w:tc>
          <w:tcPr>
            <w:tcW w:w="73" w:type="pct"/>
            <w:gridSpan w:val="2"/>
            <w:tcBorders>
              <w:top w:val="nil"/>
              <w:left w:val="single" w:sz="4" w:space="0" w:color="auto"/>
            </w:tcBorders>
            <w:shd w:val="clear" w:color="auto" w:fill="auto"/>
            <w:noWrap/>
            <w:vAlign w:val="bottom"/>
            <w:hideMark/>
          </w:tcPr>
          <w:p w14:paraId="1E9AA6CE" w14:textId="77777777" w:rsidR="0025761D" w:rsidRPr="0025761D" w:rsidRDefault="0025761D" w:rsidP="00B43360">
            <w:pPr>
              <w:rPr>
                <w:rFonts w:ascii="Times New Roman" w:hAnsi="Times New Roman"/>
                <w:b/>
                <w:lang w:eastAsia="sk-SK"/>
              </w:rPr>
            </w:pPr>
          </w:p>
        </w:tc>
      </w:tr>
      <w:tr w:rsidR="0025761D" w:rsidRPr="0025761D" w14:paraId="7E93B7AA" w14:textId="77777777" w:rsidTr="00B433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1273" w:type="pct"/>
          <w:trHeight w:val="255"/>
        </w:trPr>
        <w:tc>
          <w:tcPr>
            <w:tcW w:w="219" w:type="pct"/>
            <w:tcBorders>
              <w:top w:val="nil"/>
              <w:left w:val="single" w:sz="8" w:space="0" w:color="auto"/>
              <w:bottom w:val="single" w:sz="4" w:space="0" w:color="auto"/>
              <w:right w:val="single" w:sz="4" w:space="0" w:color="auto"/>
            </w:tcBorders>
            <w:shd w:val="clear" w:color="auto" w:fill="auto"/>
            <w:noWrap/>
            <w:vAlign w:val="bottom"/>
            <w:hideMark/>
          </w:tcPr>
          <w:p w14:paraId="0305A709" w14:textId="77777777" w:rsidR="0025761D" w:rsidRPr="0025761D" w:rsidRDefault="0025761D" w:rsidP="00B43360">
            <w:pPr>
              <w:rPr>
                <w:rFonts w:ascii="Times New Roman" w:hAnsi="Times New Roman"/>
                <w:lang w:eastAsia="sk-SK"/>
              </w:rPr>
            </w:pPr>
            <w:r w:rsidRPr="0025761D">
              <w:rPr>
                <w:rFonts w:ascii="Times New Roman" w:hAnsi="Times New Roman"/>
                <w:lang w:eastAsia="sk-SK"/>
              </w:rPr>
              <w:t>10.</w:t>
            </w:r>
          </w:p>
        </w:tc>
        <w:tc>
          <w:tcPr>
            <w:tcW w:w="2673" w:type="pct"/>
            <w:gridSpan w:val="2"/>
            <w:tcBorders>
              <w:top w:val="single" w:sz="4" w:space="0" w:color="auto"/>
              <w:left w:val="nil"/>
              <w:bottom w:val="single" w:sz="4" w:space="0" w:color="auto"/>
              <w:right w:val="single" w:sz="4" w:space="0" w:color="auto"/>
            </w:tcBorders>
            <w:shd w:val="clear" w:color="auto" w:fill="auto"/>
            <w:hideMark/>
          </w:tcPr>
          <w:p w14:paraId="0AE5B820"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Ohrievací výdajný gastropultmobilný+pracovný stôl</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14:paraId="29D54B6A"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1 572,07</w:t>
            </w:r>
          </w:p>
        </w:tc>
        <w:tc>
          <w:tcPr>
            <w:tcW w:w="73" w:type="pct"/>
            <w:gridSpan w:val="2"/>
            <w:tcBorders>
              <w:top w:val="nil"/>
              <w:left w:val="single" w:sz="4" w:space="0" w:color="auto"/>
            </w:tcBorders>
            <w:shd w:val="clear" w:color="auto" w:fill="auto"/>
            <w:noWrap/>
            <w:vAlign w:val="bottom"/>
            <w:hideMark/>
          </w:tcPr>
          <w:p w14:paraId="76BAFD48" w14:textId="77777777" w:rsidR="0025761D" w:rsidRPr="0025761D" w:rsidRDefault="0025761D" w:rsidP="00B43360">
            <w:pPr>
              <w:rPr>
                <w:rFonts w:ascii="Times New Roman" w:hAnsi="Times New Roman"/>
                <w:b/>
                <w:lang w:eastAsia="sk-SK"/>
              </w:rPr>
            </w:pPr>
          </w:p>
        </w:tc>
      </w:tr>
      <w:tr w:rsidR="0025761D" w:rsidRPr="0025761D" w14:paraId="188E2BA1" w14:textId="77777777" w:rsidTr="00B433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1273" w:type="pct"/>
          <w:trHeight w:val="255"/>
        </w:trPr>
        <w:tc>
          <w:tcPr>
            <w:tcW w:w="219" w:type="pct"/>
            <w:tcBorders>
              <w:top w:val="nil"/>
              <w:left w:val="single" w:sz="8" w:space="0" w:color="auto"/>
              <w:bottom w:val="single" w:sz="4" w:space="0" w:color="auto"/>
              <w:right w:val="single" w:sz="4" w:space="0" w:color="auto"/>
            </w:tcBorders>
            <w:shd w:val="clear" w:color="auto" w:fill="auto"/>
            <w:noWrap/>
            <w:vAlign w:val="bottom"/>
            <w:hideMark/>
          </w:tcPr>
          <w:p w14:paraId="03F9EAC6" w14:textId="77777777" w:rsidR="0025761D" w:rsidRPr="0025761D" w:rsidRDefault="0025761D" w:rsidP="00B43360">
            <w:pPr>
              <w:rPr>
                <w:rFonts w:ascii="Times New Roman" w:hAnsi="Times New Roman"/>
                <w:lang w:eastAsia="sk-SK"/>
              </w:rPr>
            </w:pPr>
            <w:r w:rsidRPr="0025761D">
              <w:rPr>
                <w:rFonts w:ascii="Times New Roman" w:hAnsi="Times New Roman"/>
                <w:lang w:eastAsia="sk-SK"/>
              </w:rPr>
              <w:t>11.</w:t>
            </w:r>
          </w:p>
        </w:tc>
        <w:tc>
          <w:tcPr>
            <w:tcW w:w="2673" w:type="pct"/>
            <w:gridSpan w:val="2"/>
            <w:tcBorders>
              <w:top w:val="single" w:sz="4" w:space="0" w:color="auto"/>
              <w:left w:val="nil"/>
              <w:bottom w:val="single" w:sz="4" w:space="0" w:color="auto"/>
              <w:right w:val="single" w:sz="4" w:space="0" w:color="auto"/>
            </w:tcBorders>
            <w:shd w:val="clear" w:color="auto" w:fill="auto"/>
            <w:hideMark/>
          </w:tcPr>
          <w:p w14:paraId="25B064B4"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Univerzálny robot, 30 litr. S príslušenstvom</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14:paraId="7B141EC2"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3 106,76</w:t>
            </w:r>
          </w:p>
        </w:tc>
        <w:tc>
          <w:tcPr>
            <w:tcW w:w="73" w:type="pct"/>
            <w:gridSpan w:val="2"/>
            <w:tcBorders>
              <w:top w:val="nil"/>
              <w:left w:val="single" w:sz="4" w:space="0" w:color="auto"/>
            </w:tcBorders>
            <w:shd w:val="clear" w:color="auto" w:fill="auto"/>
            <w:noWrap/>
            <w:vAlign w:val="bottom"/>
            <w:hideMark/>
          </w:tcPr>
          <w:p w14:paraId="4DED02B8" w14:textId="77777777" w:rsidR="0025761D" w:rsidRPr="0025761D" w:rsidRDefault="0025761D" w:rsidP="00B43360">
            <w:pPr>
              <w:rPr>
                <w:rFonts w:ascii="Times New Roman" w:hAnsi="Times New Roman"/>
                <w:b/>
                <w:lang w:eastAsia="sk-SK"/>
              </w:rPr>
            </w:pPr>
          </w:p>
        </w:tc>
      </w:tr>
      <w:tr w:rsidR="0025761D" w:rsidRPr="0025761D" w14:paraId="61AD88D7" w14:textId="77777777" w:rsidTr="00B433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1273" w:type="pct"/>
          <w:trHeight w:val="255"/>
        </w:trPr>
        <w:tc>
          <w:tcPr>
            <w:tcW w:w="219" w:type="pct"/>
            <w:tcBorders>
              <w:top w:val="nil"/>
              <w:left w:val="single" w:sz="8" w:space="0" w:color="auto"/>
              <w:bottom w:val="single" w:sz="4" w:space="0" w:color="auto"/>
              <w:right w:val="single" w:sz="4" w:space="0" w:color="auto"/>
            </w:tcBorders>
            <w:shd w:val="clear" w:color="auto" w:fill="auto"/>
            <w:noWrap/>
            <w:vAlign w:val="bottom"/>
            <w:hideMark/>
          </w:tcPr>
          <w:p w14:paraId="212C90B6" w14:textId="77777777" w:rsidR="0025761D" w:rsidRPr="0025761D" w:rsidRDefault="0025761D" w:rsidP="00B43360">
            <w:pPr>
              <w:rPr>
                <w:rFonts w:ascii="Times New Roman" w:hAnsi="Times New Roman"/>
                <w:lang w:eastAsia="sk-SK"/>
              </w:rPr>
            </w:pPr>
            <w:r w:rsidRPr="0025761D">
              <w:rPr>
                <w:rFonts w:ascii="Times New Roman" w:hAnsi="Times New Roman"/>
                <w:lang w:eastAsia="sk-SK"/>
              </w:rPr>
              <w:t>12.</w:t>
            </w:r>
          </w:p>
        </w:tc>
        <w:tc>
          <w:tcPr>
            <w:tcW w:w="2673" w:type="pct"/>
            <w:gridSpan w:val="2"/>
            <w:tcBorders>
              <w:top w:val="single" w:sz="4" w:space="0" w:color="auto"/>
              <w:left w:val="nil"/>
              <w:bottom w:val="single" w:sz="4" w:space="0" w:color="auto"/>
              <w:right w:val="single" w:sz="4" w:space="0" w:color="auto"/>
            </w:tcBorders>
            <w:shd w:val="clear" w:color="auto" w:fill="auto"/>
            <w:hideMark/>
          </w:tcPr>
          <w:p w14:paraId="45B86C0F"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Umývačka riadu PROJECT jednoplášťová s príslušenstvom</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14:paraId="4F166266"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1 579,90</w:t>
            </w:r>
          </w:p>
        </w:tc>
        <w:tc>
          <w:tcPr>
            <w:tcW w:w="73" w:type="pct"/>
            <w:gridSpan w:val="2"/>
            <w:tcBorders>
              <w:top w:val="nil"/>
              <w:left w:val="single" w:sz="4" w:space="0" w:color="auto"/>
            </w:tcBorders>
            <w:shd w:val="clear" w:color="auto" w:fill="auto"/>
            <w:noWrap/>
            <w:vAlign w:val="bottom"/>
            <w:hideMark/>
          </w:tcPr>
          <w:p w14:paraId="28C9D2ED" w14:textId="77777777" w:rsidR="0025761D" w:rsidRPr="0025761D" w:rsidRDefault="0025761D" w:rsidP="00B43360">
            <w:pPr>
              <w:rPr>
                <w:rFonts w:ascii="Times New Roman" w:hAnsi="Times New Roman"/>
                <w:b/>
                <w:lang w:eastAsia="sk-SK"/>
              </w:rPr>
            </w:pPr>
          </w:p>
        </w:tc>
      </w:tr>
      <w:tr w:rsidR="0025761D" w:rsidRPr="0025761D" w14:paraId="09D117E5" w14:textId="77777777" w:rsidTr="00B433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1273" w:type="pct"/>
          <w:trHeight w:val="255"/>
        </w:trPr>
        <w:tc>
          <w:tcPr>
            <w:tcW w:w="219" w:type="pct"/>
            <w:tcBorders>
              <w:top w:val="nil"/>
              <w:left w:val="single" w:sz="8" w:space="0" w:color="auto"/>
              <w:bottom w:val="single" w:sz="4" w:space="0" w:color="auto"/>
              <w:right w:val="single" w:sz="4" w:space="0" w:color="auto"/>
            </w:tcBorders>
            <w:shd w:val="clear" w:color="auto" w:fill="auto"/>
            <w:noWrap/>
            <w:vAlign w:val="bottom"/>
            <w:hideMark/>
          </w:tcPr>
          <w:p w14:paraId="59678987" w14:textId="77777777" w:rsidR="0025761D" w:rsidRPr="0025761D" w:rsidRDefault="0025761D" w:rsidP="00B43360">
            <w:pPr>
              <w:rPr>
                <w:rFonts w:ascii="Times New Roman" w:hAnsi="Times New Roman"/>
                <w:lang w:eastAsia="sk-SK"/>
              </w:rPr>
            </w:pPr>
            <w:r w:rsidRPr="0025761D">
              <w:rPr>
                <w:rFonts w:ascii="Times New Roman" w:hAnsi="Times New Roman"/>
                <w:lang w:eastAsia="sk-SK"/>
              </w:rPr>
              <w:t>13.</w:t>
            </w:r>
          </w:p>
        </w:tc>
        <w:tc>
          <w:tcPr>
            <w:tcW w:w="2673" w:type="pct"/>
            <w:gridSpan w:val="2"/>
            <w:tcBorders>
              <w:top w:val="single" w:sz="4" w:space="0" w:color="auto"/>
              <w:left w:val="nil"/>
              <w:bottom w:val="single" w:sz="4" w:space="0" w:color="auto"/>
              <w:right w:val="single" w:sz="4" w:space="0" w:color="auto"/>
            </w:tcBorders>
            <w:shd w:val="clear" w:color="auto" w:fill="auto"/>
            <w:hideMark/>
          </w:tcPr>
          <w:p w14:paraId="7413EFAF"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Policová zostava skladaná</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14:paraId="3BDEFF24"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390,69</w:t>
            </w:r>
          </w:p>
        </w:tc>
        <w:tc>
          <w:tcPr>
            <w:tcW w:w="73" w:type="pct"/>
            <w:gridSpan w:val="2"/>
            <w:tcBorders>
              <w:top w:val="nil"/>
              <w:left w:val="single" w:sz="4" w:space="0" w:color="auto"/>
            </w:tcBorders>
            <w:shd w:val="clear" w:color="auto" w:fill="auto"/>
            <w:noWrap/>
            <w:vAlign w:val="bottom"/>
            <w:hideMark/>
          </w:tcPr>
          <w:p w14:paraId="74EED793" w14:textId="77777777" w:rsidR="0025761D" w:rsidRPr="0025761D" w:rsidRDefault="0025761D" w:rsidP="00B43360">
            <w:pPr>
              <w:rPr>
                <w:rFonts w:ascii="Times New Roman" w:hAnsi="Times New Roman"/>
                <w:b/>
                <w:lang w:eastAsia="sk-SK"/>
              </w:rPr>
            </w:pPr>
          </w:p>
        </w:tc>
      </w:tr>
      <w:tr w:rsidR="0025761D" w:rsidRPr="0025761D" w14:paraId="789D72E0" w14:textId="77777777" w:rsidTr="00B433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1273" w:type="pct"/>
          <w:trHeight w:val="255"/>
        </w:trPr>
        <w:tc>
          <w:tcPr>
            <w:tcW w:w="219" w:type="pct"/>
            <w:tcBorders>
              <w:top w:val="nil"/>
              <w:left w:val="single" w:sz="8" w:space="0" w:color="auto"/>
              <w:bottom w:val="single" w:sz="4" w:space="0" w:color="auto"/>
              <w:right w:val="single" w:sz="4" w:space="0" w:color="auto"/>
            </w:tcBorders>
            <w:shd w:val="clear" w:color="auto" w:fill="auto"/>
            <w:noWrap/>
            <w:vAlign w:val="bottom"/>
            <w:hideMark/>
          </w:tcPr>
          <w:p w14:paraId="358E587A" w14:textId="77777777" w:rsidR="0025761D" w:rsidRPr="0025761D" w:rsidRDefault="0025761D" w:rsidP="00B43360">
            <w:pPr>
              <w:rPr>
                <w:rFonts w:ascii="Times New Roman" w:hAnsi="Times New Roman"/>
                <w:lang w:eastAsia="sk-SK"/>
              </w:rPr>
            </w:pPr>
            <w:r w:rsidRPr="0025761D">
              <w:rPr>
                <w:rFonts w:ascii="Times New Roman" w:hAnsi="Times New Roman"/>
                <w:lang w:eastAsia="sk-SK"/>
              </w:rPr>
              <w:t>14.</w:t>
            </w:r>
          </w:p>
        </w:tc>
        <w:tc>
          <w:tcPr>
            <w:tcW w:w="2673" w:type="pct"/>
            <w:gridSpan w:val="2"/>
            <w:tcBorders>
              <w:top w:val="single" w:sz="4" w:space="0" w:color="auto"/>
              <w:left w:val="nil"/>
              <w:bottom w:val="single" w:sz="4" w:space="0" w:color="auto"/>
              <w:right w:val="single" w:sz="4" w:space="0" w:color="auto"/>
            </w:tcBorders>
            <w:shd w:val="clear" w:color="auto" w:fill="auto"/>
            <w:hideMark/>
          </w:tcPr>
          <w:p w14:paraId="30E50136"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Nárezový stroj SIRMAN s príslušenstvom</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14:paraId="5C6C33A1"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2 096,46</w:t>
            </w:r>
          </w:p>
        </w:tc>
        <w:tc>
          <w:tcPr>
            <w:tcW w:w="73" w:type="pct"/>
            <w:gridSpan w:val="2"/>
            <w:tcBorders>
              <w:top w:val="nil"/>
              <w:left w:val="single" w:sz="4" w:space="0" w:color="auto"/>
            </w:tcBorders>
            <w:shd w:val="clear" w:color="auto" w:fill="auto"/>
            <w:noWrap/>
            <w:vAlign w:val="bottom"/>
            <w:hideMark/>
          </w:tcPr>
          <w:p w14:paraId="3E059E7A" w14:textId="77777777" w:rsidR="0025761D" w:rsidRPr="0025761D" w:rsidRDefault="0025761D" w:rsidP="00B43360">
            <w:pPr>
              <w:rPr>
                <w:rFonts w:ascii="Times New Roman" w:hAnsi="Times New Roman"/>
                <w:b/>
                <w:lang w:eastAsia="sk-SK"/>
              </w:rPr>
            </w:pPr>
          </w:p>
        </w:tc>
      </w:tr>
      <w:tr w:rsidR="0025761D" w:rsidRPr="0025761D" w14:paraId="613585F0" w14:textId="77777777" w:rsidTr="00B433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1273" w:type="pct"/>
          <w:trHeight w:val="255"/>
        </w:trPr>
        <w:tc>
          <w:tcPr>
            <w:tcW w:w="219" w:type="pct"/>
            <w:tcBorders>
              <w:top w:val="nil"/>
              <w:left w:val="single" w:sz="8" w:space="0" w:color="auto"/>
              <w:bottom w:val="single" w:sz="4" w:space="0" w:color="auto"/>
              <w:right w:val="single" w:sz="4" w:space="0" w:color="auto"/>
            </w:tcBorders>
            <w:shd w:val="clear" w:color="auto" w:fill="auto"/>
            <w:noWrap/>
            <w:vAlign w:val="bottom"/>
            <w:hideMark/>
          </w:tcPr>
          <w:p w14:paraId="4B4D034B" w14:textId="77777777" w:rsidR="0025761D" w:rsidRPr="0025761D" w:rsidRDefault="0025761D" w:rsidP="00B43360">
            <w:pPr>
              <w:rPr>
                <w:rFonts w:ascii="Times New Roman" w:hAnsi="Times New Roman"/>
                <w:lang w:eastAsia="sk-SK"/>
              </w:rPr>
            </w:pPr>
            <w:r w:rsidRPr="0025761D">
              <w:rPr>
                <w:rFonts w:ascii="Times New Roman" w:hAnsi="Times New Roman"/>
                <w:lang w:eastAsia="sk-SK"/>
              </w:rPr>
              <w:t>15.</w:t>
            </w:r>
          </w:p>
        </w:tc>
        <w:tc>
          <w:tcPr>
            <w:tcW w:w="2673" w:type="pct"/>
            <w:gridSpan w:val="2"/>
            <w:tcBorders>
              <w:top w:val="single" w:sz="4" w:space="0" w:color="auto"/>
              <w:left w:val="nil"/>
              <w:bottom w:val="single" w:sz="4" w:space="0" w:color="auto"/>
              <w:right w:val="single" w:sz="4" w:space="0" w:color="auto"/>
            </w:tcBorders>
            <w:shd w:val="clear" w:color="auto" w:fill="auto"/>
            <w:hideMark/>
          </w:tcPr>
          <w:p w14:paraId="64844144"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Kúter, nerezové prevedenie AISI 304</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14:paraId="40C8B28F"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731,30</w:t>
            </w:r>
          </w:p>
        </w:tc>
        <w:tc>
          <w:tcPr>
            <w:tcW w:w="73" w:type="pct"/>
            <w:gridSpan w:val="2"/>
            <w:tcBorders>
              <w:top w:val="nil"/>
              <w:left w:val="single" w:sz="4" w:space="0" w:color="auto"/>
            </w:tcBorders>
            <w:shd w:val="clear" w:color="auto" w:fill="auto"/>
            <w:noWrap/>
            <w:vAlign w:val="bottom"/>
            <w:hideMark/>
          </w:tcPr>
          <w:p w14:paraId="6E76DE28" w14:textId="77777777" w:rsidR="0025761D" w:rsidRPr="0025761D" w:rsidRDefault="0025761D" w:rsidP="00B43360">
            <w:pPr>
              <w:rPr>
                <w:rFonts w:ascii="Times New Roman" w:hAnsi="Times New Roman"/>
                <w:b/>
                <w:lang w:eastAsia="sk-SK"/>
              </w:rPr>
            </w:pPr>
          </w:p>
        </w:tc>
      </w:tr>
      <w:tr w:rsidR="0025761D" w:rsidRPr="0025761D" w14:paraId="389A1C81" w14:textId="77777777" w:rsidTr="00B433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1273" w:type="pct"/>
          <w:trHeight w:val="255"/>
        </w:trPr>
        <w:tc>
          <w:tcPr>
            <w:tcW w:w="219" w:type="pct"/>
            <w:tcBorders>
              <w:top w:val="nil"/>
              <w:left w:val="single" w:sz="8" w:space="0" w:color="auto"/>
              <w:bottom w:val="single" w:sz="4" w:space="0" w:color="auto"/>
              <w:right w:val="single" w:sz="4" w:space="0" w:color="auto"/>
            </w:tcBorders>
            <w:shd w:val="clear" w:color="auto" w:fill="auto"/>
            <w:noWrap/>
            <w:vAlign w:val="bottom"/>
            <w:hideMark/>
          </w:tcPr>
          <w:p w14:paraId="5D60271F" w14:textId="77777777" w:rsidR="0025761D" w:rsidRPr="0025761D" w:rsidRDefault="0025761D" w:rsidP="00B43360">
            <w:pPr>
              <w:rPr>
                <w:rFonts w:ascii="Times New Roman" w:hAnsi="Times New Roman"/>
                <w:lang w:eastAsia="sk-SK"/>
              </w:rPr>
            </w:pPr>
            <w:r w:rsidRPr="0025761D">
              <w:rPr>
                <w:rFonts w:ascii="Times New Roman" w:hAnsi="Times New Roman"/>
                <w:lang w:eastAsia="sk-SK"/>
              </w:rPr>
              <w:t>16.</w:t>
            </w:r>
          </w:p>
        </w:tc>
        <w:tc>
          <w:tcPr>
            <w:tcW w:w="2673" w:type="pct"/>
            <w:gridSpan w:val="2"/>
            <w:tcBorders>
              <w:top w:val="single" w:sz="4" w:space="0" w:color="auto"/>
              <w:left w:val="nil"/>
              <w:bottom w:val="single" w:sz="4" w:space="0" w:color="auto"/>
              <w:right w:val="single" w:sz="4" w:space="0" w:color="auto"/>
            </w:tcBorders>
            <w:shd w:val="clear" w:color="auto" w:fill="auto"/>
            <w:hideMark/>
          </w:tcPr>
          <w:p w14:paraId="4CC9AF6C"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Chladnička skladová 360 litr.</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14:paraId="705B8FEF"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4 777,92</w:t>
            </w:r>
          </w:p>
        </w:tc>
        <w:tc>
          <w:tcPr>
            <w:tcW w:w="73" w:type="pct"/>
            <w:gridSpan w:val="2"/>
            <w:tcBorders>
              <w:top w:val="nil"/>
              <w:left w:val="single" w:sz="4" w:space="0" w:color="auto"/>
            </w:tcBorders>
            <w:shd w:val="clear" w:color="auto" w:fill="auto"/>
            <w:noWrap/>
            <w:vAlign w:val="bottom"/>
            <w:hideMark/>
          </w:tcPr>
          <w:p w14:paraId="03ADAB87" w14:textId="77777777" w:rsidR="0025761D" w:rsidRPr="0025761D" w:rsidRDefault="0025761D" w:rsidP="00B43360">
            <w:pPr>
              <w:rPr>
                <w:rFonts w:ascii="Times New Roman" w:hAnsi="Times New Roman"/>
                <w:b/>
                <w:lang w:eastAsia="sk-SK"/>
              </w:rPr>
            </w:pPr>
          </w:p>
        </w:tc>
      </w:tr>
      <w:tr w:rsidR="0025761D" w:rsidRPr="0025761D" w14:paraId="6B326A6B" w14:textId="77777777" w:rsidTr="00B433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1273" w:type="pct"/>
          <w:trHeight w:val="255"/>
        </w:trPr>
        <w:tc>
          <w:tcPr>
            <w:tcW w:w="219" w:type="pct"/>
            <w:tcBorders>
              <w:top w:val="nil"/>
              <w:left w:val="single" w:sz="8" w:space="0" w:color="auto"/>
              <w:bottom w:val="single" w:sz="4" w:space="0" w:color="auto"/>
              <w:right w:val="single" w:sz="4" w:space="0" w:color="auto"/>
            </w:tcBorders>
            <w:shd w:val="clear" w:color="auto" w:fill="auto"/>
            <w:noWrap/>
            <w:vAlign w:val="bottom"/>
            <w:hideMark/>
          </w:tcPr>
          <w:p w14:paraId="0B445F20" w14:textId="77777777" w:rsidR="0025761D" w:rsidRPr="0025761D" w:rsidRDefault="0025761D" w:rsidP="00B43360">
            <w:pPr>
              <w:rPr>
                <w:rFonts w:ascii="Times New Roman" w:hAnsi="Times New Roman"/>
                <w:lang w:eastAsia="sk-SK"/>
              </w:rPr>
            </w:pPr>
            <w:r w:rsidRPr="0025761D">
              <w:rPr>
                <w:rFonts w:ascii="Times New Roman" w:hAnsi="Times New Roman"/>
                <w:lang w:eastAsia="sk-SK"/>
              </w:rPr>
              <w:t>17.</w:t>
            </w:r>
          </w:p>
        </w:tc>
        <w:tc>
          <w:tcPr>
            <w:tcW w:w="2673" w:type="pct"/>
            <w:gridSpan w:val="2"/>
            <w:tcBorders>
              <w:top w:val="single" w:sz="4" w:space="0" w:color="auto"/>
              <w:left w:val="nil"/>
              <w:bottom w:val="single" w:sz="4" w:space="0" w:color="auto"/>
              <w:right w:val="single" w:sz="4" w:space="0" w:color="auto"/>
            </w:tcBorders>
            <w:shd w:val="clear" w:color="auto" w:fill="auto"/>
            <w:hideMark/>
          </w:tcPr>
          <w:p w14:paraId="5902156E"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Škrabka zemiakov lakovaná, výkon 200kg/hod</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14:paraId="3FFD0FC0"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880,60</w:t>
            </w:r>
          </w:p>
        </w:tc>
        <w:tc>
          <w:tcPr>
            <w:tcW w:w="73" w:type="pct"/>
            <w:gridSpan w:val="2"/>
            <w:tcBorders>
              <w:top w:val="nil"/>
              <w:left w:val="single" w:sz="4" w:space="0" w:color="auto"/>
            </w:tcBorders>
            <w:shd w:val="clear" w:color="auto" w:fill="auto"/>
            <w:noWrap/>
            <w:vAlign w:val="bottom"/>
            <w:hideMark/>
          </w:tcPr>
          <w:p w14:paraId="6A521D14" w14:textId="77777777" w:rsidR="0025761D" w:rsidRPr="0025761D" w:rsidRDefault="0025761D" w:rsidP="00B43360">
            <w:pPr>
              <w:rPr>
                <w:rFonts w:ascii="Times New Roman" w:hAnsi="Times New Roman"/>
                <w:b/>
                <w:lang w:eastAsia="sk-SK"/>
              </w:rPr>
            </w:pPr>
          </w:p>
        </w:tc>
      </w:tr>
      <w:tr w:rsidR="0025761D" w:rsidRPr="0025761D" w14:paraId="0C09EED2" w14:textId="77777777" w:rsidTr="00B433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1273" w:type="pct"/>
          <w:trHeight w:val="270"/>
        </w:trPr>
        <w:tc>
          <w:tcPr>
            <w:tcW w:w="219" w:type="pct"/>
            <w:tcBorders>
              <w:top w:val="nil"/>
              <w:left w:val="single" w:sz="8" w:space="0" w:color="auto"/>
              <w:bottom w:val="single" w:sz="8" w:space="0" w:color="auto"/>
              <w:right w:val="single" w:sz="4" w:space="0" w:color="auto"/>
            </w:tcBorders>
            <w:shd w:val="clear" w:color="auto" w:fill="auto"/>
            <w:noWrap/>
            <w:vAlign w:val="bottom"/>
            <w:hideMark/>
          </w:tcPr>
          <w:p w14:paraId="08298921" w14:textId="77777777" w:rsidR="0025761D" w:rsidRPr="0025761D" w:rsidRDefault="0025761D" w:rsidP="00B43360">
            <w:pPr>
              <w:rPr>
                <w:rFonts w:ascii="Times New Roman" w:hAnsi="Times New Roman"/>
                <w:lang w:eastAsia="sk-SK"/>
              </w:rPr>
            </w:pPr>
          </w:p>
        </w:tc>
        <w:tc>
          <w:tcPr>
            <w:tcW w:w="2673" w:type="pct"/>
            <w:gridSpan w:val="2"/>
            <w:tcBorders>
              <w:top w:val="single" w:sz="4" w:space="0" w:color="auto"/>
              <w:left w:val="single" w:sz="4" w:space="0" w:color="auto"/>
              <w:bottom w:val="single" w:sz="4" w:space="0" w:color="auto"/>
              <w:right w:val="single" w:sz="4" w:space="0" w:color="auto"/>
            </w:tcBorders>
            <w:shd w:val="clear" w:color="auto" w:fill="auto"/>
            <w:hideMark/>
          </w:tcPr>
          <w:p w14:paraId="3C7E6D03"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CENA SPOLU</w:t>
            </w:r>
          </w:p>
        </w:tc>
        <w:tc>
          <w:tcPr>
            <w:tcW w:w="7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8E481" w14:textId="77777777" w:rsidR="0025761D" w:rsidRPr="0025761D" w:rsidRDefault="0025761D" w:rsidP="00B43360">
            <w:pPr>
              <w:rPr>
                <w:rFonts w:ascii="Times New Roman" w:hAnsi="Times New Roman"/>
                <w:b/>
                <w:lang w:eastAsia="sk-SK"/>
              </w:rPr>
            </w:pPr>
            <w:r w:rsidRPr="0025761D">
              <w:rPr>
                <w:rFonts w:ascii="Times New Roman" w:hAnsi="Times New Roman"/>
                <w:lang w:eastAsia="sk-SK"/>
              </w:rPr>
              <w:t>39 872,90</w:t>
            </w:r>
          </w:p>
        </w:tc>
        <w:tc>
          <w:tcPr>
            <w:tcW w:w="73" w:type="pct"/>
            <w:gridSpan w:val="2"/>
            <w:tcBorders>
              <w:top w:val="nil"/>
              <w:left w:val="single" w:sz="4" w:space="0" w:color="auto"/>
            </w:tcBorders>
            <w:shd w:val="clear" w:color="auto" w:fill="auto"/>
            <w:noWrap/>
            <w:vAlign w:val="bottom"/>
          </w:tcPr>
          <w:p w14:paraId="10D30F98" w14:textId="77777777" w:rsidR="0025761D" w:rsidRPr="0025761D" w:rsidRDefault="0025761D" w:rsidP="00B43360">
            <w:pPr>
              <w:rPr>
                <w:rFonts w:ascii="Times New Roman" w:hAnsi="Times New Roman"/>
                <w:b/>
                <w:lang w:eastAsia="sk-SK"/>
              </w:rPr>
            </w:pPr>
          </w:p>
        </w:tc>
      </w:tr>
      <w:tr w:rsidR="0025761D" w:rsidRPr="0025761D" w14:paraId="4C15A664" w14:textId="77777777" w:rsidTr="00B433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1" w:type="pct"/>
          <w:wAfter w:w="1273" w:type="pct"/>
          <w:trHeight w:val="255"/>
        </w:trPr>
        <w:tc>
          <w:tcPr>
            <w:tcW w:w="219" w:type="pct"/>
            <w:tcBorders>
              <w:top w:val="nil"/>
              <w:left w:val="nil"/>
              <w:bottom w:val="nil"/>
              <w:right w:val="nil"/>
            </w:tcBorders>
            <w:shd w:val="clear" w:color="auto" w:fill="auto"/>
            <w:noWrap/>
            <w:vAlign w:val="bottom"/>
            <w:hideMark/>
          </w:tcPr>
          <w:p w14:paraId="741BB565" w14:textId="77777777" w:rsidR="0025761D" w:rsidRPr="0025761D" w:rsidRDefault="0025761D" w:rsidP="00B43360">
            <w:pPr>
              <w:rPr>
                <w:rFonts w:ascii="Times New Roman" w:hAnsi="Times New Roman"/>
                <w:lang w:eastAsia="sk-SK"/>
              </w:rPr>
            </w:pPr>
          </w:p>
        </w:tc>
        <w:tc>
          <w:tcPr>
            <w:tcW w:w="2673" w:type="pct"/>
            <w:gridSpan w:val="2"/>
            <w:tcBorders>
              <w:top w:val="single" w:sz="4" w:space="0" w:color="auto"/>
              <w:left w:val="nil"/>
              <w:bottom w:val="nil"/>
              <w:right w:val="nil"/>
            </w:tcBorders>
            <w:shd w:val="clear" w:color="auto" w:fill="auto"/>
            <w:noWrap/>
            <w:vAlign w:val="bottom"/>
            <w:hideMark/>
          </w:tcPr>
          <w:p w14:paraId="660ACBFD" w14:textId="77777777" w:rsidR="0025761D" w:rsidRPr="0025761D" w:rsidRDefault="0025761D" w:rsidP="00B43360">
            <w:pPr>
              <w:rPr>
                <w:rFonts w:ascii="Times New Roman" w:hAnsi="Times New Roman"/>
                <w:lang w:eastAsia="sk-SK"/>
              </w:rPr>
            </w:pPr>
          </w:p>
        </w:tc>
        <w:tc>
          <w:tcPr>
            <w:tcW w:w="751" w:type="pct"/>
            <w:tcBorders>
              <w:top w:val="single" w:sz="4" w:space="0" w:color="auto"/>
              <w:left w:val="nil"/>
              <w:bottom w:val="nil"/>
              <w:right w:val="nil"/>
            </w:tcBorders>
            <w:shd w:val="clear" w:color="auto" w:fill="auto"/>
            <w:noWrap/>
            <w:vAlign w:val="bottom"/>
            <w:hideMark/>
          </w:tcPr>
          <w:p w14:paraId="4740A31E" w14:textId="77777777" w:rsidR="0025761D" w:rsidRPr="0025761D" w:rsidRDefault="0025761D" w:rsidP="00B43360">
            <w:pPr>
              <w:rPr>
                <w:rFonts w:ascii="Times New Roman" w:hAnsi="Times New Roman"/>
                <w:lang w:eastAsia="sk-SK"/>
              </w:rPr>
            </w:pPr>
            <w:r w:rsidRPr="0025761D">
              <w:rPr>
                <w:rFonts w:ascii="Times New Roman" w:hAnsi="Times New Roman"/>
                <w:lang w:eastAsia="sk-SK"/>
              </w:rPr>
              <w:t xml:space="preserve"> </w:t>
            </w:r>
          </w:p>
        </w:tc>
        <w:tc>
          <w:tcPr>
            <w:tcW w:w="73" w:type="pct"/>
            <w:gridSpan w:val="2"/>
            <w:tcBorders>
              <w:top w:val="nil"/>
              <w:left w:val="nil"/>
              <w:bottom w:val="nil"/>
              <w:right w:val="nil"/>
            </w:tcBorders>
            <w:shd w:val="clear" w:color="auto" w:fill="auto"/>
            <w:noWrap/>
            <w:vAlign w:val="bottom"/>
            <w:hideMark/>
          </w:tcPr>
          <w:p w14:paraId="15BE998E" w14:textId="77777777" w:rsidR="0025761D" w:rsidRPr="0025761D" w:rsidRDefault="0025761D" w:rsidP="00B43360">
            <w:pPr>
              <w:rPr>
                <w:rFonts w:ascii="Times New Roman" w:hAnsi="Times New Roman"/>
                <w:lang w:eastAsia="sk-SK"/>
              </w:rPr>
            </w:pPr>
          </w:p>
        </w:tc>
      </w:tr>
    </w:tbl>
    <w:p w14:paraId="7F2AE869" w14:textId="77777777" w:rsidR="0025761D" w:rsidRPr="0025761D" w:rsidRDefault="0025761D" w:rsidP="0025761D">
      <w:pPr>
        <w:rPr>
          <w:rFonts w:ascii="Times New Roman" w:hAnsi="Times New Roman"/>
        </w:rPr>
      </w:pPr>
    </w:p>
    <w:p w14:paraId="2C22EF98" w14:textId="77777777" w:rsidR="0025761D" w:rsidRPr="0025761D" w:rsidRDefault="0025761D" w:rsidP="0025761D">
      <w:pPr>
        <w:outlineLvl w:val="0"/>
        <w:rPr>
          <w:rFonts w:ascii="Times New Roman" w:hAnsi="Times New Roman"/>
          <w:b/>
        </w:rPr>
      </w:pPr>
      <w:r w:rsidRPr="0025761D">
        <w:rPr>
          <w:rFonts w:ascii="Times New Roman" w:hAnsi="Times New Roman"/>
        </w:rPr>
        <w:t>Požiadavky</w:t>
      </w:r>
    </w:p>
    <w:p w14:paraId="534E5FFA" w14:textId="77777777" w:rsidR="0025761D" w:rsidRPr="0025761D" w:rsidRDefault="0025761D" w:rsidP="0025761D">
      <w:pPr>
        <w:rPr>
          <w:rFonts w:ascii="Times New Roman" w:hAnsi="Times New Roman"/>
          <w:b/>
        </w:rPr>
      </w:pPr>
      <w:r w:rsidRPr="0025761D">
        <w:rPr>
          <w:rFonts w:ascii="Times New Roman" w:hAnsi="Times New Roman"/>
        </w:rPr>
        <w:t>a)   Na základe požiadavky dodávateľa odberateľ umožní nainštalovať vlastné  veľkokuchynské zariadenie(VKZ).</w:t>
      </w:r>
    </w:p>
    <w:p w14:paraId="00C4D7C9" w14:textId="77777777" w:rsidR="0025761D" w:rsidRPr="0025761D" w:rsidRDefault="0025761D" w:rsidP="0025761D">
      <w:pPr>
        <w:rPr>
          <w:rFonts w:ascii="Times New Roman" w:hAnsi="Times New Roman"/>
        </w:rPr>
      </w:pPr>
      <w:r w:rsidRPr="0025761D">
        <w:rPr>
          <w:rFonts w:ascii="Times New Roman" w:hAnsi="Times New Roman"/>
        </w:rPr>
        <w:tab/>
      </w:r>
    </w:p>
    <w:p w14:paraId="1A96E4F5" w14:textId="77777777" w:rsidR="0025761D" w:rsidRPr="0025761D" w:rsidRDefault="0025761D" w:rsidP="0025761D">
      <w:pPr>
        <w:rPr>
          <w:rFonts w:ascii="Times New Roman" w:hAnsi="Times New Roman"/>
        </w:rPr>
      </w:pPr>
      <w:r w:rsidRPr="0025761D">
        <w:rPr>
          <w:rFonts w:ascii="Times New Roman" w:hAnsi="Times New Roman"/>
        </w:rPr>
        <w:t>4.    Požiadavky na komplexnosť dodania predmetu zákazky</w:t>
      </w:r>
    </w:p>
    <w:p w14:paraId="29DA418E" w14:textId="77777777" w:rsidR="0025761D" w:rsidRPr="0025761D" w:rsidRDefault="0025761D" w:rsidP="0025761D">
      <w:pPr>
        <w:rPr>
          <w:rFonts w:ascii="Times New Roman" w:hAnsi="Times New Roman"/>
        </w:rPr>
      </w:pPr>
    </w:p>
    <w:p w14:paraId="3511AC8E" w14:textId="77777777" w:rsidR="0025761D" w:rsidRPr="0025761D" w:rsidRDefault="0025761D" w:rsidP="0025761D">
      <w:pPr>
        <w:outlineLvl w:val="0"/>
        <w:rPr>
          <w:rFonts w:ascii="Times New Roman" w:hAnsi="Times New Roman"/>
          <w:b/>
        </w:rPr>
      </w:pPr>
      <w:r w:rsidRPr="0025761D">
        <w:rPr>
          <w:rFonts w:ascii="Times New Roman" w:hAnsi="Times New Roman"/>
        </w:rPr>
        <w:t xml:space="preserve">  4.1.  Požiadavka verejného obstarávateľa na dodávateľa v oblasti stravovacieho režimu</w:t>
      </w:r>
    </w:p>
    <w:p w14:paraId="02159C1E" w14:textId="77777777" w:rsidR="0025761D" w:rsidRPr="0025761D" w:rsidRDefault="0025761D" w:rsidP="0025761D">
      <w:pPr>
        <w:rPr>
          <w:rFonts w:ascii="Times New Roman" w:hAnsi="Times New Roman"/>
        </w:rPr>
      </w:pPr>
    </w:p>
    <w:p w14:paraId="1212E289" w14:textId="77777777" w:rsidR="0025761D" w:rsidRPr="0025761D" w:rsidRDefault="0025761D" w:rsidP="0025761D">
      <w:pPr>
        <w:jc w:val="both"/>
        <w:rPr>
          <w:rFonts w:ascii="Times New Roman" w:hAnsi="Times New Roman"/>
          <w:b/>
        </w:rPr>
      </w:pPr>
      <w:r w:rsidRPr="0025761D">
        <w:rPr>
          <w:rFonts w:ascii="Times New Roman" w:hAnsi="Times New Roman"/>
        </w:rPr>
        <w:t>a) Pri príprave stravy rešpektovať denné ceny stravného, t.j. cenu potravín určených na prípravu raňajok, obeda a večere podľa príslušnej stravnej jednotky (podľa zákona č.448/2008 Z.z. o sociálnych službách a o zmene a doplnení zákona č.455/91 o živnostenskom podnikaní v znení neskorších predpisov  a platného VZN BSK).</w:t>
      </w:r>
    </w:p>
    <w:p w14:paraId="7989635E" w14:textId="77777777" w:rsidR="0025761D" w:rsidRPr="0025761D" w:rsidRDefault="0025761D" w:rsidP="0025761D">
      <w:pPr>
        <w:jc w:val="both"/>
        <w:rPr>
          <w:rFonts w:ascii="Times New Roman" w:hAnsi="Times New Roman"/>
          <w:b/>
        </w:rPr>
      </w:pPr>
      <w:r w:rsidRPr="0025761D">
        <w:rPr>
          <w:rFonts w:ascii="Times New Roman" w:hAnsi="Times New Roman"/>
        </w:rPr>
        <w:t>b)  Zabezpečiť dodržiavanie zákona č. 355/2007 Z.z. o ochrane, podpore a rozvoji verejného zdravia a o zmene a doplnení niektorých zákonov – povinnosti spojené s prevádzkovaním zariadení spoločného stravovania.</w:t>
      </w:r>
    </w:p>
    <w:p w14:paraId="26B6122F" w14:textId="77777777" w:rsidR="0025761D" w:rsidRPr="0025761D" w:rsidRDefault="0025761D" w:rsidP="0025761D">
      <w:pPr>
        <w:jc w:val="both"/>
        <w:rPr>
          <w:rFonts w:ascii="Times New Roman" w:hAnsi="Times New Roman"/>
          <w:b/>
        </w:rPr>
      </w:pPr>
      <w:r w:rsidRPr="0025761D">
        <w:rPr>
          <w:rFonts w:ascii="Times New Roman" w:hAnsi="Times New Roman"/>
        </w:rPr>
        <w:t xml:space="preserve">c)  Zabezpečiť prípravu jednotlivých  denných jedál a prípravu príslušných diét(diabetická, šetriaca, celiatická, neslaná). </w:t>
      </w:r>
    </w:p>
    <w:p w14:paraId="31E46F10" w14:textId="77777777" w:rsidR="0025761D" w:rsidRPr="0025761D" w:rsidRDefault="0025761D" w:rsidP="0025761D">
      <w:pPr>
        <w:jc w:val="both"/>
        <w:rPr>
          <w:rFonts w:ascii="Times New Roman" w:hAnsi="Times New Roman"/>
          <w:b/>
        </w:rPr>
      </w:pPr>
      <w:r w:rsidRPr="0025761D">
        <w:rPr>
          <w:rFonts w:ascii="Times New Roman" w:hAnsi="Times New Roman"/>
        </w:rPr>
        <w:t xml:space="preserve">d) Zabezpečiť k vydávaným denným jedlám nápoj. V letnom období zabezpečiť k vydávanému obedu a večeri studený nápoj, v zimnom období zabezpečiť teplý nápoj. </w:t>
      </w:r>
    </w:p>
    <w:p w14:paraId="57353861" w14:textId="3B116752" w:rsidR="0025761D" w:rsidRPr="0025761D" w:rsidRDefault="0025761D" w:rsidP="0025761D">
      <w:pPr>
        <w:jc w:val="both"/>
        <w:rPr>
          <w:rFonts w:ascii="Times New Roman" w:hAnsi="Times New Roman"/>
          <w:b/>
        </w:rPr>
      </w:pPr>
      <w:r w:rsidRPr="0025761D">
        <w:rPr>
          <w:rFonts w:ascii="Times New Roman" w:hAnsi="Times New Roman"/>
        </w:rPr>
        <w:t>e)  Zabezpečiť výdaj stravy v jedálni na Hrnčiarskej 35  samoobslužným spôsobom –  formou okienkového výdaja a dovoz , vyloženie a odovzdanie  stravy do detašovaného pracoviska DSS HESTIA zodpovednému zamestnancovi</w:t>
      </w:r>
      <w:r w:rsidR="000B1CCE">
        <w:rPr>
          <w:rFonts w:ascii="Times New Roman" w:hAnsi="Times New Roman"/>
          <w:b/>
        </w:rPr>
        <w:t xml:space="preserve"> </w:t>
      </w:r>
      <w:r w:rsidRPr="0025761D">
        <w:rPr>
          <w:rFonts w:ascii="Times New Roman" w:hAnsi="Times New Roman"/>
        </w:rPr>
        <w:t>v termo nádobách určených na prevoz stravy.</w:t>
      </w:r>
    </w:p>
    <w:p w14:paraId="2D230174" w14:textId="1A1E7984" w:rsidR="0025761D" w:rsidRPr="0025761D" w:rsidRDefault="0025761D" w:rsidP="0025761D">
      <w:pPr>
        <w:outlineLvl w:val="0"/>
        <w:rPr>
          <w:rFonts w:ascii="Times New Roman" w:hAnsi="Times New Roman"/>
          <w:b/>
        </w:rPr>
      </w:pPr>
    </w:p>
    <w:p w14:paraId="32FB7D68" w14:textId="77777777" w:rsidR="0025761D" w:rsidRPr="0025761D" w:rsidRDefault="0025761D" w:rsidP="0025761D">
      <w:pPr>
        <w:outlineLvl w:val="0"/>
        <w:rPr>
          <w:rFonts w:ascii="Times New Roman" w:hAnsi="Times New Roman"/>
          <w:b/>
        </w:rPr>
      </w:pPr>
      <w:r w:rsidRPr="0025761D">
        <w:rPr>
          <w:rFonts w:ascii="Times New Roman" w:hAnsi="Times New Roman"/>
        </w:rPr>
        <w:t xml:space="preserve">   4.2. Požiadavka verejného obstarávateľa na dodávateľa v oblasti prípravy a výdaja stravy</w:t>
      </w:r>
    </w:p>
    <w:p w14:paraId="7506D672" w14:textId="77777777" w:rsidR="0025761D" w:rsidRPr="0025761D" w:rsidRDefault="0025761D" w:rsidP="0025761D">
      <w:pPr>
        <w:jc w:val="both"/>
        <w:rPr>
          <w:rFonts w:ascii="Times New Roman" w:hAnsi="Times New Roman"/>
          <w:b/>
        </w:rPr>
      </w:pPr>
    </w:p>
    <w:p w14:paraId="225DC130" w14:textId="77777777" w:rsidR="0025761D" w:rsidRPr="0025761D" w:rsidRDefault="0025761D" w:rsidP="0025761D">
      <w:pPr>
        <w:jc w:val="both"/>
        <w:rPr>
          <w:rFonts w:ascii="Times New Roman" w:hAnsi="Times New Roman"/>
          <w:b/>
        </w:rPr>
      </w:pPr>
      <w:r w:rsidRPr="0025761D">
        <w:rPr>
          <w:rFonts w:ascii="Times New Roman" w:hAnsi="Times New Roman"/>
        </w:rPr>
        <w:t>a)  Zabezpečiť prípravu stravy podľa jedálneho lístka odsúhlaseného stravovacou komisiou. V jedálnom lístku musí byť uvedená pri každom jednotlivom jedle hmotnosť porcie po tepelnej úprave.</w:t>
      </w:r>
    </w:p>
    <w:p w14:paraId="01C905F7" w14:textId="77777777" w:rsidR="0025761D" w:rsidRPr="0025761D" w:rsidRDefault="0025761D" w:rsidP="0025761D">
      <w:pPr>
        <w:jc w:val="both"/>
        <w:rPr>
          <w:rFonts w:ascii="Times New Roman" w:hAnsi="Times New Roman"/>
          <w:b/>
        </w:rPr>
      </w:pPr>
      <w:r w:rsidRPr="0025761D">
        <w:rPr>
          <w:rFonts w:ascii="Times New Roman" w:hAnsi="Times New Roman"/>
        </w:rPr>
        <w:t>b)  Zabezpečiť, aby množstvo pripravenej stravy zodpovedalo platnej ceny  stravného určenej pre raňajky, obed a večeru podľa príslušnej stravnej jednotky, dodržiavať stanovenú skladbu potravín pre príslušnú stravnú jednotku.</w:t>
      </w:r>
    </w:p>
    <w:p w14:paraId="17F678B3" w14:textId="77777777" w:rsidR="0025761D" w:rsidRPr="0025761D" w:rsidRDefault="0025761D" w:rsidP="0025761D">
      <w:pPr>
        <w:jc w:val="both"/>
        <w:rPr>
          <w:rFonts w:ascii="Times New Roman" w:hAnsi="Times New Roman"/>
          <w:b/>
          <w:u w:val="single"/>
        </w:rPr>
      </w:pPr>
      <w:r w:rsidRPr="0025761D">
        <w:rPr>
          <w:rFonts w:ascii="Times New Roman" w:hAnsi="Times New Roman"/>
        </w:rPr>
        <w:t xml:space="preserve">c)  Zabezpečiť obyvateľom  stravu v súlade so zásadami zdravej výživy, s prihliadnutím na vek a zdravotný stav, poskytnuie diét - šetriaca diéta ,diabet. diéta ,celiaticka, neslaná alebo špeciálna diéta(podľa ordinácie odborného lekára). </w:t>
      </w:r>
    </w:p>
    <w:p w14:paraId="658125B2" w14:textId="77777777" w:rsidR="0025761D" w:rsidRPr="0025761D" w:rsidRDefault="0025761D" w:rsidP="0025761D">
      <w:pPr>
        <w:jc w:val="both"/>
        <w:outlineLvl w:val="0"/>
        <w:rPr>
          <w:rFonts w:ascii="Times New Roman" w:hAnsi="Times New Roman"/>
        </w:rPr>
      </w:pPr>
      <w:r w:rsidRPr="0025761D">
        <w:rPr>
          <w:rFonts w:ascii="Times New Roman" w:hAnsi="Times New Roman"/>
        </w:rPr>
        <w:t xml:space="preserve">Raňajky: </w:t>
      </w:r>
    </w:p>
    <w:p w14:paraId="26901720" w14:textId="77777777" w:rsidR="0025761D" w:rsidRPr="0025761D" w:rsidRDefault="0025761D" w:rsidP="0025761D">
      <w:pPr>
        <w:jc w:val="both"/>
        <w:outlineLvl w:val="0"/>
        <w:rPr>
          <w:rFonts w:ascii="Times New Roman" w:hAnsi="Times New Roman"/>
        </w:rPr>
      </w:pPr>
      <w:r w:rsidRPr="0025761D">
        <w:rPr>
          <w:rFonts w:ascii="Times New Roman" w:hAnsi="Times New Roman"/>
        </w:rPr>
        <w:t>Desiata:</w:t>
      </w:r>
    </w:p>
    <w:p w14:paraId="00D3EAF7" w14:textId="77777777" w:rsidR="0025761D" w:rsidRPr="0025761D" w:rsidRDefault="0025761D" w:rsidP="0025761D">
      <w:pPr>
        <w:jc w:val="both"/>
        <w:rPr>
          <w:rFonts w:ascii="Times New Roman" w:hAnsi="Times New Roman"/>
          <w:b/>
        </w:rPr>
      </w:pPr>
      <w:r w:rsidRPr="0025761D">
        <w:rPr>
          <w:rFonts w:ascii="Times New Roman" w:hAnsi="Times New Roman"/>
        </w:rPr>
        <w:t xml:space="preserve">Obed:Polievka + hlavné jedlo (mäsité, múčne , zeleninové-podľa druhu diéty), múčnik alebo ovocie, nápoj (čaj, sirup. voda, ovocná šťava a pod.), chlieb alebo pečivo. </w:t>
      </w:r>
    </w:p>
    <w:p w14:paraId="5CE9AC04" w14:textId="77777777" w:rsidR="0025761D" w:rsidRPr="0025761D" w:rsidRDefault="0025761D" w:rsidP="0025761D">
      <w:pPr>
        <w:jc w:val="both"/>
        <w:outlineLvl w:val="0"/>
        <w:rPr>
          <w:rFonts w:ascii="Times New Roman" w:hAnsi="Times New Roman"/>
        </w:rPr>
      </w:pPr>
      <w:r w:rsidRPr="0025761D">
        <w:rPr>
          <w:rFonts w:ascii="Times New Roman" w:hAnsi="Times New Roman"/>
        </w:rPr>
        <w:t>Olovrant:</w:t>
      </w:r>
    </w:p>
    <w:p w14:paraId="0B790EB1" w14:textId="77777777" w:rsidR="0025761D" w:rsidRPr="0025761D" w:rsidRDefault="0025761D" w:rsidP="0025761D">
      <w:pPr>
        <w:jc w:val="both"/>
        <w:outlineLvl w:val="0"/>
        <w:rPr>
          <w:rFonts w:ascii="Times New Roman" w:hAnsi="Times New Roman"/>
        </w:rPr>
      </w:pPr>
      <w:r w:rsidRPr="0025761D">
        <w:rPr>
          <w:rFonts w:ascii="Times New Roman" w:hAnsi="Times New Roman"/>
        </w:rPr>
        <w:t>Večera:</w:t>
      </w:r>
      <w:r w:rsidRPr="0025761D">
        <w:rPr>
          <w:rFonts w:ascii="Times New Roman" w:hAnsi="Times New Roman"/>
        </w:rPr>
        <w:tab/>
      </w:r>
    </w:p>
    <w:p w14:paraId="3E355732" w14:textId="77777777" w:rsidR="0025761D" w:rsidRPr="0025761D" w:rsidRDefault="0025761D" w:rsidP="0025761D">
      <w:pPr>
        <w:jc w:val="both"/>
        <w:outlineLvl w:val="0"/>
        <w:rPr>
          <w:rFonts w:ascii="Times New Roman" w:hAnsi="Times New Roman"/>
        </w:rPr>
      </w:pPr>
      <w:r w:rsidRPr="0025761D">
        <w:rPr>
          <w:rFonts w:ascii="Times New Roman" w:hAnsi="Times New Roman"/>
        </w:rPr>
        <w:t>Večera – II pre diabetikov:</w:t>
      </w:r>
    </w:p>
    <w:p w14:paraId="1F5EEA2A" w14:textId="77777777" w:rsidR="0025761D" w:rsidRPr="0025761D" w:rsidRDefault="0025761D" w:rsidP="0025761D">
      <w:pPr>
        <w:jc w:val="both"/>
        <w:rPr>
          <w:rFonts w:ascii="Times New Roman" w:hAnsi="Times New Roman"/>
          <w:b/>
        </w:rPr>
      </w:pPr>
    </w:p>
    <w:p w14:paraId="174A0E4C" w14:textId="77777777" w:rsidR="0025761D" w:rsidRPr="0025761D" w:rsidRDefault="0025761D" w:rsidP="0025761D">
      <w:pPr>
        <w:jc w:val="both"/>
        <w:rPr>
          <w:rFonts w:ascii="Times New Roman" w:hAnsi="Times New Roman"/>
          <w:b/>
        </w:rPr>
      </w:pPr>
      <w:r w:rsidRPr="0025761D">
        <w:rPr>
          <w:rFonts w:ascii="Times New Roman" w:hAnsi="Times New Roman"/>
        </w:rPr>
        <w:t>d)  Výdaj stravy zabezpečiť v  jedálni situovanej na Hrnčiarskej 35 v stanovenom čase:</w:t>
      </w:r>
    </w:p>
    <w:p w14:paraId="0F134690" w14:textId="77777777" w:rsidR="0025761D" w:rsidRPr="0025761D" w:rsidRDefault="0025761D" w:rsidP="0025761D">
      <w:pPr>
        <w:jc w:val="both"/>
        <w:rPr>
          <w:rFonts w:ascii="Times New Roman" w:hAnsi="Times New Roman"/>
          <w:b/>
        </w:rPr>
      </w:pPr>
      <w:r w:rsidRPr="0025761D">
        <w:rPr>
          <w:rFonts w:ascii="Times New Roman" w:hAnsi="Times New Roman"/>
        </w:rPr>
        <w:t>raňajky:7,30 hod  – 8,30 hod</w:t>
      </w:r>
    </w:p>
    <w:p w14:paraId="7186CAB1" w14:textId="77777777" w:rsidR="0025761D" w:rsidRPr="0025761D" w:rsidRDefault="0025761D" w:rsidP="0025761D">
      <w:pPr>
        <w:jc w:val="both"/>
        <w:rPr>
          <w:rFonts w:ascii="Times New Roman" w:hAnsi="Times New Roman"/>
          <w:b/>
        </w:rPr>
      </w:pPr>
      <w:r w:rsidRPr="0025761D">
        <w:rPr>
          <w:rFonts w:ascii="Times New Roman" w:hAnsi="Times New Roman"/>
        </w:rPr>
        <w:lastRenderedPageBreak/>
        <w:t>desiata: 10,00 hod – 10,30 hod</w:t>
      </w:r>
    </w:p>
    <w:p w14:paraId="5B1AD3F9" w14:textId="77777777" w:rsidR="0025761D" w:rsidRPr="0025761D" w:rsidRDefault="0025761D" w:rsidP="0025761D">
      <w:pPr>
        <w:jc w:val="both"/>
        <w:rPr>
          <w:rFonts w:ascii="Times New Roman" w:hAnsi="Times New Roman"/>
          <w:b/>
        </w:rPr>
      </w:pPr>
      <w:r w:rsidRPr="0025761D">
        <w:rPr>
          <w:rFonts w:ascii="Times New Roman" w:hAnsi="Times New Roman"/>
        </w:rPr>
        <w:t>obed : 12,00 hod – 13,30 hod</w:t>
      </w:r>
    </w:p>
    <w:p w14:paraId="2F42D20C" w14:textId="77777777" w:rsidR="0025761D" w:rsidRPr="0025761D" w:rsidRDefault="0025761D" w:rsidP="0025761D">
      <w:pPr>
        <w:jc w:val="both"/>
        <w:rPr>
          <w:rFonts w:ascii="Times New Roman" w:hAnsi="Times New Roman"/>
          <w:b/>
        </w:rPr>
      </w:pPr>
      <w:r w:rsidRPr="0025761D">
        <w:rPr>
          <w:rFonts w:ascii="Times New Roman" w:hAnsi="Times New Roman"/>
        </w:rPr>
        <w:t>olovrant : 15,00 – 15,30 hod</w:t>
      </w:r>
    </w:p>
    <w:p w14:paraId="3180E0FD" w14:textId="77777777" w:rsidR="0025761D" w:rsidRPr="0025761D" w:rsidRDefault="0025761D" w:rsidP="0025761D">
      <w:pPr>
        <w:jc w:val="both"/>
        <w:rPr>
          <w:rFonts w:ascii="Times New Roman" w:hAnsi="Times New Roman"/>
          <w:b/>
        </w:rPr>
      </w:pPr>
      <w:r w:rsidRPr="0025761D">
        <w:rPr>
          <w:rFonts w:ascii="Times New Roman" w:hAnsi="Times New Roman"/>
        </w:rPr>
        <w:t>večera a večera II pre diabetikov : 17,30 hod – 18,30 hod</w:t>
      </w:r>
    </w:p>
    <w:p w14:paraId="38442074" w14:textId="77777777" w:rsidR="0025761D" w:rsidRPr="0025761D" w:rsidRDefault="0025761D" w:rsidP="0025761D">
      <w:pPr>
        <w:jc w:val="both"/>
        <w:rPr>
          <w:rFonts w:ascii="Times New Roman" w:hAnsi="Times New Roman"/>
          <w:b/>
        </w:rPr>
      </w:pPr>
      <w:r w:rsidRPr="0025761D">
        <w:rPr>
          <w:rFonts w:ascii="Times New Roman" w:hAnsi="Times New Roman"/>
        </w:rPr>
        <w:t xml:space="preserve">e)  Zabezpečiť z vlastných prostriedkov materiál potrebný pri príprave a výdaji stravy (porcelán, príbory, podnosy, kuchynský riad a príslušenstvo), čistiaci, dezinfekčný a obalový materiál (obrusy, špáradlá, servítky). </w:t>
      </w:r>
    </w:p>
    <w:p w14:paraId="289DD41D" w14:textId="77777777" w:rsidR="0025761D" w:rsidRPr="0025761D" w:rsidRDefault="0025761D" w:rsidP="0025761D">
      <w:pPr>
        <w:jc w:val="both"/>
        <w:rPr>
          <w:rFonts w:ascii="Times New Roman" w:hAnsi="Times New Roman"/>
          <w:b/>
        </w:rPr>
      </w:pPr>
      <w:r w:rsidRPr="0025761D">
        <w:rPr>
          <w:rFonts w:ascii="Times New Roman" w:hAnsi="Times New Roman"/>
        </w:rPr>
        <w:t>f) Zabezpečiť doplňovanie poškodeného, prípadne chýbajúceho materiálu potrebného pri príprave a výdaji stravy.</w:t>
      </w:r>
    </w:p>
    <w:p w14:paraId="49DF2B6F" w14:textId="77777777" w:rsidR="0025761D" w:rsidRPr="0025761D" w:rsidRDefault="0025761D" w:rsidP="0025761D">
      <w:pPr>
        <w:jc w:val="both"/>
        <w:rPr>
          <w:rFonts w:ascii="Times New Roman" w:hAnsi="Times New Roman"/>
          <w:b/>
        </w:rPr>
      </w:pPr>
      <w:r w:rsidRPr="0025761D">
        <w:rPr>
          <w:rFonts w:ascii="Times New Roman" w:hAnsi="Times New Roman"/>
        </w:rPr>
        <w:t>g) Zabezpečiť prostriedky na dochucovanie jedál (napr. soľ, korenie, polievkové korenie, ocot) a ich pravidelné doplňovanie.</w:t>
      </w:r>
    </w:p>
    <w:p w14:paraId="1192256E" w14:textId="77777777" w:rsidR="0025761D" w:rsidRPr="0025761D" w:rsidRDefault="0025761D" w:rsidP="0025761D">
      <w:pPr>
        <w:jc w:val="both"/>
        <w:rPr>
          <w:rFonts w:ascii="Times New Roman" w:hAnsi="Times New Roman"/>
          <w:b/>
        </w:rPr>
      </w:pPr>
      <w:r w:rsidRPr="0025761D">
        <w:rPr>
          <w:rFonts w:ascii="Times New Roman" w:hAnsi="Times New Roman"/>
        </w:rPr>
        <w:t>h)  Zabezpečiť nákup surovín v zodpovedajúcej kvalite v súlade so zákonom NR SR č. 152/1995 Z.z. o potravinách v znení neskorších predpisov.</w:t>
      </w:r>
    </w:p>
    <w:p w14:paraId="2EB2BA37" w14:textId="77777777" w:rsidR="0025761D" w:rsidRPr="0025761D" w:rsidRDefault="0025761D" w:rsidP="0025761D">
      <w:pPr>
        <w:jc w:val="both"/>
        <w:rPr>
          <w:rFonts w:ascii="Times New Roman" w:hAnsi="Times New Roman"/>
          <w:b/>
        </w:rPr>
      </w:pPr>
      <w:r w:rsidRPr="0025761D">
        <w:rPr>
          <w:rFonts w:ascii="Times New Roman" w:hAnsi="Times New Roman"/>
        </w:rPr>
        <w:t>i)  Z prípravy stravy vylúčiť jedlá, ktorých súčasťou je alkohol.</w:t>
      </w:r>
    </w:p>
    <w:p w14:paraId="199E8DE0" w14:textId="77777777" w:rsidR="0025761D" w:rsidRPr="0025761D" w:rsidRDefault="0025761D" w:rsidP="0025761D">
      <w:pPr>
        <w:jc w:val="both"/>
        <w:rPr>
          <w:rFonts w:ascii="Times New Roman" w:hAnsi="Times New Roman"/>
          <w:b/>
        </w:rPr>
      </w:pPr>
      <w:r w:rsidRPr="0025761D">
        <w:rPr>
          <w:rFonts w:ascii="Times New Roman" w:hAnsi="Times New Roman"/>
        </w:rPr>
        <w:t>j)  Pri príprave teplej stravy nesmú byť použité potraviny, ktoré už boli tepelne spracované v procese prípravy inej teplej stravy , nesmú  byť použité potraviny, ktoré sú po záruke, expirácii alebo ktoré sú znehodnotené napr. plesňou.</w:t>
      </w:r>
    </w:p>
    <w:p w14:paraId="72B57F32" w14:textId="0CE0F74C" w:rsidR="0025761D" w:rsidRPr="0025761D" w:rsidRDefault="0025761D" w:rsidP="0025761D">
      <w:pPr>
        <w:jc w:val="both"/>
        <w:rPr>
          <w:rFonts w:ascii="Times New Roman" w:hAnsi="Times New Roman"/>
          <w:b/>
        </w:rPr>
      </w:pPr>
      <w:r w:rsidRPr="0025761D">
        <w:rPr>
          <w:rFonts w:ascii="Times New Roman" w:hAnsi="Times New Roman"/>
        </w:rPr>
        <w:t>k)  Pri príprave jedál nie je možné využívať jedlá z predchádzajúcich dní,</w:t>
      </w:r>
      <w:r w:rsidR="000C04A6">
        <w:rPr>
          <w:rFonts w:ascii="Times New Roman" w:hAnsi="Times New Roman"/>
        </w:rPr>
        <w:t xml:space="preserve"> </w:t>
      </w:r>
      <w:r w:rsidRPr="0025761D">
        <w:rPr>
          <w:rFonts w:ascii="Times New Roman" w:hAnsi="Times New Roman"/>
        </w:rPr>
        <w:t>dodávateľ nesmie vydávať znehodnotené jedlá tepelnou úpravou, napr. spálené jedlo, nedovarené jedlo....</w:t>
      </w:r>
    </w:p>
    <w:p w14:paraId="0C16A483" w14:textId="77777777" w:rsidR="0025761D" w:rsidRPr="0025761D" w:rsidRDefault="0025761D" w:rsidP="0025761D">
      <w:pPr>
        <w:outlineLvl w:val="0"/>
        <w:rPr>
          <w:rFonts w:ascii="Times New Roman" w:hAnsi="Times New Roman"/>
          <w:b/>
        </w:rPr>
      </w:pPr>
    </w:p>
    <w:p w14:paraId="5BB1E851" w14:textId="77777777" w:rsidR="0025761D" w:rsidRPr="0025761D" w:rsidRDefault="0025761D" w:rsidP="0025761D">
      <w:pPr>
        <w:outlineLvl w:val="0"/>
        <w:rPr>
          <w:rFonts w:ascii="Times New Roman" w:hAnsi="Times New Roman"/>
          <w:b/>
        </w:rPr>
      </w:pPr>
      <w:r w:rsidRPr="0025761D">
        <w:rPr>
          <w:rFonts w:ascii="Times New Roman" w:hAnsi="Times New Roman"/>
        </w:rPr>
        <w:tab/>
        <w:t xml:space="preserve">  4.3. Požiadavka verejného obstarávateľa na dodávateľa v oblasti hospodárenia so stravným </w:t>
      </w:r>
    </w:p>
    <w:p w14:paraId="532A4424" w14:textId="77777777" w:rsidR="0025761D" w:rsidRPr="0025761D" w:rsidRDefault="0025761D" w:rsidP="0025761D">
      <w:pPr>
        <w:rPr>
          <w:rFonts w:ascii="Times New Roman" w:hAnsi="Times New Roman"/>
          <w:b/>
        </w:rPr>
      </w:pPr>
    </w:p>
    <w:p w14:paraId="1784F551" w14:textId="77777777" w:rsidR="0025761D" w:rsidRPr="0025761D" w:rsidRDefault="0025761D" w:rsidP="0025761D">
      <w:pPr>
        <w:rPr>
          <w:rFonts w:ascii="Times New Roman" w:hAnsi="Times New Roman"/>
          <w:b/>
        </w:rPr>
      </w:pPr>
      <w:r w:rsidRPr="0025761D">
        <w:rPr>
          <w:rFonts w:ascii="Times New Roman" w:hAnsi="Times New Roman"/>
        </w:rPr>
        <w:t>a) Zabezpečiť rovnomerné čerpanie náležitosti stravného určeného pre raňajky, desiata, obed, olovrant a večeru podľa príslušnej stravnej jednotky a platnej ceny stravného. Rozdiely v cenách stravných jednotkiek sa vyrovnávajú štvrťročne tak, aby cena stravnej jednotky bola v priemere za deň dodržaná.</w:t>
      </w:r>
    </w:p>
    <w:p w14:paraId="62C3EEE7" w14:textId="77777777" w:rsidR="0025761D" w:rsidRPr="0025761D" w:rsidRDefault="0025761D" w:rsidP="0025761D">
      <w:pPr>
        <w:rPr>
          <w:rFonts w:ascii="Times New Roman" w:hAnsi="Times New Roman"/>
          <w:b/>
        </w:rPr>
      </w:pPr>
    </w:p>
    <w:p w14:paraId="11B102E4" w14:textId="77777777" w:rsidR="0025761D" w:rsidRPr="0025761D" w:rsidRDefault="0025761D" w:rsidP="0025761D">
      <w:pPr>
        <w:rPr>
          <w:rFonts w:ascii="Times New Roman" w:hAnsi="Times New Roman"/>
          <w:b/>
          <w:color w:val="FF6600"/>
        </w:rPr>
      </w:pPr>
      <w:r w:rsidRPr="0025761D">
        <w:rPr>
          <w:rFonts w:ascii="Times New Roman" w:hAnsi="Times New Roman"/>
        </w:rPr>
        <w:t xml:space="preserve">           4.4. Požiadavka verejného obstarávateľa na dodávateľa v oblasti kontroly</w:t>
      </w:r>
    </w:p>
    <w:p w14:paraId="4EC898AE" w14:textId="77777777" w:rsidR="0025761D" w:rsidRPr="0025761D" w:rsidRDefault="0025761D" w:rsidP="0025761D">
      <w:pPr>
        <w:jc w:val="both"/>
        <w:rPr>
          <w:rFonts w:ascii="Times New Roman" w:hAnsi="Times New Roman"/>
          <w:b/>
        </w:rPr>
      </w:pPr>
      <w:r w:rsidRPr="0025761D">
        <w:rPr>
          <w:rFonts w:ascii="Times New Roman" w:hAnsi="Times New Roman"/>
        </w:rPr>
        <w:t xml:space="preserve">a) Zabezpečiť vypracovanie a vyvesenie týždenného jedálneho lístka v jedálni podľa požiadavky zástupcu verejného obstarávateľa, prístupného všetkým stravníkom, pri dodržaní všetkých energetických a nutričných zložiek stravy (viď bod 4.2.) s tým, že sa hlavné jedlá nebudú v priebehu  21 dní opakovať. Jedálny lístok musí obsahovať pri každom jednotlivom jedle hmotnosť porcie po tepelnej úprave. </w:t>
      </w:r>
    </w:p>
    <w:p w14:paraId="0096195E" w14:textId="77777777" w:rsidR="0025761D" w:rsidRPr="0025761D" w:rsidRDefault="0025761D" w:rsidP="0025761D">
      <w:pPr>
        <w:jc w:val="both"/>
        <w:rPr>
          <w:rFonts w:ascii="Times New Roman" w:hAnsi="Times New Roman"/>
          <w:b/>
        </w:rPr>
      </w:pPr>
      <w:r w:rsidRPr="0025761D">
        <w:rPr>
          <w:rFonts w:ascii="Times New Roman" w:hAnsi="Times New Roman"/>
        </w:rPr>
        <w:t>Dodržiavať zásady na zostavovanie jedálnych lístkov (Flexi JL):</w:t>
      </w:r>
    </w:p>
    <w:p w14:paraId="1957C992" w14:textId="77777777" w:rsidR="0025761D" w:rsidRPr="0025761D" w:rsidRDefault="0025761D" w:rsidP="0025761D">
      <w:pPr>
        <w:jc w:val="both"/>
        <w:rPr>
          <w:rFonts w:ascii="Times New Roman" w:hAnsi="Times New Roman"/>
          <w:b/>
        </w:rPr>
      </w:pPr>
      <w:r w:rsidRPr="0025761D">
        <w:rPr>
          <w:rFonts w:ascii="Times New Roman" w:hAnsi="Times New Roman"/>
        </w:rPr>
        <w:t>- Časová štruktúra jedálnych lístkov počas siedmich stravovacích dní pri celodennom stravovaní Flexi JL obsahuje</w:t>
      </w:r>
    </w:p>
    <w:p w14:paraId="57DCB623" w14:textId="77777777" w:rsidR="0025761D" w:rsidRPr="0025761D" w:rsidRDefault="0025761D" w:rsidP="0025761D">
      <w:pPr>
        <w:jc w:val="both"/>
        <w:rPr>
          <w:rFonts w:ascii="Times New Roman" w:hAnsi="Times New Roman"/>
          <w:b/>
        </w:rPr>
      </w:pPr>
      <w:r w:rsidRPr="0025761D">
        <w:rPr>
          <w:rFonts w:ascii="Times New Roman" w:hAnsi="Times New Roman"/>
        </w:rPr>
        <w:t xml:space="preserve">   1. štyri krát hlavné mäsové jedlá,</w:t>
      </w:r>
    </w:p>
    <w:p w14:paraId="494448B9" w14:textId="77777777" w:rsidR="0025761D" w:rsidRPr="0025761D" w:rsidRDefault="0025761D" w:rsidP="0025761D">
      <w:pPr>
        <w:jc w:val="both"/>
        <w:rPr>
          <w:rFonts w:ascii="Times New Roman" w:hAnsi="Times New Roman"/>
          <w:b/>
        </w:rPr>
      </w:pPr>
      <w:r w:rsidRPr="0025761D">
        <w:rPr>
          <w:rFonts w:ascii="Times New Roman" w:hAnsi="Times New Roman"/>
        </w:rPr>
        <w:t xml:space="preserve">   2. päť krát hlavné jedlá so zníženou dávkou mäsa s nadstavením, pričom minimálne jedno musí byť zeleninové nadstavenie</w:t>
      </w:r>
    </w:p>
    <w:p w14:paraId="5BA6C7DC" w14:textId="77777777" w:rsidR="0025761D" w:rsidRPr="0025761D" w:rsidRDefault="0025761D" w:rsidP="0025761D">
      <w:pPr>
        <w:jc w:val="both"/>
        <w:rPr>
          <w:rFonts w:ascii="Times New Roman" w:hAnsi="Times New Roman"/>
          <w:b/>
        </w:rPr>
      </w:pPr>
      <w:r w:rsidRPr="0025761D">
        <w:rPr>
          <w:rFonts w:ascii="Times New Roman" w:hAnsi="Times New Roman"/>
        </w:rPr>
        <w:t xml:space="preserve">  3. päť krát jedlá bezmäsité, alebo múčne, (z toho maximálne dva krát na sladko a minimálne dve odlahčené jedlá so zeleninou)</w:t>
      </w:r>
    </w:p>
    <w:p w14:paraId="284E16EB" w14:textId="77777777" w:rsidR="0025761D" w:rsidRPr="0025761D" w:rsidRDefault="0025761D" w:rsidP="0025761D">
      <w:pPr>
        <w:jc w:val="both"/>
        <w:rPr>
          <w:rFonts w:ascii="Times New Roman" w:hAnsi="Times New Roman"/>
          <w:b/>
        </w:rPr>
      </w:pPr>
      <w:r w:rsidRPr="0025761D">
        <w:rPr>
          <w:rFonts w:ascii="Times New Roman" w:hAnsi="Times New Roman"/>
        </w:rPr>
        <w:lastRenderedPageBreak/>
        <w:t xml:space="preserve">  4. druhá večera sa podáva podľa potreby a dietologického režimu</w:t>
      </w:r>
    </w:p>
    <w:p w14:paraId="56D20099" w14:textId="77777777" w:rsidR="0025761D" w:rsidRPr="0025761D" w:rsidRDefault="0025761D" w:rsidP="0025761D">
      <w:pPr>
        <w:jc w:val="both"/>
        <w:rPr>
          <w:rFonts w:ascii="Times New Roman" w:hAnsi="Times New Roman"/>
          <w:b/>
        </w:rPr>
      </w:pPr>
      <w:r w:rsidRPr="0025761D">
        <w:rPr>
          <w:rFonts w:ascii="Times New Roman" w:hAnsi="Times New Roman"/>
        </w:rPr>
        <w:t>- Obsahová štruktúra pokrmov</w:t>
      </w:r>
    </w:p>
    <w:p w14:paraId="516DD582" w14:textId="77777777" w:rsidR="0025761D" w:rsidRPr="0025761D" w:rsidRDefault="0025761D" w:rsidP="0025761D">
      <w:pPr>
        <w:jc w:val="both"/>
        <w:rPr>
          <w:rFonts w:ascii="Times New Roman" w:hAnsi="Times New Roman"/>
          <w:b/>
        </w:rPr>
      </w:pPr>
      <w:r w:rsidRPr="0025761D">
        <w:rPr>
          <w:rFonts w:ascii="Times New Roman" w:hAnsi="Times New Roman"/>
        </w:rPr>
        <w:t xml:space="preserve">  1. </w:t>
      </w:r>
      <w:r w:rsidRPr="0025761D">
        <w:rPr>
          <w:rFonts w:ascii="Times New Roman" w:hAnsi="Times New Roman"/>
          <w:u w:val="single"/>
        </w:rPr>
        <w:t>hlavné jedla z mäsa</w:t>
      </w:r>
      <w:r w:rsidRPr="0025761D">
        <w:rPr>
          <w:rFonts w:ascii="Times New Roman" w:hAnsi="Times New Roman"/>
        </w:rPr>
        <w:t xml:space="preserve"> sa pripravujú z mäsa jatočných zvierat, hydiny, rýb a králika (nie mleté a nie zmesi) s hmotnosťou pre vekové kategórie stravníkov s preferovaním z ekologických chovov podľa Materiálno – spotrebných noriem </w:t>
      </w:r>
    </w:p>
    <w:p w14:paraId="7DA4B397" w14:textId="77777777" w:rsidR="0025761D" w:rsidRPr="0025761D" w:rsidRDefault="0025761D" w:rsidP="0025761D">
      <w:pPr>
        <w:jc w:val="both"/>
        <w:rPr>
          <w:rFonts w:ascii="Times New Roman" w:hAnsi="Times New Roman"/>
          <w:b/>
        </w:rPr>
      </w:pPr>
      <w:r w:rsidRPr="0025761D">
        <w:rPr>
          <w:rFonts w:ascii="Times New Roman" w:hAnsi="Times New Roman"/>
        </w:rPr>
        <w:t xml:space="preserve">  2. </w:t>
      </w:r>
      <w:r w:rsidRPr="0025761D">
        <w:rPr>
          <w:rFonts w:ascii="Times New Roman" w:hAnsi="Times New Roman"/>
          <w:u w:val="single"/>
        </w:rPr>
        <w:t>hlavné jedlá so zníženou dávkou mäsa</w:t>
      </w:r>
      <w:r w:rsidRPr="0025761D">
        <w:rPr>
          <w:rFonts w:ascii="Times New Roman" w:hAnsi="Times New Roman"/>
        </w:rPr>
        <w:t xml:space="preserve"> sú zmesi mäsa s ryžou, mletými varenými sójovými bôbmi, sójovou drvinou (kociek), ovsených vločiek, zemiakov s minimalizáciou múčnej zložky (strúhanka, pečivo),</w:t>
      </w:r>
    </w:p>
    <w:p w14:paraId="328AA01E" w14:textId="77777777" w:rsidR="0025761D" w:rsidRPr="0025761D" w:rsidRDefault="0025761D" w:rsidP="0025761D">
      <w:pPr>
        <w:jc w:val="both"/>
        <w:rPr>
          <w:rFonts w:ascii="Times New Roman" w:hAnsi="Times New Roman"/>
          <w:b/>
        </w:rPr>
      </w:pPr>
      <w:r w:rsidRPr="0025761D">
        <w:rPr>
          <w:rFonts w:ascii="Times New Roman" w:hAnsi="Times New Roman"/>
        </w:rPr>
        <w:t xml:space="preserve">  3. </w:t>
      </w:r>
      <w:r w:rsidRPr="0025761D">
        <w:rPr>
          <w:rFonts w:ascii="Times New Roman" w:hAnsi="Times New Roman"/>
          <w:u w:val="single"/>
        </w:rPr>
        <w:t>hlavné jedlá bezmäsité/zeleninové</w:t>
      </w:r>
      <w:r w:rsidRPr="0025761D">
        <w:rPr>
          <w:rFonts w:ascii="Times New Roman" w:hAnsi="Times New Roman"/>
        </w:rPr>
        <w:t xml:space="preserve"> sa pripravujú s použitím zeleniny, strukovín, obylnín a ich kombinácii s použitím mlieka, mliečnych výrobkov, vajec a iných vhodných prímesí</w:t>
      </w:r>
    </w:p>
    <w:p w14:paraId="0B2D66E8" w14:textId="77777777" w:rsidR="0025761D" w:rsidRPr="0025761D" w:rsidRDefault="0025761D" w:rsidP="0025761D">
      <w:pPr>
        <w:jc w:val="both"/>
        <w:rPr>
          <w:rFonts w:ascii="Times New Roman" w:hAnsi="Times New Roman"/>
          <w:b/>
        </w:rPr>
      </w:pPr>
      <w:r w:rsidRPr="0025761D">
        <w:rPr>
          <w:rFonts w:ascii="Times New Roman" w:hAnsi="Times New Roman"/>
        </w:rPr>
        <w:t xml:space="preserve">  4. </w:t>
      </w:r>
      <w:r w:rsidRPr="0025761D">
        <w:rPr>
          <w:rFonts w:ascii="Times New Roman" w:hAnsi="Times New Roman"/>
          <w:u w:val="single"/>
        </w:rPr>
        <w:t>hlavné jedlá múčne</w:t>
      </w:r>
      <w:r w:rsidRPr="0025761D">
        <w:rPr>
          <w:rFonts w:ascii="Times New Roman" w:hAnsi="Times New Roman"/>
        </w:rPr>
        <w:t xml:space="preserve"> sa pripravujú s použitím múky, vajec, mlieka, tvarohu, ovocia a iných vhodných prímesí. Polievky k tomuto typu hlavných jedál: strukovinové, zeleninové, prípadne i s obsahom mäsa</w:t>
      </w:r>
    </w:p>
    <w:p w14:paraId="67D19B1C" w14:textId="77777777" w:rsidR="0025761D" w:rsidRPr="0025761D" w:rsidRDefault="0025761D" w:rsidP="0025761D">
      <w:pPr>
        <w:jc w:val="both"/>
        <w:rPr>
          <w:rFonts w:ascii="Times New Roman" w:hAnsi="Times New Roman"/>
          <w:b/>
        </w:rPr>
      </w:pPr>
      <w:r w:rsidRPr="0025761D">
        <w:rPr>
          <w:rFonts w:ascii="Times New Roman" w:hAnsi="Times New Roman"/>
        </w:rPr>
        <w:t xml:space="preserve">  5.pri podávaní </w:t>
      </w:r>
      <w:r w:rsidRPr="0025761D">
        <w:rPr>
          <w:rFonts w:ascii="Times New Roman" w:hAnsi="Times New Roman"/>
          <w:u w:val="single"/>
        </w:rPr>
        <w:t xml:space="preserve">doplnkových jedál najmä desiat a olovrantov </w:t>
      </w:r>
      <w:r w:rsidRPr="0025761D">
        <w:rPr>
          <w:rFonts w:ascii="Times New Roman" w:hAnsi="Times New Roman"/>
        </w:rPr>
        <w:t>uprednostňovať najmä ovocie, potraviny so zvýšeným obsahom vlákniny, neochuteného mlieka alebo mliečnych produktov</w:t>
      </w:r>
    </w:p>
    <w:p w14:paraId="6F38704A" w14:textId="77777777" w:rsidR="0025761D" w:rsidRPr="0025761D" w:rsidRDefault="0025761D" w:rsidP="0025761D">
      <w:pPr>
        <w:jc w:val="both"/>
        <w:rPr>
          <w:rFonts w:ascii="Times New Roman" w:hAnsi="Times New Roman"/>
          <w:b/>
        </w:rPr>
      </w:pPr>
      <w:r w:rsidRPr="0025761D">
        <w:rPr>
          <w:rFonts w:ascii="Times New Roman" w:hAnsi="Times New Roman"/>
        </w:rPr>
        <w:t>b) Zabezpečiť prerokovanie jedálneho lístka do 3. pracovného dňa v týždni s určeným zástupcom verejného obstarávateľa a predkladať návrh jedálneho lístka na nasledujúci týždeň na odsúhlasenie zástupcovi verejného obstarávateľa do 4. pracovného dňa prebiehajúceho týždňa a zabezpečiť prerokovanie otázok súvisiacich s poskytovaním stravovania v pravidelných intervaloch s určeným zástupcom  verejného obstarávateľa minimálne 4x ročne (prípadne podľa potreby)</w:t>
      </w:r>
    </w:p>
    <w:p w14:paraId="6338AF08" w14:textId="77777777" w:rsidR="0025761D" w:rsidRPr="0025761D" w:rsidRDefault="0025761D" w:rsidP="0025761D">
      <w:pPr>
        <w:jc w:val="both"/>
        <w:rPr>
          <w:rFonts w:ascii="Times New Roman" w:hAnsi="Times New Roman"/>
          <w:b/>
        </w:rPr>
      </w:pPr>
      <w:r w:rsidRPr="0025761D">
        <w:rPr>
          <w:rFonts w:ascii="Times New Roman" w:hAnsi="Times New Roman"/>
        </w:rPr>
        <w:t>c)  Prípadné zmeny v jedálnom lístku musí dodávateľ vopred prerokovať so zástupcom verejného obstarávateľa.</w:t>
      </w:r>
    </w:p>
    <w:p w14:paraId="109FB255" w14:textId="77777777" w:rsidR="0025761D" w:rsidRPr="0025761D" w:rsidRDefault="0025761D" w:rsidP="0025761D">
      <w:pPr>
        <w:jc w:val="both"/>
        <w:rPr>
          <w:rFonts w:ascii="Times New Roman" w:hAnsi="Times New Roman"/>
          <w:b/>
        </w:rPr>
      </w:pPr>
      <w:r w:rsidRPr="0025761D">
        <w:rPr>
          <w:rFonts w:ascii="Times New Roman" w:hAnsi="Times New Roman"/>
        </w:rPr>
        <w:t>d)  Zabezpečiť spoluprácu so stravovacou komisiou, ktorú zriadi zástupca verejného obstarávateľa, zúčastňovať sa na rokovaniach tejto komisie  a reagovať na prípadné pripomienky tejto komisie ku kvalite pripravovanej stravy, k skladbe jedálnych lístkov resp. k spôsobu výdaja stravy.</w:t>
      </w:r>
    </w:p>
    <w:p w14:paraId="598913FC" w14:textId="77777777" w:rsidR="0025761D" w:rsidRPr="0025761D" w:rsidRDefault="0025761D" w:rsidP="0025761D">
      <w:pPr>
        <w:jc w:val="both"/>
        <w:rPr>
          <w:rFonts w:ascii="Times New Roman" w:hAnsi="Times New Roman"/>
          <w:b/>
        </w:rPr>
      </w:pPr>
      <w:r w:rsidRPr="0025761D">
        <w:rPr>
          <w:rFonts w:ascii="Times New Roman" w:hAnsi="Times New Roman"/>
        </w:rPr>
        <w:t>e) Umožniť pred každým výdajom stravy zástupcovi verejného obstarávateľa kontrolu pripravenej stravy.</w:t>
      </w:r>
    </w:p>
    <w:p w14:paraId="7AD091B8" w14:textId="77777777" w:rsidR="0025761D" w:rsidRPr="0025761D" w:rsidRDefault="0025761D" w:rsidP="0025761D">
      <w:pPr>
        <w:jc w:val="both"/>
        <w:rPr>
          <w:rFonts w:ascii="Times New Roman" w:hAnsi="Times New Roman"/>
          <w:b/>
        </w:rPr>
      </w:pPr>
      <w:r w:rsidRPr="0025761D">
        <w:rPr>
          <w:rFonts w:ascii="Times New Roman" w:hAnsi="Times New Roman"/>
        </w:rPr>
        <w:t>f) Zabezpečiť v prenajatých priestoroch a kuchyne  na Hrnčiarskej 35  a u  vlastných pracovníkov kontrolu dodržiavania všetkých všeobecne záväzných právnych predpisov, hlavne v oblasti hygieny potravín, odpadov, ekológie, bezpečnosti a ochrany zdravia pri práci, protipožiarnych opatrení podľa platných noriem.</w:t>
      </w:r>
    </w:p>
    <w:p w14:paraId="2E73449E" w14:textId="77777777" w:rsidR="0025761D" w:rsidRPr="0025761D" w:rsidRDefault="0025761D" w:rsidP="0025761D">
      <w:pPr>
        <w:jc w:val="both"/>
        <w:rPr>
          <w:rFonts w:ascii="Times New Roman" w:hAnsi="Times New Roman"/>
          <w:b/>
        </w:rPr>
      </w:pPr>
    </w:p>
    <w:p w14:paraId="171C3625" w14:textId="77777777" w:rsidR="0025761D" w:rsidRPr="0025761D" w:rsidRDefault="0025761D" w:rsidP="0025761D">
      <w:pPr>
        <w:ind w:firstLine="708"/>
        <w:jc w:val="both"/>
        <w:rPr>
          <w:rFonts w:ascii="Times New Roman" w:hAnsi="Times New Roman"/>
          <w:b/>
        </w:rPr>
      </w:pPr>
      <w:r w:rsidRPr="0025761D">
        <w:rPr>
          <w:rFonts w:ascii="Times New Roman" w:hAnsi="Times New Roman"/>
        </w:rPr>
        <w:t>4.5. Požiadavka verejného obstarávateľa na dodávateľa v prípade porúch v dodávke vody, palív a energií , prípadné karanténne opatrenia....</w:t>
      </w:r>
    </w:p>
    <w:p w14:paraId="3055EDA1" w14:textId="77777777" w:rsidR="0025761D" w:rsidRPr="0025761D" w:rsidRDefault="0025761D" w:rsidP="0025761D">
      <w:pPr>
        <w:jc w:val="both"/>
        <w:rPr>
          <w:rFonts w:ascii="Times New Roman" w:hAnsi="Times New Roman"/>
          <w:b/>
        </w:rPr>
      </w:pPr>
      <w:r w:rsidRPr="0025761D">
        <w:rPr>
          <w:rFonts w:ascii="Times New Roman" w:hAnsi="Times New Roman"/>
        </w:rPr>
        <w:t xml:space="preserve">a)    Zabezpečiť a spracovať plán náhradného stravovania v prípade poruchy v dodávke vody, palív a energií.  </w:t>
      </w:r>
    </w:p>
    <w:p w14:paraId="6B89F833" w14:textId="77777777" w:rsidR="0025761D" w:rsidRPr="0025761D" w:rsidRDefault="0025761D" w:rsidP="0025761D">
      <w:pPr>
        <w:jc w:val="both"/>
        <w:rPr>
          <w:rFonts w:ascii="Times New Roman" w:hAnsi="Times New Roman"/>
          <w:b/>
        </w:rPr>
      </w:pPr>
      <w:r w:rsidRPr="0025761D">
        <w:rPr>
          <w:rFonts w:ascii="Times New Roman" w:hAnsi="Times New Roman"/>
        </w:rPr>
        <w:t>b)    Predložiť do 90 dní od podpísania Zmluvy o poskytnutí stravovania obyvateľom a zamestnancom CSS Pezinok plán náhradného stravovania v prípade poruchy v dodávke vody, palív a energií.</w:t>
      </w:r>
    </w:p>
    <w:p w14:paraId="2703BE01" w14:textId="77777777" w:rsidR="0025761D" w:rsidRPr="0025761D" w:rsidRDefault="0025761D" w:rsidP="0025761D">
      <w:pPr>
        <w:jc w:val="both"/>
        <w:rPr>
          <w:rFonts w:ascii="Times New Roman" w:hAnsi="Times New Roman"/>
          <w:b/>
        </w:rPr>
      </w:pPr>
    </w:p>
    <w:p w14:paraId="559D0168" w14:textId="77777777" w:rsidR="0025761D" w:rsidRPr="0025761D" w:rsidRDefault="0025761D" w:rsidP="0025761D">
      <w:pPr>
        <w:ind w:firstLine="708"/>
        <w:jc w:val="both"/>
        <w:rPr>
          <w:rFonts w:ascii="Times New Roman" w:hAnsi="Times New Roman"/>
          <w:b/>
        </w:rPr>
      </w:pPr>
      <w:r w:rsidRPr="0025761D">
        <w:rPr>
          <w:rFonts w:ascii="Times New Roman" w:hAnsi="Times New Roman"/>
        </w:rPr>
        <w:t>4.6. Požiadavka verejného obstarávateľa na dodávateľa v oblasti dodržiavania hygienických podmienok</w:t>
      </w:r>
    </w:p>
    <w:p w14:paraId="034BD2D8" w14:textId="77777777" w:rsidR="0025761D" w:rsidRPr="0025761D" w:rsidRDefault="0025761D" w:rsidP="0025761D">
      <w:pPr>
        <w:jc w:val="both"/>
        <w:rPr>
          <w:rFonts w:ascii="Times New Roman" w:hAnsi="Times New Roman"/>
          <w:b/>
        </w:rPr>
      </w:pPr>
      <w:r w:rsidRPr="0025761D">
        <w:rPr>
          <w:rFonts w:ascii="Times New Roman" w:hAnsi="Times New Roman"/>
        </w:rPr>
        <w:t>a)  Zástupca verejného obstarávateľa zastúpený ním poverenými osobami si vyhradzuje právo posudzovať hygienické podmienky skladovania potravín, prípravy a výdaja stravy, kontrolovať hygienický stav skladovania potravín.</w:t>
      </w:r>
    </w:p>
    <w:p w14:paraId="0EE456B4" w14:textId="77777777" w:rsidR="0025761D" w:rsidRPr="0025761D" w:rsidRDefault="0025761D" w:rsidP="0025761D">
      <w:pPr>
        <w:jc w:val="both"/>
        <w:rPr>
          <w:rFonts w:ascii="Times New Roman" w:hAnsi="Times New Roman"/>
          <w:b/>
        </w:rPr>
      </w:pPr>
      <w:r w:rsidRPr="0025761D">
        <w:rPr>
          <w:rFonts w:ascii="Times New Roman" w:hAnsi="Times New Roman"/>
        </w:rPr>
        <w:lastRenderedPageBreak/>
        <w:t>b)  Dodávateľ je povinný zabezpečiť dodržiavanie ustanovení zákona NR SR č. 152/1995 Z.z. o potravinách v znení neskorších predpisov.</w:t>
      </w:r>
    </w:p>
    <w:p w14:paraId="68DEEDA4" w14:textId="77777777" w:rsidR="0025761D" w:rsidRPr="0025761D" w:rsidRDefault="0025761D" w:rsidP="0025761D">
      <w:pPr>
        <w:jc w:val="both"/>
        <w:rPr>
          <w:rFonts w:ascii="Times New Roman" w:hAnsi="Times New Roman"/>
          <w:b/>
        </w:rPr>
      </w:pPr>
      <w:r w:rsidRPr="0025761D">
        <w:rPr>
          <w:rFonts w:ascii="Times New Roman" w:hAnsi="Times New Roman"/>
        </w:rPr>
        <w:t xml:space="preserve">c)  Dodávateľ je povinný spracovať pre  Hrnčiarsku 35 (kuchyňa) prevádzkový poriadok kuchyne vrátane </w:t>
      </w:r>
      <w:r w:rsidRPr="0025761D">
        <w:rPr>
          <w:rFonts w:ascii="Times New Roman" w:hAnsi="Times New Roman"/>
          <w:iCs/>
        </w:rPr>
        <w:t xml:space="preserve">dokumentácie HACCP. </w:t>
      </w:r>
    </w:p>
    <w:p w14:paraId="4B4F8A8A" w14:textId="77777777" w:rsidR="0025761D" w:rsidRPr="0025761D" w:rsidRDefault="0025761D" w:rsidP="0025761D">
      <w:pPr>
        <w:jc w:val="both"/>
        <w:rPr>
          <w:rFonts w:ascii="Times New Roman" w:hAnsi="Times New Roman"/>
          <w:b/>
        </w:rPr>
      </w:pPr>
      <w:r w:rsidRPr="0025761D">
        <w:rPr>
          <w:rFonts w:ascii="Times New Roman" w:hAnsi="Times New Roman"/>
        </w:rPr>
        <w:t xml:space="preserve">d)  Dodávateľ je povinný predložiť do 90 dní od podpísania Zmluvy o poskytnutí stravovania obyvateľom a zamestnancom DSS Pezinok prevádzkový poriadok vrátane </w:t>
      </w:r>
      <w:r w:rsidRPr="0025761D">
        <w:rPr>
          <w:rFonts w:ascii="Times New Roman" w:hAnsi="Times New Roman"/>
          <w:iCs/>
        </w:rPr>
        <w:t>dokumentácie HACCP</w:t>
      </w:r>
      <w:r w:rsidRPr="0025761D">
        <w:rPr>
          <w:rFonts w:ascii="Times New Roman" w:hAnsi="Times New Roman"/>
        </w:rPr>
        <w:t xml:space="preserve"> na schválenie Regionálnemu  úradu verejného zdravotníctva v Bratislave, Ružinovská 8, Bratislava. Povinnosť schválenia sa týka aj akejkoľvek vykonanej zmeny v prevádzkovom poriadku alebo v dokumentácii HACCP.</w:t>
      </w:r>
    </w:p>
    <w:p w14:paraId="4582A16E" w14:textId="77777777" w:rsidR="0025761D" w:rsidRPr="0025761D" w:rsidRDefault="0025761D" w:rsidP="0025761D">
      <w:pPr>
        <w:jc w:val="both"/>
        <w:rPr>
          <w:rFonts w:ascii="Times New Roman" w:hAnsi="Times New Roman"/>
          <w:b/>
        </w:rPr>
      </w:pPr>
      <w:r w:rsidRPr="0025761D">
        <w:rPr>
          <w:rFonts w:ascii="Times New Roman" w:hAnsi="Times New Roman"/>
        </w:rPr>
        <w:t>e)  Dodávateľ je povinný zabezpečiť vlastný odber a uloženie vzoriek pripravovanej stravy v sterilných nádobách v chladiarenskom zariadení v prenajatých priestoroch a kuchyne na Hrnčiarskej 35  po dobu 48 hodín a viesť k tomu potrebnú dokumentáciu. Uchovávanie vzoriek bude bezplatné.</w:t>
      </w:r>
    </w:p>
    <w:p w14:paraId="3F77D5DF" w14:textId="77777777" w:rsidR="0025761D" w:rsidRPr="0025761D" w:rsidRDefault="0025761D" w:rsidP="0025761D">
      <w:pPr>
        <w:jc w:val="both"/>
        <w:rPr>
          <w:rFonts w:ascii="Times New Roman" w:hAnsi="Times New Roman"/>
          <w:b/>
        </w:rPr>
      </w:pPr>
      <w:r w:rsidRPr="0025761D">
        <w:rPr>
          <w:rFonts w:ascii="Times New Roman" w:hAnsi="Times New Roman"/>
        </w:rPr>
        <w:t>f)  Dodávateľ je povinný zabezpečiť v dňoch prípravy a výdaja stravy umývanie použitého riadu a porcelánu, upratovanie prenajatých priestorov a kuchyne na Hrnčiarskej 35 , vrátane likvidácie zvyškov stravy na vlastné náklady, vlastnými silami a prostriedkami.</w:t>
      </w:r>
    </w:p>
    <w:p w14:paraId="7354AED7" w14:textId="77777777" w:rsidR="0025761D" w:rsidRPr="0025761D" w:rsidRDefault="0025761D" w:rsidP="0025761D">
      <w:pPr>
        <w:jc w:val="both"/>
        <w:rPr>
          <w:rFonts w:ascii="Times New Roman" w:hAnsi="Times New Roman"/>
          <w:b/>
        </w:rPr>
      </w:pPr>
    </w:p>
    <w:p w14:paraId="12C45E5A" w14:textId="77777777" w:rsidR="0025761D" w:rsidRPr="0025761D" w:rsidRDefault="0025761D" w:rsidP="0025761D">
      <w:pPr>
        <w:ind w:firstLine="283"/>
        <w:jc w:val="both"/>
        <w:rPr>
          <w:rFonts w:ascii="Times New Roman" w:hAnsi="Times New Roman"/>
          <w:b/>
        </w:rPr>
      </w:pPr>
      <w:r w:rsidRPr="0025761D">
        <w:rPr>
          <w:rFonts w:ascii="Times New Roman" w:hAnsi="Times New Roman"/>
        </w:rPr>
        <w:t>4.7. Požiadavka verejného obstarávateľa na dodávateľa v oblasti bezpečnosti pri práci, požiarnej ochrany a ochrany životného prostredia:</w:t>
      </w:r>
    </w:p>
    <w:p w14:paraId="12645A12" w14:textId="77777777" w:rsidR="0025761D" w:rsidRPr="0025761D" w:rsidRDefault="0025761D" w:rsidP="0025761D">
      <w:pPr>
        <w:pStyle w:val="slovanzoznam"/>
        <w:jc w:val="both"/>
        <w:rPr>
          <w:rFonts w:ascii="Times New Roman" w:hAnsi="Times New Roman"/>
          <w:b w:val="0"/>
          <w:sz w:val="22"/>
        </w:rPr>
      </w:pPr>
      <w:r w:rsidRPr="0025761D">
        <w:rPr>
          <w:rFonts w:ascii="Times New Roman" w:hAnsi="Times New Roman"/>
          <w:b w:val="0"/>
          <w:sz w:val="22"/>
        </w:rPr>
        <w:t>a)    Dodávateľ sa zaväzuje, že plnenie predmetu zmluvy zabezpečí len prostredníctvom zdravotne a odborne spôsobilých pracovníkov. Zdravotný preukaz a preukaz odbornej spôsobilosti je dodávateľ  na požiadanie povinný predložiť verejnému obstarávateľovi.</w:t>
      </w:r>
    </w:p>
    <w:p w14:paraId="2EE020EF" w14:textId="77777777" w:rsidR="0025761D" w:rsidRPr="0025761D" w:rsidRDefault="0025761D" w:rsidP="0025761D">
      <w:pPr>
        <w:pStyle w:val="slovanzoznam"/>
        <w:jc w:val="both"/>
        <w:rPr>
          <w:rFonts w:ascii="Times New Roman" w:hAnsi="Times New Roman"/>
          <w:b w:val="0"/>
          <w:sz w:val="22"/>
        </w:rPr>
      </w:pPr>
    </w:p>
    <w:p w14:paraId="675C33BC" w14:textId="50940172" w:rsidR="0025761D" w:rsidRDefault="0025761D" w:rsidP="0025761D">
      <w:pPr>
        <w:pStyle w:val="slovanzoznam"/>
        <w:jc w:val="both"/>
        <w:rPr>
          <w:rFonts w:ascii="Times New Roman" w:hAnsi="Times New Roman"/>
          <w:b w:val="0"/>
          <w:sz w:val="22"/>
        </w:rPr>
      </w:pPr>
      <w:r w:rsidRPr="0025761D">
        <w:rPr>
          <w:rFonts w:ascii="Times New Roman" w:hAnsi="Times New Roman"/>
          <w:b w:val="0"/>
          <w:sz w:val="22"/>
        </w:rPr>
        <w:t>b)    Dodávateľ zodpovedá za dodržiavanie zásad bezpečnosti a ochrany zdravia pri práci, požiarnej ochrany a ochrany životného prostredia na pracovisku.</w:t>
      </w:r>
    </w:p>
    <w:p w14:paraId="590842E3" w14:textId="77777777" w:rsidR="000C04A6" w:rsidRPr="0025761D" w:rsidRDefault="000C04A6" w:rsidP="0025761D">
      <w:pPr>
        <w:pStyle w:val="slovanzoznam"/>
        <w:jc w:val="both"/>
        <w:rPr>
          <w:rFonts w:ascii="Times New Roman" w:hAnsi="Times New Roman"/>
          <w:b w:val="0"/>
          <w:sz w:val="22"/>
        </w:rPr>
      </w:pPr>
    </w:p>
    <w:p w14:paraId="57399501" w14:textId="2CFADB74" w:rsidR="0025761D" w:rsidRDefault="0025761D" w:rsidP="0025761D">
      <w:pPr>
        <w:pStyle w:val="slovanzoznam"/>
        <w:jc w:val="both"/>
        <w:rPr>
          <w:rFonts w:ascii="Times New Roman" w:hAnsi="Times New Roman"/>
          <w:b w:val="0"/>
          <w:sz w:val="22"/>
        </w:rPr>
      </w:pPr>
      <w:r w:rsidRPr="0025761D">
        <w:rPr>
          <w:rFonts w:ascii="Times New Roman" w:hAnsi="Times New Roman"/>
          <w:b w:val="0"/>
          <w:sz w:val="22"/>
        </w:rPr>
        <w:t xml:space="preserve">c)    Dodávateľ je povinný dodržiavať ustanovenia zákona č. 124/2006 Z.z. o bezpečnosti a ochrane zdravia pri práci a o zmene a doplnení niektorých zákonov v znení zákona č. 309/2007 Z.z. a vyhlášku č. 500/2006 Z.z. , ktorou sa ustanovuje vzor záznamu o registrovanom pracovnom úraze. </w:t>
      </w:r>
    </w:p>
    <w:p w14:paraId="2EC1B494" w14:textId="77777777" w:rsidR="000C04A6" w:rsidRPr="0025761D" w:rsidRDefault="000C04A6" w:rsidP="0025761D">
      <w:pPr>
        <w:pStyle w:val="slovanzoznam"/>
        <w:jc w:val="both"/>
        <w:rPr>
          <w:rFonts w:ascii="Times New Roman" w:hAnsi="Times New Roman"/>
          <w:b w:val="0"/>
          <w:sz w:val="22"/>
        </w:rPr>
      </w:pPr>
    </w:p>
    <w:p w14:paraId="57161BCE" w14:textId="58395786" w:rsidR="0025761D" w:rsidRDefault="0025761D" w:rsidP="0025761D">
      <w:pPr>
        <w:pStyle w:val="slovanzoznam"/>
        <w:jc w:val="both"/>
        <w:rPr>
          <w:rFonts w:ascii="Times New Roman" w:hAnsi="Times New Roman"/>
          <w:b w:val="0"/>
          <w:sz w:val="22"/>
        </w:rPr>
      </w:pPr>
      <w:r w:rsidRPr="0025761D">
        <w:rPr>
          <w:rFonts w:ascii="Times New Roman" w:hAnsi="Times New Roman"/>
          <w:b w:val="0"/>
          <w:sz w:val="22"/>
        </w:rPr>
        <w:t>d)    Pre zhromažďovanie odpadov si dodávateľ na vlastné náklady zabezpečí príslušné odpadové nádoby, resp. kontajnery. Dodávateľ zodpovedá za udržiavanie poriadku v blízkosti odpadových nádob, resp. kontajnerov. Všetky druhy odpadov, ktoré budú vznikať počas realizácie predmetu plnenia bude likvidovať na vlastné náklady dodávateľ.</w:t>
      </w:r>
    </w:p>
    <w:p w14:paraId="2ADF8DA4" w14:textId="77777777" w:rsidR="000C04A6" w:rsidRPr="0025761D" w:rsidRDefault="000C04A6" w:rsidP="0025761D">
      <w:pPr>
        <w:pStyle w:val="slovanzoznam"/>
        <w:jc w:val="both"/>
        <w:rPr>
          <w:rFonts w:ascii="Times New Roman" w:hAnsi="Times New Roman"/>
          <w:b w:val="0"/>
          <w:sz w:val="22"/>
        </w:rPr>
      </w:pPr>
    </w:p>
    <w:p w14:paraId="0635A2E1" w14:textId="5D499DE0" w:rsidR="0025761D" w:rsidRDefault="0025761D" w:rsidP="0025761D">
      <w:pPr>
        <w:pStyle w:val="slovanzoznam"/>
        <w:jc w:val="both"/>
        <w:rPr>
          <w:rFonts w:ascii="Times New Roman" w:hAnsi="Times New Roman"/>
          <w:b w:val="0"/>
          <w:sz w:val="22"/>
        </w:rPr>
      </w:pPr>
      <w:r w:rsidRPr="0025761D">
        <w:rPr>
          <w:rFonts w:ascii="Times New Roman" w:hAnsi="Times New Roman"/>
          <w:b w:val="0"/>
          <w:sz w:val="22"/>
        </w:rPr>
        <w:t>e)    Dodávateľ sa zaväzuje dodržiavať zákon č. 223/2001 Z.z. o odpadoch v znení neskorších predpisov.</w:t>
      </w:r>
    </w:p>
    <w:p w14:paraId="6C3A7749" w14:textId="77777777" w:rsidR="000C04A6" w:rsidRPr="0025761D" w:rsidRDefault="000C04A6" w:rsidP="0025761D">
      <w:pPr>
        <w:pStyle w:val="slovanzoznam"/>
        <w:jc w:val="both"/>
        <w:rPr>
          <w:rFonts w:ascii="Times New Roman" w:hAnsi="Times New Roman"/>
          <w:b w:val="0"/>
          <w:sz w:val="22"/>
        </w:rPr>
      </w:pPr>
    </w:p>
    <w:p w14:paraId="52B63A93" w14:textId="19FF0E5A" w:rsidR="0025761D" w:rsidRDefault="0025761D" w:rsidP="0025761D">
      <w:pPr>
        <w:pStyle w:val="slovanzoznam"/>
        <w:jc w:val="both"/>
        <w:rPr>
          <w:rFonts w:ascii="Times New Roman" w:hAnsi="Times New Roman"/>
          <w:b w:val="0"/>
          <w:sz w:val="22"/>
        </w:rPr>
      </w:pPr>
      <w:r w:rsidRPr="0025761D">
        <w:rPr>
          <w:rFonts w:ascii="Times New Roman" w:hAnsi="Times New Roman"/>
          <w:b w:val="0"/>
          <w:sz w:val="22"/>
        </w:rPr>
        <w:t>f)    Zástupca verejného obstarávateľa je povinný plniť úlohy požiarnej ochrany podľa zákona č. 314/2001 Z.z. o ochrane pred požiarmi v znení neskorších predpisov.</w:t>
      </w:r>
    </w:p>
    <w:p w14:paraId="68D65CA6" w14:textId="77777777" w:rsidR="000C04A6" w:rsidRPr="0025761D" w:rsidRDefault="000C04A6" w:rsidP="0025761D">
      <w:pPr>
        <w:pStyle w:val="slovanzoznam"/>
        <w:jc w:val="both"/>
        <w:rPr>
          <w:rFonts w:ascii="Times New Roman" w:hAnsi="Times New Roman"/>
          <w:b w:val="0"/>
          <w:sz w:val="22"/>
        </w:rPr>
      </w:pPr>
    </w:p>
    <w:p w14:paraId="33F1F305" w14:textId="02AD30DD" w:rsidR="0025761D" w:rsidRDefault="0025761D" w:rsidP="0025761D">
      <w:pPr>
        <w:pStyle w:val="slovanzoznam"/>
        <w:jc w:val="both"/>
        <w:rPr>
          <w:rFonts w:ascii="Times New Roman" w:hAnsi="Times New Roman"/>
          <w:b w:val="0"/>
          <w:sz w:val="22"/>
        </w:rPr>
      </w:pPr>
      <w:r w:rsidRPr="0025761D">
        <w:rPr>
          <w:rFonts w:ascii="Times New Roman" w:hAnsi="Times New Roman"/>
          <w:b w:val="0"/>
          <w:sz w:val="22"/>
        </w:rPr>
        <w:t>g)   Dodávateľ je povinný bezodkladne nahlásiť vznik ekologickej havárie zástupcovi verejného obstarávateľa a prijať vlastnými zamestnancami nevyhnutné opatrenia na odstránenie následkov.</w:t>
      </w:r>
    </w:p>
    <w:p w14:paraId="4938389F" w14:textId="77777777" w:rsidR="000C04A6" w:rsidRPr="0025761D" w:rsidRDefault="000C04A6" w:rsidP="0025761D">
      <w:pPr>
        <w:pStyle w:val="slovanzoznam"/>
        <w:jc w:val="both"/>
        <w:rPr>
          <w:rFonts w:ascii="Times New Roman" w:hAnsi="Times New Roman"/>
          <w:b w:val="0"/>
          <w:sz w:val="22"/>
        </w:rPr>
      </w:pPr>
    </w:p>
    <w:p w14:paraId="6404C395" w14:textId="77777777" w:rsidR="0025761D" w:rsidRPr="0025761D" w:rsidRDefault="0025761D" w:rsidP="0025761D">
      <w:pPr>
        <w:pStyle w:val="slovanzoznam"/>
        <w:jc w:val="both"/>
        <w:rPr>
          <w:rFonts w:ascii="Times New Roman" w:hAnsi="Times New Roman"/>
          <w:b w:val="0"/>
          <w:sz w:val="22"/>
        </w:rPr>
      </w:pPr>
      <w:r w:rsidRPr="0025761D">
        <w:rPr>
          <w:rFonts w:ascii="Times New Roman" w:hAnsi="Times New Roman"/>
          <w:b w:val="0"/>
          <w:sz w:val="22"/>
        </w:rPr>
        <w:t>i)     Dodávateľ je povinný zabezpečiť odvoz nebezpečných odpadov, ktoré sa hromadia v lapači tukov na vlastné náklady.</w:t>
      </w:r>
    </w:p>
    <w:p w14:paraId="25D010E2" w14:textId="77777777" w:rsidR="0025761D" w:rsidRPr="0025761D" w:rsidRDefault="0025761D" w:rsidP="0025761D">
      <w:pPr>
        <w:jc w:val="both"/>
        <w:rPr>
          <w:rFonts w:ascii="Times New Roman" w:hAnsi="Times New Roman"/>
        </w:rPr>
      </w:pPr>
    </w:p>
    <w:p w14:paraId="3A247B34" w14:textId="77777777" w:rsidR="0025761D" w:rsidRPr="0025761D" w:rsidRDefault="0025761D" w:rsidP="0025761D">
      <w:pPr>
        <w:ind w:firstLine="283"/>
        <w:jc w:val="both"/>
        <w:rPr>
          <w:rFonts w:ascii="Times New Roman" w:hAnsi="Times New Roman"/>
          <w:b/>
        </w:rPr>
      </w:pPr>
      <w:r w:rsidRPr="0025761D">
        <w:rPr>
          <w:rFonts w:ascii="Times New Roman" w:hAnsi="Times New Roman"/>
        </w:rPr>
        <w:t>4.8. Povinnosti verejného obstarávateľa a dodávateľa v oblasti objednávania stravovania, nahlasovania počtu stravníkov, upresňovania počtu stravníkov, evidencia a kontrola pri stravovaní obyvateľov a zamestnancov.</w:t>
      </w:r>
    </w:p>
    <w:p w14:paraId="24975036" w14:textId="77777777" w:rsidR="0025761D" w:rsidRPr="0025761D" w:rsidRDefault="0025761D" w:rsidP="0025761D">
      <w:pPr>
        <w:jc w:val="both"/>
        <w:rPr>
          <w:rFonts w:ascii="Times New Roman" w:hAnsi="Times New Roman"/>
          <w:b/>
        </w:rPr>
      </w:pPr>
      <w:r w:rsidRPr="0025761D">
        <w:rPr>
          <w:rFonts w:ascii="Times New Roman" w:hAnsi="Times New Roman"/>
        </w:rPr>
        <w:t xml:space="preserve">a) Za týmto účelom je potrebné pre obyvateľov a zamestnancov </w:t>
      </w:r>
    </w:p>
    <w:p w14:paraId="5BECE4AF" w14:textId="77777777" w:rsidR="0025761D" w:rsidRPr="0025761D" w:rsidRDefault="0025761D" w:rsidP="0025761D">
      <w:pPr>
        <w:jc w:val="both"/>
        <w:rPr>
          <w:rFonts w:ascii="Times New Roman" w:hAnsi="Times New Roman"/>
          <w:b/>
        </w:rPr>
      </w:pPr>
      <w:r w:rsidRPr="0025761D">
        <w:rPr>
          <w:rFonts w:ascii="Times New Roman" w:hAnsi="Times New Roman"/>
        </w:rPr>
        <w:t xml:space="preserve">- zabezpečiť výdaj stravy v množstvách podľa jedálneho lístka </w:t>
      </w:r>
    </w:p>
    <w:p w14:paraId="2A0DE8D7" w14:textId="77777777" w:rsidR="0025761D" w:rsidRPr="0025761D" w:rsidRDefault="0025761D" w:rsidP="0025761D">
      <w:pPr>
        <w:jc w:val="both"/>
        <w:rPr>
          <w:rFonts w:ascii="Times New Roman" w:hAnsi="Times New Roman"/>
          <w:b/>
        </w:rPr>
      </w:pPr>
      <w:r w:rsidRPr="0025761D">
        <w:rPr>
          <w:rFonts w:ascii="Times New Roman" w:hAnsi="Times New Roman"/>
        </w:rPr>
        <w:lastRenderedPageBreak/>
        <w:t>- zabezpečiť nahlásenie počtu jedál do 9,00 hod predchádzajúceho dňa na nasledujúci deň.</w:t>
      </w:r>
    </w:p>
    <w:p w14:paraId="72AA3CB8" w14:textId="77777777" w:rsidR="0025761D" w:rsidRPr="0025761D" w:rsidRDefault="0025761D" w:rsidP="0025761D">
      <w:pPr>
        <w:jc w:val="both"/>
        <w:rPr>
          <w:rFonts w:ascii="Times New Roman" w:hAnsi="Times New Roman"/>
          <w:b/>
        </w:rPr>
      </w:pPr>
      <w:r w:rsidRPr="0025761D">
        <w:rPr>
          <w:rFonts w:ascii="Times New Roman" w:hAnsi="Times New Roman"/>
        </w:rPr>
        <w:t>- zabezpečiť odhlásenie stravy na nasledujúci deň je možné u hlavnej sestry vždy do 9,00 hod.</w:t>
      </w:r>
    </w:p>
    <w:p w14:paraId="07E85D07" w14:textId="77777777" w:rsidR="0025761D" w:rsidRPr="0025761D" w:rsidRDefault="0025761D" w:rsidP="0025761D">
      <w:pPr>
        <w:jc w:val="both"/>
        <w:rPr>
          <w:rFonts w:ascii="Times New Roman" w:hAnsi="Times New Roman"/>
          <w:b/>
        </w:rPr>
      </w:pPr>
      <w:r w:rsidRPr="0025761D">
        <w:rPr>
          <w:rFonts w:ascii="Times New Roman" w:hAnsi="Times New Roman"/>
        </w:rPr>
        <w:t>- zabezpečiť nahlásenie počtu stravníkov na sobotu a nedeľu, musí byť upresnené vždy v piatok do 9,00 hod.</w:t>
      </w:r>
    </w:p>
    <w:p w14:paraId="78458485" w14:textId="77777777" w:rsidR="0025761D" w:rsidRPr="0025761D" w:rsidRDefault="0025761D" w:rsidP="0025761D">
      <w:pPr>
        <w:jc w:val="both"/>
        <w:rPr>
          <w:rFonts w:ascii="Times New Roman" w:hAnsi="Times New Roman"/>
          <w:b/>
        </w:rPr>
      </w:pPr>
      <w:r w:rsidRPr="0025761D">
        <w:rPr>
          <w:rFonts w:ascii="Times New Roman" w:hAnsi="Times New Roman"/>
        </w:rPr>
        <w:t>- zabezpečiť nahlásenie počtu stravníkov na pondelok najneskôr v piatok do 9,00 hod.</w:t>
      </w:r>
    </w:p>
    <w:p w14:paraId="1DF9DE40" w14:textId="77777777" w:rsidR="0025761D" w:rsidRPr="0025761D" w:rsidRDefault="0025761D" w:rsidP="0025761D">
      <w:pPr>
        <w:jc w:val="both"/>
        <w:rPr>
          <w:rFonts w:ascii="Times New Roman" w:hAnsi="Times New Roman"/>
          <w:b/>
        </w:rPr>
      </w:pPr>
      <w:r w:rsidRPr="0025761D">
        <w:rPr>
          <w:rFonts w:ascii="Times New Roman" w:hAnsi="Times New Roman"/>
        </w:rPr>
        <w:t>b)   Zástupca verejného obstarávateľa je povinný viesť denný prehľad o počte objednaných</w:t>
      </w:r>
    </w:p>
    <w:p w14:paraId="15D00183" w14:textId="77777777" w:rsidR="0025761D" w:rsidRPr="0025761D" w:rsidRDefault="0025761D" w:rsidP="0025761D">
      <w:pPr>
        <w:jc w:val="both"/>
        <w:rPr>
          <w:rFonts w:ascii="Times New Roman" w:hAnsi="Times New Roman"/>
          <w:b/>
        </w:rPr>
      </w:pPr>
      <w:r w:rsidRPr="0025761D">
        <w:rPr>
          <w:rFonts w:ascii="Times New Roman" w:hAnsi="Times New Roman"/>
        </w:rPr>
        <w:t xml:space="preserve"> jednotlivých denných jedál , ktorý denne podpisujú dodávateľ a poverená osoba zástupcu</w:t>
      </w:r>
    </w:p>
    <w:p w14:paraId="67D6C445" w14:textId="77777777" w:rsidR="0025761D" w:rsidRPr="0025761D" w:rsidRDefault="0025761D" w:rsidP="0025761D">
      <w:pPr>
        <w:jc w:val="both"/>
        <w:rPr>
          <w:rFonts w:ascii="Times New Roman" w:hAnsi="Times New Roman"/>
          <w:b/>
        </w:rPr>
      </w:pPr>
      <w:r w:rsidRPr="0025761D">
        <w:rPr>
          <w:rFonts w:ascii="Times New Roman" w:hAnsi="Times New Roman"/>
        </w:rPr>
        <w:t xml:space="preserve"> verejného obstarávateľa. Prehľad slúži ako príloha k faktúre u dodávateľa a doklad na     </w:t>
      </w:r>
    </w:p>
    <w:p w14:paraId="3534886C" w14:textId="77777777" w:rsidR="0025761D" w:rsidRPr="0025761D" w:rsidRDefault="0025761D" w:rsidP="0025761D">
      <w:pPr>
        <w:jc w:val="both"/>
        <w:rPr>
          <w:rFonts w:ascii="Times New Roman" w:hAnsi="Times New Roman"/>
          <w:b/>
        </w:rPr>
      </w:pPr>
      <w:r w:rsidRPr="0025761D">
        <w:rPr>
          <w:rFonts w:ascii="Times New Roman" w:hAnsi="Times New Roman"/>
        </w:rPr>
        <w:t xml:space="preserve"> kontrolu fakturovaných skutočne objednaných jednotlivých denných jedál u zástupcu    </w:t>
      </w:r>
    </w:p>
    <w:p w14:paraId="3B626CA7" w14:textId="77777777" w:rsidR="0025761D" w:rsidRPr="0025761D" w:rsidRDefault="0025761D" w:rsidP="0025761D">
      <w:pPr>
        <w:jc w:val="both"/>
        <w:rPr>
          <w:rFonts w:ascii="Times New Roman" w:hAnsi="Times New Roman"/>
          <w:b/>
        </w:rPr>
      </w:pPr>
      <w:r w:rsidRPr="0025761D">
        <w:rPr>
          <w:rFonts w:ascii="Times New Roman" w:hAnsi="Times New Roman"/>
        </w:rPr>
        <w:t xml:space="preserve"> verejného obstarávateľa. Počty na odsúhlasenie za predchádzajúci mesiac je dodávateľ</w:t>
      </w:r>
    </w:p>
    <w:p w14:paraId="49EF1F34" w14:textId="77777777" w:rsidR="0025761D" w:rsidRPr="0025761D" w:rsidRDefault="0025761D" w:rsidP="0025761D">
      <w:pPr>
        <w:jc w:val="both"/>
        <w:rPr>
          <w:rFonts w:ascii="Times New Roman" w:hAnsi="Times New Roman"/>
          <w:b/>
        </w:rPr>
      </w:pPr>
      <w:r w:rsidRPr="0025761D">
        <w:rPr>
          <w:rFonts w:ascii="Times New Roman" w:hAnsi="Times New Roman"/>
        </w:rPr>
        <w:t xml:space="preserve">  povinný predložiť najneskôr do 3. dňa nasledujúceho mesiaca .</w:t>
      </w:r>
    </w:p>
    <w:p w14:paraId="758CF43D" w14:textId="77777777" w:rsidR="0025761D" w:rsidRPr="0025761D" w:rsidRDefault="0025761D" w:rsidP="0025761D">
      <w:pPr>
        <w:jc w:val="both"/>
        <w:rPr>
          <w:rFonts w:ascii="Times New Roman" w:hAnsi="Times New Roman"/>
          <w:b/>
        </w:rPr>
      </w:pPr>
      <w:r w:rsidRPr="0025761D">
        <w:rPr>
          <w:rFonts w:ascii="Times New Roman" w:hAnsi="Times New Roman"/>
        </w:rPr>
        <w:t>c)    Zástupca verejného obstarávateľa je povinný odsúhlasiť počty fakturovaných objednaných jednotlivých denných jedál na základe prehľadov objednaných jednotlivých denných jedál potvrdených zástupcom verejného obstarávateľa a dodávateľom.</w:t>
      </w:r>
    </w:p>
    <w:p w14:paraId="3B82CD02" w14:textId="77777777" w:rsidR="0025761D" w:rsidRPr="0025761D" w:rsidRDefault="0025761D" w:rsidP="0025761D">
      <w:pPr>
        <w:jc w:val="both"/>
        <w:rPr>
          <w:rFonts w:ascii="Times New Roman" w:hAnsi="Times New Roman"/>
          <w:b/>
        </w:rPr>
      </w:pPr>
      <w:r w:rsidRPr="0025761D">
        <w:rPr>
          <w:rFonts w:ascii="Times New Roman" w:hAnsi="Times New Roman"/>
        </w:rPr>
        <w:t xml:space="preserve">d)   Dodávateľ je povinný zabezpečiť zaistenie objednanej stravy pre neprítomných obyvateľov a zamestnancov verejného obstarávateľa na dobu do 4 hodín od ukončenia prípravy stravy v počte spresnených zástupcom verejného obstarávateľa. </w:t>
      </w:r>
    </w:p>
    <w:p w14:paraId="23FFA184" w14:textId="77777777" w:rsidR="0025761D" w:rsidRPr="0025761D" w:rsidRDefault="0025761D" w:rsidP="0025761D">
      <w:pPr>
        <w:jc w:val="both"/>
        <w:rPr>
          <w:rFonts w:ascii="Times New Roman" w:hAnsi="Times New Roman"/>
          <w:b/>
        </w:rPr>
      </w:pPr>
      <w:r w:rsidRPr="0025761D">
        <w:rPr>
          <w:rFonts w:ascii="Times New Roman" w:hAnsi="Times New Roman"/>
        </w:rPr>
        <w:t xml:space="preserve">e) Dodávateľ bude faktúry predkladať zástupcovi verejného obstarávateľa 1x mesačne, najneskôr do 5. dňa nasledujúceho mesiaca.  </w:t>
      </w:r>
    </w:p>
    <w:p w14:paraId="20E40BFD" w14:textId="77777777" w:rsidR="0025761D" w:rsidRPr="0025761D" w:rsidRDefault="0025761D" w:rsidP="0025761D">
      <w:pPr>
        <w:jc w:val="both"/>
        <w:rPr>
          <w:rFonts w:ascii="Times New Roman" w:hAnsi="Times New Roman"/>
          <w:b/>
        </w:rPr>
      </w:pPr>
    </w:p>
    <w:p w14:paraId="67ACA3E0" w14:textId="77777777" w:rsidR="0025761D" w:rsidRPr="0025761D" w:rsidRDefault="0025761D" w:rsidP="0025761D">
      <w:pPr>
        <w:jc w:val="both"/>
        <w:rPr>
          <w:rFonts w:ascii="Times New Roman" w:hAnsi="Times New Roman"/>
          <w:b/>
        </w:rPr>
      </w:pPr>
      <w:r w:rsidRPr="0025761D">
        <w:rPr>
          <w:rFonts w:ascii="Times New Roman" w:hAnsi="Times New Roman"/>
        </w:rPr>
        <w:t xml:space="preserve">      4.9. Ostatné požiadavky verejného obstarávateľa na dodávateľa</w:t>
      </w:r>
    </w:p>
    <w:p w14:paraId="6517C6B4" w14:textId="77777777" w:rsidR="0025761D" w:rsidRPr="0025761D" w:rsidRDefault="0025761D" w:rsidP="0025761D">
      <w:pPr>
        <w:jc w:val="both"/>
        <w:rPr>
          <w:rFonts w:ascii="Times New Roman" w:hAnsi="Times New Roman"/>
          <w:b/>
        </w:rPr>
      </w:pPr>
      <w:r w:rsidRPr="0025761D">
        <w:rPr>
          <w:rFonts w:ascii="Times New Roman" w:hAnsi="Times New Roman"/>
        </w:rPr>
        <w:t>a)  V prípade zistenia nedostatkov a chýb pri prevádzkovaní v prenajatých priestoroch a kuchyne na Hrnčiarskej 35  je dodávateľ povinný vyrozumieť zástupcu verejného obstarávateľa a navrhnúť spôsob riešenia. O spôsobe riešenia bude spísaný „Písomný záznam“.</w:t>
      </w:r>
    </w:p>
    <w:p w14:paraId="5C2ECAAB" w14:textId="77777777" w:rsidR="0025761D" w:rsidRPr="0025761D" w:rsidRDefault="0025761D" w:rsidP="0025761D">
      <w:pPr>
        <w:jc w:val="both"/>
        <w:rPr>
          <w:rFonts w:ascii="Times New Roman" w:hAnsi="Times New Roman"/>
          <w:b/>
        </w:rPr>
      </w:pPr>
      <w:r w:rsidRPr="0025761D">
        <w:rPr>
          <w:rFonts w:ascii="Times New Roman" w:hAnsi="Times New Roman"/>
        </w:rPr>
        <w:t xml:space="preserve">b)  Vylepšenie prenajatých priestorov na vlastné náklady je možné len po písomnej dohode so zástupcom verejného obstarávateľa. </w:t>
      </w:r>
    </w:p>
    <w:p w14:paraId="0A21F5D0" w14:textId="77777777" w:rsidR="0025761D" w:rsidRPr="0025761D" w:rsidRDefault="0025761D" w:rsidP="0025761D">
      <w:pPr>
        <w:jc w:val="both"/>
        <w:rPr>
          <w:rFonts w:ascii="Times New Roman" w:hAnsi="Times New Roman"/>
          <w:b/>
        </w:rPr>
      </w:pPr>
      <w:r w:rsidRPr="0025761D">
        <w:rPr>
          <w:rFonts w:ascii="Times New Roman" w:hAnsi="Times New Roman"/>
        </w:rPr>
        <w:t>c)  Dodávateľ zabezpečí stravovanie vlastných zamestnancov v jedálni mimo dobu výdaja stravy.</w:t>
      </w:r>
    </w:p>
    <w:p w14:paraId="53DFF16C" w14:textId="77777777" w:rsidR="0025761D" w:rsidRPr="0025761D" w:rsidRDefault="0025761D" w:rsidP="0025761D">
      <w:pPr>
        <w:jc w:val="both"/>
        <w:rPr>
          <w:rFonts w:ascii="Times New Roman" w:hAnsi="Times New Roman"/>
          <w:b/>
        </w:rPr>
      </w:pPr>
      <w:r w:rsidRPr="0025761D">
        <w:rPr>
          <w:rFonts w:ascii="Times New Roman" w:hAnsi="Times New Roman"/>
        </w:rPr>
        <w:t>d)  Dodávateľ dodrží stanovenú dobu výdaja stravy; prípadné úpravy a zmeny doby výdaja stravy je možné realizovať len po dohode so zástupcom  verejného obstarávateľa.</w:t>
      </w:r>
    </w:p>
    <w:p w14:paraId="513D934D" w14:textId="036B6BB4" w:rsidR="0025761D" w:rsidRDefault="0025761D" w:rsidP="0025761D">
      <w:pPr>
        <w:pStyle w:val="slovanzoznam"/>
        <w:jc w:val="both"/>
        <w:rPr>
          <w:rFonts w:ascii="Times New Roman" w:hAnsi="Times New Roman"/>
          <w:b w:val="0"/>
          <w:sz w:val="22"/>
        </w:rPr>
      </w:pPr>
      <w:r w:rsidRPr="0025761D">
        <w:rPr>
          <w:rFonts w:ascii="Times New Roman" w:hAnsi="Times New Roman"/>
          <w:b w:val="0"/>
          <w:sz w:val="22"/>
        </w:rPr>
        <w:t>e)  Dodávateľ zodpovedá za škody na majetku zástupcu verejného obstarávateľa a za škodu na zdraví stravníkov zástupcu verejného obstarávateľa, spôsobené zanedbaním svojich povinností alebo v dôsledku okolností, o ktorých vedel alebo mal vedieť z titulu svojej činnosti v čase plnenia zmluvy alebo ich mohol predvídať.</w:t>
      </w:r>
    </w:p>
    <w:p w14:paraId="4B0F83C4" w14:textId="77777777" w:rsidR="000C04A6" w:rsidRPr="0025761D" w:rsidRDefault="000C04A6" w:rsidP="0025761D">
      <w:pPr>
        <w:pStyle w:val="slovanzoznam"/>
        <w:jc w:val="both"/>
        <w:rPr>
          <w:rFonts w:ascii="Times New Roman" w:hAnsi="Times New Roman"/>
          <w:b w:val="0"/>
          <w:sz w:val="22"/>
        </w:rPr>
      </w:pPr>
    </w:p>
    <w:p w14:paraId="4248CD5C" w14:textId="2D3EC74E" w:rsidR="0025761D" w:rsidRDefault="0025761D" w:rsidP="0025761D">
      <w:pPr>
        <w:pStyle w:val="slovanzoznam"/>
        <w:jc w:val="both"/>
        <w:rPr>
          <w:rFonts w:ascii="Times New Roman" w:hAnsi="Times New Roman"/>
          <w:b w:val="0"/>
          <w:sz w:val="22"/>
        </w:rPr>
      </w:pPr>
      <w:r w:rsidRPr="0025761D">
        <w:rPr>
          <w:rFonts w:ascii="Times New Roman" w:hAnsi="Times New Roman"/>
          <w:b w:val="0"/>
          <w:sz w:val="22"/>
        </w:rPr>
        <w:t>e)  Dodávateľ pre bezpečnú prevádzku prenajatých priestorov a kuchyne na Hrnčiarskej 35  zabezpečí vyžiadanie a vykonanie odborných prehliadok a skúšok na elektrické spotrebiče .</w:t>
      </w:r>
    </w:p>
    <w:p w14:paraId="5C70CAC2" w14:textId="77777777" w:rsidR="000C04A6" w:rsidRPr="0025761D" w:rsidRDefault="000C04A6" w:rsidP="0025761D">
      <w:pPr>
        <w:pStyle w:val="slovanzoznam"/>
        <w:jc w:val="both"/>
        <w:rPr>
          <w:rFonts w:ascii="Times New Roman" w:hAnsi="Times New Roman"/>
          <w:b w:val="0"/>
          <w:sz w:val="22"/>
        </w:rPr>
      </w:pPr>
    </w:p>
    <w:p w14:paraId="7DFB1AD5" w14:textId="6E1F62FE" w:rsidR="0025761D" w:rsidRDefault="0025761D" w:rsidP="0025761D">
      <w:pPr>
        <w:pStyle w:val="slovanzoznam"/>
        <w:jc w:val="both"/>
        <w:rPr>
          <w:rFonts w:ascii="Times New Roman" w:hAnsi="Times New Roman"/>
          <w:b w:val="0"/>
          <w:sz w:val="22"/>
        </w:rPr>
      </w:pPr>
      <w:r w:rsidRPr="0025761D">
        <w:rPr>
          <w:rFonts w:ascii="Times New Roman" w:hAnsi="Times New Roman"/>
          <w:b w:val="0"/>
          <w:sz w:val="22"/>
        </w:rPr>
        <w:t xml:space="preserve">f)  Náklady spojené s opravou alebo údržbou veľkokuchynských zariadení znáša dodávateľ na vlastné náklady. </w:t>
      </w:r>
    </w:p>
    <w:p w14:paraId="4525A767" w14:textId="77777777" w:rsidR="000C04A6" w:rsidRPr="0025761D" w:rsidRDefault="000C04A6" w:rsidP="0025761D">
      <w:pPr>
        <w:pStyle w:val="slovanzoznam"/>
        <w:jc w:val="both"/>
        <w:rPr>
          <w:rFonts w:ascii="Times New Roman" w:hAnsi="Times New Roman"/>
          <w:b w:val="0"/>
          <w:sz w:val="22"/>
        </w:rPr>
      </w:pPr>
    </w:p>
    <w:p w14:paraId="25416A79" w14:textId="77777777" w:rsidR="0025761D" w:rsidRPr="0025761D" w:rsidRDefault="0025761D" w:rsidP="0025761D">
      <w:pPr>
        <w:pStyle w:val="slovanzoznam"/>
        <w:jc w:val="both"/>
        <w:rPr>
          <w:rFonts w:ascii="Times New Roman" w:hAnsi="Times New Roman"/>
          <w:b w:val="0"/>
          <w:sz w:val="22"/>
        </w:rPr>
      </w:pPr>
      <w:r w:rsidRPr="0025761D">
        <w:rPr>
          <w:rFonts w:ascii="Times New Roman" w:hAnsi="Times New Roman"/>
          <w:b w:val="0"/>
          <w:sz w:val="22"/>
        </w:rPr>
        <w:t>g)  Odberateľ si vyhradzuje právo umožniť stravovanie v stravovacom zariadení DSS Pezinok aj príslušníkom iných zariadení.</w:t>
      </w:r>
    </w:p>
    <w:p w14:paraId="6A00D0C4" w14:textId="261CEC6D" w:rsidR="00D11526" w:rsidRPr="00D11526" w:rsidRDefault="00D11526" w:rsidP="00D11526">
      <w:pPr>
        <w:pStyle w:val="slovanzoznam"/>
        <w:jc w:val="both"/>
        <w:rPr>
          <w:rFonts w:ascii="Times New Roman" w:hAnsi="Times New Roman"/>
          <w:b w:val="0"/>
          <w:sz w:val="22"/>
        </w:rPr>
      </w:pPr>
    </w:p>
    <w:p w14:paraId="3C55DC99" w14:textId="77777777" w:rsidR="00D11526" w:rsidRDefault="00D11526" w:rsidP="00D11526">
      <w:pPr>
        <w:jc w:val="both"/>
      </w:pPr>
    </w:p>
    <w:p w14:paraId="5199A529" w14:textId="4C4507E9" w:rsidR="006D3195" w:rsidRPr="00D11526" w:rsidRDefault="00D11526" w:rsidP="00D11526">
      <w:r>
        <w:br w:type="page"/>
      </w:r>
    </w:p>
    <w:p w14:paraId="71608FDA" w14:textId="44DE2FB4" w:rsidR="00C10250" w:rsidRDefault="00C10250" w:rsidP="00D3105D">
      <w:pPr>
        <w:spacing w:after="160" w:line="259" w:lineRule="auto"/>
        <w:rPr>
          <w:rFonts w:ascii="Times New Roman" w:eastAsia="Times New Roman" w:hAnsi="Times New Roman"/>
          <w:b/>
          <w:sz w:val="24"/>
          <w:szCs w:val="24"/>
        </w:rPr>
      </w:pPr>
    </w:p>
    <w:p w14:paraId="4608BFD1" w14:textId="4ABDE0A9" w:rsidR="00955B2A" w:rsidRPr="00955B2A" w:rsidRDefault="00955B2A" w:rsidP="00955B2A">
      <w:r w:rsidRPr="00955B2A">
        <w:rPr>
          <w:rFonts w:ascii="Times New Roman" w:eastAsia="Times New Roman" w:hAnsi="Times New Roman"/>
          <w:b/>
          <w:sz w:val="24"/>
          <w:szCs w:val="24"/>
        </w:rPr>
        <w:t>PRÍLOHA Č.2: ČESTNÉ VYHLÁSENIA</w:t>
      </w:r>
    </w:p>
    <w:p w14:paraId="79DF4088" w14:textId="77777777" w:rsidR="00845C18" w:rsidRPr="00845C18" w:rsidRDefault="00845C18" w:rsidP="00845C18">
      <w:pPr>
        <w:spacing w:after="0" w:line="240" w:lineRule="auto"/>
        <w:rPr>
          <w:rFonts w:ascii="Times New Roman" w:eastAsiaTheme="minorEastAsia" w:hAnsi="Times New Roman"/>
          <w:i/>
        </w:rPr>
      </w:pPr>
      <w:r w:rsidRPr="00845C18">
        <w:rPr>
          <w:rFonts w:ascii="Times New Roman" w:eastAsiaTheme="minorEastAsia" w:hAnsi="Times New Roman"/>
          <w:i/>
        </w:rPr>
        <w:t>Obchodné meno:</w:t>
      </w:r>
    </w:p>
    <w:p w14:paraId="04BBA50F" w14:textId="77777777" w:rsidR="00845C18" w:rsidRPr="00845C18" w:rsidRDefault="00845C18" w:rsidP="00845C18">
      <w:pPr>
        <w:spacing w:after="0" w:line="240" w:lineRule="auto"/>
        <w:rPr>
          <w:rFonts w:ascii="Times New Roman" w:eastAsiaTheme="minorEastAsia" w:hAnsi="Times New Roman"/>
          <w:i/>
        </w:rPr>
      </w:pPr>
    </w:p>
    <w:p w14:paraId="2DB7E979" w14:textId="77777777" w:rsidR="00845C18" w:rsidRPr="00845C18" w:rsidRDefault="00845C18" w:rsidP="00845C18">
      <w:pPr>
        <w:spacing w:after="0" w:line="240" w:lineRule="auto"/>
        <w:rPr>
          <w:rFonts w:ascii="Times New Roman" w:eastAsiaTheme="minorEastAsia" w:hAnsi="Times New Roman"/>
          <w:i/>
        </w:rPr>
      </w:pPr>
      <w:r w:rsidRPr="00845C18">
        <w:rPr>
          <w:rFonts w:ascii="Times New Roman" w:eastAsiaTheme="minorEastAsia" w:hAnsi="Times New Roman"/>
          <w:i/>
        </w:rPr>
        <w:t>Sídlo/ miesto podnikania:</w:t>
      </w:r>
    </w:p>
    <w:p w14:paraId="03848334" w14:textId="77777777" w:rsidR="00845C18" w:rsidRPr="00845C18" w:rsidRDefault="00845C18" w:rsidP="00845C18">
      <w:pPr>
        <w:spacing w:after="0" w:line="240" w:lineRule="auto"/>
        <w:rPr>
          <w:rFonts w:ascii="Times New Roman" w:eastAsiaTheme="minorEastAsia" w:hAnsi="Times New Roman"/>
          <w:i/>
        </w:rPr>
      </w:pPr>
    </w:p>
    <w:p w14:paraId="0DAA16DE" w14:textId="77777777" w:rsidR="00845C18" w:rsidRPr="00845C18" w:rsidRDefault="00845C18" w:rsidP="00845C18">
      <w:pPr>
        <w:spacing w:after="0" w:line="240" w:lineRule="auto"/>
        <w:rPr>
          <w:rFonts w:ascii="Times New Roman" w:eastAsiaTheme="minorEastAsia" w:hAnsi="Times New Roman"/>
          <w:i/>
        </w:rPr>
      </w:pPr>
      <w:r w:rsidRPr="00845C18">
        <w:rPr>
          <w:rFonts w:ascii="Times New Roman" w:eastAsiaTheme="minorEastAsia" w:hAnsi="Times New Roman"/>
          <w:i/>
        </w:rPr>
        <w:t>IČO:</w:t>
      </w:r>
    </w:p>
    <w:p w14:paraId="513C063C" w14:textId="77777777" w:rsidR="00845C18" w:rsidRPr="00845C18" w:rsidRDefault="00845C18" w:rsidP="00845C18">
      <w:pPr>
        <w:spacing w:after="0" w:line="240" w:lineRule="auto"/>
        <w:rPr>
          <w:rFonts w:ascii="Times New Roman" w:eastAsiaTheme="minorEastAsia" w:hAnsi="Times New Roman"/>
        </w:rPr>
      </w:pPr>
    </w:p>
    <w:p w14:paraId="06C7FF7F" w14:textId="77777777" w:rsidR="00845C18" w:rsidRPr="00845C18" w:rsidRDefault="00845C18" w:rsidP="00845C18">
      <w:pPr>
        <w:spacing w:after="0" w:line="240" w:lineRule="auto"/>
        <w:rPr>
          <w:rFonts w:ascii="Times New Roman" w:eastAsiaTheme="minorEastAsia" w:hAnsi="Times New Roman"/>
        </w:rPr>
      </w:pPr>
    </w:p>
    <w:p w14:paraId="41A15A7E" w14:textId="77777777" w:rsidR="00845C18" w:rsidRPr="00845C18" w:rsidRDefault="00845C18" w:rsidP="00845C18">
      <w:pPr>
        <w:spacing w:after="0" w:line="240" w:lineRule="auto"/>
        <w:rPr>
          <w:rFonts w:ascii="Times New Roman" w:eastAsiaTheme="minorEastAsia" w:hAnsi="Times New Roman"/>
        </w:rPr>
      </w:pPr>
    </w:p>
    <w:p w14:paraId="661965D1" w14:textId="77777777" w:rsidR="00845C18" w:rsidRPr="00845C18" w:rsidRDefault="00845C18" w:rsidP="00845C18">
      <w:pPr>
        <w:spacing w:after="0" w:line="240" w:lineRule="auto"/>
        <w:jc w:val="center"/>
        <w:rPr>
          <w:rFonts w:ascii="Times New Roman" w:eastAsiaTheme="minorEastAsia" w:hAnsi="Times New Roman"/>
          <w:b/>
        </w:rPr>
      </w:pPr>
      <w:r w:rsidRPr="00845C18">
        <w:rPr>
          <w:rFonts w:ascii="Times New Roman" w:eastAsiaTheme="minorEastAsia" w:hAnsi="Times New Roman"/>
          <w:b/>
        </w:rPr>
        <w:t xml:space="preserve">Čestné vyhlásenie </w:t>
      </w:r>
    </w:p>
    <w:p w14:paraId="7763FF27" w14:textId="77777777" w:rsidR="00845C18" w:rsidRPr="00845C18" w:rsidRDefault="00845C18" w:rsidP="00845C18">
      <w:pPr>
        <w:spacing w:after="0" w:line="240" w:lineRule="auto"/>
        <w:jc w:val="center"/>
        <w:rPr>
          <w:rFonts w:ascii="Times New Roman" w:eastAsiaTheme="minorEastAsia" w:hAnsi="Times New Roman"/>
          <w:b/>
        </w:rPr>
      </w:pPr>
      <w:r w:rsidRPr="00845C18">
        <w:rPr>
          <w:rFonts w:ascii="Times New Roman" w:eastAsiaTheme="minorEastAsia" w:hAnsi="Times New Roman"/>
          <w:b/>
        </w:rPr>
        <w:t>k podmienkam zákazky</w:t>
      </w:r>
    </w:p>
    <w:p w14:paraId="52408183" w14:textId="77777777" w:rsidR="00845C18" w:rsidRPr="00845C18" w:rsidRDefault="00845C18" w:rsidP="00845C18">
      <w:pPr>
        <w:spacing w:after="0" w:line="240" w:lineRule="auto"/>
        <w:jc w:val="center"/>
        <w:rPr>
          <w:rFonts w:ascii="Times New Roman" w:eastAsiaTheme="minorEastAsia" w:hAnsi="Times New Roman"/>
          <w:b/>
        </w:rPr>
      </w:pPr>
    </w:p>
    <w:p w14:paraId="0FB572A8" w14:textId="77777777" w:rsidR="00845C18" w:rsidRPr="00845C18" w:rsidRDefault="00845C18" w:rsidP="00845C18">
      <w:pPr>
        <w:spacing w:after="0" w:line="240" w:lineRule="auto"/>
        <w:rPr>
          <w:rFonts w:ascii="Times New Roman" w:eastAsiaTheme="minorEastAsia" w:hAnsi="Times New Roman"/>
        </w:rPr>
      </w:pPr>
    </w:p>
    <w:p w14:paraId="3EFC585E" w14:textId="0CDCFC21" w:rsidR="00845C18" w:rsidRPr="003E7DC8" w:rsidRDefault="00845C18" w:rsidP="00A64840">
      <w:pPr>
        <w:numPr>
          <w:ilvl w:val="0"/>
          <w:numId w:val="13"/>
        </w:numPr>
        <w:spacing w:after="0" w:line="240" w:lineRule="auto"/>
        <w:contextualSpacing/>
        <w:jc w:val="both"/>
        <w:rPr>
          <w:rFonts w:ascii="Times New Roman" w:eastAsia="Times New Roman" w:hAnsi="Times New Roman"/>
          <w:bCs/>
        </w:rPr>
      </w:pPr>
      <w:r w:rsidRPr="00845C18">
        <w:rPr>
          <w:rFonts w:ascii="Times New Roman" w:eastAsiaTheme="minorEastAsia" w:hAnsi="Times New Roman"/>
        </w:rPr>
        <w:t xml:space="preserve">Vyhlasujeme, že </w:t>
      </w:r>
      <w:r w:rsidRPr="00845C18">
        <w:rPr>
          <w:rFonts w:ascii="Times New Roman" w:eastAsiaTheme="minorEastAsia" w:hAnsi="Times New Roman"/>
          <w:b/>
        </w:rPr>
        <w:t>súhlasíme</w:t>
      </w:r>
      <w:r w:rsidRPr="00845C18">
        <w:rPr>
          <w:rFonts w:ascii="Times New Roman" w:eastAsiaTheme="minorEastAsia" w:hAnsi="Times New Roman"/>
        </w:rPr>
        <w:t xml:space="preserve"> s</w:t>
      </w:r>
      <w:r w:rsidR="00785E93">
        <w:rPr>
          <w:rFonts w:ascii="Times New Roman" w:eastAsiaTheme="minorEastAsia" w:hAnsi="Times New Roman"/>
        </w:rPr>
        <w:t>o zmluvnými</w:t>
      </w:r>
      <w:r w:rsidRPr="00845C18">
        <w:rPr>
          <w:rFonts w:ascii="Times New Roman" w:eastAsiaTheme="minorEastAsia" w:hAnsi="Times New Roman"/>
        </w:rPr>
        <w:t> </w:t>
      </w:r>
      <w:r w:rsidR="003E7DC8">
        <w:rPr>
          <w:rFonts w:ascii="Times New Roman" w:eastAsiaTheme="minorEastAsia" w:hAnsi="Times New Roman"/>
        </w:rPr>
        <w:t xml:space="preserve"> </w:t>
      </w:r>
      <w:r w:rsidRPr="00845C18">
        <w:rPr>
          <w:rFonts w:ascii="Times New Roman" w:eastAsiaTheme="minorEastAsia" w:hAnsi="Times New Roman"/>
        </w:rPr>
        <w:t>podmienkami zákazky:</w:t>
      </w:r>
      <w:r w:rsidR="003E7DC8">
        <w:rPr>
          <w:rFonts w:ascii="Times New Roman" w:eastAsiaTheme="minorEastAsia" w:hAnsi="Times New Roman"/>
        </w:rPr>
        <w:t xml:space="preserve"> </w:t>
      </w:r>
      <w:r w:rsidRPr="003E7DC8">
        <w:rPr>
          <w:rFonts w:ascii="Times New Roman" w:eastAsiaTheme="minorEastAsia" w:hAnsi="Times New Roman"/>
          <w:b/>
        </w:rPr>
        <w:t>„</w:t>
      </w:r>
      <w:r w:rsidR="003E7DC8" w:rsidRPr="003E7DC8">
        <w:rPr>
          <w:rFonts w:ascii="Times New Roman" w:hAnsi="Times New Roman"/>
          <w:b/>
        </w:rPr>
        <w:t>Zabezpečenie stravovania pre prijímateľov sociálnej služby a zamestnancov  DSSaZPS Pezinok</w:t>
      </w:r>
      <w:r w:rsidRPr="003E7DC8">
        <w:rPr>
          <w:rFonts w:ascii="Times New Roman" w:eastAsiaTheme="minorEastAsia" w:hAnsi="Times New Roman"/>
          <w:b/>
        </w:rPr>
        <w:t>“,</w:t>
      </w:r>
      <w:r w:rsidRPr="001F58C8">
        <w:rPr>
          <w:rFonts w:ascii="Times New Roman" w:eastAsiaTheme="minorEastAsia" w:hAnsi="Times New Roman"/>
        </w:rPr>
        <w:t xml:space="preserve">  ktoré verejný</w:t>
      </w:r>
      <w:r w:rsidR="003E7DC8">
        <w:rPr>
          <w:rFonts w:ascii="Times New Roman" w:eastAsia="Times New Roman" w:hAnsi="Times New Roman"/>
          <w:bCs/>
        </w:rPr>
        <w:t xml:space="preserve"> </w:t>
      </w:r>
      <w:r w:rsidRPr="003E7DC8">
        <w:rPr>
          <w:rFonts w:ascii="Times New Roman" w:eastAsiaTheme="minorEastAsia" w:hAnsi="Times New Roman"/>
        </w:rPr>
        <w:t>obstarávateľ</w:t>
      </w:r>
      <w:r w:rsidR="00B4193B" w:rsidRPr="003E7DC8">
        <w:rPr>
          <w:rFonts w:ascii="Times New Roman" w:eastAsiaTheme="minorEastAsia" w:hAnsi="Times New Roman"/>
        </w:rPr>
        <w:t xml:space="preserve"> určil</w:t>
      </w:r>
      <w:r w:rsidRPr="003E7DC8">
        <w:rPr>
          <w:rFonts w:ascii="Times New Roman" w:eastAsiaTheme="minorEastAsia" w:hAnsi="Times New Roman"/>
        </w:rPr>
        <w:t xml:space="preserve"> v</w:t>
      </w:r>
      <w:r w:rsidR="00B4193B" w:rsidRPr="003E7DC8">
        <w:rPr>
          <w:rFonts w:ascii="Times New Roman" w:eastAsiaTheme="minorEastAsia" w:hAnsi="Times New Roman"/>
        </w:rPr>
        <w:t>o výzve na predkladanie ponúk</w:t>
      </w:r>
      <w:r w:rsidRPr="003E7DC8">
        <w:rPr>
          <w:rFonts w:ascii="Times New Roman" w:eastAsia="Times New Roman" w:hAnsi="Times New Roman"/>
        </w:rPr>
        <w:t xml:space="preserve">. </w:t>
      </w:r>
    </w:p>
    <w:p w14:paraId="71D6F6F8" w14:textId="77777777" w:rsidR="00845C18" w:rsidRPr="00845C18" w:rsidRDefault="00845C18" w:rsidP="00845C18">
      <w:pPr>
        <w:spacing w:after="0" w:line="240" w:lineRule="auto"/>
        <w:jc w:val="both"/>
        <w:rPr>
          <w:rFonts w:ascii="Times New Roman" w:eastAsiaTheme="minorEastAsia" w:hAnsi="Times New Roman"/>
        </w:rPr>
      </w:pPr>
    </w:p>
    <w:p w14:paraId="5ECD8CB7" w14:textId="77777777" w:rsidR="00845C18" w:rsidRPr="00845C18" w:rsidRDefault="00845C18" w:rsidP="00A64840">
      <w:pPr>
        <w:numPr>
          <w:ilvl w:val="0"/>
          <w:numId w:val="13"/>
        </w:numPr>
        <w:spacing w:after="0" w:line="240" w:lineRule="auto"/>
        <w:contextualSpacing/>
        <w:jc w:val="both"/>
        <w:rPr>
          <w:rFonts w:ascii="Times New Roman" w:eastAsiaTheme="minorEastAsia" w:hAnsi="Times New Roman"/>
        </w:rPr>
      </w:pPr>
      <w:r w:rsidRPr="00845C18">
        <w:rPr>
          <w:rFonts w:ascii="Times New Roman" w:eastAsiaTheme="minorEastAsia" w:hAnsi="Times New Roman"/>
        </w:rPr>
        <w:t>Vyhlasujeme, že všetky predložené doklady a údaje uvedené v ponuke sú pravdivé a úplné.</w:t>
      </w:r>
    </w:p>
    <w:p w14:paraId="0E9C35CE" w14:textId="77777777" w:rsidR="00845C18" w:rsidRPr="00845C18" w:rsidRDefault="00845C18" w:rsidP="00845C18">
      <w:pPr>
        <w:spacing w:after="0" w:line="240" w:lineRule="auto"/>
        <w:ind w:left="720"/>
        <w:contextualSpacing/>
        <w:jc w:val="both"/>
        <w:rPr>
          <w:rFonts w:ascii="Times New Roman" w:eastAsiaTheme="minorEastAsia" w:hAnsi="Times New Roman"/>
        </w:rPr>
      </w:pPr>
    </w:p>
    <w:p w14:paraId="19C8D3D7" w14:textId="77777777" w:rsidR="00845C18" w:rsidRPr="00845C18" w:rsidRDefault="00845C18" w:rsidP="00A64840">
      <w:pPr>
        <w:numPr>
          <w:ilvl w:val="0"/>
          <w:numId w:val="13"/>
        </w:numPr>
        <w:spacing w:after="0" w:line="240" w:lineRule="auto"/>
        <w:contextualSpacing/>
        <w:jc w:val="both"/>
        <w:rPr>
          <w:rFonts w:ascii="Times New Roman" w:eastAsiaTheme="minorEastAsia" w:hAnsi="Times New Roman"/>
        </w:rPr>
      </w:pPr>
      <w:r w:rsidRPr="00845C18">
        <w:rPr>
          <w:rFonts w:ascii="Times New Roman" w:eastAsiaTheme="minorEastAsia" w:hAnsi="Times New Roman"/>
        </w:rPr>
        <w:t>Vyhlasujeme, že predkladáme iba jednu ponuku a nie sme členom skupiny dodávateľov, ktorá predkladá ponuku ani nebudeme vystupovať ako subdodávateľ iného uchádzača, ktorý predkladá ponuku.</w:t>
      </w:r>
    </w:p>
    <w:p w14:paraId="487394D4" w14:textId="77777777" w:rsidR="00845C18" w:rsidRPr="00845C18" w:rsidRDefault="00845C18" w:rsidP="00845C18">
      <w:pPr>
        <w:spacing w:after="0" w:line="240" w:lineRule="auto"/>
        <w:rPr>
          <w:rFonts w:ascii="Times New Roman" w:eastAsiaTheme="minorEastAsia" w:hAnsi="Times New Roman"/>
        </w:rPr>
      </w:pPr>
    </w:p>
    <w:p w14:paraId="15216BED" w14:textId="77777777" w:rsidR="00845C18" w:rsidRPr="00845C18" w:rsidRDefault="00845C18" w:rsidP="00845C18">
      <w:pPr>
        <w:spacing w:after="0" w:line="240" w:lineRule="auto"/>
        <w:rPr>
          <w:rFonts w:ascii="Times New Roman" w:eastAsiaTheme="minorEastAsia" w:hAnsi="Times New Roman"/>
        </w:rPr>
      </w:pPr>
    </w:p>
    <w:p w14:paraId="3E360D95" w14:textId="77777777" w:rsidR="00845C18" w:rsidRPr="00845C18" w:rsidRDefault="00845C18" w:rsidP="00845C18">
      <w:pPr>
        <w:spacing w:after="0" w:line="240" w:lineRule="auto"/>
        <w:rPr>
          <w:rFonts w:ascii="Times New Roman" w:eastAsiaTheme="minorEastAsia" w:hAnsi="Times New Roman"/>
        </w:rPr>
      </w:pPr>
    </w:p>
    <w:p w14:paraId="3AB3E698" w14:textId="77777777" w:rsidR="00845C18" w:rsidRPr="00845C18" w:rsidRDefault="00845C18" w:rsidP="00845C18">
      <w:pPr>
        <w:spacing w:after="0" w:line="240" w:lineRule="auto"/>
        <w:rPr>
          <w:rFonts w:ascii="Times New Roman" w:eastAsiaTheme="minorEastAsia" w:hAnsi="Times New Roman"/>
        </w:rPr>
      </w:pPr>
    </w:p>
    <w:p w14:paraId="22A22A6A" w14:textId="77777777" w:rsidR="00845C18" w:rsidRPr="00845C18" w:rsidRDefault="00845C18" w:rsidP="00845C18">
      <w:pPr>
        <w:spacing w:after="0" w:line="240" w:lineRule="auto"/>
        <w:rPr>
          <w:rFonts w:ascii="Times New Roman" w:eastAsiaTheme="minorEastAsia" w:hAnsi="Times New Roman"/>
        </w:rPr>
      </w:pPr>
      <w:r w:rsidRPr="00845C18">
        <w:rPr>
          <w:rFonts w:ascii="Times New Roman" w:eastAsiaTheme="minorEastAsia" w:hAnsi="Times New Roman"/>
        </w:rPr>
        <w:t>V............................  dňa...................................</w:t>
      </w:r>
    </w:p>
    <w:p w14:paraId="4241EC24" w14:textId="77777777" w:rsidR="00845C18" w:rsidRPr="00845C18" w:rsidRDefault="00845C18" w:rsidP="00845C18">
      <w:pPr>
        <w:spacing w:after="0" w:line="240" w:lineRule="auto"/>
        <w:rPr>
          <w:rFonts w:ascii="Times New Roman" w:eastAsiaTheme="minorEastAsia" w:hAnsi="Times New Roman"/>
        </w:rPr>
      </w:pPr>
    </w:p>
    <w:p w14:paraId="760CED6D" w14:textId="77777777" w:rsidR="00845C18" w:rsidRPr="00845C18" w:rsidRDefault="00845C18" w:rsidP="00845C18">
      <w:pPr>
        <w:spacing w:after="0" w:line="240" w:lineRule="auto"/>
        <w:rPr>
          <w:rFonts w:ascii="Times New Roman" w:eastAsiaTheme="minorEastAsia" w:hAnsi="Times New Roman"/>
        </w:rPr>
      </w:pPr>
    </w:p>
    <w:p w14:paraId="68FD7252" w14:textId="77777777" w:rsidR="00845C18" w:rsidRPr="00845C18" w:rsidRDefault="00845C18" w:rsidP="00845C18">
      <w:pPr>
        <w:spacing w:after="0" w:line="240" w:lineRule="auto"/>
        <w:rPr>
          <w:rFonts w:ascii="Times New Roman" w:eastAsiaTheme="minorEastAsia" w:hAnsi="Times New Roman"/>
        </w:rPr>
      </w:pPr>
    </w:p>
    <w:p w14:paraId="5E179A37" w14:textId="77777777" w:rsidR="00845C18" w:rsidRPr="00845C18" w:rsidRDefault="00845C18" w:rsidP="00845C18">
      <w:pPr>
        <w:spacing w:after="0" w:line="240" w:lineRule="auto"/>
        <w:rPr>
          <w:rFonts w:ascii="Times New Roman" w:eastAsiaTheme="minorEastAsia" w:hAnsi="Times New Roman"/>
        </w:rPr>
      </w:pPr>
    </w:p>
    <w:p w14:paraId="4A84156F" w14:textId="77777777" w:rsidR="00845C18" w:rsidRPr="00845C18" w:rsidRDefault="00845C18" w:rsidP="00845C18">
      <w:pPr>
        <w:spacing w:after="0" w:line="240" w:lineRule="auto"/>
        <w:rPr>
          <w:rFonts w:ascii="Times New Roman" w:eastAsiaTheme="minorEastAsia" w:hAnsi="Times New Roman"/>
        </w:rPr>
      </w:pPr>
    </w:p>
    <w:p w14:paraId="48371AEA" w14:textId="77777777" w:rsidR="00845C18" w:rsidRPr="00845C18" w:rsidRDefault="00845C18" w:rsidP="00845C18">
      <w:pPr>
        <w:spacing w:after="0" w:line="240" w:lineRule="auto"/>
        <w:ind w:left="5664" w:firstLine="290"/>
        <w:rPr>
          <w:rFonts w:ascii="Times New Roman" w:eastAsiaTheme="minorEastAsia" w:hAnsi="Times New Roman"/>
        </w:rPr>
      </w:pPr>
      <w:r w:rsidRPr="00845C18">
        <w:rPr>
          <w:rFonts w:ascii="Times New Roman" w:eastAsiaTheme="minorEastAsia" w:hAnsi="Times New Roman"/>
        </w:rPr>
        <w:tab/>
      </w:r>
      <w:r w:rsidRPr="00845C18">
        <w:rPr>
          <w:rFonts w:ascii="Times New Roman" w:eastAsiaTheme="minorEastAsia" w:hAnsi="Times New Roman"/>
        </w:rPr>
        <w:tab/>
      </w:r>
      <w:r w:rsidRPr="00845C18">
        <w:rPr>
          <w:rFonts w:ascii="Times New Roman" w:eastAsiaTheme="minorEastAsia" w:hAnsi="Times New Roman"/>
        </w:rPr>
        <w:tab/>
      </w:r>
      <w:r w:rsidRPr="00845C18">
        <w:rPr>
          <w:rFonts w:ascii="Times New Roman" w:eastAsiaTheme="minorEastAsia" w:hAnsi="Times New Roman"/>
        </w:rPr>
        <w:tab/>
      </w:r>
      <w:r w:rsidRPr="00845C18">
        <w:rPr>
          <w:rFonts w:ascii="Times New Roman" w:eastAsiaTheme="minorEastAsia" w:hAnsi="Times New Roman"/>
        </w:rPr>
        <w:tab/>
      </w:r>
      <w:r w:rsidRPr="00845C18">
        <w:rPr>
          <w:rFonts w:ascii="Times New Roman" w:eastAsiaTheme="minorEastAsia" w:hAnsi="Times New Roman"/>
        </w:rPr>
        <w:tab/>
      </w:r>
      <w:r w:rsidRPr="00845C18">
        <w:rPr>
          <w:rFonts w:ascii="Times New Roman" w:eastAsiaTheme="minorEastAsia" w:hAnsi="Times New Roman"/>
        </w:rPr>
        <w:tab/>
      </w:r>
      <w:r w:rsidRPr="00845C18">
        <w:rPr>
          <w:rFonts w:ascii="Times New Roman" w:eastAsiaTheme="minorEastAsia" w:hAnsi="Times New Roman"/>
        </w:rPr>
        <w:tab/>
        <w:t xml:space="preserve">                                                                                                  ...................................................</w:t>
      </w:r>
    </w:p>
    <w:p w14:paraId="051069D0" w14:textId="77777777" w:rsidR="00845C18" w:rsidRPr="00845C18" w:rsidRDefault="00845C18" w:rsidP="00845C18">
      <w:pPr>
        <w:spacing w:after="0" w:line="240" w:lineRule="auto"/>
        <w:rPr>
          <w:rFonts w:ascii="Times New Roman" w:eastAsiaTheme="minorEastAsia" w:hAnsi="Times New Roman"/>
        </w:rPr>
      </w:pPr>
      <w:r w:rsidRPr="00845C18">
        <w:rPr>
          <w:rFonts w:ascii="Times New Roman" w:eastAsiaTheme="minorEastAsia" w:hAnsi="Times New Roman"/>
        </w:rPr>
        <w:tab/>
      </w:r>
      <w:r w:rsidRPr="00845C18">
        <w:rPr>
          <w:rFonts w:ascii="Times New Roman" w:eastAsiaTheme="minorEastAsia" w:hAnsi="Times New Roman"/>
        </w:rPr>
        <w:tab/>
      </w:r>
      <w:r w:rsidRPr="00845C18">
        <w:rPr>
          <w:rFonts w:ascii="Times New Roman" w:eastAsiaTheme="minorEastAsia" w:hAnsi="Times New Roman"/>
        </w:rPr>
        <w:tab/>
      </w:r>
      <w:r w:rsidRPr="00845C18">
        <w:rPr>
          <w:rFonts w:ascii="Times New Roman" w:eastAsiaTheme="minorEastAsia" w:hAnsi="Times New Roman"/>
        </w:rPr>
        <w:tab/>
      </w:r>
      <w:r w:rsidRPr="00845C18">
        <w:rPr>
          <w:rFonts w:ascii="Times New Roman" w:eastAsiaTheme="minorEastAsia" w:hAnsi="Times New Roman"/>
        </w:rPr>
        <w:tab/>
      </w:r>
      <w:r w:rsidRPr="00845C18">
        <w:rPr>
          <w:rFonts w:ascii="Times New Roman" w:eastAsiaTheme="minorEastAsia" w:hAnsi="Times New Roman"/>
        </w:rPr>
        <w:tab/>
        <w:t xml:space="preserve">                               meno a priezvisko, funkcia</w:t>
      </w:r>
    </w:p>
    <w:p w14:paraId="61B80C21" w14:textId="77777777" w:rsidR="00845C18" w:rsidRPr="00845C18" w:rsidRDefault="00845C18" w:rsidP="00845C18">
      <w:pPr>
        <w:spacing w:after="0" w:line="240" w:lineRule="auto"/>
        <w:rPr>
          <w:rFonts w:ascii="Times New Roman" w:eastAsiaTheme="minorEastAsia" w:hAnsi="Times New Roman"/>
          <w:vertAlign w:val="superscript"/>
        </w:rPr>
      </w:pPr>
      <w:r w:rsidRPr="00845C18">
        <w:rPr>
          <w:rFonts w:ascii="Times New Roman" w:eastAsiaTheme="minorEastAsia" w:hAnsi="Times New Roman"/>
        </w:rPr>
        <w:tab/>
      </w:r>
      <w:r w:rsidRPr="00845C18">
        <w:rPr>
          <w:rFonts w:ascii="Times New Roman" w:eastAsiaTheme="minorEastAsia" w:hAnsi="Times New Roman"/>
        </w:rPr>
        <w:tab/>
      </w:r>
      <w:r w:rsidRPr="00845C18">
        <w:rPr>
          <w:rFonts w:ascii="Times New Roman" w:eastAsiaTheme="minorEastAsia" w:hAnsi="Times New Roman"/>
        </w:rPr>
        <w:tab/>
      </w:r>
      <w:r w:rsidRPr="00845C18">
        <w:rPr>
          <w:rFonts w:ascii="Times New Roman" w:eastAsiaTheme="minorEastAsia" w:hAnsi="Times New Roman"/>
        </w:rPr>
        <w:tab/>
      </w:r>
      <w:r w:rsidRPr="00845C18">
        <w:rPr>
          <w:rFonts w:ascii="Times New Roman" w:eastAsiaTheme="minorEastAsia" w:hAnsi="Times New Roman"/>
        </w:rPr>
        <w:tab/>
      </w:r>
      <w:r w:rsidRPr="00845C18">
        <w:rPr>
          <w:rFonts w:ascii="Times New Roman" w:eastAsiaTheme="minorEastAsia" w:hAnsi="Times New Roman"/>
        </w:rPr>
        <w:tab/>
      </w:r>
      <w:r w:rsidRPr="00845C18">
        <w:rPr>
          <w:rFonts w:ascii="Times New Roman" w:eastAsiaTheme="minorEastAsia" w:hAnsi="Times New Roman"/>
        </w:rPr>
        <w:tab/>
        <w:t xml:space="preserve">  </w:t>
      </w:r>
      <w:r w:rsidRPr="00845C18">
        <w:rPr>
          <w:rFonts w:ascii="Times New Roman" w:eastAsiaTheme="minorEastAsia" w:hAnsi="Times New Roman"/>
        </w:rPr>
        <w:tab/>
      </w:r>
      <w:r w:rsidRPr="00845C18">
        <w:rPr>
          <w:rFonts w:ascii="Times New Roman" w:eastAsiaTheme="minorEastAsia" w:hAnsi="Times New Roman"/>
        </w:rPr>
        <w:tab/>
        <w:t xml:space="preserve">        podpis</w:t>
      </w:r>
      <w:r w:rsidRPr="00845C18">
        <w:rPr>
          <w:rFonts w:ascii="Times New Roman" w:eastAsiaTheme="minorEastAsia" w:hAnsi="Times New Roman"/>
          <w:vertAlign w:val="superscript"/>
        </w:rPr>
        <w:t>1</w:t>
      </w:r>
    </w:p>
    <w:p w14:paraId="6CB63756" w14:textId="77777777" w:rsidR="00845C18" w:rsidRPr="00845C18" w:rsidRDefault="00845C18" w:rsidP="00845C18">
      <w:pPr>
        <w:spacing w:after="0" w:line="240" w:lineRule="auto"/>
        <w:rPr>
          <w:rFonts w:ascii="Times New Roman" w:eastAsiaTheme="minorEastAsia" w:hAnsi="Times New Roman"/>
        </w:rPr>
      </w:pPr>
    </w:p>
    <w:p w14:paraId="2575C6EB" w14:textId="77777777" w:rsidR="00845C18" w:rsidRPr="00845C18" w:rsidRDefault="00845C18" w:rsidP="00845C18">
      <w:pPr>
        <w:spacing w:after="0" w:line="240" w:lineRule="auto"/>
        <w:rPr>
          <w:rFonts w:ascii="Times New Roman" w:eastAsiaTheme="minorEastAsia" w:hAnsi="Times New Roman"/>
        </w:rPr>
      </w:pPr>
    </w:p>
    <w:p w14:paraId="325CF5C5" w14:textId="77777777" w:rsidR="00845C18" w:rsidRPr="00845C18" w:rsidRDefault="00845C18" w:rsidP="00845C18">
      <w:pPr>
        <w:spacing w:after="0" w:line="240" w:lineRule="auto"/>
        <w:rPr>
          <w:rFonts w:ascii="Times New Roman" w:eastAsiaTheme="minorEastAsia" w:hAnsi="Times New Roman"/>
        </w:rPr>
      </w:pPr>
    </w:p>
    <w:p w14:paraId="334D5C96" w14:textId="77777777" w:rsidR="00845C18" w:rsidRPr="00845C18" w:rsidRDefault="00845C18" w:rsidP="00845C18">
      <w:pPr>
        <w:pBdr>
          <w:bottom w:val="single" w:sz="6" w:space="1" w:color="auto"/>
        </w:pBdr>
        <w:spacing w:after="0" w:line="240" w:lineRule="auto"/>
        <w:rPr>
          <w:rFonts w:ascii="Times New Roman" w:eastAsiaTheme="minorEastAsia" w:hAnsi="Times New Roman"/>
        </w:rPr>
      </w:pPr>
    </w:p>
    <w:p w14:paraId="39E5AE0D" w14:textId="77777777" w:rsidR="00845C18" w:rsidRPr="00845C18" w:rsidRDefault="00845C18" w:rsidP="00845C18">
      <w:pPr>
        <w:pBdr>
          <w:bottom w:val="single" w:sz="6" w:space="1" w:color="auto"/>
        </w:pBdr>
        <w:spacing w:after="0" w:line="240" w:lineRule="auto"/>
        <w:rPr>
          <w:rFonts w:ascii="Times New Roman" w:eastAsiaTheme="minorEastAsia" w:hAnsi="Times New Roman"/>
        </w:rPr>
      </w:pPr>
    </w:p>
    <w:p w14:paraId="3B52EE1B" w14:textId="77777777" w:rsidR="00845C18" w:rsidRPr="00845C18" w:rsidRDefault="00845C18" w:rsidP="00845C18">
      <w:pPr>
        <w:pBdr>
          <w:bottom w:val="single" w:sz="6" w:space="1" w:color="auto"/>
        </w:pBdr>
        <w:spacing w:after="0" w:line="240" w:lineRule="auto"/>
        <w:rPr>
          <w:rFonts w:ascii="Times New Roman" w:eastAsiaTheme="minorEastAsia" w:hAnsi="Times New Roman"/>
        </w:rPr>
      </w:pPr>
    </w:p>
    <w:p w14:paraId="7785634A" w14:textId="2904A24A" w:rsidR="00845C18" w:rsidRDefault="00845C18" w:rsidP="00845C18">
      <w:pPr>
        <w:pBdr>
          <w:bottom w:val="single" w:sz="6" w:space="1" w:color="auto"/>
        </w:pBdr>
        <w:spacing w:after="0" w:line="240" w:lineRule="auto"/>
        <w:rPr>
          <w:rFonts w:ascii="Times New Roman" w:eastAsiaTheme="minorEastAsia" w:hAnsi="Times New Roman"/>
        </w:rPr>
      </w:pPr>
    </w:p>
    <w:p w14:paraId="31D2C3D4" w14:textId="7DAF78C6" w:rsidR="00845C18" w:rsidRDefault="00845C18" w:rsidP="00845C18">
      <w:pPr>
        <w:pBdr>
          <w:bottom w:val="single" w:sz="6" w:space="1" w:color="auto"/>
        </w:pBdr>
        <w:spacing w:after="0" w:line="240" w:lineRule="auto"/>
        <w:rPr>
          <w:rFonts w:ascii="Times New Roman" w:eastAsiaTheme="minorEastAsia" w:hAnsi="Times New Roman"/>
        </w:rPr>
      </w:pPr>
    </w:p>
    <w:p w14:paraId="4FB93F30" w14:textId="10B9E6A3" w:rsidR="00845C18" w:rsidRDefault="00845C18" w:rsidP="00845C18">
      <w:pPr>
        <w:pBdr>
          <w:bottom w:val="single" w:sz="6" w:space="1" w:color="auto"/>
        </w:pBdr>
        <w:spacing w:after="0" w:line="240" w:lineRule="auto"/>
        <w:rPr>
          <w:rFonts w:ascii="Times New Roman" w:eastAsiaTheme="minorEastAsia" w:hAnsi="Times New Roman"/>
        </w:rPr>
      </w:pPr>
    </w:p>
    <w:p w14:paraId="46D1B8A8" w14:textId="76A5DCC5" w:rsidR="00845C18" w:rsidRDefault="00845C18" w:rsidP="00845C18">
      <w:pPr>
        <w:pBdr>
          <w:bottom w:val="single" w:sz="6" w:space="1" w:color="auto"/>
        </w:pBdr>
        <w:spacing w:after="0" w:line="240" w:lineRule="auto"/>
        <w:rPr>
          <w:rFonts w:ascii="Times New Roman" w:eastAsiaTheme="minorEastAsia" w:hAnsi="Times New Roman"/>
        </w:rPr>
      </w:pPr>
    </w:p>
    <w:p w14:paraId="5413664E" w14:textId="0748982E" w:rsidR="00845C18" w:rsidRDefault="00845C18" w:rsidP="00845C18">
      <w:pPr>
        <w:pBdr>
          <w:bottom w:val="single" w:sz="6" w:space="1" w:color="auto"/>
        </w:pBdr>
        <w:spacing w:after="0" w:line="240" w:lineRule="auto"/>
        <w:rPr>
          <w:rFonts w:ascii="Times New Roman" w:eastAsiaTheme="minorEastAsia" w:hAnsi="Times New Roman"/>
        </w:rPr>
      </w:pPr>
    </w:p>
    <w:p w14:paraId="0702C806" w14:textId="10C04136" w:rsidR="00845C18" w:rsidRDefault="00845C18" w:rsidP="00845C18">
      <w:pPr>
        <w:pBdr>
          <w:bottom w:val="single" w:sz="6" w:space="1" w:color="auto"/>
        </w:pBdr>
        <w:spacing w:after="0" w:line="240" w:lineRule="auto"/>
        <w:rPr>
          <w:rFonts w:ascii="Times New Roman" w:eastAsiaTheme="minorEastAsia" w:hAnsi="Times New Roman"/>
        </w:rPr>
      </w:pPr>
    </w:p>
    <w:p w14:paraId="3A925C7B" w14:textId="77777777" w:rsidR="00845C18" w:rsidRPr="00845C18" w:rsidRDefault="00845C18" w:rsidP="00845C18">
      <w:pPr>
        <w:pBdr>
          <w:bottom w:val="single" w:sz="6" w:space="1" w:color="auto"/>
        </w:pBdr>
        <w:spacing w:after="0" w:line="240" w:lineRule="auto"/>
        <w:rPr>
          <w:rFonts w:ascii="Times New Roman" w:eastAsiaTheme="minorEastAsia" w:hAnsi="Times New Roman"/>
        </w:rPr>
      </w:pPr>
    </w:p>
    <w:p w14:paraId="533EF3C9" w14:textId="77777777" w:rsidR="00845C18" w:rsidRPr="00845C18" w:rsidRDefault="00845C18" w:rsidP="00845C18">
      <w:pPr>
        <w:pBdr>
          <w:bottom w:val="single" w:sz="6" w:space="1" w:color="auto"/>
        </w:pBdr>
        <w:spacing w:after="0" w:line="240" w:lineRule="auto"/>
        <w:rPr>
          <w:rFonts w:ascii="Times New Roman" w:eastAsiaTheme="minorEastAsia" w:hAnsi="Times New Roman"/>
        </w:rPr>
      </w:pPr>
    </w:p>
    <w:p w14:paraId="311B410F" w14:textId="77777777" w:rsidR="00845C18" w:rsidRPr="00845C18" w:rsidRDefault="00845C18" w:rsidP="00845C18">
      <w:pPr>
        <w:spacing w:after="0" w:line="240" w:lineRule="auto"/>
        <w:jc w:val="both"/>
        <w:rPr>
          <w:rFonts w:ascii="Times New Roman" w:eastAsiaTheme="minorEastAsia" w:hAnsi="Times New Roman"/>
        </w:rPr>
      </w:pPr>
      <w:r w:rsidRPr="00845C18">
        <w:rPr>
          <w:rFonts w:ascii="Times New Roman" w:eastAsiaTheme="minorEastAsia" w:hAnsi="Times New Roman"/>
          <w:b/>
          <w:i/>
          <w:u w:val="single"/>
          <w:vertAlign w:val="superscript"/>
        </w:rPr>
        <w:t xml:space="preserve">1 </w:t>
      </w:r>
      <w:r w:rsidRPr="00845C18">
        <w:rPr>
          <w:rFonts w:ascii="Times New Roman" w:eastAsiaTheme="minorEastAsia" w:hAnsi="Times New Roman"/>
          <w:b/>
          <w:i/>
          <w:u w:val="single"/>
        </w:rPr>
        <w:t>Čestné vyhlásenie musí byť podpísané oprávnenou osobou uchádzača, t.j. jeho štatutárnym orgánom alebo členom štatutárneho orgánu alebo iným zástupcom uchádzača, ktorý je oprávnený konať v mene uchádzača v obchodných záväzkových vzťahov</w:t>
      </w:r>
      <w:r w:rsidRPr="00845C18">
        <w:rPr>
          <w:rFonts w:ascii="Times New Roman" w:eastAsiaTheme="minorEastAsia" w:hAnsi="Times New Roman"/>
        </w:rPr>
        <w:t>.</w:t>
      </w:r>
    </w:p>
    <w:p w14:paraId="7D9BAA85" w14:textId="77777777" w:rsidR="00845C18" w:rsidRPr="00845C18" w:rsidRDefault="00845C18" w:rsidP="00845C18">
      <w:pPr>
        <w:spacing w:after="0" w:line="240" w:lineRule="auto"/>
        <w:rPr>
          <w:rFonts w:ascii="Times New Roman" w:eastAsiaTheme="minorEastAsia" w:hAnsi="Times New Roman"/>
          <w:b/>
        </w:rPr>
      </w:pPr>
      <w:r w:rsidRPr="00845C18">
        <w:rPr>
          <w:rFonts w:ascii="Times New Roman" w:eastAsiaTheme="minorEastAsia" w:hAnsi="Times New Roman"/>
        </w:rPr>
        <w:t xml:space="preserve"> </w:t>
      </w:r>
    </w:p>
    <w:p w14:paraId="57E9BADC" w14:textId="77777777" w:rsidR="00845C18" w:rsidRPr="00845C18" w:rsidRDefault="00845C18" w:rsidP="00845C18">
      <w:pPr>
        <w:spacing w:after="0" w:line="240" w:lineRule="auto"/>
        <w:jc w:val="center"/>
        <w:rPr>
          <w:rFonts w:ascii="Times New Roman" w:eastAsiaTheme="minorEastAsia" w:hAnsi="Times New Roman"/>
          <w:b/>
        </w:rPr>
      </w:pPr>
    </w:p>
    <w:p w14:paraId="3CB25E37" w14:textId="77777777" w:rsidR="00845C18" w:rsidRPr="00845C18" w:rsidRDefault="00845C18" w:rsidP="00845C18">
      <w:pPr>
        <w:spacing w:after="0" w:line="240" w:lineRule="auto"/>
        <w:jc w:val="center"/>
        <w:rPr>
          <w:rFonts w:ascii="Times New Roman" w:eastAsiaTheme="minorEastAsia" w:hAnsi="Times New Roman"/>
          <w:b/>
        </w:rPr>
      </w:pPr>
    </w:p>
    <w:p w14:paraId="69F91993" w14:textId="77777777" w:rsidR="00B9403D" w:rsidRDefault="00B9403D" w:rsidP="00845C18">
      <w:pPr>
        <w:tabs>
          <w:tab w:val="left" w:pos="1418"/>
        </w:tabs>
        <w:jc w:val="both"/>
        <w:rPr>
          <w:rFonts w:ascii="Times New Roman" w:eastAsiaTheme="minorEastAsia" w:hAnsi="Times New Roman"/>
          <w:b/>
        </w:rPr>
      </w:pPr>
    </w:p>
    <w:p w14:paraId="0D162BF2" w14:textId="77777777" w:rsidR="003829A1" w:rsidRPr="00845C18" w:rsidRDefault="003829A1" w:rsidP="003829A1">
      <w:pPr>
        <w:spacing w:after="0" w:line="240" w:lineRule="auto"/>
        <w:jc w:val="center"/>
        <w:rPr>
          <w:rFonts w:ascii="Times New Roman" w:eastAsiaTheme="minorEastAsia" w:hAnsi="Times New Roman"/>
          <w:b/>
        </w:rPr>
      </w:pPr>
      <w:r w:rsidRPr="00845C18">
        <w:rPr>
          <w:rFonts w:ascii="Times New Roman" w:eastAsiaTheme="minorEastAsia" w:hAnsi="Times New Roman"/>
          <w:b/>
        </w:rPr>
        <w:t xml:space="preserve">Čestné vyhlásenie </w:t>
      </w:r>
    </w:p>
    <w:p w14:paraId="26A0A2FB" w14:textId="77777777" w:rsidR="003829A1" w:rsidRDefault="003829A1" w:rsidP="003829A1">
      <w:pPr>
        <w:spacing w:after="0" w:line="240" w:lineRule="auto"/>
        <w:jc w:val="center"/>
        <w:rPr>
          <w:rFonts w:ascii="Times New Roman" w:eastAsiaTheme="minorEastAsia" w:hAnsi="Times New Roman"/>
          <w:b/>
        </w:rPr>
      </w:pPr>
      <w:r w:rsidRPr="00845C18">
        <w:rPr>
          <w:rFonts w:ascii="Times New Roman" w:eastAsiaTheme="minorEastAsia" w:hAnsi="Times New Roman"/>
          <w:b/>
        </w:rPr>
        <w:t>o vytvorení skupiny dodávateľov</w:t>
      </w:r>
    </w:p>
    <w:p w14:paraId="7B993645" w14:textId="77777777" w:rsidR="003829A1" w:rsidRPr="0092153A" w:rsidRDefault="003829A1" w:rsidP="003829A1">
      <w:pPr>
        <w:spacing w:after="0" w:line="240" w:lineRule="auto"/>
        <w:jc w:val="center"/>
        <w:rPr>
          <w:rFonts w:ascii="Times New Roman" w:eastAsiaTheme="minorEastAsia" w:hAnsi="Times New Roman"/>
          <w:u w:val="single"/>
        </w:rPr>
      </w:pPr>
      <w:r w:rsidRPr="0092153A">
        <w:rPr>
          <w:rFonts w:ascii="Times New Roman" w:eastAsiaTheme="minorEastAsia" w:hAnsi="Times New Roman"/>
          <w:u w:val="single"/>
        </w:rPr>
        <w:t>(ak sa uplatňuje)</w:t>
      </w:r>
    </w:p>
    <w:p w14:paraId="3FC3F305" w14:textId="77777777" w:rsidR="003829A1" w:rsidRPr="00845C18" w:rsidRDefault="003829A1" w:rsidP="003829A1">
      <w:pPr>
        <w:spacing w:after="0" w:line="240" w:lineRule="auto"/>
        <w:rPr>
          <w:rFonts w:ascii="Times New Roman" w:eastAsiaTheme="minorEastAsia" w:hAnsi="Times New Roman"/>
          <w:b/>
        </w:rPr>
      </w:pPr>
    </w:p>
    <w:p w14:paraId="5B4EEDB1" w14:textId="77777777" w:rsidR="003829A1" w:rsidRPr="00845C18" w:rsidRDefault="003829A1" w:rsidP="003829A1">
      <w:pPr>
        <w:spacing w:after="0" w:line="240" w:lineRule="auto"/>
        <w:rPr>
          <w:rFonts w:ascii="Times New Roman" w:eastAsiaTheme="minorEastAsia" w:hAnsi="Times New Roman"/>
          <w:b/>
        </w:rPr>
      </w:pPr>
    </w:p>
    <w:p w14:paraId="7E018832" w14:textId="5E80F034" w:rsidR="003829A1" w:rsidRPr="00845C18" w:rsidRDefault="003829A1" w:rsidP="00A64840">
      <w:pPr>
        <w:numPr>
          <w:ilvl w:val="0"/>
          <w:numId w:val="14"/>
        </w:numPr>
        <w:spacing w:after="0" w:line="240" w:lineRule="auto"/>
        <w:contextualSpacing/>
        <w:jc w:val="both"/>
        <w:rPr>
          <w:rFonts w:ascii="Times New Roman" w:eastAsiaTheme="minorEastAsia" w:hAnsi="Times New Roman"/>
        </w:rPr>
      </w:pPr>
      <w:r w:rsidRPr="00845C18">
        <w:rPr>
          <w:rFonts w:ascii="Times New Roman" w:eastAsiaTheme="minorEastAsia" w:hAnsi="Times New Roman"/>
        </w:rPr>
        <w:t>Podpísaní zástupcovia dodávateľov uvedených v tomto vyhlásení týmto vyhlasujeme, že za účelom predloženia ponuky v prieskume trhu na predmet zákazky:</w:t>
      </w:r>
      <w:r w:rsidRPr="004B5777">
        <w:rPr>
          <w:rFonts w:ascii="Times New Roman" w:eastAsia="Times New Roman" w:hAnsi="Times New Roman"/>
          <w:b/>
        </w:rPr>
        <w:t xml:space="preserve"> </w:t>
      </w:r>
      <w:r w:rsidR="003E7DC8" w:rsidRPr="003E7DC8">
        <w:rPr>
          <w:rFonts w:ascii="Times New Roman" w:eastAsiaTheme="minorEastAsia" w:hAnsi="Times New Roman"/>
          <w:b/>
        </w:rPr>
        <w:t>„</w:t>
      </w:r>
      <w:r w:rsidR="003E7DC8" w:rsidRPr="003E7DC8">
        <w:rPr>
          <w:rFonts w:ascii="Times New Roman" w:hAnsi="Times New Roman"/>
          <w:b/>
        </w:rPr>
        <w:t>Zabezpečenie stravovania pre prijímateľov sociálnej služby a zamestnancov  DSSaZPS Pezinok</w:t>
      </w:r>
      <w:r w:rsidR="003E7DC8" w:rsidRPr="003E7DC8">
        <w:rPr>
          <w:rFonts w:ascii="Times New Roman" w:eastAsiaTheme="minorEastAsia" w:hAnsi="Times New Roman"/>
          <w:b/>
        </w:rPr>
        <w:t>“</w:t>
      </w:r>
      <w:r w:rsidRPr="00845C18">
        <w:rPr>
          <w:rFonts w:ascii="Times New Roman" w:eastAsia="Times New Roman" w:hAnsi="Times New Roman"/>
          <w:b/>
          <w:i/>
        </w:rPr>
        <w:t xml:space="preserve">  </w:t>
      </w:r>
      <w:r w:rsidRPr="00845C18">
        <w:rPr>
          <w:rFonts w:ascii="Times New Roman" w:eastAsia="Times New Roman" w:hAnsi="Times New Roman"/>
        </w:rPr>
        <w:t>predkladáme spoločnú ponuku. Skupina pozostáva z nasledovných samostatných právnych subjektov:</w:t>
      </w:r>
    </w:p>
    <w:p w14:paraId="1BD2F1C2" w14:textId="77777777" w:rsidR="003829A1" w:rsidRPr="00845C18" w:rsidRDefault="003829A1" w:rsidP="003829A1">
      <w:pPr>
        <w:spacing w:after="0" w:line="240" w:lineRule="auto"/>
        <w:ind w:left="360"/>
        <w:rPr>
          <w:rFonts w:ascii="Times New Roman" w:eastAsiaTheme="minorEastAsia" w:hAnsi="Times New Roman"/>
        </w:rPr>
      </w:pPr>
    </w:p>
    <w:p w14:paraId="127291EF" w14:textId="77777777" w:rsidR="003829A1" w:rsidRPr="00845C18" w:rsidRDefault="003829A1" w:rsidP="00B4193B">
      <w:pPr>
        <w:spacing w:after="0" w:line="240" w:lineRule="auto"/>
        <w:rPr>
          <w:rFonts w:ascii="Times New Roman" w:eastAsiaTheme="minorEastAsia" w:hAnsi="Times New Roman"/>
        </w:rPr>
      </w:pPr>
    </w:p>
    <w:p w14:paraId="50553426" w14:textId="77777777" w:rsidR="003829A1" w:rsidRPr="00845C18" w:rsidRDefault="003829A1" w:rsidP="003829A1">
      <w:pPr>
        <w:spacing w:after="0" w:line="240" w:lineRule="auto"/>
        <w:ind w:left="360"/>
        <w:rPr>
          <w:rFonts w:ascii="Times New Roman" w:eastAsiaTheme="minorEastAsia" w:hAnsi="Times New Roman"/>
        </w:rPr>
      </w:pPr>
    </w:p>
    <w:p w14:paraId="6FBE63BA" w14:textId="77777777" w:rsidR="003829A1" w:rsidRPr="00845C18" w:rsidRDefault="003829A1" w:rsidP="003829A1">
      <w:pPr>
        <w:spacing w:after="0" w:line="240" w:lineRule="auto"/>
        <w:ind w:left="360"/>
        <w:rPr>
          <w:rFonts w:ascii="Times New Roman" w:eastAsiaTheme="minorEastAsia" w:hAnsi="Times New Roman"/>
        </w:rPr>
      </w:pPr>
    </w:p>
    <w:p w14:paraId="7604D32C" w14:textId="77777777" w:rsidR="003829A1" w:rsidRPr="00845C18" w:rsidRDefault="003829A1" w:rsidP="00A64840">
      <w:pPr>
        <w:numPr>
          <w:ilvl w:val="0"/>
          <w:numId w:val="14"/>
        </w:numPr>
        <w:spacing w:after="0" w:line="240" w:lineRule="auto"/>
        <w:contextualSpacing/>
        <w:jc w:val="both"/>
        <w:rPr>
          <w:rFonts w:ascii="Times New Roman" w:eastAsiaTheme="minorEastAsia" w:hAnsi="Times New Roman"/>
        </w:rPr>
      </w:pPr>
      <w:r w:rsidRPr="00845C18">
        <w:rPr>
          <w:rFonts w:ascii="Times New Roman" w:eastAsiaTheme="minorEastAsia" w:hAnsi="Times New Roman"/>
        </w:rPr>
        <w:t>V prípade, že naša spoločná ponuka bude úspešná a bude verejným obstarávateľom prijatá, súhlasíme, aby objednávka bola vystavená na splnomocneného zástupcu skupiny dodávateľov, ktorým je    .....................................</w:t>
      </w:r>
    </w:p>
    <w:p w14:paraId="322641E3" w14:textId="77777777" w:rsidR="003829A1" w:rsidRPr="00845C18" w:rsidRDefault="003829A1" w:rsidP="003829A1">
      <w:pPr>
        <w:spacing w:after="0" w:line="240" w:lineRule="auto"/>
        <w:rPr>
          <w:rFonts w:ascii="Times New Roman" w:eastAsiaTheme="minorEastAsia" w:hAnsi="Times New Roman"/>
        </w:rPr>
      </w:pPr>
    </w:p>
    <w:p w14:paraId="00BA6188" w14:textId="77777777" w:rsidR="003829A1" w:rsidRPr="00845C18" w:rsidRDefault="003829A1" w:rsidP="00A64840">
      <w:pPr>
        <w:numPr>
          <w:ilvl w:val="0"/>
          <w:numId w:val="14"/>
        </w:numPr>
        <w:spacing w:after="0" w:line="240" w:lineRule="auto"/>
        <w:contextualSpacing/>
        <w:jc w:val="both"/>
        <w:rPr>
          <w:rFonts w:ascii="Times New Roman" w:eastAsiaTheme="minorEastAsia" w:hAnsi="Times New Roman"/>
        </w:rPr>
      </w:pPr>
      <w:r w:rsidRPr="00845C18">
        <w:rPr>
          <w:rFonts w:ascii="Times New Roman" w:eastAsiaTheme="minorEastAsia" w:hAnsi="Times New Roman"/>
        </w:rPr>
        <w:t>Zároveň vyhlasujeme, že všetky skutočnosti uvedené v tomto vyhlásení sú pravdivé a úplné. Sme si vedomí právnych následkov uvedenia nepravdivých alebo neúplných skutočností uvedených v tomto vyhlásení v zmysle Podmienok zákazky (vylúčenie z prieskumu trhu), vrátane zodpovednosti za škodu spôsobenú verejnému obstarávateľovi v zmysle všeobecne záväzných právnych predpisov platných v Slovenskej republike.</w:t>
      </w:r>
    </w:p>
    <w:p w14:paraId="093C5D80" w14:textId="77777777" w:rsidR="003829A1" w:rsidRPr="00845C18" w:rsidRDefault="003829A1" w:rsidP="003829A1">
      <w:pPr>
        <w:spacing w:after="0" w:line="240" w:lineRule="auto"/>
        <w:ind w:left="360"/>
        <w:rPr>
          <w:rFonts w:ascii="Times New Roman" w:eastAsiaTheme="minorEastAsia" w:hAnsi="Times New Roman"/>
        </w:rPr>
      </w:pPr>
    </w:p>
    <w:p w14:paraId="6BDBA8BA" w14:textId="77777777" w:rsidR="003829A1" w:rsidRPr="00845C18" w:rsidRDefault="003829A1" w:rsidP="003829A1">
      <w:pPr>
        <w:spacing w:after="0" w:line="240" w:lineRule="auto"/>
        <w:ind w:left="360"/>
        <w:rPr>
          <w:rFonts w:ascii="Times New Roman" w:eastAsiaTheme="minorEastAsia" w:hAnsi="Times New Roman"/>
        </w:rPr>
      </w:pPr>
    </w:p>
    <w:p w14:paraId="64E4D9DF" w14:textId="77777777" w:rsidR="003829A1" w:rsidRPr="00845C18" w:rsidRDefault="003829A1" w:rsidP="003829A1">
      <w:pPr>
        <w:spacing w:after="0" w:line="240" w:lineRule="auto"/>
        <w:ind w:left="360"/>
        <w:rPr>
          <w:rFonts w:ascii="Times New Roman" w:eastAsiaTheme="minorEastAsia" w:hAnsi="Times New Roman"/>
        </w:rPr>
      </w:pPr>
      <w:r w:rsidRPr="00845C18">
        <w:rPr>
          <w:rFonts w:ascii="Times New Roman" w:eastAsiaTheme="minorEastAsia" w:hAnsi="Times New Roman"/>
        </w:rPr>
        <w:t>V ................................. dňa........................</w:t>
      </w:r>
    </w:p>
    <w:p w14:paraId="3A8730A1" w14:textId="77777777" w:rsidR="003829A1" w:rsidRPr="00845C18" w:rsidRDefault="003829A1" w:rsidP="003829A1">
      <w:pPr>
        <w:spacing w:after="0" w:line="240" w:lineRule="auto"/>
        <w:ind w:left="360"/>
        <w:rPr>
          <w:rFonts w:ascii="Times New Roman" w:eastAsiaTheme="minorEastAsia" w:hAnsi="Times New Roman"/>
        </w:rPr>
      </w:pPr>
    </w:p>
    <w:p w14:paraId="6F616A8D" w14:textId="77777777" w:rsidR="003829A1" w:rsidRPr="00845C18" w:rsidRDefault="003829A1" w:rsidP="003829A1">
      <w:pPr>
        <w:spacing w:after="0" w:line="240" w:lineRule="auto"/>
        <w:ind w:left="360"/>
        <w:rPr>
          <w:rFonts w:ascii="Times New Roman" w:eastAsiaTheme="minorEastAsia" w:hAnsi="Times New Roman"/>
        </w:rPr>
      </w:pPr>
    </w:p>
    <w:p w14:paraId="074189CE" w14:textId="77777777" w:rsidR="003829A1" w:rsidRPr="00845C18" w:rsidRDefault="003829A1" w:rsidP="003829A1">
      <w:pPr>
        <w:spacing w:after="0" w:line="240" w:lineRule="auto"/>
        <w:ind w:left="360" w:firstLine="348"/>
        <w:rPr>
          <w:rFonts w:ascii="Times New Roman" w:eastAsiaTheme="minorEastAsia" w:hAnsi="Times New Roman"/>
          <w:i/>
        </w:rPr>
      </w:pPr>
      <w:r w:rsidRPr="00845C18">
        <w:rPr>
          <w:rFonts w:ascii="Times New Roman" w:eastAsiaTheme="minorEastAsia" w:hAnsi="Times New Roman"/>
          <w:i/>
        </w:rPr>
        <w:t>Obchodné meno</w:t>
      </w:r>
      <w:r w:rsidRPr="00845C18">
        <w:rPr>
          <w:rFonts w:ascii="Times New Roman" w:eastAsiaTheme="minorEastAsia" w:hAnsi="Times New Roman"/>
          <w:i/>
        </w:rPr>
        <w:tab/>
      </w:r>
    </w:p>
    <w:p w14:paraId="78504A92" w14:textId="77777777" w:rsidR="003829A1" w:rsidRPr="00845C18" w:rsidRDefault="003829A1" w:rsidP="003829A1">
      <w:pPr>
        <w:spacing w:after="0" w:line="240" w:lineRule="auto"/>
        <w:ind w:left="360" w:firstLine="348"/>
        <w:rPr>
          <w:rFonts w:ascii="Times New Roman" w:eastAsiaTheme="minorEastAsia" w:hAnsi="Times New Roman"/>
          <w:i/>
        </w:rPr>
      </w:pPr>
    </w:p>
    <w:p w14:paraId="3B49BFB8" w14:textId="77777777" w:rsidR="003829A1" w:rsidRPr="00845C18" w:rsidRDefault="003829A1" w:rsidP="003829A1">
      <w:pPr>
        <w:spacing w:after="0" w:line="240" w:lineRule="auto"/>
        <w:ind w:left="6237" w:hanging="5529"/>
        <w:rPr>
          <w:rFonts w:ascii="Times New Roman" w:eastAsiaTheme="minorEastAsia" w:hAnsi="Times New Roman"/>
          <w:i/>
        </w:rPr>
      </w:pPr>
      <w:r w:rsidRPr="00845C18">
        <w:rPr>
          <w:rFonts w:ascii="Times New Roman" w:eastAsiaTheme="minorEastAsia" w:hAnsi="Times New Roman"/>
          <w:i/>
        </w:rPr>
        <w:t>Sídlo/miesto podnikania</w:t>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t xml:space="preserve">             ..................................................</w:t>
      </w:r>
    </w:p>
    <w:p w14:paraId="174CD947" w14:textId="77777777" w:rsidR="003829A1" w:rsidRPr="00845C18" w:rsidRDefault="003829A1" w:rsidP="003829A1">
      <w:pPr>
        <w:spacing w:after="0" w:line="240" w:lineRule="auto"/>
        <w:ind w:left="360" w:firstLine="348"/>
        <w:rPr>
          <w:rFonts w:ascii="Times New Roman" w:eastAsiaTheme="minorEastAsia" w:hAnsi="Times New Roman"/>
        </w:rPr>
      </w:pPr>
      <w:r w:rsidRPr="00845C18">
        <w:rPr>
          <w:rFonts w:ascii="Times New Roman" w:eastAsiaTheme="minorEastAsia" w:hAnsi="Times New Roman"/>
          <w:i/>
        </w:rPr>
        <w:t>IČO</w:t>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t xml:space="preserve">    </w:t>
      </w:r>
      <w:r w:rsidRPr="00845C18">
        <w:rPr>
          <w:rFonts w:ascii="Times New Roman" w:eastAsiaTheme="minorEastAsia" w:hAnsi="Times New Roman"/>
        </w:rPr>
        <w:t>meno a priezvisko, funkcia</w:t>
      </w:r>
    </w:p>
    <w:p w14:paraId="7A382DB0" w14:textId="77777777" w:rsidR="003829A1" w:rsidRPr="00845C18" w:rsidRDefault="003829A1" w:rsidP="003829A1">
      <w:pPr>
        <w:spacing w:after="0" w:line="240" w:lineRule="auto"/>
        <w:rPr>
          <w:rFonts w:ascii="Times New Roman" w:eastAsiaTheme="minorEastAsia" w:hAnsi="Times New Roman"/>
          <w:vertAlign w:val="superscript"/>
        </w:rPr>
      </w:pP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rPr>
        <w:t xml:space="preserve">                     podpis</w:t>
      </w:r>
      <w:r w:rsidRPr="00845C18">
        <w:rPr>
          <w:rFonts w:ascii="Times New Roman" w:eastAsiaTheme="minorEastAsia" w:hAnsi="Times New Roman"/>
          <w:vertAlign w:val="superscript"/>
        </w:rPr>
        <w:t>1</w:t>
      </w:r>
    </w:p>
    <w:p w14:paraId="583DC248" w14:textId="77777777" w:rsidR="003829A1" w:rsidRPr="00845C18" w:rsidRDefault="003829A1" w:rsidP="003829A1">
      <w:pPr>
        <w:spacing w:after="0" w:line="240" w:lineRule="auto"/>
        <w:ind w:left="360" w:firstLine="348"/>
        <w:rPr>
          <w:rFonts w:ascii="Times New Roman" w:eastAsiaTheme="minorEastAsia" w:hAnsi="Times New Roman"/>
          <w:i/>
        </w:rPr>
      </w:pPr>
    </w:p>
    <w:p w14:paraId="54531C0C" w14:textId="77777777" w:rsidR="003829A1" w:rsidRPr="00845C18" w:rsidRDefault="003829A1" w:rsidP="003829A1">
      <w:pPr>
        <w:spacing w:after="0" w:line="240" w:lineRule="auto"/>
        <w:ind w:left="360" w:firstLine="348"/>
        <w:rPr>
          <w:rFonts w:ascii="Times New Roman" w:eastAsiaTheme="minorEastAsia" w:hAnsi="Times New Roman"/>
          <w:i/>
        </w:rPr>
      </w:pPr>
    </w:p>
    <w:p w14:paraId="1367D4AD" w14:textId="77777777" w:rsidR="003829A1" w:rsidRPr="00845C18" w:rsidRDefault="003829A1" w:rsidP="003829A1">
      <w:pPr>
        <w:spacing w:after="0" w:line="240" w:lineRule="auto"/>
        <w:ind w:left="360" w:firstLine="348"/>
        <w:rPr>
          <w:rFonts w:ascii="Times New Roman" w:eastAsiaTheme="minorEastAsia" w:hAnsi="Times New Roman"/>
          <w:i/>
        </w:rPr>
      </w:pPr>
    </w:p>
    <w:p w14:paraId="11569BEF" w14:textId="77777777" w:rsidR="003829A1" w:rsidRPr="00845C18" w:rsidRDefault="003829A1" w:rsidP="003829A1">
      <w:pPr>
        <w:spacing w:after="0" w:line="240" w:lineRule="auto"/>
        <w:ind w:left="360" w:firstLine="348"/>
        <w:rPr>
          <w:rFonts w:ascii="Times New Roman" w:eastAsiaTheme="minorEastAsia" w:hAnsi="Times New Roman"/>
          <w:i/>
        </w:rPr>
      </w:pPr>
      <w:r w:rsidRPr="00845C18">
        <w:rPr>
          <w:rFonts w:ascii="Times New Roman" w:eastAsiaTheme="minorEastAsia" w:hAnsi="Times New Roman"/>
          <w:i/>
        </w:rPr>
        <w:t>Obchodné meno</w:t>
      </w:r>
      <w:r w:rsidRPr="00845C18">
        <w:rPr>
          <w:rFonts w:ascii="Times New Roman" w:eastAsiaTheme="minorEastAsia" w:hAnsi="Times New Roman"/>
          <w:i/>
        </w:rPr>
        <w:tab/>
      </w:r>
    </w:p>
    <w:p w14:paraId="42A8E44F" w14:textId="77777777" w:rsidR="003829A1" w:rsidRPr="00845C18" w:rsidRDefault="003829A1" w:rsidP="003829A1">
      <w:pPr>
        <w:spacing w:after="0" w:line="240" w:lineRule="auto"/>
        <w:ind w:left="360" w:firstLine="348"/>
        <w:rPr>
          <w:rFonts w:ascii="Times New Roman" w:eastAsiaTheme="minorEastAsia" w:hAnsi="Times New Roman"/>
          <w:i/>
        </w:rPr>
      </w:pPr>
    </w:p>
    <w:p w14:paraId="644B8549" w14:textId="77777777" w:rsidR="003829A1" w:rsidRPr="00845C18" w:rsidRDefault="003829A1" w:rsidP="003829A1">
      <w:pPr>
        <w:spacing w:after="0" w:line="240" w:lineRule="auto"/>
        <w:rPr>
          <w:rFonts w:ascii="Times New Roman" w:eastAsiaTheme="minorEastAsia" w:hAnsi="Times New Roman"/>
          <w:i/>
        </w:rPr>
      </w:pPr>
      <w:r w:rsidRPr="00845C18">
        <w:rPr>
          <w:rFonts w:ascii="Times New Roman" w:eastAsiaTheme="minorEastAsia" w:hAnsi="Times New Roman"/>
          <w:i/>
        </w:rPr>
        <w:t xml:space="preserve">            Sídlo/miesto podnikania</w:t>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t xml:space="preserve">                       ..................................................</w:t>
      </w:r>
    </w:p>
    <w:p w14:paraId="40453283" w14:textId="77777777" w:rsidR="003829A1" w:rsidRPr="00845C18" w:rsidRDefault="003829A1" w:rsidP="003829A1">
      <w:pPr>
        <w:spacing w:after="0" w:line="240" w:lineRule="auto"/>
        <w:ind w:left="360" w:firstLine="348"/>
        <w:rPr>
          <w:rFonts w:ascii="Times New Roman" w:eastAsiaTheme="minorEastAsia" w:hAnsi="Times New Roman"/>
        </w:rPr>
      </w:pP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t xml:space="preserve">  </w:t>
      </w:r>
      <w:r w:rsidRPr="00845C18">
        <w:rPr>
          <w:rFonts w:ascii="Times New Roman" w:eastAsiaTheme="minorEastAsia" w:hAnsi="Times New Roman"/>
        </w:rPr>
        <w:t>meno a priezvisko, funkcia</w:t>
      </w:r>
    </w:p>
    <w:p w14:paraId="39AFA222" w14:textId="77777777" w:rsidR="003829A1" w:rsidRPr="00845C18" w:rsidRDefault="003829A1" w:rsidP="003829A1">
      <w:pPr>
        <w:spacing w:after="0" w:line="240" w:lineRule="auto"/>
        <w:ind w:left="360" w:firstLine="348"/>
        <w:rPr>
          <w:rFonts w:ascii="Times New Roman" w:eastAsiaTheme="minorEastAsia" w:hAnsi="Times New Roman"/>
          <w:i/>
        </w:rPr>
      </w:pPr>
      <w:r w:rsidRPr="00845C18">
        <w:rPr>
          <w:rFonts w:ascii="Times New Roman" w:eastAsiaTheme="minorEastAsia" w:hAnsi="Times New Roman"/>
          <w:i/>
        </w:rPr>
        <w:t>IČO</w:t>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i/>
        </w:rPr>
        <w:tab/>
      </w:r>
      <w:r w:rsidRPr="00845C18">
        <w:rPr>
          <w:rFonts w:ascii="Times New Roman" w:eastAsiaTheme="minorEastAsia" w:hAnsi="Times New Roman"/>
        </w:rPr>
        <w:t xml:space="preserve">   podpis</w:t>
      </w:r>
    </w:p>
    <w:p w14:paraId="21EBC453" w14:textId="77777777" w:rsidR="003829A1" w:rsidRPr="00845C18" w:rsidRDefault="003829A1" w:rsidP="003829A1">
      <w:pPr>
        <w:spacing w:after="0" w:line="240" w:lineRule="auto"/>
        <w:ind w:left="360" w:firstLine="348"/>
        <w:rPr>
          <w:rFonts w:ascii="Times New Roman" w:eastAsiaTheme="minorEastAsia" w:hAnsi="Times New Roman"/>
        </w:rPr>
      </w:pPr>
      <w:r w:rsidRPr="00845C18">
        <w:rPr>
          <w:rFonts w:ascii="Times New Roman" w:eastAsiaTheme="minorEastAsia" w:hAnsi="Times New Roman"/>
          <w:i/>
        </w:rPr>
        <w:tab/>
      </w:r>
    </w:p>
    <w:p w14:paraId="6CD7730D" w14:textId="77777777" w:rsidR="003829A1" w:rsidRPr="00845C18" w:rsidRDefault="003829A1" w:rsidP="003829A1">
      <w:pPr>
        <w:spacing w:after="0" w:line="240" w:lineRule="auto"/>
        <w:ind w:left="360" w:firstLine="348"/>
        <w:rPr>
          <w:rFonts w:ascii="Times New Roman" w:eastAsiaTheme="minorEastAsia" w:hAnsi="Times New Roman"/>
        </w:rPr>
      </w:pPr>
    </w:p>
    <w:p w14:paraId="20659DD4" w14:textId="77777777" w:rsidR="003829A1" w:rsidRPr="00845C18" w:rsidRDefault="003829A1" w:rsidP="003829A1">
      <w:pPr>
        <w:spacing w:after="0" w:line="240" w:lineRule="auto"/>
        <w:ind w:left="360" w:firstLine="348"/>
        <w:rPr>
          <w:rFonts w:ascii="Times New Roman" w:eastAsiaTheme="minorEastAsia" w:hAnsi="Times New Roman"/>
        </w:rPr>
      </w:pPr>
    </w:p>
    <w:p w14:paraId="75649B44" w14:textId="77777777" w:rsidR="003829A1" w:rsidRPr="00845C18" w:rsidRDefault="003829A1" w:rsidP="003829A1">
      <w:pPr>
        <w:spacing w:after="0" w:line="240" w:lineRule="auto"/>
        <w:ind w:left="360" w:firstLine="348"/>
        <w:rPr>
          <w:rFonts w:ascii="Times New Roman" w:eastAsiaTheme="minorEastAsia" w:hAnsi="Times New Roman"/>
        </w:rPr>
      </w:pPr>
    </w:p>
    <w:p w14:paraId="2FA563F5" w14:textId="77777777" w:rsidR="003829A1" w:rsidRDefault="003829A1" w:rsidP="003829A1">
      <w:pPr>
        <w:spacing w:after="0" w:line="240" w:lineRule="auto"/>
        <w:ind w:left="360" w:firstLine="348"/>
        <w:rPr>
          <w:rFonts w:ascii="Times New Roman" w:eastAsiaTheme="minorEastAsia" w:hAnsi="Times New Roman"/>
        </w:rPr>
      </w:pPr>
    </w:p>
    <w:p w14:paraId="76F88957" w14:textId="77777777" w:rsidR="003829A1" w:rsidRDefault="003829A1" w:rsidP="003829A1">
      <w:pPr>
        <w:spacing w:after="0" w:line="240" w:lineRule="auto"/>
        <w:ind w:left="360" w:firstLine="348"/>
        <w:rPr>
          <w:rFonts w:ascii="Times New Roman" w:eastAsiaTheme="minorEastAsia" w:hAnsi="Times New Roman"/>
        </w:rPr>
      </w:pPr>
    </w:p>
    <w:p w14:paraId="37B9B88E" w14:textId="77777777" w:rsidR="003829A1" w:rsidRDefault="003829A1" w:rsidP="003829A1">
      <w:pPr>
        <w:spacing w:after="0" w:line="240" w:lineRule="auto"/>
        <w:ind w:left="360" w:firstLine="348"/>
        <w:rPr>
          <w:rFonts w:ascii="Times New Roman" w:eastAsiaTheme="minorEastAsia" w:hAnsi="Times New Roman"/>
        </w:rPr>
      </w:pPr>
    </w:p>
    <w:p w14:paraId="6AE9F36E" w14:textId="77777777" w:rsidR="003829A1" w:rsidRDefault="003829A1" w:rsidP="003829A1">
      <w:pPr>
        <w:spacing w:after="0" w:line="240" w:lineRule="auto"/>
        <w:ind w:left="360" w:firstLine="348"/>
        <w:rPr>
          <w:rFonts w:ascii="Times New Roman" w:eastAsiaTheme="minorEastAsia" w:hAnsi="Times New Roman"/>
        </w:rPr>
      </w:pPr>
    </w:p>
    <w:p w14:paraId="2C2CA69E" w14:textId="77777777" w:rsidR="003829A1" w:rsidRPr="00845C18" w:rsidRDefault="003829A1" w:rsidP="003829A1">
      <w:pPr>
        <w:spacing w:after="0" w:line="240" w:lineRule="auto"/>
        <w:ind w:left="360" w:firstLine="348"/>
        <w:rPr>
          <w:rFonts w:ascii="Times New Roman" w:eastAsiaTheme="minorEastAsia" w:hAnsi="Times New Roman"/>
        </w:rPr>
      </w:pPr>
    </w:p>
    <w:p w14:paraId="4800C55A" w14:textId="77777777" w:rsidR="003829A1" w:rsidRPr="00845C18" w:rsidRDefault="003829A1" w:rsidP="003829A1">
      <w:pPr>
        <w:pBdr>
          <w:bottom w:val="single" w:sz="6" w:space="1" w:color="auto"/>
        </w:pBdr>
        <w:spacing w:after="0" w:line="240" w:lineRule="auto"/>
        <w:ind w:left="360" w:firstLine="348"/>
        <w:rPr>
          <w:rFonts w:ascii="Times New Roman" w:eastAsiaTheme="minorEastAsia" w:hAnsi="Times New Roman"/>
        </w:rPr>
      </w:pPr>
    </w:p>
    <w:p w14:paraId="609FF23F" w14:textId="77777777" w:rsidR="003829A1" w:rsidRPr="00845C18" w:rsidRDefault="003829A1" w:rsidP="003829A1">
      <w:pPr>
        <w:spacing w:after="0" w:line="240" w:lineRule="auto"/>
        <w:ind w:left="360"/>
        <w:jc w:val="both"/>
        <w:rPr>
          <w:rFonts w:ascii="Times New Roman" w:eastAsiaTheme="minorEastAsia" w:hAnsi="Times New Roman"/>
          <w:b/>
          <w:i/>
          <w:u w:val="single"/>
        </w:rPr>
      </w:pPr>
      <w:r w:rsidRPr="00845C18">
        <w:rPr>
          <w:rFonts w:ascii="Times New Roman" w:eastAsiaTheme="minorEastAsia" w:hAnsi="Times New Roman"/>
          <w:b/>
          <w:i/>
          <w:u w:val="single"/>
          <w:vertAlign w:val="superscript"/>
        </w:rPr>
        <w:t xml:space="preserve">1 </w:t>
      </w:r>
      <w:r w:rsidRPr="00845C18">
        <w:rPr>
          <w:rFonts w:ascii="Times New Roman" w:eastAsiaTheme="minorEastAsia" w:hAnsi="Times New Roman"/>
          <w:b/>
          <w:i/>
          <w:u w:val="single"/>
        </w:rPr>
        <w:t>Čestné vyhlásenie musí byť podpísané oprávnenou osobou uchádzača, t.j. jeho štatutárnym orgánom alebo členom štatutárneho orgánu alebo iným zástupcom uchádzača, ktorý je oprávnený konať v mene uchádzača v obchodných záväzkových vzťahov</w:t>
      </w:r>
    </w:p>
    <w:p w14:paraId="3BDFB4C9" w14:textId="4BC2CEED" w:rsidR="003829A1" w:rsidRDefault="003829A1" w:rsidP="00955B2A">
      <w:pPr>
        <w:spacing w:after="0" w:line="240" w:lineRule="auto"/>
        <w:ind w:left="1276" w:hanging="1276"/>
        <w:rPr>
          <w:rFonts w:ascii="Times New Roman" w:eastAsia="Times New Roman" w:hAnsi="Times New Roman"/>
          <w:b/>
          <w:sz w:val="24"/>
          <w:szCs w:val="24"/>
        </w:rPr>
      </w:pPr>
    </w:p>
    <w:p w14:paraId="19AABE31" w14:textId="12EFE062" w:rsidR="003829A1" w:rsidRDefault="003829A1" w:rsidP="003829A1">
      <w:pPr>
        <w:spacing w:after="0" w:line="240" w:lineRule="auto"/>
        <w:rPr>
          <w:rFonts w:ascii="Times New Roman" w:eastAsia="Times New Roman" w:hAnsi="Times New Roman"/>
          <w:b/>
          <w:sz w:val="24"/>
          <w:szCs w:val="24"/>
        </w:rPr>
      </w:pPr>
    </w:p>
    <w:p w14:paraId="177FBD16" w14:textId="77777777" w:rsidR="003829A1" w:rsidRPr="00955B2A" w:rsidRDefault="003829A1" w:rsidP="003829A1">
      <w:pPr>
        <w:spacing w:after="0" w:line="240" w:lineRule="auto"/>
        <w:rPr>
          <w:rFonts w:ascii="Times New Roman" w:eastAsia="Times New Roman" w:hAnsi="Times New Roman"/>
          <w:b/>
          <w:sz w:val="24"/>
          <w:szCs w:val="24"/>
        </w:rPr>
      </w:pPr>
    </w:p>
    <w:bookmarkEnd w:id="23"/>
    <w:p w14:paraId="77CCDCF8" w14:textId="77777777" w:rsidR="005571BC" w:rsidRDefault="00DB0FDB" w:rsidP="00DB0FDB">
      <w:pPr>
        <w:spacing w:after="0" w:line="240" w:lineRule="auto"/>
        <w:ind w:hanging="142"/>
        <w:rPr>
          <w:rFonts w:ascii="Times New Roman" w:eastAsia="Times New Roman" w:hAnsi="Times New Roman"/>
          <w:b/>
        </w:rPr>
      </w:pPr>
      <w:r>
        <w:rPr>
          <w:rFonts w:ascii="Times New Roman" w:eastAsia="Times New Roman" w:hAnsi="Times New Roman"/>
          <w:b/>
        </w:rPr>
        <w:t xml:space="preserve">   </w:t>
      </w:r>
    </w:p>
    <w:p w14:paraId="72C00E59" w14:textId="77777777" w:rsidR="005571BC" w:rsidRPr="00355CF1" w:rsidRDefault="005571BC" w:rsidP="005571BC">
      <w:pPr>
        <w:jc w:val="center"/>
        <w:rPr>
          <w:rFonts w:ascii="Times New Roman" w:hAnsi="Times New Roman"/>
          <w:b/>
        </w:rPr>
      </w:pPr>
      <w:bookmarkStart w:id="25" w:name="_Toc495909287"/>
      <w:r w:rsidRPr="00355CF1">
        <w:rPr>
          <w:rFonts w:ascii="Times New Roman" w:hAnsi="Times New Roman"/>
          <w:b/>
        </w:rPr>
        <w:t>Vyhlásenie uchádzača o subdodávkach</w:t>
      </w:r>
      <w:bookmarkEnd w:id="25"/>
    </w:p>
    <w:p w14:paraId="4CF366FD" w14:textId="77777777" w:rsidR="005571BC" w:rsidRPr="00355CF1" w:rsidRDefault="005571BC" w:rsidP="005571BC">
      <w:pPr>
        <w:widowControl w:val="0"/>
        <w:spacing w:before="120"/>
        <w:rPr>
          <w:rFonts w:ascii="Times New Roman" w:hAnsi="Times New Roman"/>
          <w:b/>
        </w:rPr>
      </w:pPr>
    </w:p>
    <w:p w14:paraId="30C2DF16" w14:textId="77777777" w:rsidR="005571BC" w:rsidRPr="00355CF1" w:rsidRDefault="005571BC" w:rsidP="005571BC">
      <w:pPr>
        <w:widowControl w:val="0"/>
        <w:spacing w:before="120"/>
        <w:rPr>
          <w:rFonts w:ascii="Times New Roman" w:hAnsi="Times New Roman"/>
          <w:b/>
        </w:rPr>
      </w:pPr>
      <w:r w:rsidRPr="00355CF1">
        <w:rPr>
          <w:rFonts w:ascii="Times New Roman" w:hAnsi="Times New Roman"/>
          <w:b/>
        </w:rPr>
        <w:t>Uchádzač/skupina dodávateľov:</w:t>
      </w:r>
    </w:p>
    <w:p w14:paraId="3EF52D67" w14:textId="77777777" w:rsidR="005571BC" w:rsidRPr="00355CF1" w:rsidRDefault="005571BC" w:rsidP="005571BC">
      <w:pPr>
        <w:widowControl w:val="0"/>
        <w:spacing w:before="120"/>
        <w:rPr>
          <w:rFonts w:ascii="Times New Roman" w:hAnsi="Times New Roman"/>
          <w:b/>
        </w:rPr>
      </w:pPr>
      <w:r w:rsidRPr="00355CF1">
        <w:rPr>
          <w:rFonts w:ascii="Times New Roman" w:hAnsi="Times New Roman"/>
          <w:b/>
        </w:rPr>
        <w:t>Obchodné meno:</w:t>
      </w:r>
    </w:p>
    <w:p w14:paraId="5EDB9D29" w14:textId="77777777" w:rsidR="005571BC" w:rsidRPr="00355CF1" w:rsidRDefault="005571BC" w:rsidP="005571BC">
      <w:pPr>
        <w:widowControl w:val="0"/>
        <w:spacing w:before="120"/>
        <w:rPr>
          <w:rFonts w:ascii="Times New Roman" w:hAnsi="Times New Roman"/>
          <w:b/>
        </w:rPr>
      </w:pPr>
      <w:r w:rsidRPr="00355CF1">
        <w:rPr>
          <w:rFonts w:ascii="Times New Roman" w:hAnsi="Times New Roman"/>
          <w:b/>
        </w:rPr>
        <w:t>Adresa spoločnosti:</w:t>
      </w:r>
    </w:p>
    <w:p w14:paraId="2A291872" w14:textId="77777777" w:rsidR="005571BC" w:rsidRPr="00355CF1" w:rsidRDefault="005571BC" w:rsidP="005571BC">
      <w:pPr>
        <w:widowControl w:val="0"/>
        <w:spacing w:before="120"/>
        <w:rPr>
          <w:rFonts w:ascii="Times New Roman" w:hAnsi="Times New Roman"/>
          <w:b/>
        </w:rPr>
      </w:pPr>
      <w:r w:rsidRPr="00355CF1">
        <w:rPr>
          <w:rFonts w:ascii="Times New Roman" w:hAnsi="Times New Roman"/>
          <w:b/>
        </w:rPr>
        <w:t>IČO:</w:t>
      </w:r>
    </w:p>
    <w:p w14:paraId="059B8C22" w14:textId="77777777" w:rsidR="005571BC" w:rsidRPr="00355CF1" w:rsidRDefault="005571BC" w:rsidP="005571BC">
      <w:pPr>
        <w:widowControl w:val="0"/>
        <w:spacing w:before="120"/>
        <w:rPr>
          <w:rFonts w:ascii="Times New Roman" w:hAnsi="Times New Roman"/>
          <w:b/>
          <w:i/>
        </w:rPr>
      </w:pPr>
    </w:p>
    <w:p w14:paraId="3B5BA91A" w14:textId="3B65548C" w:rsidR="005571BC" w:rsidRPr="00355CF1" w:rsidRDefault="005571BC" w:rsidP="005571BC">
      <w:pPr>
        <w:jc w:val="both"/>
        <w:rPr>
          <w:rFonts w:ascii="Times New Roman" w:hAnsi="Times New Roman"/>
          <w:bCs/>
          <w:lang w:val="x-none" w:eastAsia="x-none"/>
        </w:rPr>
      </w:pPr>
      <w:r w:rsidRPr="00355CF1">
        <w:rPr>
          <w:rFonts w:ascii="Times New Roman" w:hAnsi="Times New Roman"/>
        </w:rPr>
        <w:t xml:space="preserve">Dolu podpísaný zástupca uchádzača týmto čestne vyhlasujem, že na realizácii predmetu zákazky </w:t>
      </w:r>
      <w:r w:rsidRPr="00355CF1">
        <w:rPr>
          <w:rFonts w:ascii="Times New Roman" w:hAnsi="Times New Roman"/>
          <w:b/>
          <w:lang w:eastAsia="cs-CZ"/>
        </w:rPr>
        <w:t>„</w:t>
      </w:r>
      <w:sdt>
        <w:sdtPr>
          <w:rPr>
            <w:rFonts w:ascii="Times New Roman" w:eastAsia="Times New Roman" w:hAnsi="Times New Roman"/>
            <w:b/>
          </w:rPr>
          <w:id w:val="-980844368"/>
          <w:placeholder>
            <w:docPart w:val="ED2172E2A4564CD780822BCE760D9A9C"/>
          </w:placeholder>
        </w:sdtPr>
        <w:sdtEndPr>
          <w:rPr>
            <w:b w:val="0"/>
            <w:bCs/>
          </w:rPr>
        </w:sdtEndPr>
        <w:sdtContent>
          <w:sdt>
            <w:sdtPr>
              <w:rPr>
                <w:rFonts w:ascii="Times New Roman" w:eastAsiaTheme="minorEastAsia" w:hAnsi="Times New Roman"/>
                <w:b/>
              </w:rPr>
              <w:id w:val="-2068795262"/>
              <w:placeholder>
                <w:docPart w:val="56DAF80773CB4E70A17C8892879FC8A9"/>
              </w:placeholder>
            </w:sdtPr>
            <w:sdtEndPr>
              <w:rPr>
                <w:rFonts w:ascii="Calibri" w:eastAsia="Times New Roman" w:hAnsi="Calibri"/>
                <w:b w:val="0"/>
                <w:bCs/>
              </w:rPr>
            </w:sdtEndPr>
            <w:sdtContent>
              <w:r w:rsidR="003E7DC8" w:rsidRPr="003E7DC8">
                <w:rPr>
                  <w:rFonts w:ascii="Times New Roman" w:hAnsi="Times New Roman"/>
                  <w:b/>
                </w:rPr>
                <w:t>Zabezpečenie stravovania pre prijímateľov sociálnej služby a zamestnancov  DSSaZPS Pezinok</w:t>
              </w:r>
            </w:sdtContent>
          </w:sdt>
        </w:sdtContent>
      </w:sdt>
      <w:r w:rsidRPr="00355CF1">
        <w:rPr>
          <w:rFonts w:ascii="Times New Roman" w:hAnsi="Times New Roman"/>
          <w:b/>
          <w:lang w:eastAsia="cs-CZ"/>
        </w:rPr>
        <w:t xml:space="preserve">“ </w:t>
      </w:r>
    </w:p>
    <w:p w14:paraId="46731F7D" w14:textId="77777777" w:rsidR="005571BC" w:rsidRPr="00355CF1" w:rsidRDefault="005571BC" w:rsidP="005571BC">
      <w:pPr>
        <w:widowControl w:val="0"/>
        <w:spacing w:before="120"/>
        <w:ind w:left="1418" w:hanging="851"/>
        <w:jc w:val="both"/>
        <w:rPr>
          <w:rFonts w:ascii="Times New Roman" w:hAnsi="Times New Roman"/>
          <w:lang w:eastAsia="x-none"/>
        </w:rPr>
      </w:pPr>
      <w:r w:rsidRPr="00355CF1">
        <w:rPr>
          <w:rFonts w:ascii="Times New Roman" w:hAnsi="Times New Roman"/>
          <w:b/>
          <w:lang w:val="x-none" w:eastAsia="x-none"/>
        </w:rPr>
        <w:fldChar w:fldCharType="begin">
          <w:ffData>
            <w:name w:val="Check29"/>
            <w:enabled/>
            <w:calcOnExit w:val="0"/>
            <w:checkBox>
              <w:sizeAuto/>
              <w:default w:val="0"/>
            </w:checkBox>
          </w:ffData>
        </w:fldChar>
      </w:r>
      <w:r w:rsidRPr="00355CF1">
        <w:rPr>
          <w:rFonts w:ascii="Times New Roman" w:hAnsi="Times New Roman"/>
          <w:b/>
          <w:lang w:val="x-none" w:eastAsia="x-none"/>
        </w:rPr>
        <w:instrText xml:space="preserve"> FORMCHECKBOX </w:instrText>
      </w:r>
      <w:r w:rsidR="00742C80">
        <w:rPr>
          <w:rFonts w:ascii="Times New Roman" w:hAnsi="Times New Roman"/>
          <w:b/>
          <w:lang w:val="x-none" w:eastAsia="x-none"/>
        </w:rPr>
      </w:r>
      <w:r w:rsidR="00742C80">
        <w:rPr>
          <w:rFonts w:ascii="Times New Roman" w:hAnsi="Times New Roman"/>
          <w:b/>
          <w:lang w:val="x-none" w:eastAsia="x-none"/>
        </w:rPr>
        <w:fldChar w:fldCharType="separate"/>
      </w:r>
      <w:r w:rsidRPr="00355CF1">
        <w:rPr>
          <w:rFonts w:ascii="Times New Roman" w:hAnsi="Times New Roman"/>
          <w:b/>
          <w:lang w:val="x-none" w:eastAsia="x-none"/>
        </w:rPr>
        <w:fldChar w:fldCharType="end"/>
      </w:r>
      <w:r w:rsidRPr="00355CF1">
        <w:rPr>
          <w:rFonts w:ascii="Times New Roman" w:hAnsi="Times New Roman"/>
          <w:b/>
          <w:lang w:val="x-none" w:eastAsia="x-none"/>
        </w:rPr>
        <w:t xml:space="preserve"> </w:t>
      </w:r>
      <w:r w:rsidRPr="00355CF1">
        <w:rPr>
          <w:rFonts w:ascii="Times New Roman" w:hAnsi="Times New Roman"/>
          <w:b/>
          <w:lang w:val="x-none" w:eastAsia="x-none"/>
        </w:rPr>
        <w:tab/>
      </w:r>
      <w:r w:rsidRPr="00355CF1">
        <w:rPr>
          <w:rFonts w:ascii="Times New Roman" w:hAnsi="Times New Roman"/>
          <w:lang w:val="x-none" w:eastAsia="x-none"/>
        </w:rPr>
        <w:t>sa nebud</w:t>
      </w:r>
      <w:r w:rsidRPr="00355CF1">
        <w:rPr>
          <w:rFonts w:ascii="Times New Roman" w:hAnsi="Times New Roman"/>
          <w:lang w:eastAsia="x-none"/>
        </w:rPr>
        <w:t>ú</w:t>
      </w:r>
      <w:r w:rsidRPr="00355CF1">
        <w:rPr>
          <w:rFonts w:ascii="Times New Roman" w:hAnsi="Times New Roman"/>
          <w:lang w:val="x-none" w:eastAsia="x-none"/>
        </w:rPr>
        <w:t xml:space="preserve"> podieľať subdodávatelia a celý predmet uskutočníme vlastnými kapacitami.</w:t>
      </w:r>
    </w:p>
    <w:p w14:paraId="498BDE78" w14:textId="77777777" w:rsidR="005571BC" w:rsidRPr="00355CF1" w:rsidRDefault="005571BC" w:rsidP="005571BC">
      <w:pPr>
        <w:widowControl w:val="0"/>
        <w:spacing w:before="120"/>
        <w:ind w:left="1418" w:hanging="851"/>
        <w:jc w:val="both"/>
        <w:rPr>
          <w:rFonts w:ascii="Times New Roman" w:hAnsi="Times New Roman"/>
          <w:lang w:val="x-none" w:eastAsia="x-none"/>
        </w:rPr>
      </w:pPr>
      <w:r w:rsidRPr="00355CF1">
        <w:rPr>
          <w:rFonts w:ascii="Times New Roman" w:hAnsi="Times New Roman"/>
          <w:b/>
          <w:lang w:val="x-none" w:eastAsia="x-none"/>
        </w:rPr>
        <w:fldChar w:fldCharType="begin">
          <w:ffData>
            <w:name w:val="Check29"/>
            <w:enabled/>
            <w:calcOnExit w:val="0"/>
            <w:checkBox>
              <w:sizeAuto/>
              <w:default w:val="0"/>
            </w:checkBox>
          </w:ffData>
        </w:fldChar>
      </w:r>
      <w:r w:rsidRPr="00355CF1">
        <w:rPr>
          <w:rFonts w:ascii="Times New Roman" w:hAnsi="Times New Roman"/>
          <w:b/>
          <w:lang w:val="x-none" w:eastAsia="x-none"/>
        </w:rPr>
        <w:instrText xml:space="preserve"> FORMCHECKBOX </w:instrText>
      </w:r>
      <w:r w:rsidR="00742C80">
        <w:rPr>
          <w:rFonts w:ascii="Times New Roman" w:hAnsi="Times New Roman"/>
          <w:b/>
          <w:lang w:val="x-none" w:eastAsia="x-none"/>
        </w:rPr>
      </w:r>
      <w:r w:rsidR="00742C80">
        <w:rPr>
          <w:rFonts w:ascii="Times New Roman" w:hAnsi="Times New Roman"/>
          <w:b/>
          <w:lang w:val="x-none" w:eastAsia="x-none"/>
        </w:rPr>
        <w:fldChar w:fldCharType="separate"/>
      </w:r>
      <w:r w:rsidRPr="00355CF1">
        <w:rPr>
          <w:rFonts w:ascii="Times New Roman" w:hAnsi="Times New Roman"/>
          <w:b/>
          <w:lang w:val="x-none" w:eastAsia="x-none"/>
        </w:rPr>
        <w:fldChar w:fldCharType="end"/>
      </w:r>
      <w:r w:rsidRPr="00355CF1">
        <w:rPr>
          <w:rFonts w:ascii="Times New Roman" w:hAnsi="Times New Roman"/>
          <w:b/>
          <w:lang w:val="x-none" w:eastAsia="x-none"/>
        </w:rPr>
        <w:t xml:space="preserve"> </w:t>
      </w:r>
      <w:r w:rsidRPr="00355CF1">
        <w:rPr>
          <w:rFonts w:ascii="Times New Roman" w:hAnsi="Times New Roman"/>
          <w:b/>
          <w:lang w:val="x-none" w:eastAsia="x-none"/>
        </w:rPr>
        <w:tab/>
      </w:r>
      <w:r w:rsidRPr="00355CF1">
        <w:rPr>
          <w:rFonts w:ascii="Times New Roman" w:hAnsi="Times New Roman"/>
          <w:lang w:val="x-none" w:eastAsia="x-none"/>
        </w:rPr>
        <w:t>sa budú podieľať nasledovní subdodávatelia :</w:t>
      </w:r>
    </w:p>
    <w:p w14:paraId="15E27631" w14:textId="77777777" w:rsidR="005571BC" w:rsidRPr="00355CF1" w:rsidRDefault="005571BC" w:rsidP="005571BC">
      <w:pPr>
        <w:widowControl w:val="0"/>
        <w:spacing w:before="120"/>
        <w:ind w:left="1418" w:hanging="851"/>
        <w:jc w:val="both"/>
        <w:rPr>
          <w:rFonts w:ascii="Times New Roman" w:hAnsi="Times New Roman"/>
          <w:lang w:val="x-none" w:eastAsia="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769"/>
        <w:gridCol w:w="1483"/>
        <w:gridCol w:w="1276"/>
        <w:gridCol w:w="2233"/>
      </w:tblGrid>
      <w:tr w:rsidR="005571BC" w:rsidRPr="00355CF1" w14:paraId="4039BB46" w14:textId="77777777" w:rsidTr="0050715A">
        <w:trPr>
          <w:jc w:val="center"/>
        </w:trPr>
        <w:tc>
          <w:tcPr>
            <w:tcW w:w="675" w:type="dxa"/>
            <w:tcBorders>
              <w:top w:val="single" w:sz="12" w:space="0" w:color="auto"/>
              <w:left w:val="single" w:sz="12" w:space="0" w:color="auto"/>
              <w:bottom w:val="double" w:sz="4" w:space="0" w:color="auto"/>
            </w:tcBorders>
            <w:vAlign w:val="center"/>
          </w:tcPr>
          <w:p w14:paraId="2BDCEC0D" w14:textId="77777777" w:rsidR="005571BC" w:rsidRPr="00355CF1" w:rsidRDefault="005571BC" w:rsidP="0050715A">
            <w:pPr>
              <w:widowControl w:val="0"/>
              <w:spacing w:before="120"/>
              <w:jc w:val="center"/>
              <w:rPr>
                <w:rFonts w:ascii="Times New Roman" w:hAnsi="Times New Roman"/>
                <w:b/>
                <w:lang w:val="x-none" w:eastAsia="x-none"/>
              </w:rPr>
            </w:pPr>
            <w:r w:rsidRPr="00355CF1">
              <w:rPr>
                <w:rFonts w:ascii="Times New Roman" w:hAnsi="Times New Roman"/>
                <w:b/>
                <w:lang w:val="x-none" w:eastAsia="x-none"/>
              </w:rPr>
              <w:t>P. č.</w:t>
            </w:r>
          </w:p>
        </w:tc>
        <w:tc>
          <w:tcPr>
            <w:tcW w:w="2769" w:type="dxa"/>
            <w:tcBorders>
              <w:top w:val="single" w:sz="12" w:space="0" w:color="auto"/>
              <w:bottom w:val="double" w:sz="4" w:space="0" w:color="auto"/>
            </w:tcBorders>
            <w:vAlign w:val="center"/>
          </w:tcPr>
          <w:p w14:paraId="555875AE" w14:textId="77777777" w:rsidR="005571BC" w:rsidRPr="00355CF1" w:rsidRDefault="005571BC" w:rsidP="0050715A">
            <w:pPr>
              <w:widowControl w:val="0"/>
              <w:spacing w:before="120"/>
              <w:jc w:val="center"/>
              <w:rPr>
                <w:rFonts w:ascii="Times New Roman" w:hAnsi="Times New Roman"/>
                <w:b/>
                <w:lang w:val="x-none" w:eastAsia="x-none"/>
              </w:rPr>
            </w:pPr>
            <w:r w:rsidRPr="00355CF1">
              <w:rPr>
                <w:rFonts w:ascii="Times New Roman" w:hAnsi="Times New Roman"/>
                <w:b/>
                <w:lang w:val="x-none" w:eastAsia="x-none"/>
              </w:rPr>
              <w:t>Obchodné meno a sídlo subdodávateľa</w:t>
            </w:r>
          </w:p>
        </w:tc>
        <w:tc>
          <w:tcPr>
            <w:tcW w:w="1483" w:type="dxa"/>
            <w:tcBorders>
              <w:top w:val="single" w:sz="12" w:space="0" w:color="auto"/>
              <w:bottom w:val="double" w:sz="4" w:space="0" w:color="auto"/>
            </w:tcBorders>
            <w:vAlign w:val="center"/>
          </w:tcPr>
          <w:p w14:paraId="3DA76E93" w14:textId="77777777" w:rsidR="005571BC" w:rsidRPr="00355CF1" w:rsidRDefault="005571BC" w:rsidP="0050715A">
            <w:pPr>
              <w:widowControl w:val="0"/>
              <w:spacing w:before="120"/>
              <w:jc w:val="center"/>
              <w:rPr>
                <w:rFonts w:ascii="Times New Roman" w:hAnsi="Times New Roman"/>
                <w:b/>
                <w:lang w:val="x-none" w:eastAsia="x-none"/>
              </w:rPr>
            </w:pPr>
            <w:r w:rsidRPr="00355CF1">
              <w:rPr>
                <w:rFonts w:ascii="Times New Roman" w:hAnsi="Times New Roman"/>
                <w:b/>
                <w:lang w:val="x-none" w:eastAsia="x-none"/>
              </w:rPr>
              <w:t>IČO</w:t>
            </w:r>
          </w:p>
        </w:tc>
        <w:tc>
          <w:tcPr>
            <w:tcW w:w="1276" w:type="dxa"/>
            <w:tcBorders>
              <w:top w:val="single" w:sz="12" w:space="0" w:color="auto"/>
              <w:bottom w:val="double" w:sz="4" w:space="0" w:color="auto"/>
            </w:tcBorders>
            <w:vAlign w:val="center"/>
          </w:tcPr>
          <w:p w14:paraId="5B49D97D" w14:textId="77777777" w:rsidR="005571BC" w:rsidRPr="00355CF1" w:rsidRDefault="005571BC" w:rsidP="0050715A">
            <w:pPr>
              <w:widowControl w:val="0"/>
              <w:spacing w:before="120"/>
              <w:jc w:val="center"/>
              <w:rPr>
                <w:rFonts w:ascii="Times New Roman" w:hAnsi="Times New Roman"/>
                <w:b/>
                <w:lang w:val="x-none" w:eastAsia="x-none"/>
              </w:rPr>
            </w:pPr>
            <w:r w:rsidRPr="00355CF1">
              <w:rPr>
                <w:rFonts w:ascii="Times New Roman" w:hAnsi="Times New Roman"/>
                <w:b/>
                <w:lang w:val="x-none" w:eastAsia="x-none"/>
              </w:rPr>
              <w:t>% podiel na zákazke</w:t>
            </w:r>
          </w:p>
        </w:tc>
        <w:tc>
          <w:tcPr>
            <w:tcW w:w="2233" w:type="dxa"/>
            <w:tcBorders>
              <w:top w:val="single" w:sz="12" w:space="0" w:color="auto"/>
              <w:bottom w:val="double" w:sz="4" w:space="0" w:color="auto"/>
              <w:right w:val="single" w:sz="12" w:space="0" w:color="auto"/>
            </w:tcBorders>
            <w:vAlign w:val="center"/>
          </w:tcPr>
          <w:p w14:paraId="3B297351" w14:textId="77777777" w:rsidR="005571BC" w:rsidRPr="00355CF1" w:rsidRDefault="005571BC" w:rsidP="0050715A">
            <w:pPr>
              <w:widowControl w:val="0"/>
              <w:spacing w:before="120"/>
              <w:jc w:val="center"/>
              <w:rPr>
                <w:rFonts w:ascii="Times New Roman" w:hAnsi="Times New Roman"/>
                <w:b/>
                <w:lang w:val="x-none" w:eastAsia="x-none"/>
              </w:rPr>
            </w:pPr>
            <w:r w:rsidRPr="00355CF1">
              <w:rPr>
                <w:rFonts w:ascii="Times New Roman" w:hAnsi="Times New Roman"/>
                <w:b/>
                <w:lang w:val="x-none" w:eastAsia="x-none"/>
              </w:rPr>
              <w:t>Predmet subdodávok</w:t>
            </w:r>
          </w:p>
        </w:tc>
      </w:tr>
      <w:tr w:rsidR="005571BC" w:rsidRPr="00355CF1" w14:paraId="033FC6AE" w14:textId="77777777" w:rsidTr="0050715A">
        <w:trPr>
          <w:jc w:val="center"/>
        </w:trPr>
        <w:tc>
          <w:tcPr>
            <w:tcW w:w="675" w:type="dxa"/>
            <w:tcBorders>
              <w:top w:val="double" w:sz="4" w:space="0" w:color="auto"/>
              <w:left w:val="single" w:sz="12" w:space="0" w:color="auto"/>
            </w:tcBorders>
          </w:tcPr>
          <w:p w14:paraId="01D245E6" w14:textId="77777777" w:rsidR="005571BC" w:rsidRPr="00355CF1" w:rsidRDefault="005571BC" w:rsidP="0050715A">
            <w:pPr>
              <w:widowControl w:val="0"/>
              <w:spacing w:before="120"/>
              <w:jc w:val="center"/>
              <w:rPr>
                <w:rFonts w:ascii="Times New Roman" w:hAnsi="Times New Roman"/>
                <w:lang w:val="x-none" w:eastAsia="x-none"/>
              </w:rPr>
            </w:pPr>
            <w:r w:rsidRPr="00355CF1">
              <w:rPr>
                <w:rFonts w:ascii="Times New Roman" w:hAnsi="Times New Roman"/>
                <w:lang w:val="x-none" w:eastAsia="x-none"/>
              </w:rPr>
              <w:t>1</w:t>
            </w:r>
          </w:p>
        </w:tc>
        <w:tc>
          <w:tcPr>
            <w:tcW w:w="2769" w:type="dxa"/>
            <w:tcBorders>
              <w:top w:val="double" w:sz="4" w:space="0" w:color="auto"/>
            </w:tcBorders>
          </w:tcPr>
          <w:p w14:paraId="7AD03762" w14:textId="77777777" w:rsidR="005571BC" w:rsidRPr="00355CF1" w:rsidRDefault="005571BC" w:rsidP="0050715A">
            <w:pPr>
              <w:widowControl w:val="0"/>
              <w:spacing w:before="120"/>
              <w:jc w:val="both"/>
              <w:rPr>
                <w:rFonts w:ascii="Times New Roman" w:hAnsi="Times New Roman"/>
                <w:lang w:val="x-none" w:eastAsia="x-none"/>
              </w:rPr>
            </w:pPr>
          </w:p>
        </w:tc>
        <w:tc>
          <w:tcPr>
            <w:tcW w:w="1483" w:type="dxa"/>
            <w:tcBorders>
              <w:top w:val="double" w:sz="4" w:space="0" w:color="auto"/>
            </w:tcBorders>
          </w:tcPr>
          <w:p w14:paraId="20E9989A" w14:textId="77777777" w:rsidR="005571BC" w:rsidRPr="00355CF1" w:rsidRDefault="005571BC" w:rsidP="0050715A">
            <w:pPr>
              <w:widowControl w:val="0"/>
              <w:spacing w:before="120"/>
              <w:jc w:val="both"/>
              <w:rPr>
                <w:rFonts w:ascii="Times New Roman" w:hAnsi="Times New Roman"/>
                <w:lang w:val="x-none" w:eastAsia="x-none"/>
              </w:rPr>
            </w:pPr>
          </w:p>
        </w:tc>
        <w:tc>
          <w:tcPr>
            <w:tcW w:w="1276" w:type="dxa"/>
            <w:tcBorders>
              <w:top w:val="double" w:sz="4" w:space="0" w:color="auto"/>
            </w:tcBorders>
          </w:tcPr>
          <w:p w14:paraId="3C900903" w14:textId="77777777" w:rsidR="005571BC" w:rsidRPr="00355CF1" w:rsidRDefault="005571BC" w:rsidP="0050715A">
            <w:pPr>
              <w:widowControl w:val="0"/>
              <w:spacing w:before="120"/>
              <w:jc w:val="both"/>
              <w:rPr>
                <w:rFonts w:ascii="Times New Roman" w:hAnsi="Times New Roman"/>
                <w:lang w:val="x-none" w:eastAsia="x-none"/>
              </w:rPr>
            </w:pPr>
          </w:p>
        </w:tc>
        <w:tc>
          <w:tcPr>
            <w:tcW w:w="2233" w:type="dxa"/>
            <w:tcBorders>
              <w:top w:val="double" w:sz="4" w:space="0" w:color="auto"/>
              <w:right w:val="single" w:sz="12" w:space="0" w:color="auto"/>
            </w:tcBorders>
          </w:tcPr>
          <w:p w14:paraId="7CB69359" w14:textId="77777777" w:rsidR="005571BC" w:rsidRPr="00355CF1" w:rsidRDefault="005571BC" w:rsidP="0050715A">
            <w:pPr>
              <w:widowControl w:val="0"/>
              <w:spacing w:before="120"/>
              <w:jc w:val="both"/>
              <w:rPr>
                <w:rFonts w:ascii="Times New Roman" w:hAnsi="Times New Roman"/>
                <w:lang w:val="x-none" w:eastAsia="x-none"/>
              </w:rPr>
            </w:pPr>
          </w:p>
        </w:tc>
      </w:tr>
      <w:tr w:rsidR="005571BC" w:rsidRPr="00355CF1" w14:paraId="5006DEA0" w14:textId="77777777" w:rsidTr="0050715A">
        <w:trPr>
          <w:jc w:val="center"/>
        </w:trPr>
        <w:tc>
          <w:tcPr>
            <w:tcW w:w="675" w:type="dxa"/>
            <w:tcBorders>
              <w:left w:val="single" w:sz="12" w:space="0" w:color="auto"/>
            </w:tcBorders>
          </w:tcPr>
          <w:p w14:paraId="40B5B2BD" w14:textId="77777777" w:rsidR="005571BC" w:rsidRPr="00355CF1" w:rsidRDefault="005571BC" w:rsidP="0050715A">
            <w:pPr>
              <w:widowControl w:val="0"/>
              <w:spacing w:before="120"/>
              <w:jc w:val="center"/>
              <w:rPr>
                <w:rFonts w:ascii="Times New Roman" w:hAnsi="Times New Roman"/>
                <w:lang w:val="x-none" w:eastAsia="x-none"/>
              </w:rPr>
            </w:pPr>
            <w:r w:rsidRPr="00355CF1">
              <w:rPr>
                <w:rFonts w:ascii="Times New Roman" w:hAnsi="Times New Roman"/>
                <w:lang w:val="x-none" w:eastAsia="x-none"/>
              </w:rPr>
              <w:t>2</w:t>
            </w:r>
          </w:p>
        </w:tc>
        <w:tc>
          <w:tcPr>
            <w:tcW w:w="2769" w:type="dxa"/>
          </w:tcPr>
          <w:p w14:paraId="1596D8FA" w14:textId="77777777" w:rsidR="005571BC" w:rsidRPr="00355CF1" w:rsidRDefault="005571BC" w:rsidP="0050715A">
            <w:pPr>
              <w:widowControl w:val="0"/>
              <w:spacing w:before="120"/>
              <w:jc w:val="both"/>
              <w:rPr>
                <w:rFonts w:ascii="Times New Roman" w:hAnsi="Times New Roman"/>
                <w:lang w:val="x-none" w:eastAsia="x-none"/>
              </w:rPr>
            </w:pPr>
          </w:p>
        </w:tc>
        <w:tc>
          <w:tcPr>
            <w:tcW w:w="1483" w:type="dxa"/>
          </w:tcPr>
          <w:p w14:paraId="570EB0E8" w14:textId="77777777" w:rsidR="005571BC" w:rsidRPr="00355CF1" w:rsidRDefault="005571BC" w:rsidP="0050715A">
            <w:pPr>
              <w:widowControl w:val="0"/>
              <w:spacing w:before="120"/>
              <w:jc w:val="both"/>
              <w:rPr>
                <w:rFonts w:ascii="Times New Roman" w:hAnsi="Times New Roman"/>
                <w:lang w:val="x-none" w:eastAsia="x-none"/>
              </w:rPr>
            </w:pPr>
          </w:p>
        </w:tc>
        <w:tc>
          <w:tcPr>
            <w:tcW w:w="1276" w:type="dxa"/>
          </w:tcPr>
          <w:p w14:paraId="69A5960F" w14:textId="77777777" w:rsidR="005571BC" w:rsidRPr="00355CF1" w:rsidRDefault="005571BC" w:rsidP="0050715A">
            <w:pPr>
              <w:widowControl w:val="0"/>
              <w:spacing w:before="120"/>
              <w:jc w:val="both"/>
              <w:rPr>
                <w:rFonts w:ascii="Times New Roman" w:hAnsi="Times New Roman"/>
                <w:lang w:val="x-none" w:eastAsia="x-none"/>
              </w:rPr>
            </w:pPr>
          </w:p>
        </w:tc>
        <w:tc>
          <w:tcPr>
            <w:tcW w:w="2233" w:type="dxa"/>
            <w:tcBorders>
              <w:right w:val="single" w:sz="12" w:space="0" w:color="auto"/>
            </w:tcBorders>
          </w:tcPr>
          <w:p w14:paraId="107ABF3A" w14:textId="77777777" w:rsidR="005571BC" w:rsidRPr="00355CF1" w:rsidRDefault="005571BC" w:rsidP="0050715A">
            <w:pPr>
              <w:widowControl w:val="0"/>
              <w:spacing w:before="120"/>
              <w:jc w:val="both"/>
              <w:rPr>
                <w:rFonts w:ascii="Times New Roman" w:hAnsi="Times New Roman"/>
                <w:lang w:val="x-none" w:eastAsia="x-none"/>
              </w:rPr>
            </w:pPr>
          </w:p>
        </w:tc>
      </w:tr>
      <w:tr w:rsidR="005571BC" w:rsidRPr="00355CF1" w14:paraId="4F51747E" w14:textId="77777777" w:rsidTr="0050715A">
        <w:trPr>
          <w:jc w:val="center"/>
        </w:trPr>
        <w:tc>
          <w:tcPr>
            <w:tcW w:w="675" w:type="dxa"/>
            <w:tcBorders>
              <w:left w:val="single" w:sz="12" w:space="0" w:color="auto"/>
              <w:bottom w:val="single" w:sz="12" w:space="0" w:color="auto"/>
            </w:tcBorders>
          </w:tcPr>
          <w:p w14:paraId="32976FB3" w14:textId="77777777" w:rsidR="005571BC" w:rsidRPr="00355CF1" w:rsidRDefault="005571BC" w:rsidP="0050715A">
            <w:pPr>
              <w:widowControl w:val="0"/>
              <w:spacing w:before="120"/>
              <w:jc w:val="center"/>
              <w:rPr>
                <w:rFonts w:ascii="Times New Roman" w:hAnsi="Times New Roman"/>
                <w:lang w:val="x-none" w:eastAsia="x-none"/>
              </w:rPr>
            </w:pPr>
            <w:r w:rsidRPr="00355CF1">
              <w:rPr>
                <w:rFonts w:ascii="Times New Roman" w:hAnsi="Times New Roman"/>
                <w:lang w:val="x-none" w:eastAsia="x-none"/>
              </w:rPr>
              <w:t>3</w:t>
            </w:r>
          </w:p>
        </w:tc>
        <w:tc>
          <w:tcPr>
            <w:tcW w:w="2769" w:type="dxa"/>
            <w:tcBorders>
              <w:bottom w:val="single" w:sz="12" w:space="0" w:color="auto"/>
            </w:tcBorders>
          </w:tcPr>
          <w:p w14:paraId="76A4FC1E" w14:textId="77777777" w:rsidR="005571BC" w:rsidRPr="00355CF1" w:rsidRDefault="005571BC" w:rsidP="0050715A">
            <w:pPr>
              <w:widowControl w:val="0"/>
              <w:spacing w:before="120"/>
              <w:jc w:val="both"/>
              <w:rPr>
                <w:rFonts w:ascii="Times New Roman" w:hAnsi="Times New Roman"/>
                <w:lang w:val="x-none" w:eastAsia="x-none"/>
              </w:rPr>
            </w:pPr>
          </w:p>
        </w:tc>
        <w:tc>
          <w:tcPr>
            <w:tcW w:w="1483" w:type="dxa"/>
            <w:tcBorders>
              <w:bottom w:val="single" w:sz="12" w:space="0" w:color="auto"/>
            </w:tcBorders>
          </w:tcPr>
          <w:p w14:paraId="3268FFCA" w14:textId="77777777" w:rsidR="005571BC" w:rsidRPr="00355CF1" w:rsidRDefault="005571BC" w:rsidP="0050715A">
            <w:pPr>
              <w:widowControl w:val="0"/>
              <w:spacing w:before="120"/>
              <w:jc w:val="both"/>
              <w:rPr>
                <w:rFonts w:ascii="Times New Roman" w:hAnsi="Times New Roman"/>
                <w:lang w:val="x-none" w:eastAsia="x-none"/>
              </w:rPr>
            </w:pPr>
          </w:p>
        </w:tc>
        <w:tc>
          <w:tcPr>
            <w:tcW w:w="1276" w:type="dxa"/>
            <w:tcBorders>
              <w:bottom w:val="single" w:sz="12" w:space="0" w:color="auto"/>
            </w:tcBorders>
          </w:tcPr>
          <w:p w14:paraId="0129A9A6" w14:textId="77777777" w:rsidR="005571BC" w:rsidRPr="00355CF1" w:rsidRDefault="005571BC" w:rsidP="0050715A">
            <w:pPr>
              <w:widowControl w:val="0"/>
              <w:spacing w:before="120"/>
              <w:jc w:val="both"/>
              <w:rPr>
                <w:rFonts w:ascii="Times New Roman" w:hAnsi="Times New Roman"/>
                <w:lang w:val="x-none" w:eastAsia="x-none"/>
              </w:rPr>
            </w:pPr>
          </w:p>
        </w:tc>
        <w:tc>
          <w:tcPr>
            <w:tcW w:w="2233" w:type="dxa"/>
            <w:tcBorders>
              <w:bottom w:val="single" w:sz="12" w:space="0" w:color="auto"/>
              <w:right w:val="single" w:sz="12" w:space="0" w:color="auto"/>
            </w:tcBorders>
          </w:tcPr>
          <w:p w14:paraId="365E00CC" w14:textId="77777777" w:rsidR="005571BC" w:rsidRPr="00355CF1" w:rsidRDefault="005571BC" w:rsidP="0050715A">
            <w:pPr>
              <w:widowControl w:val="0"/>
              <w:spacing w:before="120"/>
              <w:jc w:val="both"/>
              <w:rPr>
                <w:rFonts w:ascii="Times New Roman" w:hAnsi="Times New Roman"/>
                <w:lang w:val="x-none" w:eastAsia="x-none"/>
              </w:rPr>
            </w:pPr>
          </w:p>
        </w:tc>
      </w:tr>
    </w:tbl>
    <w:p w14:paraId="02EED7AD" w14:textId="77777777" w:rsidR="005571BC" w:rsidRPr="00355CF1" w:rsidRDefault="005571BC" w:rsidP="005571BC">
      <w:pPr>
        <w:widowControl w:val="0"/>
        <w:spacing w:before="120"/>
        <w:jc w:val="both"/>
        <w:rPr>
          <w:rFonts w:ascii="Times New Roman" w:hAnsi="Times New Roman"/>
          <w:i/>
          <w:lang w:val="x-none" w:eastAsia="x-none"/>
        </w:rPr>
      </w:pPr>
    </w:p>
    <w:tbl>
      <w:tblPr>
        <w:tblW w:w="9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1"/>
        <w:gridCol w:w="4820"/>
      </w:tblGrid>
      <w:tr w:rsidR="005571BC" w:rsidRPr="00355CF1" w14:paraId="51540C74" w14:textId="77777777" w:rsidTr="0050715A">
        <w:trPr>
          <w:trHeight w:val="1718"/>
        </w:trPr>
        <w:tc>
          <w:tcPr>
            <w:tcW w:w="4791" w:type="dxa"/>
            <w:tcBorders>
              <w:top w:val="nil"/>
              <w:left w:val="nil"/>
              <w:bottom w:val="nil"/>
              <w:right w:val="nil"/>
            </w:tcBorders>
            <w:shd w:val="clear" w:color="auto" w:fill="auto"/>
            <w:tcMar>
              <w:top w:w="57" w:type="dxa"/>
              <w:left w:w="113" w:type="dxa"/>
              <w:bottom w:w="57" w:type="dxa"/>
            </w:tcMar>
          </w:tcPr>
          <w:p w14:paraId="1FD4A96B" w14:textId="77777777" w:rsidR="005571BC" w:rsidRPr="00355CF1" w:rsidRDefault="005571BC" w:rsidP="0050715A">
            <w:pPr>
              <w:spacing w:before="120"/>
              <w:jc w:val="center"/>
              <w:rPr>
                <w:rFonts w:ascii="Times New Roman" w:hAnsi="Times New Roman"/>
                <w:b/>
              </w:rPr>
            </w:pPr>
            <w:r w:rsidRPr="00355CF1">
              <w:rPr>
                <w:rFonts w:ascii="Times New Roman" w:hAnsi="Times New Roman"/>
              </w:rPr>
              <w:t>V ........................., dňa ...............</w:t>
            </w:r>
          </w:p>
        </w:tc>
        <w:tc>
          <w:tcPr>
            <w:tcW w:w="4820" w:type="dxa"/>
            <w:tcBorders>
              <w:top w:val="nil"/>
              <w:left w:val="nil"/>
              <w:bottom w:val="nil"/>
              <w:right w:val="nil"/>
            </w:tcBorders>
            <w:shd w:val="clear" w:color="auto" w:fill="auto"/>
            <w:tcMar>
              <w:top w:w="57" w:type="dxa"/>
              <w:left w:w="113" w:type="dxa"/>
              <w:bottom w:w="57" w:type="dxa"/>
            </w:tcMar>
          </w:tcPr>
          <w:p w14:paraId="3C742FBC" w14:textId="77777777" w:rsidR="005571BC" w:rsidRPr="00355CF1" w:rsidRDefault="005571BC" w:rsidP="0050715A">
            <w:pPr>
              <w:spacing w:before="120"/>
              <w:jc w:val="center"/>
              <w:rPr>
                <w:rFonts w:ascii="Times New Roman" w:hAnsi="Times New Roman"/>
              </w:rPr>
            </w:pPr>
            <w:r w:rsidRPr="00355CF1">
              <w:rPr>
                <w:rFonts w:ascii="Times New Roman" w:hAnsi="Times New Roman"/>
              </w:rPr>
              <w:t>.............................................................</w:t>
            </w:r>
          </w:p>
          <w:p w14:paraId="5058232D" w14:textId="77777777" w:rsidR="005571BC" w:rsidRPr="00355CF1" w:rsidRDefault="005571BC" w:rsidP="0050715A">
            <w:pPr>
              <w:widowControl w:val="0"/>
              <w:tabs>
                <w:tab w:val="left" w:pos="5940"/>
              </w:tabs>
              <w:spacing w:before="120"/>
              <w:ind w:left="1154"/>
              <w:rPr>
                <w:rFonts w:ascii="Times New Roman" w:hAnsi="Times New Roman"/>
              </w:rPr>
            </w:pPr>
            <w:r w:rsidRPr="00355CF1">
              <w:rPr>
                <w:rFonts w:ascii="Times New Roman" w:hAnsi="Times New Roman"/>
              </w:rPr>
              <w:t>meno a priezvisko, funkcia</w:t>
            </w:r>
          </w:p>
          <w:p w14:paraId="604A540E" w14:textId="77777777" w:rsidR="005571BC" w:rsidRPr="00355CF1" w:rsidRDefault="005571BC" w:rsidP="0050715A">
            <w:pPr>
              <w:widowControl w:val="0"/>
              <w:spacing w:before="120"/>
              <w:jc w:val="center"/>
              <w:rPr>
                <w:rFonts w:ascii="Times New Roman" w:hAnsi="Times New Roman"/>
              </w:rPr>
            </w:pPr>
            <w:r w:rsidRPr="00355CF1">
              <w:rPr>
                <w:rFonts w:ascii="Times New Roman" w:hAnsi="Times New Roman"/>
              </w:rPr>
              <w:t>podpis</w:t>
            </w:r>
            <w:r w:rsidRPr="00355CF1">
              <w:rPr>
                <w:rFonts w:ascii="Times New Roman" w:hAnsi="Times New Roman"/>
                <w:vertAlign w:val="superscript"/>
              </w:rPr>
              <w:footnoteReference w:customMarkFollows="1" w:id="1"/>
              <w:t>1</w:t>
            </w:r>
          </w:p>
          <w:p w14:paraId="1E878DB5" w14:textId="77777777" w:rsidR="005571BC" w:rsidRPr="00355CF1" w:rsidRDefault="005571BC" w:rsidP="0050715A">
            <w:pPr>
              <w:spacing w:before="60" w:after="60"/>
              <w:ind w:left="360"/>
              <w:jc w:val="right"/>
              <w:rPr>
                <w:rFonts w:ascii="Times New Roman" w:hAnsi="Times New Roman"/>
                <w:b/>
              </w:rPr>
            </w:pPr>
          </w:p>
        </w:tc>
      </w:tr>
    </w:tbl>
    <w:p w14:paraId="206EA4B8" w14:textId="77777777" w:rsidR="005571BC" w:rsidRDefault="005571BC" w:rsidP="005571BC">
      <w:pPr>
        <w:spacing w:after="0" w:line="240" w:lineRule="auto"/>
        <w:rPr>
          <w:rFonts w:ascii="Times New Roman" w:eastAsia="Times New Roman" w:hAnsi="Times New Roman"/>
          <w:b/>
          <w:sz w:val="24"/>
          <w:szCs w:val="24"/>
        </w:rPr>
      </w:pPr>
    </w:p>
    <w:p w14:paraId="4FB1F3DF" w14:textId="77777777" w:rsidR="005571BC" w:rsidRDefault="005571BC" w:rsidP="005571BC">
      <w:pPr>
        <w:spacing w:after="0" w:line="240" w:lineRule="auto"/>
        <w:rPr>
          <w:rFonts w:ascii="Times New Roman" w:eastAsia="Times New Roman" w:hAnsi="Times New Roman"/>
          <w:b/>
          <w:sz w:val="24"/>
          <w:szCs w:val="24"/>
        </w:rPr>
      </w:pPr>
    </w:p>
    <w:p w14:paraId="78E5815C" w14:textId="77777777" w:rsidR="005571BC" w:rsidRDefault="005571BC" w:rsidP="005571BC">
      <w:pPr>
        <w:spacing w:after="0" w:line="240" w:lineRule="auto"/>
        <w:rPr>
          <w:rFonts w:ascii="Times New Roman" w:eastAsia="Times New Roman" w:hAnsi="Times New Roman"/>
          <w:b/>
          <w:sz w:val="24"/>
          <w:szCs w:val="24"/>
        </w:rPr>
      </w:pPr>
    </w:p>
    <w:p w14:paraId="17A08DFA" w14:textId="77777777" w:rsidR="005571BC" w:rsidRDefault="005571BC" w:rsidP="005571BC">
      <w:pPr>
        <w:spacing w:after="0" w:line="240" w:lineRule="auto"/>
        <w:rPr>
          <w:rFonts w:ascii="Times New Roman" w:eastAsia="Times New Roman" w:hAnsi="Times New Roman"/>
          <w:b/>
          <w:sz w:val="24"/>
          <w:szCs w:val="24"/>
        </w:rPr>
      </w:pPr>
    </w:p>
    <w:p w14:paraId="05736480" w14:textId="77777777" w:rsidR="005571BC" w:rsidRDefault="005571BC" w:rsidP="005571BC">
      <w:pPr>
        <w:spacing w:after="0" w:line="240" w:lineRule="auto"/>
        <w:rPr>
          <w:rFonts w:ascii="Times New Roman" w:eastAsia="Times New Roman" w:hAnsi="Times New Roman"/>
          <w:b/>
          <w:sz w:val="24"/>
          <w:szCs w:val="24"/>
        </w:rPr>
      </w:pPr>
    </w:p>
    <w:p w14:paraId="36E32A36" w14:textId="77777777" w:rsidR="005571BC" w:rsidRDefault="005571BC" w:rsidP="005571BC">
      <w:pPr>
        <w:spacing w:after="0" w:line="240" w:lineRule="auto"/>
        <w:rPr>
          <w:rFonts w:ascii="Times New Roman" w:eastAsia="Times New Roman" w:hAnsi="Times New Roman"/>
          <w:b/>
          <w:sz w:val="24"/>
          <w:szCs w:val="24"/>
        </w:rPr>
      </w:pPr>
    </w:p>
    <w:p w14:paraId="5DDB6C6D" w14:textId="77777777" w:rsidR="005571BC" w:rsidRDefault="005571BC" w:rsidP="00DB0FDB">
      <w:pPr>
        <w:spacing w:after="0" w:line="240" w:lineRule="auto"/>
        <w:ind w:hanging="142"/>
        <w:rPr>
          <w:rFonts w:ascii="Times New Roman" w:eastAsia="Times New Roman" w:hAnsi="Times New Roman"/>
          <w:b/>
          <w:sz w:val="24"/>
          <w:szCs w:val="24"/>
        </w:rPr>
      </w:pPr>
    </w:p>
    <w:p w14:paraId="0E5951FE" w14:textId="77777777" w:rsidR="005571BC" w:rsidRDefault="005571BC" w:rsidP="00DB0FDB">
      <w:pPr>
        <w:spacing w:after="0" w:line="240" w:lineRule="auto"/>
        <w:ind w:hanging="142"/>
        <w:rPr>
          <w:rFonts w:ascii="Times New Roman" w:eastAsia="Times New Roman" w:hAnsi="Times New Roman"/>
          <w:b/>
          <w:sz w:val="24"/>
          <w:szCs w:val="24"/>
        </w:rPr>
      </w:pPr>
    </w:p>
    <w:p w14:paraId="619F2EC6" w14:textId="63CA47AF" w:rsidR="00DB0FDB" w:rsidRPr="00B02157" w:rsidRDefault="00B02157" w:rsidP="000A2E44">
      <w:pPr>
        <w:spacing w:after="0" w:line="240" w:lineRule="auto"/>
        <w:rPr>
          <w:rFonts w:ascii="Times New Roman" w:eastAsia="Times New Roman" w:hAnsi="Times New Roman"/>
          <w:b/>
          <w:sz w:val="24"/>
          <w:szCs w:val="24"/>
        </w:rPr>
      </w:pPr>
      <w:r w:rsidRPr="00B02157">
        <w:rPr>
          <w:rFonts w:ascii="Times New Roman" w:eastAsia="Times New Roman" w:hAnsi="Times New Roman"/>
          <w:b/>
          <w:sz w:val="24"/>
          <w:szCs w:val="24"/>
        </w:rPr>
        <w:t>PRÍLOHA Č.3:  FORMULÁR PRE PRIESKUM TRHU</w:t>
      </w:r>
    </w:p>
    <w:p w14:paraId="32D24343" w14:textId="77777777" w:rsidR="004C4093" w:rsidRPr="00D87E35" w:rsidRDefault="004C4093" w:rsidP="00DB0FDB">
      <w:pPr>
        <w:spacing w:after="0" w:line="240" w:lineRule="auto"/>
        <w:ind w:hanging="142"/>
        <w:rPr>
          <w:rFonts w:ascii="Times New Roman" w:eastAsia="Times New Roman" w:hAnsi="Times New Roman"/>
          <w:b/>
        </w:rPr>
      </w:pPr>
    </w:p>
    <w:p w14:paraId="06ED950E" w14:textId="4EC06A0D" w:rsidR="00DB0FDB" w:rsidRDefault="00DB0FDB" w:rsidP="00DB0FDB">
      <w:pPr>
        <w:spacing w:after="0" w:line="240" w:lineRule="auto"/>
        <w:rPr>
          <w:rFonts w:eastAsia="Times New Roman"/>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850"/>
        <w:gridCol w:w="4237"/>
      </w:tblGrid>
      <w:tr w:rsidR="00D3105D" w:rsidRPr="00D3105D" w14:paraId="7C49AAEB" w14:textId="77777777" w:rsidTr="00D3105D">
        <w:trPr>
          <w:trHeight w:val="564"/>
        </w:trPr>
        <w:tc>
          <w:tcPr>
            <w:tcW w:w="9889" w:type="dxa"/>
            <w:gridSpan w:val="3"/>
            <w:shd w:val="clear" w:color="auto" w:fill="auto"/>
          </w:tcPr>
          <w:p w14:paraId="030F47FF" w14:textId="7572B165" w:rsidR="00D3105D" w:rsidRPr="00D3105D" w:rsidRDefault="00130A18" w:rsidP="00D3105D">
            <w:pPr>
              <w:spacing w:after="0" w:line="240" w:lineRule="auto"/>
              <w:jc w:val="center"/>
              <w:rPr>
                <w:rFonts w:asciiTheme="minorHAnsi" w:eastAsia="Times New Roman" w:hAnsiTheme="minorHAnsi" w:cstheme="minorBidi"/>
                <w:b/>
                <w:sz w:val="24"/>
                <w:szCs w:val="24"/>
              </w:rPr>
            </w:pPr>
            <w:r>
              <w:rPr>
                <w:rFonts w:asciiTheme="minorHAnsi" w:eastAsia="Times New Roman" w:hAnsiTheme="minorHAnsi" w:cstheme="minorBidi"/>
                <w:b/>
                <w:sz w:val="24"/>
                <w:szCs w:val="24"/>
              </w:rPr>
              <w:t>Bratislavský samosprávny kraj, Sabinovská 16, 820 05 Bratislava</w:t>
            </w:r>
          </w:p>
        </w:tc>
      </w:tr>
      <w:tr w:rsidR="00D3105D" w:rsidRPr="00D3105D" w14:paraId="3EEE29C2" w14:textId="77777777" w:rsidTr="00D3105D">
        <w:trPr>
          <w:trHeight w:val="700"/>
        </w:trPr>
        <w:tc>
          <w:tcPr>
            <w:tcW w:w="9889" w:type="dxa"/>
            <w:gridSpan w:val="3"/>
            <w:shd w:val="clear" w:color="auto" w:fill="auto"/>
          </w:tcPr>
          <w:p w14:paraId="312EFCCD" w14:textId="77777777" w:rsidR="00D3105D" w:rsidRPr="00D3105D" w:rsidRDefault="00D3105D" w:rsidP="00D3105D">
            <w:pPr>
              <w:spacing w:after="0" w:line="240" w:lineRule="auto"/>
              <w:jc w:val="center"/>
              <w:rPr>
                <w:rFonts w:asciiTheme="minorHAnsi" w:eastAsia="Times New Roman" w:hAnsiTheme="minorHAnsi" w:cstheme="minorBidi"/>
                <w:b/>
                <w:sz w:val="24"/>
                <w:szCs w:val="24"/>
              </w:rPr>
            </w:pPr>
            <w:r w:rsidRPr="00D3105D">
              <w:rPr>
                <w:rFonts w:asciiTheme="minorHAnsi" w:eastAsia="Times New Roman" w:hAnsiTheme="minorHAnsi" w:cstheme="minorBidi"/>
                <w:b/>
                <w:sz w:val="24"/>
                <w:szCs w:val="24"/>
              </w:rPr>
              <w:t xml:space="preserve">FORMULÁR PRE PRIESKUM TRHU </w:t>
            </w:r>
          </w:p>
          <w:p w14:paraId="72A4FF97" w14:textId="77777777" w:rsidR="00D3105D" w:rsidRPr="00D3105D" w:rsidRDefault="00D3105D" w:rsidP="00D3105D">
            <w:pPr>
              <w:spacing w:after="0" w:line="240" w:lineRule="auto"/>
              <w:jc w:val="center"/>
              <w:rPr>
                <w:rFonts w:asciiTheme="minorHAnsi" w:eastAsia="Times New Roman" w:hAnsiTheme="minorHAnsi" w:cstheme="minorBidi"/>
                <w:b/>
                <w:sz w:val="24"/>
                <w:szCs w:val="24"/>
              </w:rPr>
            </w:pPr>
            <w:r w:rsidRPr="00D3105D">
              <w:rPr>
                <w:rFonts w:asciiTheme="minorHAnsi" w:eastAsia="Times New Roman" w:hAnsiTheme="minorHAnsi" w:cstheme="minorBidi"/>
                <w:sz w:val="16"/>
                <w:szCs w:val="16"/>
              </w:rPr>
              <w:t>na predloženie ponuky pri zadávaní zákazky s nízkou hodnotou v zmysle § 117 zákona č. 343/2015 Z. z. o verejnom obstarávaní a o zmene a doplnení niektorých zákonov v znení neskorších predpisov</w:t>
            </w:r>
          </w:p>
        </w:tc>
      </w:tr>
      <w:tr w:rsidR="00D3105D" w:rsidRPr="00D3105D" w14:paraId="39149D6D" w14:textId="77777777" w:rsidTr="00D3105D">
        <w:tc>
          <w:tcPr>
            <w:tcW w:w="5652" w:type="dxa"/>
            <w:gridSpan w:val="2"/>
            <w:shd w:val="clear" w:color="auto" w:fill="auto"/>
          </w:tcPr>
          <w:p w14:paraId="51C4D284" w14:textId="77777777" w:rsidR="00D3105D" w:rsidRPr="00D3105D" w:rsidRDefault="00D3105D" w:rsidP="00D3105D">
            <w:pPr>
              <w:spacing w:after="0" w:line="240" w:lineRule="auto"/>
              <w:rPr>
                <w:rFonts w:asciiTheme="minorHAnsi" w:eastAsia="Times New Roman" w:hAnsiTheme="minorHAnsi" w:cstheme="minorBidi"/>
                <w:sz w:val="16"/>
                <w:szCs w:val="16"/>
              </w:rPr>
            </w:pPr>
            <w:r w:rsidRPr="00D3105D">
              <w:rPr>
                <w:rFonts w:asciiTheme="minorHAnsi" w:eastAsia="Times New Roman" w:hAnsiTheme="minorHAnsi" w:cstheme="minorBidi"/>
                <w:sz w:val="16"/>
                <w:szCs w:val="16"/>
              </w:rPr>
              <w:t>Žiadame Vás o vypracovanie záväznej ponuky na predmet zákazky:</w:t>
            </w:r>
          </w:p>
        </w:tc>
        <w:tc>
          <w:tcPr>
            <w:tcW w:w="4237" w:type="dxa"/>
            <w:vMerge w:val="restart"/>
            <w:shd w:val="clear" w:color="auto" w:fill="DDD9C3"/>
            <w:vAlign w:val="center"/>
          </w:tcPr>
          <w:p w14:paraId="06CCE008" w14:textId="77777777" w:rsidR="00D3105D" w:rsidRPr="00D3105D" w:rsidRDefault="00D3105D" w:rsidP="00D3105D">
            <w:pPr>
              <w:spacing w:after="0" w:line="240" w:lineRule="auto"/>
              <w:jc w:val="center"/>
              <w:rPr>
                <w:rFonts w:asciiTheme="minorHAnsi" w:eastAsia="Times New Roman" w:hAnsiTheme="minorHAnsi" w:cstheme="minorBidi"/>
                <w:b/>
                <w:sz w:val="24"/>
                <w:szCs w:val="24"/>
              </w:rPr>
            </w:pPr>
            <w:r w:rsidRPr="00D3105D">
              <w:rPr>
                <w:rFonts w:asciiTheme="minorHAnsi" w:eastAsia="Times New Roman" w:hAnsiTheme="minorHAnsi" w:cstheme="minorBidi"/>
                <w:b/>
                <w:sz w:val="24"/>
                <w:szCs w:val="24"/>
              </w:rPr>
              <w:t>Identifikačné údaje uchádzača</w:t>
            </w:r>
          </w:p>
          <w:p w14:paraId="7CBB50B8" w14:textId="77777777" w:rsidR="00D3105D" w:rsidRPr="00D3105D" w:rsidRDefault="00D3105D" w:rsidP="00D3105D">
            <w:pPr>
              <w:spacing w:after="0" w:line="240" w:lineRule="auto"/>
              <w:jc w:val="center"/>
              <w:rPr>
                <w:rFonts w:asciiTheme="minorHAnsi" w:eastAsia="Times New Roman" w:hAnsiTheme="minorHAnsi" w:cstheme="minorBidi"/>
                <w:b/>
                <w:i/>
                <w:sz w:val="20"/>
                <w:szCs w:val="20"/>
              </w:rPr>
            </w:pPr>
            <w:r w:rsidRPr="00D3105D">
              <w:rPr>
                <w:rFonts w:asciiTheme="minorHAnsi" w:eastAsia="Times New Roman" w:hAnsiTheme="minorHAnsi" w:cstheme="minorBidi"/>
                <w:b/>
                <w:i/>
                <w:color w:val="FF0000"/>
                <w:sz w:val="20"/>
                <w:szCs w:val="20"/>
              </w:rPr>
              <w:t>vyplní uchádzač</w:t>
            </w:r>
          </w:p>
        </w:tc>
      </w:tr>
      <w:tr w:rsidR="00D3105D" w:rsidRPr="00D3105D" w14:paraId="0E7E4BA1" w14:textId="77777777" w:rsidTr="00D3105D">
        <w:trPr>
          <w:trHeight w:val="911"/>
        </w:trPr>
        <w:tc>
          <w:tcPr>
            <w:tcW w:w="5652" w:type="dxa"/>
            <w:gridSpan w:val="2"/>
            <w:shd w:val="clear" w:color="auto" w:fill="DDD9C3"/>
            <w:vAlign w:val="center"/>
          </w:tcPr>
          <w:p w14:paraId="66E83EBB" w14:textId="162CA2DA" w:rsidR="00D3105D" w:rsidRPr="002A5866" w:rsidRDefault="00742C80" w:rsidP="00B4193B">
            <w:pPr>
              <w:spacing w:after="0" w:line="240" w:lineRule="auto"/>
              <w:jc w:val="both"/>
              <w:rPr>
                <w:rFonts w:asciiTheme="minorHAnsi" w:eastAsia="Times New Roman" w:hAnsiTheme="minorHAnsi" w:cstheme="minorBidi"/>
                <w:b/>
                <w:sz w:val="24"/>
                <w:szCs w:val="24"/>
              </w:rPr>
            </w:pPr>
            <w:sdt>
              <w:sdtPr>
                <w:rPr>
                  <w:rFonts w:asciiTheme="minorHAnsi" w:eastAsia="Times New Roman" w:hAnsiTheme="minorHAnsi" w:cstheme="minorBidi"/>
                  <w:b/>
                  <w:sz w:val="24"/>
                  <w:szCs w:val="24"/>
                </w:rPr>
                <w:id w:val="-637253918"/>
                <w:placeholder>
                  <w:docPart w:val="58C09A0605774CE18381ED3C729B3F5E"/>
                </w:placeholder>
              </w:sdtPr>
              <w:sdtEndPr/>
              <w:sdtContent>
                <w:sdt>
                  <w:sdtPr>
                    <w:rPr>
                      <w:rFonts w:asciiTheme="minorHAnsi" w:eastAsia="Times New Roman" w:hAnsiTheme="minorHAnsi" w:cstheme="minorBidi"/>
                      <w:b/>
                      <w:sz w:val="24"/>
                      <w:szCs w:val="24"/>
                    </w:rPr>
                    <w:id w:val="-335841359"/>
                    <w:placeholder>
                      <w:docPart w:val="0AC46E960DC14CF5BA99BD725A2E5150"/>
                    </w:placeholder>
                  </w:sdtPr>
                  <w:sdtEndPr/>
                  <w:sdtContent>
                    <w:sdt>
                      <w:sdtPr>
                        <w:rPr>
                          <w:rFonts w:eastAsia="Times New Roman"/>
                          <w:b/>
                        </w:rPr>
                        <w:id w:val="-1475130764"/>
                        <w:placeholder>
                          <w:docPart w:val="F4B84BAE63E94006BB2360BFF23AA3FA"/>
                        </w:placeholder>
                      </w:sdtPr>
                      <w:sdtEndPr>
                        <w:rPr>
                          <w:rFonts w:ascii="Times New Roman" w:eastAsiaTheme="minorEastAsia" w:hAnsi="Times New Roman"/>
                        </w:rPr>
                      </w:sdtEndPr>
                      <w:sdtContent>
                        <w:sdt>
                          <w:sdtPr>
                            <w:rPr>
                              <w:rFonts w:ascii="Times New Roman" w:eastAsiaTheme="minorEastAsia" w:hAnsi="Times New Roman"/>
                              <w:b/>
                            </w:rPr>
                            <w:id w:val="-1477438181"/>
                            <w:placeholder>
                              <w:docPart w:val="9AD6C321406142C28A480EBDF850E9D5"/>
                            </w:placeholder>
                          </w:sdtPr>
                          <w:sdtEndPr>
                            <w:rPr>
                              <w:rFonts w:ascii="Calibri" w:eastAsia="Times New Roman" w:hAnsi="Calibri"/>
                              <w:b w:val="0"/>
                              <w:bCs/>
                            </w:rPr>
                          </w:sdtEndPr>
                          <w:sdtContent>
                            <w:sdt>
                              <w:sdtPr>
                                <w:rPr>
                                  <w:rFonts w:ascii="Times New Roman" w:eastAsiaTheme="minorEastAsia" w:hAnsi="Times New Roman"/>
                                  <w:b/>
                                </w:rPr>
                                <w:id w:val="392159125"/>
                                <w:placeholder>
                                  <w:docPart w:val="9DCA810930E844E1A564E952858DCA2B"/>
                                </w:placeholder>
                              </w:sdtPr>
                              <w:sdtEndPr>
                                <w:rPr>
                                  <w:rFonts w:ascii="Calibri" w:eastAsia="Times New Roman" w:hAnsi="Calibri"/>
                                  <w:b w:val="0"/>
                                  <w:bCs/>
                                </w:rPr>
                              </w:sdtEndPr>
                              <w:sdtContent>
                                <w:r w:rsidR="003E7DC8" w:rsidRPr="003E7DC8">
                                  <w:rPr>
                                    <w:rFonts w:ascii="Times New Roman" w:eastAsiaTheme="minorEastAsia" w:hAnsi="Times New Roman"/>
                                    <w:b/>
                                  </w:rPr>
                                  <w:t>„</w:t>
                                </w:r>
                                <w:r w:rsidR="003E7DC8" w:rsidRPr="003E7DC8">
                                  <w:rPr>
                                    <w:rFonts w:ascii="Times New Roman" w:hAnsi="Times New Roman"/>
                                    <w:b/>
                                  </w:rPr>
                                  <w:t>Zabezpečenie stravovania pre prijímateľov sociálnej služby a zamestnancov  DSSaZPS Pezinok</w:t>
                                </w:r>
                                <w:r w:rsidR="003E7DC8" w:rsidRPr="003E7DC8">
                                  <w:rPr>
                                    <w:rFonts w:ascii="Times New Roman" w:eastAsiaTheme="minorEastAsia" w:hAnsi="Times New Roman"/>
                                    <w:b/>
                                  </w:rPr>
                                  <w:t>“</w:t>
                                </w:r>
                              </w:sdtContent>
                            </w:sdt>
                          </w:sdtContent>
                        </w:sdt>
                      </w:sdtContent>
                    </w:sdt>
                  </w:sdtContent>
                </w:sdt>
              </w:sdtContent>
            </w:sdt>
          </w:p>
        </w:tc>
        <w:tc>
          <w:tcPr>
            <w:tcW w:w="4237" w:type="dxa"/>
            <w:vMerge/>
            <w:shd w:val="clear" w:color="auto" w:fill="DDD9C3"/>
          </w:tcPr>
          <w:p w14:paraId="76BB677E" w14:textId="77777777" w:rsidR="00D3105D" w:rsidRPr="00D3105D" w:rsidRDefault="00D3105D" w:rsidP="00D3105D">
            <w:pPr>
              <w:spacing w:after="0" w:line="240" w:lineRule="auto"/>
              <w:jc w:val="center"/>
              <w:rPr>
                <w:rFonts w:asciiTheme="minorHAnsi" w:eastAsia="Times New Roman" w:hAnsiTheme="minorHAnsi" w:cstheme="minorBidi"/>
                <w:sz w:val="24"/>
                <w:szCs w:val="24"/>
              </w:rPr>
            </w:pPr>
          </w:p>
        </w:tc>
      </w:tr>
      <w:tr w:rsidR="00D3105D" w:rsidRPr="00D3105D" w14:paraId="27BED2BA" w14:textId="77777777" w:rsidTr="00D3105D">
        <w:trPr>
          <w:trHeight w:val="58"/>
        </w:trPr>
        <w:tc>
          <w:tcPr>
            <w:tcW w:w="5652" w:type="dxa"/>
            <w:gridSpan w:val="2"/>
            <w:shd w:val="clear" w:color="auto" w:fill="auto"/>
          </w:tcPr>
          <w:p w14:paraId="1E2826E6" w14:textId="77777777" w:rsidR="00D3105D" w:rsidRPr="00D3105D" w:rsidRDefault="00D3105D" w:rsidP="00D3105D">
            <w:pPr>
              <w:spacing w:after="0" w:line="240" w:lineRule="auto"/>
              <w:rPr>
                <w:rFonts w:asciiTheme="minorHAnsi" w:eastAsia="Times New Roman" w:hAnsiTheme="minorHAnsi" w:cstheme="minorBidi"/>
                <w:b/>
                <w:sz w:val="16"/>
                <w:szCs w:val="16"/>
              </w:rPr>
            </w:pPr>
            <w:r w:rsidRPr="00D3105D">
              <w:rPr>
                <w:rFonts w:asciiTheme="minorHAnsi" w:eastAsia="Times New Roman" w:hAnsiTheme="minorHAnsi" w:cstheme="minorBidi"/>
                <w:b/>
                <w:sz w:val="16"/>
                <w:szCs w:val="16"/>
              </w:rPr>
              <w:t>Opis a rozsah predmetu zákazky</w:t>
            </w:r>
          </w:p>
        </w:tc>
        <w:tc>
          <w:tcPr>
            <w:tcW w:w="4237" w:type="dxa"/>
            <w:vMerge/>
            <w:shd w:val="clear" w:color="auto" w:fill="DDD9C3"/>
          </w:tcPr>
          <w:p w14:paraId="0568FD01" w14:textId="77777777" w:rsidR="00D3105D" w:rsidRPr="00D3105D" w:rsidRDefault="00D3105D" w:rsidP="00D3105D">
            <w:pPr>
              <w:spacing w:after="0" w:line="240" w:lineRule="auto"/>
              <w:rPr>
                <w:rFonts w:asciiTheme="minorHAnsi" w:eastAsia="Times New Roman" w:hAnsiTheme="minorHAnsi" w:cstheme="minorBidi"/>
                <w:sz w:val="24"/>
                <w:szCs w:val="24"/>
              </w:rPr>
            </w:pPr>
          </w:p>
        </w:tc>
      </w:tr>
      <w:tr w:rsidR="00D3105D" w:rsidRPr="00D3105D" w14:paraId="5E26EAB2" w14:textId="77777777" w:rsidTr="00D3105D">
        <w:trPr>
          <w:trHeight w:val="1661"/>
        </w:trPr>
        <w:tc>
          <w:tcPr>
            <w:tcW w:w="5652" w:type="dxa"/>
            <w:gridSpan w:val="2"/>
            <w:shd w:val="clear" w:color="auto" w:fill="auto"/>
          </w:tcPr>
          <w:p w14:paraId="5EA6E85C" w14:textId="77777777" w:rsidR="00D3105D" w:rsidRPr="00D3105D" w:rsidRDefault="00D3105D" w:rsidP="00D3105D">
            <w:pPr>
              <w:spacing w:after="0" w:line="240" w:lineRule="auto"/>
              <w:rPr>
                <w:rFonts w:asciiTheme="minorHAnsi" w:eastAsia="Times New Roman" w:hAnsiTheme="minorHAnsi" w:cstheme="minorBidi"/>
                <w:sz w:val="16"/>
                <w:szCs w:val="16"/>
              </w:rPr>
            </w:pPr>
          </w:p>
          <w:p w14:paraId="442CF381" w14:textId="77777777" w:rsidR="00D3105D" w:rsidRPr="00D3105D" w:rsidRDefault="00D3105D" w:rsidP="00D3105D">
            <w:pPr>
              <w:spacing w:after="0" w:line="240" w:lineRule="auto"/>
              <w:rPr>
                <w:rFonts w:asciiTheme="minorHAnsi" w:eastAsia="Times New Roman" w:hAnsiTheme="minorHAnsi" w:cstheme="minorBidi"/>
                <w:sz w:val="16"/>
                <w:szCs w:val="16"/>
              </w:rPr>
            </w:pPr>
            <w:r w:rsidRPr="00D3105D">
              <w:rPr>
                <w:rFonts w:asciiTheme="minorHAnsi" w:eastAsia="Times New Roman" w:hAnsiTheme="minorHAnsi" w:cstheme="minorBidi"/>
                <w:sz w:val="16"/>
                <w:szCs w:val="16"/>
              </w:rPr>
              <w:t>Predmetom tohto prieskumu je výber najvhodnejšej spoločnosti, ktorá zabezpečí plnenie predmetu zákazky.</w:t>
            </w:r>
          </w:p>
          <w:p w14:paraId="0B866CCA" w14:textId="77777777" w:rsidR="00D3105D" w:rsidRPr="00D3105D" w:rsidRDefault="00D3105D" w:rsidP="00D3105D">
            <w:pPr>
              <w:spacing w:after="0" w:line="240" w:lineRule="auto"/>
              <w:rPr>
                <w:rFonts w:asciiTheme="minorHAnsi" w:eastAsia="Times New Roman" w:hAnsiTheme="minorHAnsi" w:cstheme="minorBidi"/>
                <w:sz w:val="16"/>
                <w:szCs w:val="16"/>
              </w:rPr>
            </w:pPr>
          </w:p>
          <w:p w14:paraId="3F083B74" w14:textId="77777777" w:rsidR="00D3105D" w:rsidRPr="00D3105D" w:rsidRDefault="00D3105D" w:rsidP="00D3105D">
            <w:pPr>
              <w:spacing w:after="0" w:line="240" w:lineRule="auto"/>
              <w:rPr>
                <w:rFonts w:asciiTheme="minorHAnsi" w:eastAsia="Times New Roman" w:hAnsiTheme="minorHAnsi" w:cstheme="minorBidi"/>
                <w:sz w:val="16"/>
                <w:szCs w:val="16"/>
              </w:rPr>
            </w:pPr>
            <w:r w:rsidRPr="00D3105D">
              <w:rPr>
                <w:rFonts w:asciiTheme="minorHAnsi" w:eastAsia="Times New Roman" w:hAnsiTheme="minorHAnsi" w:cstheme="minorBidi"/>
                <w:sz w:val="16"/>
                <w:szCs w:val="16"/>
              </w:rPr>
              <w:t>Bližšia špecifikácia predmetu zákazky je uvedená v Prílohe č.1 „Výzvy na predloženie ponuky“.</w:t>
            </w:r>
          </w:p>
          <w:p w14:paraId="39DDA237" w14:textId="77777777" w:rsidR="00D3105D" w:rsidRPr="00D3105D" w:rsidRDefault="00D3105D" w:rsidP="00D3105D">
            <w:pPr>
              <w:spacing w:after="0" w:line="240" w:lineRule="auto"/>
              <w:rPr>
                <w:rFonts w:asciiTheme="minorHAnsi" w:eastAsia="Times New Roman" w:hAnsiTheme="minorHAnsi" w:cstheme="minorBidi"/>
                <w:sz w:val="16"/>
                <w:szCs w:val="16"/>
              </w:rPr>
            </w:pPr>
          </w:p>
          <w:p w14:paraId="06A4DFFE" w14:textId="77777777" w:rsidR="00D3105D" w:rsidRPr="00D3105D" w:rsidRDefault="00D3105D" w:rsidP="00D3105D">
            <w:pPr>
              <w:spacing w:after="0" w:line="240" w:lineRule="auto"/>
              <w:rPr>
                <w:rFonts w:asciiTheme="minorHAnsi" w:eastAsia="Times New Roman" w:hAnsiTheme="minorHAnsi" w:cstheme="minorBidi"/>
                <w:sz w:val="16"/>
                <w:szCs w:val="16"/>
              </w:rPr>
            </w:pPr>
            <w:r w:rsidRPr="00D3105D">
              <w:rPr>
                <w:rFonts w:asciiTheme="minorHAnsi" w:eastAsia="Times New Roman" w:hAnsiTheme="minorHAnsi" w:cstheme="minorBidi"/>
                <w:color w:val="FF0000"/>
                <w:sz w:val="16"/>
                <w:szCs w:val="16"/>
              </w:rPr>
              <w:t>Kritérium pre hodnotenie ponúk je celková cena za celý predmet zákazky  v EUR s DPH.</w:t>
            </w:r>
          </w:p>
        </w:tc>
        <w:tc>
          <w:tcPr>
            <w:tcW w:w="4237" w:type="dxa"/>
            <w:shd w:val="clear" w:color="auto" w:fill="auto"/>
          </w:tcPr>
          <w:p w14:paraId="7E31B5BD" w14:textId="77777777" w:rsidR="00D3105D" w:rsidRPr="00D3105D" w:rsidRDefault="00D3105D" w:rsidP="00D3105D">
            <w:pPr>
              <w:spacing w:after="0" w:line="240" w:lineRule="auto"/>
              <w:rPr>
                <w:rFonts w:asciiTheme="minorHAnsi" w:eastAsia="Times New Roman" w:hAnsiTheme="minorHAnsi" w:cstheme="minorBidi"/>
                <w:b/>
                <w:sz w:val="14"/>
                <w:szCs w:val="14"/>
              </w:rPr>
            </w:pPr>
            <w:r w:rsidRPr="00D3105D">
              <w:rPr>
                <w:rFonts w:asciiTheme="minorHAnsi" w:eastAsia="Times New Roman" w:hAnsiTheme="minorHAnsi" w:cstheme="minorBidi"/>
                <w:b/>
                <w:sz w:val="14"/>
                <w:szCs w:val="14"/>
              </w:rPr>
              <w:t>Názov:</w:t>
            </w:r>
          </w:p>
          <w:p w14:paraId="541602C7" w14:textId="77777777" w:rsidR="00D3105D" w:rsidRPr="00D3105D" w:rsidRDefault="00D3105D" w:rsidP="00D3105D">
            <w:pPr>
              <w:spacing w:after="0" w:line="240" w:lineRule="auto"/>
              <w:rPr>
                <w:rFonts w:asciiTheme="minorHAnsi" w:eastAsia="Times New Roman" w:hAnsiTheme="minorHAnsi" w:cstheme="minorBidi"/>
                <w:sz w:val="14"/>
                <w:szCs w:val="14"/>
              </w:rPr>
            </w:pPr>
          </w:p>
          <w:p w14:paraId="6B757484" w14:textId="77777777" w:rsidR="00D3105D" w:rsidRPr="00D3105D" w:rsidRDefault="00D3105D" w:rsidP="00D3105D">
            <w:pPr>
              <w:spacing w:after="0" w:line="240" w:lineRule="auto"/>
              <w:rPr>
                <w:rFonts w:asciiTheme="minorHAnsi" w:eastAsia="Times New Roman" w:hAnsiTheme="minorHAnsi" w:cstheme="minorBidi"/>
                <w:b/>
                <w:sz w:val="14"/>
                <w:szCs w:val="14"/>
              </w:rPr>
            </w:pPr>
            <w:r w:rsidRPr="00D3105D">
              <w:rPr>
                <w:rFonts w:asciiTheme="minorHAnsi" w:eastAsia="Times New Roman" w:hAnsiTheme="minorHAnsi" w:cstheme="minorBidi"/>
                <w:b/>
                <w:sz w:val="14"/>
                <w:szCs w:val="14"/>
              </w:rPr>
              <w:t>Sídlo:</w:t>
            </w:r>
          </w:p>
          <w:p w14:paraId="1403DF32" w14:textId="77777777" w:rsidR="00D3105D" w:rsidRPr="00D3105D" w:rsidRDefault="00D3105D" w:rsidP="00D3105D">
            <w:pPr>
              <w:spacing w:after="0" w:line="240" w:lineRule="auto"/>
              <w:rPr>
                <w:rFonts w:asciiTheme="minorHAnsi" w:eastAsia="Times New Roman" w:hAnsiTheme="minorHAnsi" w:cstheme="minorBidi"/>
                <w:sz w:val="14"/>
                <w:szCs w:val="14"/>
              </w:rPr>
            </w:pPr>
          </w:p>
          <w:p w14:paraId="739642B9" w14:textId="77777777" w:rsidR="00D3105D" w:rsidRPr="00D3105D" w:rsidRDefault="00D3105D" w:rsidP="00D3105D">
            <w:pPr>
              <w:spacing w:after="0" w:line="240" w:lineRule="auto"/>
              <w:rPr>
                <w:rFonts w:asciiTheme="minorHAnsi" w:eastAsia="Times New Roman" w:hAnsiTheme="minorHAnsi" w:cstheme="minorBidi"/>
                <w:b/>
                <w:sz w:val="14"/>
                <w:szCs w:val="14"/>
              </w:rPr>
            </w:pPr>
            <w:r w:rsidRPr="00D3105D">
              <w:rPr>
                <w:rFonts w:asciiTheme="minorHAnsi" w:eastAsia="Times New Roman" w:hAnsiTheme="minorHAnsi" w:cstheme="minorBidi"/>
                <w:b/>
                <w:sz w:val="14"/>
                <w:szCs w:val="14"/>
              </w:rPr>
              <w:t>IČO:</w:t>
            </w:r>
          </w:p>
          <w:p w14:paraId="668AB0EF" w14:textId="77777777" w:rsidR="00D3105D" w:rsidRPr="00D3105D" w:rsidRDefault="00D3105D" w:rsidP="00D3105D">
            <w:pPr>
              <w:spacing w:after="0" w:line="240" w:lineRule="auto"/>
              <w:rPr>
                <w:rFonts w:asciiTheme="minorHAnsi" w:eastAsia="Times New Roman" w:hAnsiTheme="minorHAnsi" w:cstheme="minorBidi"/>
                <w:b/>
                <w:sz w:val="14"/>
                <w:szCs w:val="14"/>
              </w:rPr>
            </w:pPr>
            <w:r w:rsidRPr="00D3105D">
              <w:rPr>
                <w:rFonts w:asciiTheme="minorHAnsi" w:eastAsia="Times New Roman" w:hAnsiTheme="minorHAnsi" w:cstheme="minorBidi"/>
                <w:b/>
                <w:sz w:val="14"/>
                <w:szCs w:val="14"/>
              </w:rPr>
              <w:t>IČ DPH:</w:t>
            </w:r>
          </w:p>
          <w:p w14:paraId="71B2B93B" w14:textId="77777777" w:rsidR="00D3105D" w:rsidRPr="00D3105D" w:rsidRDefault="00D3105D" w:rsidP="00D3105D">
            <w:pPr>
              <w:spacing w:after="0" w:line="240" w:lineRule="auto"/>
              <w:rPr>
                <w:rFonts w:asciiTheme="minorHAnsi" w:eastAsia="Times New Roman" w:hAnsiTheme="minorHAnsi" w:cstheme="minorBidi"/>
                <w:b/>
                <w:sz w:val="14"/>
                <w:szCs w:val="14"/>
              </w:rPr>
            </w:pPr>
            <w:r w:rsidRPr="00D3105D">
              <w:rPr>
                <w:rFonts w:asciiTheme="minorHAnsi" w:eastAsia="Times New Roman" w:hAnsiTheme="minorHAnsi" w:cstheme="minorBidi"/>
                <w:b/>
                <w:sz w:val="14"/>
                <w:szCs w:val="14"/>
              </w:rPr>
              <w:t>Kontaktná osoba:</w:t>
            </w:r>
          </w:p>
          <w:p w14:paraId="707908A9" w14:textId="77777777" w:rsidR="00D3105D" w:rsidRPr="00D3105D" w:rsidRDefault="00D3105D" w:rsidP="00D3105D">
            <w:pPr>
              <w:spacing w:after="0" w:line="240" w:lineRule="auto"/>
              <w:rPr>
                <w:rFonts w:asciiTheme="minorHAnsi" w:eastAsia="Times New Roman" w:hAnsiTheme="minorHAnsi" w:cstheme="minorBidi"/>
                <w:b/>
                <w:sz w:val="14"/>
                <w:szCs w:val="14"/>
              </w:rPr>
            </w:pPr>
          </w:p>
          <w:p w14:paraId="6E4E41E3" w14:textId="77777777" w:rsidR="00D3105D" w:rsidRPr="00D3105D" w:rsidRDefault="00D3105D" w:rsidP="00D3105D">
            <w:pPr>
              <w:spacing w:after="0" w:line="240" w:lineRule="auto"/>
              <w:rPr>
                <w:rFonts w:asciiTheme="minorHAnsi" w:eastAsia="Times New Roman" w:hAnsiTheme="minorHAnsi" w:cstheme="minorBidi"/>
                <w:b/>
                <w:sz w:val="14"/>
                <w:szCs w:val="14"/>
              </w:rPr>
            </w:pPr>
            <w:r w:rsidRPr="00D3105D">
              <w:rPr>
                <w:rFonts w:asciiTheme="minorHAnsi" w:eastAsia="Times New Roman" w:hAnsiTheme="minorHAnsi" w:cstheme="minorBidi"/>
                <w:b/>
                <w:sz w:val="14"/>
                <w:szCs w:val="14"/>
              </w:rPr>
              <w:t>Telefón:</w:t>
            </w:r>
          </w:p>
          <w:p w14:paraId="4B42A377" w14:textId="77777777" w:rsidR="00D3105D" w:rsidRPr="00D3105D" w:rsidRDefault="00D3105D" w:rsidP="00D3105D">
            <w:pPr>
              <w:spacing w:after="0" w:line="240" w:lineRule="auto"/>
              <w:rPr>
                <w:rFonts w:asciiTheme="minorHAnsi" w:eastAsia="Times New Roman" w:hAnsiTheme="minorHAnsi" w:cstheme="minorBidi"/>
                <w:b/>
                <w:sz w:val="14"/>
                <w:szCs w:val="14"/>
              </w:rPr>
            </w:pPr>
          </w:p>
          <w:p w14:paraId="5685EBC3" w14:textId="77777777" w:rsidR="00D3105D" w:rsidRPr="00D3105D" w:rsidRDefault="00D3105D" w:rsidP="00D3105D">
            <w:pPr>
              <w:spacing w:after="0" w:line="240" w:lineRule="auto"/>
              <w:rPr>
                <w:rFonts w:asciiTheme="minorHAnsi" w:eastAsia="Times New Roman" w:hAnsiTheme="minorHAnsi" w:cstheme="minorBidi"/>
                <w:b/>
                <w:sz w:val="14"/>
                <w:szCs w:val="14"/>
              </w:rPr>
            </w:pPr>
            <w:r w:rsidRPr="00D3105D">
              <w:rPr>
                <w:rFonts w:asciiTheme="minorHAnsi" w:eastAsia="Times New Roman" w:hAnsiTheme="minorHAnsi" w:cstheme="minorBidi"/>
                <w:b/>
                <w:sz w:val="14"/>
                <w:szCs w:val="14"/>
              </w:rPr>
              <w:t>Email:</w:t>
            </w:r>
          </w:p>
          <w:p w14:paraId="6AB28861" w14:textId="77777777" w:rsidR="00D3105D" w:rsidRPr="00D3105D" w:rsidRDefault="00D3105D" w:rsidP="00D3105D">
            <w:pPr>
              <w:spacing w:after="0" w:line="240" w:lineRule="auto"/>
              <w:rPr>
                <w:rFonts w:asciiTheme="minorHAnsi" w:eastAsia="Times New Roman" w:hAnsiTheme="minorHAnsi" w:cstheme="minorBidi"/>
                <w:sz w:val="24"/>
                <w:szCs w:val="24"/>
              </w:rPr>
            </w:pPr>
          </w:p>
        </w:tc>
      </w:tr>
      <w:tr w:rsidR="00D3105D" w:rsidRPr="00D3105D" w14:paraId="53582BBE" w14:textId="77777777" w:rsidTr="00D3105D">
        <w:tc>
          <w:tcPr>
            <w:tcW w:w="2802" w:type="dxa"/>
            <w:shd w:val="clear" w:color="auto" w:fill="auto"/>
            <w:vAlign w:val="center"/>
          </w:tcPr>
          <w:p w14:paraId="1606995D" w14:textId="77777777" w:rsidR="00D3105D" w:rsidRPr="00D3105D" w:rsidRDefault="00D3105D" w:rsidP="00D3105D">
            <w:pPr>
              <w:spacing w:after="0" w:line="240" w:lineRule="auto"/>
              <w:rPr>
                <w:rFonts w:asciiTheme="minorHAnsi" w:eastAsia="Times New Roman" w:hAnsiTheme="minorHAnsi" w:cstheme="minorBidi"/>
                <w:sz w:val="16"/>
                <w:szCs w:val="16"/>
              </w:rPr>
            </w:pPr>
            <w:r w:rsidRPr="00D3105D">
              <w:rPr>
                <w:rFonts w:asciiTheme="minorHAnsi" w:eastAsia="Times New Roman" w:hAnsiTheme="minorHAnsi" w:cstheme="minorBidi"/>
                <w:sz w:val="16"/>
                <w:szCs w:val="16"/>
              </w:rPr>
              <w:t>Miesto realizácie predmetu zákazky:</w:t>
            </w:r>
          </w:p>
        </w:tc>
        <w:tc>
          <w:tcPr>
            <w:tcW w:w="7087" w:type="dxa"/>
            <w:gridSpan w:val="2"/>
            <w:shd w:val="clear" w:color="auto" w:fill="auto"/>
          </w:tcPr>
          <w:p w14:paraId="3CDF088F" w14:textId="083951AD" w:rsidR="00D3105D" w:rsidRPr="00D3105D" w:rsidRDefault="00742C80" w:rsidP="00D3105D">
            <w:pPr>
              <w:spacing w:after="0" w:line="240" w:lineRule="auto"/>
              <w:rPr>
                <w:rFonts w:asciiTheme="minorHAnsi" w:eastAsia="Times New Roman" w:hAnsiTheme="minorHAnsi" w:cstheme="minorBidi"/>
                <w:sz w:val="16"/>
                <w:szCs w:val="16"/>
              </w:rPr>
            </w:pPr>
            <w:sdt>
              <w:sdtPr>
                <w:rPr>
                  <w:rFonts w:asciiTheme="minorHAnsi" w:eastAsia="Times New Roman" w:hAnsiTheme="minorHAnsi" w:cstheme="minorBidi"/>
                  <w:sz w:val="16"/>
                  <w:szCs w:val="16"/>
                </w:rPr>
                <w:id w:val="-1417082428"/>
                <w:placeholder>
                  <w:docPart w:val="FAC91C35E5ED42C08F686D7972AA75D4"/>
                </w:placeholder>
              </w:sdtPr>
              <w:sdtEndPr/>
              <w:sdtContent>
                <w:sdt>
                  <w:sdtPr>
                    <w:rPr>
                      <w:rFonts w:asciiTheme="minorHAnsi" w:eastAsia="Times New Roman" w:hAnsiTheme="minorHAnsi" w:cstheme="minorBidi"/>
                      <w:sz w:val="16"/>
                      <w:szCs w:val="16"/>
                    </w:rPr>
                    <w:id w:val="341672992"/>
                    <w:placeholder>
                      <w:docPart w:val="F896626B729C40BC8E6851A545184781"/>
                    </w:placeholder>
                  </w:sdtPr>
                  <w:sdtEndPr/>
                  <w:sdtContent>
                    <w:r w:rsidR="003B18A5" w:rsidRPr="003B18A5">
                      <w:rPr>
                        <w:rFonts w:asciiTheme="minorHAnsi" w:eastAsia="Times New Roman" w:hAnsiTheme="minorHAnsi" w:cstheme="minorBidi"/>
                        <w:sz w:val="16"/>
                        <w:szCs w:val="16"/>
                      </w:rPr>
                      <w:t>Centrum sociálnych služieb Pod Karpatmi, Hrnčiarska 37, 902 01 Pezinok a detašované pracovisko DSS HESTIA, Jesenského 12, 902 01 Pezinok</w:t>
                    </w:r>
                  </w:sdtContent>
                </w:sdt>
              </w:sdtContent>
            </w:sdt>
          </w:p>
        </w:tc>
      </w:tr>
      <w:tr w:rsidR="00D3105D" w:rsidRPr="00D3105D" w14:paraId="05A10FAD" w14:textId="77777777" w:rsidTr="00D3105D">
        <w:tc>
          <w:tcPr>
            <w:tcW w:w="2802" w:type="dxa"/>
            <w:shd w:val="clear" w:color="auto" w:fill="auto"/>
            <w:vAlign w:val="center"/>
          </w:tcPr>
          <w:p w14:paraId="7892F109" w14:textId="77777777" w:rsidR="00D3105D" w:rsidRPr="00D3105D" w:rsidRDefault="00D3105D" w:rsidP="00D3105D">
            <w:pPr>
              <w:spacing w:after="0" w:line="240" w:lineRule="auto"/>
              <w:rPr>
                <w:rFonts w:asciiTheme="minorHAnsi" w:eastAsia="Times New Roman" w:hAnsiTheme="minorHAnsi" w:cstheme="minorBidi"/>
                <w:sz w:val="16"/>
                <w:szCs w:val="16"/>
              </w:rPr>
            </w:pPr>
            <w:r w:rsidRPr="00D3105D">
              <w:rPr>
                <w:rFonts w:asciiTheme="minorHAnsi" w:eastAsia="Times New Roman" w:hAnsiTheme="minorHAnsi" w:cstheme="minorBidi"/>
                <w:sz w:val="16"/>
                <w:szCs w:val="16"/>
              </w:rPr>
              <w:t>Termín plnenia predmetu zákazky:</w:t>
            </w:r>
          </w:p>
        </w:tc>
        <w:tc>
          <w:tcPr>
            <w:tcW w:w="7087" w:type="dxa"/>
            <w:gridSpan w:val="2"/>
            <w:shd w:val="clear" w:color="auto" w:fill="auto"/>
          </w:tcPr>
          <w:p w14:paraId="3835DE61" w14:textId="31163180" w:rsidR="00D3105D" w:rsidRPr="00D3105D" w:rsidRDefault="009D0580" w:rsidP="00D3105D">
            <w:pPr>
              <w:spacing w:after="0" w:line="240" w:lineRule="auto"/>
              <w:rPr>
                <w:rFonts w:asciiTheme="minorHAnsi" w:eastAsia="Times New Roman" w:hAnsiTheme="minorHAnsi" w:cstheme="minorHAnsi"/>
                <w:sz w:val="16"/>
                <w:szCs w:val="16"/>
              </w:rPr>
            </w:pPr>
            <w:r>
              <w:rPr>
                <w:rFonts w:asciiTheme="minorHAnsi" w:eastAsia="Times New Roman" w:hAnsiTheme="minorHAnsi" w:cstheme="minorBidi"/>
                <w:sz w:val="16"/>
                <w:szCs w:val="16"/>
              </w:rPr>
              <w:t>Uvedený  v  zmluv</w:t>
            </w:r>
            <w:r w:rsidR="00B4193B">
              <w:rPr>
                <w:rFonts w:asciiTheme="minorHAnsi" w:eastAsia="Times New Roman" w:hAnsiTheme="minorHAnsi" w:cstheme="minorBidi"/>
                <w:sz w:val="16"/>
                <w:szCs w:val="16"/>
              </w:rPr>
              <w:t>e</w:t>
            </w:r>
          </w:p>
        </w:tc>
      </w:tr>
      <w:tr w:rsidR="00D3105D" w:rsidRPr="00D3105D" w14:paraId="573DCC7F" w14:textId="77777777" w:rsidTr="00D3105D">
        <w:tc>
          <w:tcPr>
            <w:tcW w:w="2802" w:type="dxa"/>
            <w:shd w:val="clear" w:color="auto" w:fill="auto"/>
            <w:vAlign w:val="center"/>
          </w:tcPr>
          <w:p w14:paraId="0EE30A8F" w14:textId="77777777" w:rsidR="00D3105D" w:rsidRPr="00D3105D" w:rsidRDefault="00D3105D" w:rsidP="00D3105D">
            <w:pPr>
              <w:spacing w:after="0" w:line="240" w:lineRule="auto"/>
              <w:rPr>
                <w:rFonts w:asciiTheme="minorHAnsi" w:eastAsia="Times New Roman" w:hAnsiTheme="minorHAnsi" w:cstheme="minorBidi"/>
                <w:sz w:val="16"/>
                <w:szCs w:val="16"/>
              </w:rPr>
            </w:pPr>
            <w:r w:rsidRPr="00D3105D">
              <w:rPr>
                <w:rFonts w:asciiTheme="minorHAnsi" w:eastAsia="Times New Roman" w:hAnsiTheme="minorHAnsi" w:cstheme="minorBidi"/>
                <w:sz w:val="16"/>
                <w:szCs w:val="16"/>
              </w:rPr>
              <w:t>Kontaktná osoba pre prieskum trhu:</w:t>
            </w:r>
          </w:p>
        </w:tc>
        <w:tc>
          <w:tcPr>
            <w:tcW w:w="7087" w:type="dxa"/>
            <w:gridSpan w:val="2"/>
            <w:shd w:val="clear" w:color="auto" w:fill="auto"/>
          </w:tcPr>
          <w:p w14:paraId="3718D7F5" w14:textId="77777777" w:rsidR="00D3105D" w:rsidRPr="00D3105D" w:rsidRDefault="00D3105D" w:rsidP="00D3105D">
            <w:pPr>
              <w:spacing w:after="0" w:line="240" w:lineRule="auto"/>
              <w:rPr>
                <w:rFonts w:asciiTheme="minorHAnsi" w:eastAsia="Times New Roman" w:hAnsiTheme="minorHAnsi" w:cstheme="minorBidi"/>
                <w:sz w:val="16"/>
                <w:szCs w:val="16"/>
              </w:rPr>
            </w:pPr>
            <w:r w:rsidRPr="00D3105D">
              <w:rPr>
                <w:rFonts w:asciiTheme="minorHAnsi" w:eastAsia="Times New Roman" w:hAnsiTheme="minorHAnsi" w:cstheme="minorBidi"/>
                <w:sz w:val="16"/>
                <w:szCs w:val="16"/>
              </w:rPr>
              <w:t>Ing. Matej Meľo, Bratislavský samosprávny kraj, referent oddelenia verejného obstarávania</w:t>
            </w:r>
          </w:p>
          <w:p w14:paraId="4F219AD5" w14:textId="77777777" w:rsidR="00D3105D" w:rsidRPr="00D3105D" w:rsidRDefault="00D3105D" w:rsidP="00D3105D">
            <w:pPr>
              <w:spacing w:after="0" w:line="240" w:lineRule="auto"/>
              <w:rPr>
                <w:rFonts w:asciiTheme="minorHAnsi" w:eastAsia="Times New Roman" w:hAnsiTheme="minorHAnsi" w:cstheme="minorBidi"/>
                <w:sz w:val="16"/>
                <w:szCs w:val="16"/>
              </w:rPr>
            </w:pPr>
            <w:r w:rsidRPr="00D3105D">
              <w:rPr>
                <w:rFonts w:asciiTheme="minorHAnsi" w:eastAsia="Times New Roman" w:hAnsiTheme="minorHAnsi" w:cstheme="minorBidi"/>
                <w:sz w:val="16"/>
                <w:szCs w:val="16"/>
              </w:rPr>
              <w:t>e-mail:  matej.melo@region-bsk.sk,  tel.: 02/ 48 264 139</w:t>
            </w:r>
          </w:p>
        </w:tc>
      </w:tr>
      <w:tr w:rsidR="00D3105D" w:rsidRPr="00D3105D" w14:paraId="0D56895C" w14:textId="77777777" w:rsidTr="00D3105D">
        <w:trPr>
          <w:trHeight w:val="333"/>
        </w:trPr>
        <w:tc>
          <w:tcPr>
            <w:tcW w:w="2802" w:type="dxa"/>
            <w:shd w:val="clear" w:color="auto" w:fill="auto"/>
            <w:vAlign w:val="center"/>
          </w:tcPr>
          <w:p w14:paraId="78DB0C49" w14:textId="0225DD10" w:rsidR="00D3105D" w:rsidRPr="00D3105D" w:rsidRDefault="00001E78" w:rsidP="00D3105D">
            <w:pPr>
              <w:spacing w:after="0" w:line="240" w:lineRule="auto"/>
              <w:rPr>
                <w:rFonts w:asciiTheme="minorHAnsi" w:eastAsia="Times New Roman" w:hAnsiTheme="minorHAnsi" w:cstheme="minorBidi"/>
                <w:b/>
                <w:sz w:val="16"/>
                <w:szCs w:val="16"/>
              </w:rPr>
            </w:pPr>
            <w:r>
              <w:rPr>
                <w:rFonts w:asciiTheme="minorHAnsi" w:eastAsia="Times New Roman" w:hAnsiTheme="minorHAnsi" w:cstheme="minorBidi"/>
                <w:b/>
                <w:sz w:val="16"/>
                <w:szCs w:val="16"/>
              </w:rPr>
              <w:t>Obsah ponuky</w:t>
            </w:r>
            <w:r w:rsidR="00D3105D" w:rsidRPr="00D3105D">
              <w:rPr>
                <w:rFonts w:asciiTheme="minorHAnsi" w:eastAsia="Times New Roman" w:hAnsiTheme="minorHAnsi" w:cstheme="minorBidi"/>
                <w:b/>
                <w:sz w:val="16"/>
                <w:szCs w:val="16"/>
              </w:rPr>
              <w:t>:</w:t>
            </w:r>
          </w:p>
        </w:tc>
        <w:tc>
          <w:tcPr>
            <w:tcW w:w="7087" w:type="dxa"/>
            <w:gridSpan w:val="2"/>
            <w:shd w:val="clear" w:color="auto" w:fill="auto"/>
            <w:vAlign w:val="center"/>
          </w:tcPr>
          <w:p w14:paraId="067338CB" w14:textId="7C28996C" w:rsidR="00D3105D" w:rsidRPr="00D3105D" w:rsidRDefault="00001E78" w:rsidP="00D3105D">
            <w:pPr>
              <w:spacing w:after="0" w:line="240" w:lineRule="auto"/>
              <w:rPr>
                <w:rFonts w:asciiTheme="minorHAnsi" w:eastAsia="Times New Roman" w:hAnsiTheme="minorHAnsi" w:cstheme="minorBidi"/>
                <w:sz w:val="16"/>
                <w:szCs w:val="16"/>
              </w:rPr>
            </w:pPr>
            <w:r w:rsidRPr="00D3105D">
              <w:rPr>
                <w:rFonts w:asciiTheme="minorHAnsi" w:eastAsia="Times New Roman" w:hAnsiTheme="minorHAnsi" w:cstheme="minorBidi"/>
                <w:sz w:val="16"/>
                <w:szCs w:val="16"/>
              </w:rPr>
              <w:t>Špecifikovan</w:t>
            </w:r>
            <w:r>
              <w:rPr>
                <w:rFonts w:asciiTheme="minorHAnsi" w:eastAsia="Times New Roman" w:hAnsiTheme="minorHAnsi" w:cstheme="minorBidi"/>
                <w:sz w:val="16"/>
                <w:szCs w:val="16"/>
              </w:rPr>
              <w:t>ý</w:t>
            </w:r>
            <w:r w:rsidR="00D3105D" w:rsidRPr="00D3105D">
              <w:rPr>
                <w:rFonts w:asciiTheme="minorHAnsi" w:eastAsia="Times New Roman" w:hAnsiTheme="minorHAnsi" w:cstheme="minorBidi"/>
                <w:sz w:val="16"/>
                <w:szCs w:val="16"/>
              </w:rPr>
              <w:t xml:space="preserve"> v bode č. </w:t>
            </w:r>
            <w:r>
              <w:rPr>
                <w:rFonts w:asciiTheme="minorHAnsi" w:eastAsia="Times New Roman" w:hAnsiTheme="minorHAnsi" w:cstheme="minorBidi"/>
                <w:sz w:val="16"/>
                <w:szCs w:val="16"/>
              </w:rPr>
              <w:t>6</w:t>
            </w:r>
            <w:r w:rsidR="00D3105D" w:rsidRPr="00D3105D">
              <w:rPr>
                <w:rFonts w:asciiTheme="minorHAnsi" w:eastAsia="Times New Roman" w:hAnsiTheme="minorHAnsi" w:cstheme="minorBidi"/>
                <w:sz w:val="16"/>
                <w:szCs w:val="16"/>
              </w:rPr>
              <w:t xml:space="preserve"> „Výzvy na predloženie ponuky“</w:t>
            </w:r>
          </w:p>
        </w:tc>
      </w:tr>
      <w:tr w:rsidR="00D3105D" w:rsidRPr="00D3105D" w14:paraId="3420E8C9" w14:textId="77777777" w:rsidTr="00D3105D">
        <w:tc>
          <w:tcPr>
            <w:tcW w:w="2802" w:type="dxa"/>
            <w:shd w:val="clear" w:color="auto" w:fill="auto"/>
          </w:tcPr>
          <w:p w14:paraId="4BE03815" w14:textId="77777777" w:rsidR="00D3105D" w:rsidRPr="00D3105D" w:rsidRDefault="00D3105D" w:rsidP="00D3105D">
            <w:pPr>
              <w:spacing w:after="0" w:line="240" w:lineRule="auto"/>
              <w:rPr>
                <w:rFonts w:asciiTheme="minorHAnsi" w:eastAsia="Times New Roman" w:hAnsiTheme="minorHAnsi" w:cstheme="minorBidi"/>
                <w:b/>
                <w:sz w:val="16"/>
                <w:szCs w:val="16"/>
              </w:rPr>
            </w:pPr>
            <w:r w:rsidRPr="00D3105D">
              <w:rPr>
                <w:rFonts w:asciiTheme="minorHAnsi" w:eastAsia="Times New Roman" w:hAnsiTheme="minorHAnsi" w:cstheme="minorBidi"/>
                <w:b/>
                <w:sz w:val="16"/>
                <w:szCs w:val="16"/>
              </w:rPr>
              <w:t>Predpokladaná hodnota zákazky:</w:t>
            </w:r>
          </w:p>
        </w:tc>
        <w:tc>
          <w:tcPr>
            <w:tcW w:w="7087" w:type="dxa"/>
            <w:gridSpan w:val="2"/>
            <w:shd w:val="clear" w:color="auto" w:fill="auto"/>
          </w:tcPr>
          <w:p w14:paraId="73D4572A" w14:textId="61C36455" w:rsidR="00D3105D" w:rsidRPr="00D3105D" w:rsidRDefault="006F329A" w:rsidP="00D3105D">
            <w:pPr>
              <w:spacing w:after="0" w:line="240" w:lineRule="auto"/>
              <w:rPr>
                <w:rFonts w:asciiTheme="minorHAnsi" w:eastAsia="Times New Roman" w:hAnsiTheme="minorHAnsi" w:cstheme="minorBidi"/>
                <w:b/>
                <w:i/>
                <w:sz w:val="16"/>
                <w:szCs w:val="16"/>
              </w:rPr>
            </w:pPr>
            <w:r w:rsidRPr="006F329A">
              <w:rPr>
                <w:rFonts w:asciiTheme="minorHAnsi" w:eastAsia="Times New Roman" w:hAnsiTheme="minorHAnsi" w:cstheme="minorBidi"/>
                <w:b/>
                <w:i/>
                <w:sz w:val="16"/>
                <w:szCs w:val="16"/>
              </w:rPr>
              <w:t>249 534</w:t>
            </w:r>
            <w:r w:rsidR="003E7DC8" w:rsidRPr="003E7DC8">
              <w:rPr>
                <w:rFonts w:asciiTheme="minorHAnsi" w:eastAsia="Times New Roman" w:hAnsiTheme="minorHAnsi" w:cstheme="minorBidi"/>
                <w:b/>
                <w:i/>
                <w:sz w:val="16"/>
                <w:szCs w:val="16"/>
              </w:rPr>
              <w:t>,10</w:t>
            </w:r>
            <w:r w:rsidR="003E7DC8" w:rsidRPr="006659C6">
              <w:t xml:space="preserve"> </w:t>
            </w:r>
            <w:r w:rsidR="00D3105D" w:rsidRPr="00D3105D">
              <w:rPr>
                <w:rFonts w:asciiTheme="minorHAnsi" w:eastAsia="Times New Roman" w:hAnsiTheme="minorHAnsi" w:cstheme="minorBidi"/>
                <w:b/>
                <w:i/>
                <w:sz w:val="16"/>
                <w:szCs w:val="16"/>
              </w:rPr>
              <w:t>EUR bez DPH</w:t>
            </w:r>
          </w:p>
        </w:tc>
      </w:tr>
      <w:tr w:rsidR="00D3105D" w:rsidRPr="00D3105D" w14:paraId="59C2639E" w14:textId="77777777" w:rsidTr="00D3105D">
        <w:tc>
          <w:tcPr>
            <w:tcW w:w="9889" w:type="dxa"/>
            <w:gridSpan w:val="3"/>
            <w:shd w:val="clear" w:color="auto" w:fill="DDD9C3"/>
            <w:vAlign w:val="center"/>
          </w:tcPr>
          <w:p w14:paraId="6D8F2AAD" w14:textId="77777777" w:rsidR="00D3105D" w:rsidRPr="00D3105D" w:rsidRDefault="00D3105D" w:rsidP="00D3105D">
            <w:pPr>
              <w:spacing w:after="0" w:line="240" w:lineRule="auto"/>
              <w:jc w:val="center"/>
              <w:rPr>
                <w:rFonts w:asciiTheme="minorHAnsi" w:eastAsia="Times New Roman" w:hAnsiTheme="minorHAnsi" w:cstheme="minorBidi"/>
                <w:b/>
                <w:sz w:val="18"/>
                <w:szCs w:val="18"/>
              </w:rPr>
            </w:pPr>
          </w:p>
          <w:p w14:paraId="28652FE0" w14:textId="7BDDA364" w:rsidR="00D3105D" w:rsidRPr="00D3105D" w:rsidRDefault="00A360A6" w:rsidP="00D3105D">
            <w:pPr>
              <w:spacing w:after="0" w:line="240" w:lineRule="auto"/>
              <w:jc w:val="center"/>
              <w:rPr>
                <w:rFonts w:asciiTheme="minorHAnsi" w:eastAsia="Times New Roman" w:hAnsiTheme="minorHAnsi" w:cstheme="minorBidi"/>
                <w:b/>
                <w:sz w:val="16"/>
                <w:szCs w:val="16"/>
              </w:rPr>
            </w:pPr>
            <w:r>
              <w:rPr>
                <w:rFonts w:asciiTheme="minorHAnsi" w:eastAsia="Times New Roman" w:hAnsiTheme="minorHAnsi" w:cstheme="minorBidi"/>
                <w:b/>
                <w:sz w:val="18"/>
                <w:szCs w:val="18"/>
              </w:rPr>
              <w:t xml:space="preserve">Kritérium na </w:t>
            </w:r>
            <w:r w:rsidR="00720DD1">
              <w:rPr>
                <w:rFonts w:asciiTheme="minorHAnsi" w:eastAsia="Times New Roman" w:hAnsiTheme="minorHAnsi" w:cstheme="minorBidi"/>
                <w:b/>
                <w:sz w:val="18"/>
                <w:szCs w:val="18"/>
              </w:rPr>
              <w:t>vyhodnotenie zákazky</w:t>
            </w:r>
          </w:p>
          <w:p w14:paraId="4CEA761F" w14:textId="77777777" w:rsidR="00D3105D" w:rsidRPr="00D3105D" w:rsidRDefault="00D3105D" w:rsidP="00D3105D">
            <w:pPr>
              <w:spacing w:after="0" w:line="240" w:lineRule="auto"/>
              <w:jc w:val="center"/>
              <w:rPr>
                <w:rFonts w:asciiTheme="minorHAnsi" w:eastAsia="Times New Roman" w:hAnsiTheme="minorHAnsi" w:cstheme="minorBidi"/>
                <w:i/>
                <w:sz w:val="16"/>
                <w:szCs w:val="16"/>
              </w:rPr>
            </w:pPr>
          </w:p>
        </w:tc>
      </w:tr>
      <w:tr w:rsidR="00D3105D" w:rsidRPr="00D3105D" w14:paraId="212C736F" w14:textId="77777777" w:rsidTr="00D3105D">
        <w:trPr>
          <w:trHeight w:val="2137"/>
        </w:trPr>
        <w:tc>
          <w:tcPr>
            <w:tcW w:w="9889" w:type="dxa"/>
            <w:gridSpan w:val="3"/>
            <w:shd w:val="clear" w:color="auto" w:fill="DDD9C3"/>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firstRow="0" w:lastRow="0" w:firstColumn="0" w:lastColumn="0" w:noHBand="0" w:noVBand="0"/>
            </w:tblPr>
            <w:tblGrid>
              <w:gridCol w:w="2928"/>
              <w:gridCol w:w="3214"/>
              <w:gridCol w:w="3521"/>
            </w:tblGrid>
            <w:tr w:rsidR="00D3105D" w:rsidRPr="00D3105D" w14:paraId="2B21E60F" w14:textId="77777777" w:rsidTr="00D3105D">
              <w:trPr>
                <w:trHeight w:val="429"/>
              </w:trPr>
              <w:tc>
                <w:tcPr>
                  <w:tcW w:w="1515" w:type="pct"/>
                  <w:shd w:val="clear" w:color="auto" w:fill="FFFFFF" w:themeFill="background1"/>
                </w:tcPr>
                <w:p w14:paraId="117494DE" w14:textId="77777777" w:rsidR="00D3105D" w:rsidRPr="00D3105D" w:rsidRDefault="00D3105D" w:rsidP="00D3105D">
                  <w:pPr>
                    <w:autoSpaceDE w:val="0"/>
                    <w:autoSpaceDN w:val="0"/>
                    <w:spacing w:after="0" w:line="240" w:lineRule="auto"/>
                    <w:jc w:val="center"/>
                    <w:rPr>
                      <w:rFonts w:asciiTheme="minorHAnsi" w:eastAsiaTheme="minorHAnsi" w:hAnsiTheme="minorHAnsi" w:cstheme="minorHAnsi"/>
                      <w:b/>
                      <w:bCs/>
                      <w:color w:val="000000"/>
                      <w:sz w:val="18"/>
                      <w:szCs w:val="18"/>
                    </w:rPr>
                  </w:pPr>
                </w:p>
                <w:p w14:paraId="407FD4C7" w14:textId="77777777" w:rsidR="00D3105D" w:rsidRPr="00D3105D" w:rsidRDefault="00D3105D" w:rsidP="00D3105D">
                  <w:pPr>
                    <w:autoSpaceDE w:val="0"/>
                    <w:autoSpaceDN w:val="0"/>
                    <w:spacing w:after="0" w:line="240" w:lineRule="auto"/>
                    <w:jc w:val="center"/>
                    <w:rPr>
                      <w:rFonts w:asciiTheme="minorHAnsi" w:eastAsiaTheme="minorHAnsi" w:hAnsiTheme="minorHAnsi" w:cstheme="minorHAnsi"/>
                      <w:b/>
                      <w:bCs/>
                      <w:color w:val="000000"/>
                      <w:sz w:val="18"/>
                      <w:szCs w:val="18"/>
                    </w:rPr>
                  </w:pPr>
                </w:p>
                <w:p w14:paraId="03129EC1" w14:textId="77777777" w:rsidR="00D3105D" w:rsidRPr="00D3105D" w:rsidRDefault="00D3105D" w:rsidP="00D3105D">
                  <w:pPr>
                    <w:autoSpaceDE w:val="0"/>
                    <w:autoSpaceDN w:val="0"/>
                    <w:spacing w:after="0" w:line="240" w:lineRule="auto"/>
                    <w:jc w:val="center"/>
                    <w:rPr>
                      <w:rFonts w:asciiTheme="minorHAnsi" w:eastAsiaTheme="minorHAnsi" w:hAnsiTheme="minorHAnsi" w:cstheme="minorHAnsi"/>
                      <w:color w:val="000000"/>
                      <w:sz w:val="18"/>
                      <w:szCs w:val="18"/>
                    </w:rPr>
                  </w:pPr>
                  <w:r w:rsidRPr="00D3105D">
                    <w:rPr>
                      <w:rFonts w:asciiTheme="minorHAnsi" w:eastAsiaTheme="minorHAnsi" w:hAnsiTheme="minorHAnsi" w:cstheme="minorHAnsi"/>
                      <w:b/>
                      <w:bCs/>
                      <w:color w:val="000000"/>
                      <w:sz w:val="18"/>
                      <w:szCs w:val="18"/>
                    </w:rPr>
                    <w:t>Položka</w:t>
                  </w:r>
                </w:p>
              </w:tc>
              <w:tc>
                <w:tcPr>
                  <w:tcW w:w="1663" w:type="pct"/>
                  <w:shd w:val="clear" w:color="auto" w:fill="FFFFFF" w:themeFill="background1"/>
                </w:tcPr>
                <w:p w14:paraId="7C60F806" w14:textId="77777777" w:rsidR="00D3105D" w:rsidRPr="00D3105D" w:rsidRDefault="00D3105D" w:rsidP="00D3105D">
                  <w:pPr>
                    <w:autoSpaceDE w:val="0"/>
                    <w:autoSpaceDN w:val="0"/>
                    <w:spacing w:after="0" w:line="240" w:lineRule="auto"/>
                    <w:jc w:val="center"/>
                    <w:rPr>
                      <w:rFonts w:asciiTheme="minorHAnsi" w:eastAsiaTheme="minorHAnsi" w:hAnsiTheme="minorHAnsi" w:cstheme="minorHAnsi"/>
                      <w:b/>
                      <w:bCs/>
                      <w:color w:val="000000"/>
                      <w:sz w:val="18"/>
                      <w:szCs w:val="18"/>
                    </w:rPr>
                  </w:pPr>
                </w:p>
                <w:p w14:paraId="2F17FAF0" w14:textId="26C14F8E" w:rsidR="00D3105D" w:rsidRPr="00B23B5D" w:rsidRDefault="002F52DC" w:rsidP="00D3105D">
                  <w:pPr>
                    <w:autoSpaceDE w:val="0"/>
                    <w:autoSpaceDN w:val="0"/>
                    <w:spacing w:after="0" w:line="240" w:lineRule="auto"/>
                    <w:jc w:val="center"/>
                    <w:rPr>
                      <w:rFonts w:asciiTheme="minorHAnsi" w:eastAsiaTheme="minorHAnsi" w:hAnsiTheme="minorHAnsi" w:cstheme="minorHAnsi"/>
                      <w:b/>
                      <w:bCs/>
                      <w:color w:val="000000"/>
                      <w:sz w:val="18"/>
                      <w:szCs w:val="18"/>
                    </w:rPr>
                  </w:pPr>
                  <w:r>
                    <w:rPr>
                      <w:rFonts w:asciiTheme="minorHAnsi" w:eastAsiaTheme="minorHAnsi" w:hAnsiTheme="minorHAnsi" w:cstheme="minorHAnsi"/>
                      <w:b/>
                      <w:bCs/>
                      <w:color w:val="000000"/>
                      <w:sz w:val="18"/>
                      <w:szCs w:val="18"/>
                    </w:rPr>
                    <w:t>Celková</w:t>
                  </w:r>
                  <w:r w:rsidRPr="00B23B5D">
                    <w:rPr>
                      <w:rFonts w:asciiTheme="minorHAnsi" w:eastAsiaTheme="minorHAnsi" w:hAnsiTheme="minorHAnsi" w:cstheme="minorHAnsi"/>
                      <w:b/>
                      <w:bCs/>
                      <w:color w:val="000000"/>
                      <w:sz w:val="18"/>
                      <w:szCs w:val="18"/>
                    </w:rPr>
                    <w:t xml:space="preserve"> </w:t>
                  </w:r>
                  <w:r>
                    <w:rPr>
                      <w:rFonts w:asciiTheme="minorHAnsi" w:eastAsiaTheme="minorHAnsi" w:hAnsiTheme="minorHAnsi" w:cstheme="minorHAnsi"/>
                      <w:b/>
                      <w:bCs/>
                      <w:color w:val="000000"/>
                      <w:sz w:val="18"/>
                      <w:szCs w:val="18"/>
                    </w:rPr>
                    <w:t>c</w:t>
                  </w:r>
                  <w:r w:rsidR="00B23B5D" w:rsidRPr="00B23B5D">
                    <w:rPr>
                      <w:rFonts w:asciiTheme="minorHAnsi" w:eastAsiaTheme="minorHAnsi" w:hAnsiTheme="minorHAnsi" w:cstheme="minorHAnsi"/>
                      <w:b/>
                      <w:bCs/>
                      <w:color w:val="000000"/>
                      <w:sz w:val="18"/>
                      <w:szCs w:val="18"/>
                    </w:rPr>
                    <w:t xml:space="preserve">ena nájmu za 12 mesiac </w:t>
                  </w:r>
                  <w:r w:rsidR="002D1190">
                    <w:rPr>
                      <w:rFonts w:asciiTheme="minorHAnsi" w:eastAsiaTheme="minorHAnsi" w:hAnsiTheme="minorHAnsi" w:cstheme="minorHAnsi"/>
                      <w:b/>
                      <w:bCs/>
                      <w:color w:val="000000"/>
                      <w:sz w:val="18"/>
                      <w:szCs w:val="18"/>
                    </w:rPr>
                    <w:t>bez</w:t>
                  </w:r>
                  <w:r w:rsidR="00B23B5D" w:rsidRPr="00B23B5D">
                    <w:rPr>
                      <w:rFonts w:asciiTheme="minorHAnsi" w:eastAsiaTheme="minorHAnsi" w:hAnsiTheme="minorHAnsi" w:cstheme="minorHAnsi"/>
                      <w:b/>
                      <w:bCs/>
                      <w:color w:val="000000"/>
                      <w:sz w:val="18"/>
                      <w:szCs w:val="18"/>
                    </w:rPr>
                    <w:t xml:space="preserve"> DPH</w:t>
                  </w:r>
                </w:p>
              </w:tc>
              <w:tc>
                <w:tcPr>
                  <w:tcW w:w="1822" w:type="pct"/>
                  <w:shd w:val="clear" w:color="auto" w:fill="FFFFFF" w:themeFill="background1"/>
                </w:tcPr>
                <w:p w14:paraId="634173A9" w14:textId="77777777" w:rsidR="00B23B5D" w:rsidRDefault="00B23B5D" w:rsidP="00D3105D">
                  <w:pPr>
                    <w:autoSpaceDE w:val="0"/>
                    <w:autoSpaceDN w:val="0"/>
                    <w:spacing w:after="0" w:line="240" w:lineRule="auto"/>
                    <w:jc w:val="center"/>
                    <w:rPr>
                      <w:rFonts w:asciiTheme="minorHAnsi" w:eastAsiaTheme="minorHAnsi" w:hAnsiTheme="minorHAnsi" w:cstheme="minorHAnsi"/>
                      <w:b/>
                      <w:bCs/>
                      <w:color w:val="000000"/>
                      <w:sz w:val="18"/>
                      <w:szCs w:val="18"/>
                    </w:rPr>
                  </w:pPr>
                </w:p>
                <w:p w14:paraId="69E2569E" w14:textId="2C450320" w:rsidR="00D3105D" w:rsidRPr="00D3105D" w:rsidRDefault="002F52DC" w:rsidP="00D3105D">
                  <w:pPr>
                    <w:autoSpaceDE w:val="0"/>
                    <w:autoSpaceDN w:val="0"/>
                    <w:spacing w:after="0" w:line="240" w:lineRule="auto"/>
                    <w:jc w:val="center"/>
                    <w:rPr>
                      <w:rFonts w:asciiTheme="minorHAnsi" w:eastAsiaTheme="minorHAnsi" w:hAnsiTheme="minorHAnsi" w:cstheme="minorHAnsi"/>
                      <w:b/>
                      <w:bCs/>
                      <w:color w:val="000000"/>
                      <w:sz w:val="18"/>
                      <w:szCs w:val="18"/>
                    </w:rPr>
                  </w:pPr>
                  <w:r>
                    <w:rPr>
                      <w:rFonts w:asciiTheme="minorHAnsi" w:eastAsiaTheme="minorHAnsi" w:hAnsiTheme="minorHAnsi" w:cstheme="minorHAnsi"/>
                      <w:b/>
                      <w:bCs/>
                      <w:color w:val="000000"/>
                      <w:sz w:val="18"/>
                      <w:szCs w:val="18"/>
                    </w:rPr>
                    <w:t>Celková c</w:t>
                  </w:r>
                  <w:r w:rsidR="00B23B5D" w:rsidRPr="00B23B5D">
                    <w:rPr>
                      <w:rFonts w:asciiTheme="minorHAnsi" w:eastAsiaTheme="minorHAnsi" w:hAnsiTheme="minorHAnsi" w:cstheme="minorHAnsi"/>
                      <w:b/>
                      <w:bCs/>
                      <w:color w:val="000000"/>
                      <w:sz w:val="18"/>
                      <w:szCs w:val="18"/>
                    </w:rPr>
                    <w:t>ena nájmu za 12 mesiac s DPH</w:t>
                  </w:r>
                  <w:r w:rsidR="00B23B5D" w:rsidRPr="00D3105D">
                    <w:rPr>
                      <w:rFonts w:asciiTheme="minorHAnsi" w:eastAsiaTheme="minorHAnsi" w:hAnsiTheme="minorHAnsi" w:cstheme="minorHAnsi"/>
                      <w:b/>
                      <w:bCs/>
                      <w:color w:val="000000"/>
                      <w:sz w:val="18"/>
                      <w:szCs w:val="18"/>
                    </w:rPr>
                    <w:t xml:space="preserve"> </w:t>
                  </w:r>
                </w:p>
              </w:tc>
            </w:tr>
            <w:tr w:rsidR="00D3105D" w:rsidRPr="00D3105D" w14:paraId="1FE50ABB" w14:textId="77777777" w:rsidTr="00D3105D">
              <w:trPr>
                <w:trHeight w:val="186"/>
              </w:trPr>
              <w:tc>
                <w:tcPr>
                  <w:tcW w:w="1515" w:type="pct"/>
                  <w:shd w:val="clear" w:color="auto" w:fill="FFFFFF" w:themeFill="background1"/>
                </w:tcPr>
                <w:p w14:paraId="4E838E30" w14:textId="77777777" w:rsidR="00D3105D" w:rsidRPr="00D3105D" w:rsidRDefault="00D3105D" w:rsidP="00D3105D">
                  <w:pPr>
                    <w:autoSpaceDE w:val="0"/>
                    <w:autoSpaceDN w:val="0"/>
                    <w:spacing w:after="0" w:line="240" w:lineRule="auto"/>
                    <w:jc w:val="center"/>
                    <w:rPr>
                      <w:rFonts w:asciiTheme="minorHAnsi" w:eastAsiaTheme="minorHAnsi" w:hAnsiTheme="minorHAnsi" w:cstheme="minorHAnsi"/>
                      <w:b/>
                      <w:bCs/>
                      <w:color w:val="000000"/>
                      <w:sz w:val="18"/>
                      <w:szCs w:val="18"/>
                    </w:rPr>
                  </w:pPr>
                </w:p>
                <w:p w14:paraId="27F29EE1" w14:textId="18B855B2" w:rsidR="00D3105D" w:rsidRPr="00D3105D" w:rsidRDefault="00742C80" w:rsidP="00243AEB">
                  <w:pPr>
                    <w:autoSpaceDE w:val="0"/>
                    <w:autoSpaceDN w:val="0"/>
                    <w:spacing w:after="0" w:line="240" w:lineRule="auto"/>
                    <w:jc w:val="center"/>
                    <w:rPr>
                      <w:rFonts w:asciiTheme="minorHAnsi" w:eastAsiaTheme="minorHAnsi" w:hAnsiTheme="minorHAnsi" w:cstheme="minorHAnsi"/>
                      <w:color w:val="000000"/>
                      <w:sz w:val="18"/>
                      <w:szCs w:val="18"/>
                    </w:rPr>
                  </w:pPr>
                  <w:sdt>
                    <w:sdtPr>
                      <w:rPr>
                        <w:rFonts w:eastAsia="Times New Roman"/>
                        <w:b/>
                      </w:rPr>
                      <w:id w:val="-1053389039"/>
                      <w:placeholder>
                        <w:docPart w:val="70CC294885FB449CAA9A207BEDFB50C4"/>
                      </w:placeholder>
                    </w:sdtPr>
                    <w:sdtEndPr>
                      <w:rPr>
                        <w:b w:val="0"/>
                        <w:bCs/>
                      </w:rPr>
                    </w:sdtEndPr>
                    <w:sdtContent>
                      <w:sdt>
                        <w:sdtPr>
                          <w:rPr>
                            <w:rFonts w:eastAsia="Times New Roman"/>
                            <w:b/>
                          </w:rPr>
                          <w:id w:val="-1619514173"/>
                          <w:placeholder>
                            <w:docPart w:val="48CC1311022746BB85EFA71659A854DE"/>
                          </w:placeholder>
                        </w:sdtPr>
                        <w:sdtEndPr>
                          <w:rPr>
                            <w:rFonts w:ascii="Times New Roman" w:eastAsiaTheme="minorEastAsia" w:hAnsi="Times New Roman"/>
                          </w:rPr>
                        </w:sdtEndPr>
                        <w:sdtContent>
                          <w:sdt>
                            <w:sdtPr>
                              <w:rPr>
                                <w:rFonts w:eastAsia="Times New Roman"/>
                                <w:b/>
                              </w:rPr>
                              <w:id w:val="-1792744183"/>
                              <w:placeholder>
                                <w:docPart w:val="26E8707BDB5E4F76B65349BDCD2AA603"/>
                              </w:placeholder>
                            </w:sdtPr>
                            <w:sdtEndPr>
                              <w:rPr>
                                <w:rFonts w:ascii="Times New Roman" w:eastAsiaTheme="minorEastAsia" w:hAnsi="Times New Roman"/>
                              </w:rPr>
                            </w:sdtEndPr>
                            <w:sdtContent>
                              <w:sdt>
                                <w:sdtPr>
                                  <w:rPr>
                                    <w:rFonts w:ascii="Times New Roman" w:eastAsiaTheme="minorEastAsia" w:hAnsi="Times New Roman"/>
                                    <w:b/>
                                  </w:rPr>
                                  <w:id w:val="134770773"/>
                                  <w:placeholder>
                                    <w:docPart w:val="2262850664BD4AE59602F7A7DFCF4477"/>
                                  </w:placeholder>
                                </w:sdtPr>
                                <w:sdtEndPr>
                                  <w:rPr>
                                    <w:rFonts w:ascii="Calibri" w:eastAsia="Times New Roman" w:hAnsi="Calibri"/>
                                    <w:b w:val="0"/>
                                    <w:bCs/>
                                  </w:rPr>
                                </w:sdtEndPr>
                                <w:sdtContent>
                                  <w:sdt>
                                    <w:sdtPr>
                                      <w:rPr>
                                        <w:rFonts w:asciiTheme="minorHAnsi" w:eastAsiaTheme="minorHAnsi" w:hAnsiTheme="minorHAnsi" w:cstheme="minorHAnsi"/>
                                        <w:b/>
                                        <w:bCs/>
                                        <w:color w:val="000000"/>
                                        <w:sz w:val="18"/>
                                        <w:szCs w:val="18"/>
                                      </w:rPr>
                                      <w:id w:val="-1614734150"/>
                                      <w:placeholder>
                                        <w:docPart w:val="10F9FBE2AD284A55B009B3178280EA42"/>
                                      </w:placeholder>
                                    </w:sdtPr>
                                    <w:sdtEndPr>
                                      <w:rPr>
                                        <w:rFonts w:ascii="Calibri" w:eastAsia="Times New Roman" w:hAnsi="Calibri" w:cs="Times New Roman"/>
                                        <w:b w:val="0"/>
                                        <w:color w:val="auto"/>
                                        <w:sz w:val="22"/>
                                        <w:szCs w:val="22"/>
                                      </w:rPr>
                                    </w:sdtEndPr>
                                    <w:sdtContent>
                                      <w:sdt>
                                        <w:sdtPr>
                                          <w:rPr>
                                            <w:rFonts w:asciiTheme="minorHAnsi" w:eastAsiaTheme="minorHAnsi" w:hAnsiTheme="minorHAnsi" w:cstheme="minorHAnsi"/>
                                            <w:b/>
                                            <w:bCs/>
                                            <w:color w:val="000000"/>
                                            <w:sz w:val="18"/>
                                            <w:szCs w:val="18"/>
                                          </w:rPr>
                                          <w:id w:val="1698122679"/>
                                          <w:placeholder>
                                            <w:docPart w:val="217235DD35A5424D9C16E82E81AA108D"/>
                                          </w:placeholder>
                                        </w:sdtPr>
                                        <w:sdtEndPr/>
                                        <w:sdtContent>
                                          <w:r w:rsidR="0082314C">
                                            <w:rPr>
                                              <w:rFonts w:asciiTheme="minorHAnsi" w:hAnsiTheme="minorHAnsi"/>
                                              <w:b/>
                                              <w:bCs/>
                                              <w:color w:val="000000"/>
                                              <w:sz w:val="18"/>
                                              <w:szCs w:val="18"/>
                                            </w:rPr>
                                            <w:t>Najvyššia cena nájmu</w:t>
                                          </w:r>
                                        </w:sdtContent>
                                      </w:sdt>
                                    </w:sdtContent>
                                  </w:sdt>
                                </w:sdtContent>
                              </w:sdt>
                            </w:sdtContent>
                          </w:sdt>
                        </w:sdtContent>
                      </w:sdt>
                    </w:sdtContent>
                  </w:sdt>
                </w:p>
              </w:tc>
              <w:tc>
                <w:tcPr>
                  <w:tcW w:w="1663" w:type="pct"/>
                  <w:shd w:val="clear" w:color="auto" w:fill="FFFFFF" w:themeFill="background1"/>
                </w:tcPr>
                <w:p w14:paraId="21C5F69B" w14:textId="77777777" w:rsidR="00D3105D" w:rsidRPr="00D3105D" w:rsidRDefault="00D3105D" w:rsidP="00D3105D">
                  <w:pPr>
                    <w:autoSpaceDE w:val="0"/>
                    <w:autoSpaceDN w:val="0"/>
                    <w:spacing w:after="0" w:line="240" w:lineRule="auto"/>
                    <w:jc w:val="center"/>
                    <w:rPr>
                      <w:rFonts w:asciiTheme="minorHAnsi" w:eastAsia="Times New Roman" w:hAnsiTheme="minorHAnsi" w:cstheme="minorHAnsi"/>
                      <w:b/>
                      <w:i/>
                      <w:color w:val="FF0000"/>
                      <w:sz w:val="18"/>
                      <w:szCs w:val="18"/>
                    </w:rPr>
                  </w:pPr>
                </w:p>
                <w:p w14:paraId="42925C1E" w14:textId="77777777" w:rsidR="00D3105D" w:rsidRPr="00D3105D" w:rsidRDefault="00D3105D" w:rsidP="00D3105D">
                  <w:pPr>
                    <w:autoSpaceDE w:val="0"/>
                    <w:autoSpaceDN w:val="0"/>
                    <w:spacing w:after="0" w:line="240" w:lineRule="auto"/>
                    <w:jc w:val="center"/>
                    <w:rPr>
                      <w:rFonts w:asciiTheme="minorHAnsi" w:eastAsiaTheme="minorHAnsi" w:hAnsiTheme="minorHAnsi" w:cstheme="minorHAnsi"/>
                      <w:b/>
                      <w:i/>
                      <w:sz w:val="18"/>
                      <w:szCs w:val="18"/>
                    </w:rPr>
                  </w:pPr>
                  <w:r w:rsidRPr="00D3105D">
                    <w:rPr>
                      <w:rFonts w:asciiTheme="minorHAnsi" w:eastAsia="Times New Roman" w:hAnsiTheme="minorHAnsi" w:cstheme="minorHAnsi"/>
                      <w:b/>
                      <w:i/>
                      <w:color w:val="FF0000"/>
                      <w:sz w:val="18"/>
                      <w:szCs w:val="18"/>
                    </w:rPr>
                    <w:t>Vyplní uchádzač</w:t>
                  </w:r>
                </w:p>
              </w:tc>
              <w:tc>
                <w:tcPr>
                  <w:tcW w:w="1822" w:type="pct"/>
                  <w:shd w:val="clear" w:color="auto" w:fill="FFFFFF" w:themeFill="background1"/>
                </w:tcPr>
                <w:p w14:paraId="03E4D381" w14:textId="77777777" w:rsidR="00D3105D" w:rsidRPr="00D3105D" w:rsidRDefault="00D3105D" w:rsidP="00D3105D">
                  <w:pPr>
                    <w:autoSpaceDE w:val="0"/>
                    <w:autoSpaceDN w:val="0"/>
                    <w:spacing w:after="0" w:line="240" w:lineRule="auto"/>
                    <w:jc w:val="center"/>
                    <w:rPr>
                      <w:rFonts w:asciiTheme="minorHAnsi" w:eastAsia="Times New Roman" w:hAnsiTheme="minorHAnsi" w:cstheme="minorHAnsi"/>
                      <w:b/>
                      <w:i/>
                      <w:color w:val="FF0000"/>
                      <w:sz w:val="18"/>
                      <w:szCs w:val="18"/>
                    </w:rPr>
                  </w:pPr>
                </w:p>
                <w:p w14:paraId="7C929EDA" w14:textId="77777777" w:rsidR="00D3105D" w:rsidRPr="00D3105D" w:rsidRDefault="00D3105D" w:rsidP="00D3105D">
                  <w:pPr>
                    <w:autoSpaceDE w:val="0"/>
                    <w:autoSpaceDN w:val="0"/>
                    <w:spacing w:after="0" w:line="240" w:lineRule="auto"/>
                    <w:jc w:val="center"/>
                    <w:rPr>
                      <w:rFonts w:asciiTheme="minorHAnsi" w:eastAsiaTheme="minorHAnsi" w:hAnsiTheme="minorHAnsi" w:cstheme="minorHAnsi"/>
                      <w:b/>
                      <w:i/>
                      <w:sz w:val="18"/>
                      <w:szCs w:val="18"/>
                    </w:rPr>
                  </w:pPr>
                  <w:r w:rsidRPr="00D3105D">
                    <w:rPr>
                      <w:rFonts w:asciiTheme="minorHAnsi" w:eastAsia="Times New Roman" w:hAnsiTheme="minorHAnsi" w:cstheme="minorHAnsi"/>
                      <w:b/>
                      <w:i/>
                      <w:color w:val="FF0000"/>
                      <w:sz w:val="18"/>
                      <w:szCs w:val="18"/>
                    </w:rPr>
                    <w:t>Vyplní uchádzač</w:t>
                  </w:r>
                </w:p>
              </w:tc>
            </w:tr>
          </w:tbl>
          <w:p w14:paraId="30D97363" w14:textId="77777777" w:rsidR="00D3105D" w:rsidRPr="00D3105D" w:rsidRDefault="00D3105D" w:rsidP="00D3105D">
            <w:pPr>
              <w:spacing w:after="0" w:line="240" w:lineRule="auto"/>
              <w:jc w:val="center"/>
              <w:rPr>
                <w:rFonts w:asciiTheme="minorHAnsi" w:eastAsia="Times New Roman" w:hAnsiTheme="minorHAnsi" w:cstheme="minorBidi"/>
                <w:b/>
                <w:sz w:val="16"/>
                <w:szCs w:val="16"/>
              </w:rPr>
            </w:pPr>
          </w:p>
        </w:tc>
      </w:tr>
      <w:tr w:rsidR="00D3105D" w:rsidRPr="00D3105D" w14:paraId="0ED256CD" w14:textId="77777777" w:rsidTr="00D3105D">
        <w:trPr>
          <w:trHeight w:val="1383"/>
        </w:trPr>
        <w:tc>
          <w:tcPr>
            <w:tcW w:w="9889" w:type="dxa"/>
            <w:gridSpan w:val="3"/>
            <w:shd w:val="clear" w:color="auto" w:fill="auto"/>
          </w:tcPr>
          <w:p w14:paraId="41553454" w14:textId="77777777" w:rsidR="00D3105D" w:rsidRPr="00D3105D" w:rsidRDefault="00D3105D" w:rsidP="00D3105D">
            <w:pPr>
              <w:spacing w:after="0" w:line="240" w:lineRule="auto"/>
              <w:rPr>
                <w:rFonts w:asciiTheme="minorHAnsi" w:eastAsia="Times New Roman" w:hAnsiTheme="minorHAnsi" w:cstheme="minorBidi"/>
                <w:sz w:val="24"/>
                <w:szCs w:val="24"/>
              </w:rPr>
            </w:pPr>
            <w:r w:rsidRPr="00D3105D">
              <w:rPr>
                <w:rFonts w:asciiTheme="minorHAnsi" w:eastAsia="Times New Roman" w:hAnsiTheme="minorHAnsi" w:cstheme="minorBidi"/>
                <w:noProof/>
                <w:sz w:val="24"/>
                <w:szCs w:val="24"/>
                <w:lang w:eastAsia="sk-SK"/>
              </w:rPr>
              <mc:AlternateContent>
                <mc:Choice Requires="wps">
                  <w:drawing>
                    <wp:anchor distT="0" distB="0" distL="114300" distR="114300" simplePos="0" relativeHeight="251667456" behindDoc="1" locked="0" layoutInCell="1" allowOverlap="1" wp14:anchorId="27B782B1" wp14:editId="461D8828">
                      <wp:simplePos x="0" y="0"/>
                      <wp:positionH relativeFrom="column">
                        <wp:posOffset>2209165</wp:posOffset>
                      </wp:positionH>
                      <wp:positionV relativeFrom="paragraph">
                        <wp:posOffset>62865</wp:posOffset>
                      </wp:positionV>
                      <wp:extent cx="3355340" cy="723265"/>
                      <wp:effectExtent l="0" t="0" r="16510" b="19685"/>
                      <wp:wrapNone/>
                      <wp:docPr id="3" name="Obdĺžnik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723265"/>
                              </a:xfrm>
                              <a:prstGeom prst="rect">
                                <a:avLst/>
                              </a:prstGeom>
                              <a:solidFill>
                                <a:srgbClr val="EEECE1">
                                  <a:lumMod val="90000"/>
                                </a:srgbClr>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F34D4E" id="Obdĺžnik 3" o:spid="_x0000_s1026" style="position:absolute;margin-left:173.95pt;margin-top:4.95pt;width:264.2pt;height:56.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FxTkQIAADcFAAAOAAAAZHJzL2Uyb0RvYy54bWysVMlu2zAQvRfoPxC8N/KaRbAcuF6KAm4c&#10;wClyHlOUJYRbSdpy+mk99NT+V4eUnDhpD0VRHQQO53GG8+YNR9cHKcieW1dpldHuWYcSrpjOK7XN&#10;6Oe7xbtLSpwHlYPQimf0kTt6PX77ZlSblPd0qUXOLcEgyqW1yWjpvUmTxLGSS3Bn2nCFzkJbCR5N&#10;u01yCzVGlyLpdTrnSa1tbqxm3DncnTVOOo7xi4IzvyoKxz0RGcW7+fi38b8J/2Q8gnRrwZQVa68B&#10;/3ALCZXCpE+hZuCB7Gz1WyhZMaudLvwZ0zLRRVExHmvAarqdV9WsSzA81oLkOPNEk/t/YdnN/taS&#10;Ks9onxIFElu02uQ/vv38rqoH0g/81MalCFubWxsqdGap2YNDR/LCEwzXYg6FlQGL9ZFDJPvxiWx+&#10;8IThZr8/HPYH2BOGvotev3c+DNkSSI+njXX+A9eShEVGLTYzcgz7pfMN9AiJF9OiyheVENGw281U&#10;WLIHbPx8Pp/Ou/Gs2MlPOm+2rzr4tTldg4/53WkgoUiNwu5dIJQwQIkWAjwupUHSnNpSAmKL2mfe&#10;xgwvTrdhm3yDxWX3/awBlZDzZnf4N7cIdc7Alc2RmKK9uFChXB6l3tLy3Imw2uj8EVtsdaN9Z9ii&#10;wmhLcP4WLIod68IB9iv8FUJjsbpdUVJq+/VP+wGPGkQvJTUODxLxZQeWUyI+KlTnVXcQOuujMRhe&#10;9NCwp57NqUft5FRjm7r4VBgWlwHvxXFZWC3vcc4nISu6QDHM3VDeGlPfDDW+FIxPJhGGE2bAL9Xa&#10;sBA88BR4vDvcgzWtqDzK8UYfBw3SV9pqsOGk0pOd10UVhffMazsFOJ1ROu1LEsb/1I6o5/du/AsA&#10;AP//AwBQSwMEFAAGAAgAAAAhAKW59J3gAAAACQEAAA8AAABkcnMvZG93bnJldi54bWxMj01Lw0AQ&#10;hu+C/2EZwZvd2A1tErMpVhAUWtDWg8dtdkyC2dmQ3bbRX+940tMwvA/vR7maXC9OOIbOk4bbWQIC&#10;qfa2o0bD2/7xJgMRoiFrek+o4QsDrKrLi9IU1p/pFU+72Ag2oVAYDW2MQyFlqFt0Jsz8gMTahx+d&#10;ifyOjbSjObO56+U8SRbSmY44oTUDPrRYf+6OjkOGvfpO67WS6827b57S/HnzstX6+mq6vwMRcYp/&#10;MPzW5+pQcaeDP5INoteg0mXOqIacD+vZcqFAHBicqwxkVcr/C6ofAAAA//8DAFBLAQItABQABgAI&#10;AAAAIQC2gziS/gAAAOEBAAATAAAAAAAAAAAAAAAAAAAAAABbQ29udGVudF9UeXBlc10ueG1sUEsB&#10;Ai0AFAAGAAgAAAAhADj9If/WAAAAlAEAAAsAAAAAAAAAAAAAAAAALwEAAF9yZWxzLy5yZWxzUEsB&#10;Ai0AFAAGAAgAAAAhANDoXFORAgAANwUAAA4AAAAAAAAAAAAAAAAALgIAAGRycy9lMm9Eb2MueG1s&#10;UEsBAi0AFAAGAAgAAAAhAKW59J3gAAAACQEAAA8AAAAAAAAAAAAAAAAA6wQAAGRycy9kb3ducmV2&#10;LnhtbFBLBQYAAAAABAAEAPMAAAD4BQAAAAA=&#10;" fillcolor="#ddd9c3" strokecolor="#385d8a" strokeweight="1pt">
                      <v:path arrowok="t"/>
                    </v:rect>
                  </w:pict>
                </mc:Fallback>
              </mc:AlternateContent>
            </w:r>
          </w:p>
          <w:p w14:paraId="7CC54D88" w14:textId="77777777" w:rsidR="00D3105D" w:rsidRPr="00D3105D" w:rsidRDefault="00D3105D" w:rsidP="00D3105D">
            <w:pPr>
              <w:tabs>
                <w:tab w:val="left" w:pos="6474"/>
              </w:tabs>
              <w:spacing w:after="0" w:line="240" w:lineRule="auto"/>
              <w:rPr>
                <w:rFonts w:asciiTheme="minorHAnsi" w:eastAsia="Times New Roman" w:hAnsiTheme="minorHAnsi" w:cstheme="minorBidi"/>
                <w:sz w:val="24"/>
                <w:szCs w:val="24"/>
              </w:rPr>
            </w:pPr>
            <w:r w:rsidRPr="00D3105D">
              <w:rPr>
                <w:rFonts w:asciiTheme="minorHAnsi" w:eastAsia="Times New Roman" w:hAnsiTheme="minorHAnsi" w:cstheme="minorBidi"/>
                <w:b/>
                <w:i/>
                <w:color w:val="FF0000"/>
                <w:sz w:val="20"/>
                <w:szCs w:val="20"/>
              </w:rPr>
              <w:t xml:space="preserve">                                                                                             Vyplní uchádzač                                   Vyplní uchádzač</w:t>
            </w:r>
          </w:p>
          <w:p w14:paraId="383C6480" w14:textId="77777777" w:rsidR="00D3105D" w:rsidRPr="00D3105D" w:rsidRDefault="00D3105D" w:rsidP="00D3105D">
            <w:pPr>
              <w:tabs>
                <w:tab w:val="left" w:pos="5848"/>
              </w:tabs>
              <w:spacing w:after="0" w:line="240" w:lineRule="auto"/>
              <w:rPr>
                <w:rFonts w:asciiTheme="minorHAnsi" w:eastAsia="Times New Roman" w:hAnsiTheme="minorHAnsi" w:cstheme="minorBidi"/>
                <w:sz w:val="24"/>
                <w:szCs w:val="24"/>
              </w:rPr>
            </w:pPr>
            <w:r w:rsidRPr="00D3105D">
              <w:rPr>
                <w:rFonts w:asciiTheme="minorHAnsi" w:eastAsia="Times New Roman" w:hAnsiTheme="minorHAnsi" w:cstheme="minorBidi"/>
                <w:sz w:val="24"/>
                <w:szCs w:val="24"/>
              </w:rPr>
              <w:t xml:space="preserve">                                                                   ..............................................          ............................</w:t>
            </w:r>
          </w:p>
          <w:p w14:paraId="7FE85358" w14:textId="77777777" w:rsidR="00D3105D" w:rsidRPr="00D3105D" w:rsidRDefault="00D3105D" w:rsidP="00D3105D">
            <w:pPr>
              <w:tabs>
                <w:tab w:val="left" w:pos="4921"/>
                <w:tab w:val="left" w:pos="7538"/>
              </w:tabs>
              <w:spacing w:after="0" w:line="240" w:lineRule="auto"/>
              <w:rPr>
                <w:rFonts w:asciiTheme="minorHAnsi" w:eastAsia="Times New Roman" w:hAnsiTheme="minorHAnsi" w:cstheme="minorBidi"/>
                <w:sz w:val="12"/>
                <w:szCs w:val="12"/>
              </w:rPr>
            </w:pPr>
            <w:r w:rsidRPr="00D3105D">
              <w:rPr>
                <w:rFonts w:asciiTheme="minorHAnsi" w:eastAsia="Times New Roman" w:hAnsiTheme="minorHAnsi" w:cstheme="minorBidi"/>
                <w:sz w:val="24"/>
                <w:szCs w:val="24"/>
              </w:rPr>
              <w:t xml:space="preserve">                                                                           </w:t>
            </w:r>
            <w:r w:rsidRPr="00D3105D">
              <w:rPr>
                <w:rFonts w:asciiTheme="minorHAnsi" w:eastAsia="Times New Roman" w:hAnsiTheme="minorHAnsi" w:cstheme="minorBidi"/>
                <w:sz w:val="12"/>
                <w:szCs w:val="12"/>
              </w:rPr>
              <w:t>Podpis oprávnenej osoby uchádzača</w:t>
            </w:r>
            <w:r w:rsidRPr="00D3105D">
              <w:rPr>
                <w:rFonts w:asciiTheme="minorHAnsi" w:eastAsia="Times New Roman" w:hAnsiTheme="minorHAnsi" w:cstheme="minorBidi"/>
                <w:sz w:val="12"/>
                <w:szCs w:val="12"/>
              </w:rPr>
              <w:tab/>
              <w:t>dátum</w:t>
            </w:r>
          </w:p>
        </w:tc>
      </w:tr>
      <w:tr w:rsidR="00D3105D" w:rsidRPr="00D3105D" w14:paraId="29B6923B" w14:textId="77777777" w:rsidTr="00D3105D">
        <w:tc>
          <w:tcPr>
            <w:tcW w:w="2802" w:type="dxa"/>
            <w:shd w:val="clear" w:color="auto" w:fill="auto"/>
            <w:vAlign w:val="center"/>
          </w:tcPr>
          <w:p w14:paraId="3658A574" w14:textId="77777777" w:rsidR="00D3105D" w:rsidRPr="00D3105D" w:rsidRDefault="00D3105D" w:rsidP="00D3105D">
            <w:pPr>
              <w:spacing w:after="0" w:line="240" w:lineRule="auto"/>
              <w:rPr>
                <w:rFonts w:asciiTheme="minorHAnsi" w:eastAsia="Times New Roman" w:hAnsiTheme="minorHAnsi" w:cstheme="minorBidi"/>
                <w:sz w:val="16"/>
                <w:szCs w:val="16"/>
              </w:rPr>
            </w:pPr>
            <w:r w:rsidRPr="00D3105D">
              <w:rPr>
                <w:rFonts w:asciiTheme="minorHAnsi" w:eastAsia="Times New Roman" w:hAnsiTheme="minorHAnsi" w:cstheme="minorBidi"/>
                <w:sz w:val="16"/>
                <w:szCs w:val="16"/>
              </w:rPr>
              <w:t>Záväzná platnosť ponuky do:</w:t>
            </w:r>
          </w:p>
        </w:tc>
        <w:tc>
          <w:tcPr>
            <w:tcW w:w="7087" w:type="dxa"/>
            <w:gridSpan w:val="2"/>
            <w:shd w:val="clear" w:color="auto" w:fill="auto"/>
          </w:tcPr>
          <w:p w14:paraId="01D028B6" w14:textId="1832D82C" w:rsidR="00D3105D" w:rsidRPr="00D3105D" w:rsidRDefault="00121D10" w:rsidP="00D3105D">
            <w:pPr>
              <w:spacing w:after="0" w:line="240" w:lineRule="auto"/>
              <w:rPr>
                <w:rFonts w:asciiTheme="minorHAnsi" w:eastAsia="Times New Roman" w:hAnsiTheme="minorHAnsi" w:cstheme="minorBidi"/>
                <w:sz w:val="18"/>
                <w:szCs w:val="18"/>
              </w:rPr>
            </w:pPr>
            <w:r w:rsidRPr="00121D10">
              <w:rPr>
                <w:rFonts w:asciiTheme="minorHAnsi" w:eastAsia="Times New Roman" w:hAnsiTheme="minorHAnsi" w:cstheme="minorBidi"/>
                <w:b/>
                <w:sz w:val="18"/>
                <w:szCs w:val="18"/>
              </w:rPr>
              <w:t>31.05.2022</w:t>
            </w:r>
          </w:p>
        </w:tc>
      </w:tr>
      <w:tr w:rsidR="00D3105D" w:rsidRPr="00D3105D" w14:paraId="0BE488E2" w14:textId="77777777" w:rsidTr="00D3105D">
        <w:tc>
          <w:tcPr>
            <w:tcW w:w="2802" w:type="dxa"/>
            <w:shd w:val="clear" w:color="auto" w:fill="auto"/>
          </w:tcPr>
          <w:p w14:paraId="5C14992E" w14:textId="77777777" w:rsidR="00D3105D" w:rsidRPr="00D3105D" w:rsidRDefault="00D3105D" w:rsidP="00D3105D">
            <w:pPr>
              <w:spacing w:after="0" w:line="240" w:lineRule="auto"/>
              <w:rPr>
                <w:rFonts w:asciiTheme="minorHAnsi" w:eastAsia="Times New Roman" w:hAnsiTheme="minorHAnsi" w:cstheme="minorBidi"/>
                <w:sz w:val="16"/>
                <w:szCs w:val="16"/>
              </w:rPr>
            </w:pPr>
            <w:r w:rsidRPr="00D3105D">
              <w:rPr>
                <w:rFonts w:asciiTheme="minorHAnsi" w:eastAsia="Times New Roman" w:hAnsiTheme="minorHAnsi" w:cstheme="minorBidi"/>
                <w:sz w:val="16"/>
                <w:szCs w:val="16"/>
              </w:rPr>
              <w:t>Termín na doručenie ponúk:</w:t>
            </w:r>
          </w:p>
        </w:tc>
        <w:tc>
          <w:tcPr>
            <w:tcW w:w="7087" w:type="dxa"/>
            <w:gridSpan w:val="2"/>
            <w:shd w:val="clear" w:color="auto" w:fill="DDD9C3"/>
          </w:tcPr>
          <w:p w14:paraId="1D456FF3" w14:textId="16A43DE6" w:rsidR="00D3105D" w:rsidRPr="00D3105D" w:rsidRDefault="00105408" w:rsidP="00D3105D">
            <w:pPr>
              <w:spacing w:after="0" w:line="240" w:lineRule="auto"/>
              <w:rPr>
                <w:rFonts w:asciiTheme="minorHAnsi" w:eastAsia="Times New Roman" w:hAnsiTheme="minorHAnsi" w:cstheme="minorBidi"/>
                <w:color w:val="FFFFFF"/>
                <w:sz w:val="18"/>
                <w:szCs w:val="18"/>
              </w:rPr>
            </w:pPr>
            <w:r>
              <w:rPr>
                <w:rFonts w:asciiTheme="minorHAnsi" w:eastAsia="Times New Roman" w:hAnsiTheme="minorHAnsi" w:cstheme="minorBidi"/>
                <w:b/>
                <w:sz w:val="18"/>
                <w:szCs w:val="18"/>
              </w:rPr>
              <w:t>2</w:t>
            </w:r>
            <w:r w:rsidR="00742C80">
              <w:rPr>
                <w:rFonts w:asciiTheme="minorHAnsi" w:eastAsia="Times New Roman" w:hAnsiTheme="minorHAnsi" w:cstheme="minorBidi"/>
                <w:b/>
                <w:sz w:val="18"/>
                <w:szCs w:val="18"/>
              </w:rPr>
              <w:t>9</w:t>
            </w:r>
            <w:r w:rsidR="00D3105D" w:rsidRPr="00CB449A">
              <w:rPr>
                <w:rFonts w:asciiTheme="minorHAnsi" w:eastAsia="Times New Roman" w:hAnsiTheme="minorHAnsi" w:cstheme="minorBidi"/>
                <w:b/>
                <w:sz w:val="18"/>
                <w:szCs w:val="18"/>
              </w:rPr>
              <w:t>.</w:t>
            </w:r>
            <w:r w:rsidR="002A5866">
              <w:rPr>
                <w:rFonts w:asciiTheme="minorHAnsi" w:eastAsia="Times New Roman" w:hAnsiTheme="minorHAnsi" w:cstheme="minorBidi"/>
                <w:b/>
                <w:sz w:val="18"/>
                <w:szCs w:val="18"/>
              </w:rPr>
              <w:t>0</w:t>
            </w:r>
            <w:r>
              <w:rPr>
                <w:rFonts w:asciiTheme="minorHAnsi" w:eastAsia="Times New Roman" w:hAnsiTheme="minorHAnsi" w:cstheme="minorBidi"/>
                <w:b/>
                <w:sz w:val="18"/>
                <w:szCs w:val="18"/>
              </w:rPr>
              <w:t>9</w:t>
            </w:r>
            <w:r w:rsidR="00D3105D" w:rsidRPr="00CB449A">
              <w:rPr>
                <w:rFonts w:asciiTheme="minorHAnsi" w:eastAsia="Times New Roman" w:hAnsiTheme="minorHAnsi" w:cstheme="minorBidi"/>
                <w:b/>
                <w:sz w:val="18"/>
                <w:szCs w:val="18"/>
              </w:rPr>
              <w:t>.20</w:t>
            </w:r>
            <w:r w:rsidR="000A2E44">
              <w:rPr>
                <w:rFonts w:asciiTheme="minorHAnsi" w:eastAsia="Times New Roman" w:hAnsiTheme="minorHAnsi" w:cstheme="minorBidi"/>
                <w:b/>
                <w:sz w:val="18"/>
                <w:szCs w:val="18"/>
              </w:rPr>
              <w:t>2</w:t>
            </w:r>
            <w:r w:rsidR="00873423">
              <w:rPr>
                <w:rFonts w:asciiTheme="minorHAnsi" w:eastAsia="Times New Roman" w:hAnsiTheme="minorHAnsi" w:cstheme="minorBidi"/>
                <w:b/>
                <w:sz w:val="18"/>
                <w:szCs w:val="18"/>
              </w:rPr>
              <w:t>1</w:t>
            </w:r>
            <w:r w:rsidR="00D3105D" w:rsidRPr="00D3105D">
              <w:rPr>
                <w:rFonts w:asciiTheme="minorHAnsi" w:eastAsia="Times New Roman" w:hAnsiTheme="minorHAnsi" w:cstheme="minorBidi"/>
                <w:b/>
                <w:sz w:val="18"/>
                <w:szCs w:val="18"/>
              </w:rPr>
              <w:t xml:space="preserve"> do </w:t>
            </w:r>
            <w:r w:rsidR="00742C80">
              <w:rPr>
                <w:rFonts w:asciiTheme="minorHAnsi" w:eastAsia="Times New Roman" w:hAnsiTheme="minorHAnsi" w:cstheme="minorBidi"/>
                <w:b/>
                <w:sz w:val="18"/>
                <w:szCs w:val="18"/>
              </w:rPr>
              <w:t>10</w:t>
            </w:r>
            <w:r w:rsidR="00D3105D" w:rsidRPr="00D3105D">
              <w:rPr>
                <w:rFonts w:asciiTheme="minorHAnsi" w:eastAsia="Times New Roman" w:hAnsiTheme="minorHAnsi" w:cstheme="minorBidi"/>
                <w:b/>
                <w:sz w:val="18"/>
                <w:szCs w:val="18"/>
              </w:rPr>
              <w:t>:00 hod.</w:t>
            </w:r>
          </w:p>
        </w:tc>
      </w:tr>
      <w:tr w:rsidR="005D6B5B" w:rsidRPr="00D3105D" w14:paraId="2620E83C" w14:textId="77777777" w:rsidTr="0050715A">
        <w:trPr>
          <w:trHeight w:val="586"/>
        </w:trPr>
        <w:tc>
          <w:tcPr>
            <w:tcW w:w="2802" w:type="dxa"/>
            <w:shd w:val="clear" w:color="auto" w:fill="auto"/>
          </w:tcPr>
          <w:p w14:paraId="59640424" w14:textId="77777777" w:rsidR="005D6B5B" w:rsidRPr="00D3105D" w:rsidRDefault="005D6B5B" w:rsidP="005D6B5B">
            <w:pPr>
              <w:spacing w:after="0" w:line="240" w:lineRule="auto"/>
              <w:rPr>
                <w:rFonts w:asciiTheme="minorHAnsi" w:eastAsia="Times New Roman" w:hAnsiTheme="minorHAnsi" w:cstheme="minorBidi"/>
                <w:sz w:val="16"/>
                <w:szCs w:val="16"/>
              </w:rPr>
            </w:pPr>
            <w:r w:rsidRPr="00D3105D">
              <w:rPr>
                <w:rFonts w:asciiTheme="minorHAnsi" w:eastAsia="Times New Roman" w:hAnsiTheme="minorHAnsi" w:cstheme="minorBidi"/>
                <w:sz w:val="16"/>
                <w:szCs w:val="16"/>
              </w:rPr>
              <w:t>Spôsob predkladania ponúk:</w:t>
            </w:r>
          </w:p>
          <w:p w14:paraId="6CFFC233" w14:textId="77777777" w:rsidR="005D6B5B" w:rsidRPr="00D3105D" w:rsidRDefault="005D6B5B" w:rsidP="005D6B5B">
            <w:pPr>
              <w:spacing w:after="0" w:line="240" w:lineRule="auto"/>
              <w:rPr>
                <w:rFonts w:asciiTheme="minorHAnsi" w:eastAsia="Times New Roman" w:hAnsiTheme="minorHAnsi" w:cstheme="minorBidi"/>
                <w:sz w:val="16"/>
                <w:szCs w:val="16"/>
              </w:rPr>
            </w:pPr>
            <w:r w:rsidRPr="00D3105D">
              <w:rPr>
                <w:rFonts w:asciiTheme="minorHAnsi" w:eastAsia="Times New Roman" w:hAnsiTheme="minorHAnsi" w:cstheme="minorBidi"/>
                <w:sz w:val="16"/>
                <w:szCs w:val="16"/>
              </w:rPr>
              <w:t>Vašu záväznú ponuku nám zašlite na adresu:</w:t>
            </w:r>
          </w:p>
        </w:tc>
        <w:tc>
          <w:tcPr>
            <w:tcW w:w="7087" w:type="dxa"/>
            <w:gridSpan w:val="2"/>
            <w:shd w:val="clear" w:color="auto" w:fill="auto"/>
          </w:tcPr>
          <w:p w14:paraId="2ACA18A9" w14:textId="1E33EF5D" w:rsidR="005D6B5B" w:rsidRPr="00D3105D" w:rsidRDefault="005D6B5B" w:rsidP="005D6B5B">
            <w:pPr>
              <w:spacing w:after="0" w:line="240" w:lineRule="auto"/>
              <w:rPr>
                <w:rFonts w:asciiTheme="minorHAnsi" w:eastAsia="Times New Roman" w:hAnsiTheme="minorHAnsi" w:cstheme="minorBidi"/>
                <w:sz w:val="16"/>
                <w:szCs w:val="16"/>
              </w:rPr>
            </w:pPr>
            <w:r w:rsidRPr="005D6B5B">
              <w:rPr>
                <w:rFonts w:asciiTheme="minorHAnsi" w:eastAsia="Times New Roman" w:hAnsiTheme="minorHAnsi" w:cstheme="minorBidi"/>
                <w:sz w:val="16"/>
                <w:szCs w:val="16"/>
              </w:rPr>
              <w:t>elektronicky – prostredníctvom systému PROEBIZ</w:t>
            </w:r>
          </w:p>
        </w:tc>
      </w:tr>
      <w:tr w:rsidR="005D6B5B" w:rsidRPr="00D3105D" w14:paraId="0A3B8059" w14:textId="77777777" w:rsidTr="00D3105D">
        <w:trPr>
          <w:trHeight w:val="1192"/>
        </w:trPr>
        <w:tc>
          <w:tcPr>
            <w:tcW w:w="9889" w:type="dxa"/>
            <w:gridSpan w:val="3"/>
            <w:shd w:val="clear" w:color="auto" w:fill="auto"/>
          </w:tcPr>
          <w:p w14:paraId="6C0C3F71" w14:textId="77777777" w:rsidR="005D6B5B" w:rsidRPr="00D3105D" w:rsidRDefault="005D6B5B" w:rsidP="005D6B5B">
            <w:pPr>
              <w:spacing w:after="0" w:line="240" w:lineRule="auto"/>
              <w:rPr>
                <w:rFonts w:asciiTheme="minorHAnsi" w:eastAsia="Times New Roman" w:hAnsiTheme="minorHAnsi" w:cstheme="minorBidi"/>
                <w:sz w:val="14"/>
                <w:szCs w:val="14"/>
              </w:rPr>
            </w:pPr>
            <w:r w:rsidRPr="00D3105D">
              <w:rPr>
                <w:rFonts w:asciiTheme="minorHAnsi" w:eastAsia="Times New Roman" w:hAnsiTheme="minorHAnsi" w:cstheme="minorBidi"/>
                <w:sz w:val="14"/>
                <w:szCs w:val="14"/>
              </w:rPr>
              <w:t xml:space="preserve">Poznámka: </w:t>
            </w:r>
          </w:p>
          <w:p w14:paraId="2CEAB1D0" w14:textId="77777777" w:rsidR="005D6B5B" w:rsidRPr="00D3105D" w:rsidRDefault="005D6B5B" w:rsidP="005D6B5B">
            <w:pPr>
              <w:spacing w:after="0" w:line="240" w:lineRule="auto"/>
              <w:rPr>
                <w:rFonts w:asciiTheme="minorHAnsi" w:eastAsia="Times New Roman" w:hAnsiTheme="minorHAnsi" w:cstheme="minorBidi"/>
                <w:sz w:val="14"/>
                <w:szCs w:val="14"/>
              </w:rPr>
            </w:pPr>
            <w:r w:rsidRPr="00D3105D">
              <w:rPr>
                <w:rFonts w:asciiTheme="minorHAnsi" w:eastAsia="Times New Roman" w:hAnsiTheme="minorHAnsi" w:cstheme="minorBidi"/>
                <w:sz w:val="14"/>
                <w:szCs w:val="14"/>
              </w:rPr>
              <w:t>Verejný obstarávateľ si vyhradzuje právo neakceptovať ponuky zaslané po termíne na doručenie ponúk.</w:t>
            </w:r>
          </w:p>
          <w:p w14:paraId="42B4316F" w14:textId="77777777" w:rsidR="005D6B5B" w:rsidRPr="00D3105D" w:rsidRDefault="005D6B5B" w:rsidP="005D6B5B">
            <w:pPr>
              <w:spacing w:after="0" w:line="240" w:lineRule="auto"/>
              <w:rPr>
                <w:rFonts w:asciiTheme="minorHAnsi" w:eastAsia="Times New Roman" w:hAnsiTheme="minorHAnsi" w:cstheme="minorBidi"/>
                <w:sz w:val="14"/>
                <w:szCs w:val="14"/>
              </w:rPr>
            </w:pPr>
            <w:r w:rsidRPr="00D3105D">
              <w:rPr>
                <w:rFonts w:asciiTheme="minorHAnsi" w:eastAsia="Times New Roman" w:hAnsiTheme="minorHAnsi" w:cstheme="minorBidi"/>
                <w:sz w:val="14"/>
                <w:szCs w:val="14"/>
              </w:rPr>
              <w:t>* Do ceny uvádzajte všetky náklady súvisiace s dodaním / realizáciou predmetu zákazky.</w:t>
            </w:r>
          </w:p>
          <w:p w14:paraId="15D943FF" w14:textId="77777777" w:rsidR="005D6B5B" w:rsidRPr="00D3105D" w:rsidRDefault="005D6B5B" w:rsidP="005D6B5B">
            <w:pPr>
              <w:spacing w:after="0" w:line="240" w:lineRule="auto"/>
              <w:rPr>
                <w:rFonts w:asciiTheme="minorHAnsi" w:eastAsia="Times New Roman" w:hAnsiTheme="minorHAnsi" w:cstheme="minorBidi"/>
                <w:sz w:val="14"/>
                <w:szCs w:val="14"/>
              </w:rPr>
            </w:pPr>
            <w:r w:rsidRPr="00D3105D">
              <w:rPr>
                <w:rFonts w:asciiTheme="minorHAnsi" w:eastAsia="Times New Roman" w:hAnsiTheme="minorHAnsi" w:cstheme="minorBidi"/>
                <w:sz w:val="14"/>
                <w:szCs w:val="14"/>
              </w:rPr>
              <w:t>Ak uchádzač nie je platcom DPH, na túto skutočnosť upozorní a uvedie konečnú celkovú cenu.</w:t>
            </w:r>
          </w:p>
          <w:p w14:paraId="4B124ADA" w14:textId="77777777" w:rsidR="005D6B5B" w:rsidRPr="00D3105D" w:rsidRDefault="005D6B5B" w:rsidP="005D6B5B">
            <w:pPr>
              <w:spacing w:after="0" w:line="240" w:lineRule="auto"/>
              <w:rPr>
                <w:rFonts w:asciiTheme="minorHAnsi" w:eastAsia="Times New Roman" w:hAnsiTheme="minorHAnsi" w:cstheme="minorBidi"/>
                <w:sz w:val="14"/>
                <w:szCs w:val="14"/>
              </w:rPr>
            </w:pPr>
            <w:r w:rsidRPr="00D3105D">
              <w:rPr>
                <w:rFonts w:asciiTheme="minorHAnsi" w:eastAsia="Times New Roman" w:hAnsiTheme="minorHAnsi" w:cstheme="minorBidi"/>
                <w:sz w:val="14"/>
                <w:szCs w:val="14"/>
              </w:rPr>
              <w:t>Verejný obstarávateľ si vyhradzuje právo zmeniť podmienky tohto prieskumu trhu alebo prieskum trhu zrušiť.</w:t>
            </w:r>
          </w:p>
          <w:p w14:paraId="17CE7666" w14:textId="77777777" w:rsidR="005D6B5B" w:rsidRPr="00D3105D" w:rsidRDefault="005D6B5B" w:rsidP="005D6B5B">
            <w:pPr>
              <w:spacing w:after="0" w:line="240" w:lineRule="auto"/>
              <w:rPr>
                <w:rFonts w:asciiTheme="minorHAnsi" w:eastAsia="Times New Roman" w:hAnsiTheme="minorHAnsi" w:cstheme="minorBidi"/>
                <w:sz w:val="14"/>
                <w:szCs w:val="14"/>
              </w:rPr>
            </w:pPr>
            <w:r w:rsidRPr="00D3105D">
              <w:rPr>
                <w:rFonts w:asciiTheme="minorHAnsi" w:eastAsia="Times New Roman" w:hAnsiTheme="minorHAnsi" w:cstheme="minorBidi"/>
                <w:sz w:val="14"/>
                <w:szCs w:val="14"/>
              </w:rPr>
              <w:t>Verejný obstarávateľ si vyhradzuje právo odmietnuť všetky predložené ponuky a neuzavrieť zmluvu so žiadnym z uchádzačov.</w:t>
            </w:r>
          </w:p>
          <w:p w14:paraId="66A0DB6D" w14:textId="77777777" w:rsidR="005D6B5B" w:rsidRPr="00D3105D" w:rsidRDefault="005D6B5B" w:rsidP="005D6B5B">
            <w:pPr>
              <w:spacing w:after="0" w:line="240" w:lineRule="auto"/>
              <w:rPr>
                <w:rFonts w:asciiTheme="minorHAnsi" w:eastAsia="Times New Roman" w:hAnsiTheme="minorHAnsi" w:cstheme="minorBidi"/>
                <w:sz w:val="14"/>
                <w:szCs w:val="14"/>
              </w:rPr>
            </w:pPr>
            <w:r w:rsidRPr="00D3105D">
              <w:rPr>
                <w:rFonts w:asciiTheme="minorHAnsi" w:eastAsia="Times New Roman" w:hAnsiTheme="minorHAnsi" w:cstheme="minorBidi"/>
                <w:sz w:val="14"/>
                <w:szCs w:val="14"/>
              </w:rPr>
              <w:t>Uchádzač zaslaním ponuky súhlasí so všetkými podmienkami verejného obstarávateľa uvedenými v tomto formulári pre prieskum trhu.</w:t>
            </w:r>
          </w:p>
          <w:p w14:paraId="440EE387" w14:textId="77777777" w:rsidR="005D6B5B" w:rsidRPr="00D3105D" w:rsidRDefault="005D6B5B" w:rsidP="005D6B5B">
            <w:pPr>
              <w:spacing w:after="0" w:line="240" w:lineRule="auto"/>
              <w:rPr>
                <w:rFonts w:asciiTheme="minorHAnsi" w:eastAsia="Times New Roman" w:hAnsiTheme="minorHAnsi" w:cstheme="minorBidi"/>
                <w:sz w:val="16"/>
                <w:szCs w:val="16"/>
              </w:rPr>
            </w:pPr>
            <w:r w:rsidRPr="00D3105D">
              <w:rPr>
                <w:rFonts w:asciiTheme="minorHAnsi" w:eastAsia="Times New Roman" w:hAnsiTheme="minorHAnsi" w:cstheme="minorBidi"/>
                <w:sz w:val="14"/>
                <w:szCs w:val="14"/>
              </w:rPr>
              <w:t>Uchádzač nemá právo si uplatniť u verejného obstarávateľa akékoľvek náklady, ktoré mu vznikli v súvislosti so zrušením prieskumu trhu, zmenou podmienok prieskumu trhu alebo v závislosti s akýmkoľvek rozhodnutím verejného obstarávateľa.</w:t>
            </w:r>
          </w:p>
        </w:tc>
      </w:tr>
    </w:tbl>
    <w:p w14:paraId="46B15CA6" w14:textId="29BF2A89" w:rsidR="004A627A" w:rsidRDefault="004A627A" w:rsidP="00DB0FDB">
      <w:pPr>
        <w:spacing w:after="0" w:line="240" w:lineRule="auto"/>
        <w:rPr>
          <w:rFonts w:eastAsia="Times New Roman"/>
          <w:sz w:val="24"/>
          <w:szCs w:val="24"/>
        </w:rPr>
      </w:pPr>
    </w:p>
    <w:p w14:paraId="25CF8BA2" w14:textId="4DC38A74" w:rsidR="004A627A" w:rsidRDefault="004A627A" w:rsidP="00DB0FDB">
      <w:pPr>
        <w:spacing w:after="0" w:line="240" w:lineRule="auto"/>
        <w:rPr>
          <w:rFonts w:eastAsia="Times New Roman"/>
          <w:sz w:val="24"/>
          <w:szCs w:val="24"/>
        </w:rPr>
      </w:pPr>
    </w:p>
    <w:p w14:paraId="61A365EC" w14:textId="77777777" w:rsidR="009D0580" w:rsidRDefault="009D0580" w:rsidP="00DB0FDB">
      <w:pPr>
        <w:spacing w:after="0" w:line="240" w:lineRule="auto"/>
        <w:rPr>
          <w:rFonts w:eastAsia="Times New Roman"/>
          <w:sz w:val="24"/>
          <w:szCs w:val="24"/>
        </w:rPr>
      </w:pPr>
    </w:p>
    <w:p w14:paraId="6E4DFD1C" w14:textId="77777777" w:rsidR="00653FBF" w:rsidRDefault="00653FBF" w:rsidP="00DB0FDB">
      <w:pPr>
        <w:spacing w:after="0" w:line="240" w:lineRule="auto"/>
        <w:jc w:val="both"/>
        <w:outlineLvl w:val="0"/>
        <w:rPr>
          <w:rFonts w:ascii="Times New Roman" w:eastAsia="Times New Roman" w:hAnsi="Times New Roman"/>
          <w:b/>
          <w:sz w:val="24"/>
          <w:szCs w:val="24"/>
        </w:rPr>
      </w:pPr>
    </w:p>
    <w:p w14:paraId="25AE6F78" w14:textId="2A64A501" w:rsidR="00DB0FDB" w:rsidRDefault="00B02157" w:rsidP="00D3105D">
      <w:pPr>
        <w:spacing w:after="0" w:line="240" w:lineRule="auto"/>
        <w:ind w:left="1843" w:hanging="1843"/>
        <w:jc w:val="both"/>
        <w:outlineLvl w:val="0"/>
        <w:rPr>
          <w:rFonts w:ascii="Times New Roman" w:hAnsi="Times New Roman"/>
          <w:b/>
          <w:sz w:val="24"/>
          <w:szCs w:val="24"/>
        </w:rPr>
      </w:pPr>
      <w:r w:rsidRPr="00B02157">
        <w:rPr>
          <w:rFonts w:ascii="Times New Roman" w:eastAsia="Times New Roman" w:hAnsi="Times New Roman"/>
          <w:b/>
          <w:sz w:val="24"/>
          <w:szCs w:val="24"/>
        </w:rPr>
        <w:t xml:space="preserve">PRÍLOHA Č.4: </w:t>
      </w:r>
      <w:r w:rsidR="00D3105D">
        <w:rPr>
          <w:rFonts w:ascii="Times New Roman" w:eastAsia="Times New Roman" w:hAnsi="Times New Roman"/>
          <w:b/>
          <w:sz w:val="24"/>
          <w:szCs w:val="24"/>
        </w:rPr>
        <w:t xml:space="preserve"> </w:t>
      </w:r>
      <w:r w:rsidR="00D3105D" w:rsidRPr="00D3105D">
        <w:rPr>
          <w:rFonts w:ascii="Times New Roman" w:hAnsi="Times New Roman"/>
          <w:b/>
          <w:sz w:val="24"/>
          <w:szCs w:val="24"/>
        </w:rPr>
        <w:t xml:space="preserve">OBCHODNÉ PODMIENKY PLNENIA PREDMETU ZÁKAZKY </w:t>
      </w:r>
    </w:p>
    <w:p w14:paraId="225DE51F" w14:textId="77777777" w:rsidR="000A2E44" w:rsidRDefault="000A2E44" w:rsidP="000A2E44">
      <w:pPr>
        <w:autoSpaceDE w:val="0"/>
        <w:autoSpaceDN w:val="0"/>
        <w:adjustRightInd w:val="0"/>
        <w:jc w:val="center"/>
        <w:rPr>
          <w:b/>
          <w:lang w:eastAsia="cs-CZ"/>
        </w:rPr>
      </w:pPr>
    </w:p>
    <w:p w14:paraId="2AB2C9E4" w14:textId="77777777" w:rsidR="00610213" w:rsidRPr="00610213" w:rsidRDefault="00610213" w:rsidP="00610213">
      <w:pPr>
        <w:jc w:val="center"/>
        <w:rPr>
          <w:rFonts w:ascii="Times New Roman" w:hAnsi="Times New Roman"/>
          <w:b/>
        </w:rPr>
      </w:pPr>
      <w:r w:rsidRPr="00610213">
        <w:rPr>
          <w:rFonts w:ascii="Times New Roman" w:hAnsi="Times New Roman"/>
          <w:b/>
        </w:rPr>
        <w:t xml:space="preserve">Rámcová zmluva o zabezpečení stravy </w:t>
      </w:r>
    </w:p>
    <w:p w14:paraId="27F7F763" w14:textId="77777777" w:rsidR="00610213" w:rsidRPr="00610213" w:rsidRDefault="00610213" w:rsidP="00610213">
      <w:pPr>
        <w:jc w:val="center"/>
        <w:rPr>
          <w:rFonts w:ascii="Times New Roman" w:hAnsi="Times New Roman"/>
          <w:b/>
          <w:bCs/>
        </w:rPr>
      </w:pPr>
      <w:r w:rsidRPr="00610213">
        <w:rPr>
          <w:rFonts w:ascii="Times New Roman" w:hAnsi="Times New Roman"/>
          <w:bCs/>
        </w:rPr>
        <w:t xml:space="preserve">uzatvorená v súlade s ustanovením § 269 ods. 2 </w:t>
      </w:r>
      <w:r w:rsidRPr="00610213">
        <w:rPr>
          <w:rFonts w:ascii="Times New Roman" w:hAnsi="Times New Roman"/>
          <w:bCs/>
          <w:lang w:eastAsia="cs-CZ"/>
        </w:rPr>
        <w:t xml:space="preserve">zákona č. 513/1991 Obchodného  zákonníka, zákona č.116/1990 Z.z. o nájme a podnájme nebytových priestorov a zákona  č.  446/2001 Z. z. o majetku vyšších územných celkov </w:t>
      </w:r>
    </w:p>
    <w:p w14:paraId="6EDA5659" w14:textId="77777777" w:rsidR="00610213" w:rsidRPr="00610213" w:rsidRDefault="00610213" w:rsidP="00610213">
      <w:pPr>
        <w:jc w:val="center"/>
        <w:rPr>
          <w:rFonts w:ascii="Times New Roman" w:hAnsi="Times New Roman"/>
          <w:b/>
          <w:bCs/>
        </w:rPr>
      </w:pPr>
    </w:p>
    <w:p w14:paraId="492F75D0" w14:textId="77777777" w:rsidR="00610213" w:rsidRPr="00610213" w:rsidRDefault="00610213" w:rsidP="00610213">
      <w:pPr>
        <w:jc w:val="center"/>
        <w:rPr>
          <w:rFonts w:ascii="Times New Roman" w:hAnsi="Times New Roman"/>
          <w:b/>
          <w:bCs/>
        </w:rPr>
      </w:pPr>
    </w:p>
    <w:p w14:paraId="3CC7928A" w14:textId="77777777" w:rsidR="00610213" w:rsidRPr="00610213" w:rsidRDefault="00610213" w:rsidP="00610213">
      <w:pPr>
        <w:jc w:val="center"/>
        <w:outlineLvl w:val="0"/>
        <w:rPr>
          <w:rFonts w:ascii="Times New Roman" w:hAnsi="Times New Roman"/>
          <w:b/>
          <w:bCs/>
        </w:rPr>
      </w:pPr>
      <w:r w:rsidRPr="00610213">
        <w:rPr>
          <w:rFonts w:ascii="Times New Roman" w:hAnsi="Times New Roman"/>
          <w:bCs/>
        </w:rPr>
        <w:t>Článok I.</w:t>
      </w:r>
    </w:p>
    <w:p w14:paraId="4F4D9A23" w14:textId="77777777" w:rsidR="00610213" w:rsidRPr="00610213" w:rsidRDefault="00610213" w:rsidP="00610213">
      <w:pPr>
        <w:rPr>
          <w:rFonts w:ascii="Times New Roman" w:hAnsi="Times New Roman"/>
          <w:b/>
          <w:bCs/>
        </w:rPr>
      </w:pPr>
    </w:p>
    <w:p w14:paraId="6F1F2108" w14:textId="77777777" w:rsidR="00610213" w:rsidRPr="00610213" w:rsidRDefault="00610213" w:rsidP="00610213">
      <w:pPr>
        <w:rPr>
          <w:rFonts w:ascii="Times New Roman" w:hAnsi="Times New Roman"/>
          <w:b/>
          <w:bCs/>
        </w:rPr>
      </w:pPr>
      <w:r w:rsidRPr="00610213">
        <w:rPr>
          <w:rFonts w:ascii="Times New Roman" w:hAnsi="Times New Roman"/>
          <w:bCs/>
        </w:rPr>
        <w:t xml:space="preserve">Dodávateľ: </w:t>
      </w:r>
    </w:p>
    <w:p w14:paraId="18431476" w14:textId="77777777" w:rsidR="00610213" w:rsidRPr="00610213" w:rsidRDefault="00610213" w:rsidP="00610213">
      <w:pPr>
        <w:rPr>
          <w:rFonts w:ascii="Times New Roman" w:hAnsi="Times New Roman"/>
          <w:b/>
          <w:bCs/>
        </w:rPr>
      </w:pPr>
      <w:r w:rsidRPr="00610213">
        <w:rPr>
          <w:rFonts w:ascii="Times New Roman" w:hAnsi="Times New Roman"/>
          <w:bCs/>
        </w:rPr>
        <w:t xml:space="preserve">Sídlo: </w:t>
      </w:r>
    </w:p>
    <w:p w14:paraId="6074C3B7" w14:textId="77777777" w:rsidR="00610213" w:rsidRPr="00610213" w:rsidRDefault="00610213" w:rsidP="00610213">
      <w:pPr>
        <w:rPr>
          <w:rFonts w:ascii="Times New Roman" w:hAnsi="Times New Roman"/>
          <w:b/>
          <w:bCs/>
        </w:rPr>
      </w:pPr>
      <w:r w:rsidRPr="00610213">
        <w:rPr>
          <w:rFonts w:ascii="Times New Roman" w:hAnsi="Times New Roman"/>
          <w:bCs/>
        </w:rPr>
        <w:t xml:space="preserve">Zastúpený: </w:t>
      </w:r>
    </w:p>
    <w:p w14:paraId="7A851CF1" w14:textId="77777777" w:rsidR="00610213" w:rsidRPr="00610213" w:rsidRDefault="00610213" w:rsidP="00610213">
      <w:pPr>
        <w:rPr>
          <w:rFonts w:ascii="Times New Roman" w:hAnsi="Times New Roman"/>
          <w:b/>
          <w:bCs/>
        </w:rPr>
      </w:pPr>
      <w:r w:rsidRPr="00610213">
        <w:rPr>
          <w:rFonts w:ascii="Times New Roman" w:hAnsi="Times New Roman"/>
          <w:bCs/>
        </w:rPr>
        <w:t xml:space="preserve">Bankové spojenie: </w:t>
      </w:r>
    </w:p>
    <w:p w14:paraId="5FB4451B" w14:textId="77777777" w:rsidR="00610213" w:rsidRPr="00610213" w:rsidRDefault="00610213" w:rsidP="00610213">
      <w:pPr>
        <w:outlineLvl w:val="0"/>
        <w:rPr>
          <w:rFonts w:ascii="Times New Roman" w:hAnsi="Times New Roman"/>
          <w:b/>
          <w:bCs/>
        </w:rPr>
      </w:pPr>
      <w:r w:rsidRPr="00610213">
        <w:rPr>
          <w:rFonts w:ascii="Times New Roman" w:hAnsi="Times New Roman"/>
          <w:bCs/>
        </w:rPr>
        <w:t xml:space="preserve">IBAN: </w:t>
      </w:r>
    </w:p>
    <w:p w14:paraId="21CC0AE1" w14:textId="77777777" w:rsidR="00610213" w:rsidRPr="00610213" w:rsidRDefault="00610213" w:rsidP="00610213">
      <w:pPr>
        <w:rPr>
          <w:rFonts w:ascii="Times New Roman" w:hAnsi="Times New Roman"/>
          <w:b/>
          <w:bCs/>
        </w:rPr>
      </w:pPr>
      <w:r w:rsidRPr="00610213">
        <w:rPr>
          <w:rFonts w:ascii="Times New Roman" w:hAnsi="Times New Roman"/>
          <w:bCs/>
        </w:rPr>
        <w:t xml:space="preserve">číslo účtu: </w:t>
      </w:r>
    </w:p>
    <w:p w14:paraId="2BCA2D0F" w14:textId="77777777" w:rsidR="00610213" w:rsidRPr="00610213" w:rsidRDefault="00610213" w:rsidP="00610213">
      <w:pPr>
        <w:outlineLvl w:val="0"/>
        <w:rPr>
          <w:rFonts w:ascii="Times New Roman" w:hAnsi="Times New Roman"/>
          <w:b/>
          <w:bCs/>
        </w:rPr>
      </w:pPr>
      <w:r w:rsidRPr="00610213">
        <w:rPr>
          <w:rFonts w:ascii="Times New Roman" w:hAnsi="Times New Roman"/>
          <w:bCs/>
        </w:rPr>
        <w:t xml:space="preserve">IČO: </w:t>
      </w:r>
    </w:p>
    <w:p w14:paraId="062F71B1" w14:textId="77777777" w:rsidR="00610213" w:rsidRPr="00610213" w:rsidRDefault="00610213" w:rsidP="00610213">
      <w:pPr>
        <w:rPr>
          <w:rFonts w:ascii="Times New Roman" w:hAnsi="Times New Roman"/>
          <w:b/>
          <w:bCs/>
        </w:rPr>
      </w:pPr>
      <w:r w:rsidRPr="00610213">
        <w:rPr>
          <w:rFonts w:ascii="Times New Roman" w:hAnsi="Times New Roman"/>
          <w:bCs/>
        </w:rPr>
        <w:t>( ďalej len: „dodávateľ“)</w:t>
      </w:r>
    </w:p>
    <w:p w14:paraId="65295396" w14:textId="77777777" w:rsidR="00610213" w:rsidRPr="00610213" w:rsidRDefault="00610213" w:rsidP="00610213">
      <w:pPr>
        <w:rPr>
          <w:rFonts w:ascii="Times New Roman" w:hAnsi="Times New Roman"/>
          <w:b/>
          <w:bCs/>
        </w:rPr>
      </w:pPr>
    </w:p>
    <w:p w14:paraId="7D789BD9" w14:textId="77777777" w:rsidR="00610213" w:rsidRPr="00610213" w:rsidRDefault="00610213" w:rsidP="00610213">
      <w:pPr>
        <w:rPr>
          <w:rFonts w:ascii="Times New Roman" w:hAnsi="Times New Roman"/>
          <w:b/>
          <w:bCs/>
        </w:rPr>
      </w:pPr>
      <w:r w:rsidRPr="00610213">
        <w:rPr>
          <w:rFonts w:ascii="Times New Roman" w:hAnsi="Times New Roman"/>
          <w:bCs/>
        </w:rPr>
        <w:t>a</w:t>
      </w:r>
    </w:p>
    <w:p w14:paraId="16FFC56D" w14:textId="77777777" w:rsidR="00610213" w:rsidRPr="00610213" w:rsidRDefault="00610213" w:rsidP="00610213">
      <w:pPr>
        <w:rPr>
          <w:rFonts w:ascii="Times New Roman" w:hAnsi="Times New Roman"/>
          <w:b/>
          <w:bCs/>
        </w:rPr>
      </w:pPr>
    </w:p>
    <w:p w14:paraId="6D45A828" w14:textId="77777777" w:rsidR="00610213" w:rsidRPr="00610213" w:rsidRDefault="00610213" w:rsidP="00610213">
      <w:pPr>
        <w:rPr>
          <w:rFonts w:ascii="Times New Roman" w:hAnsi="Times New Roman"/>
          <w:b/>
          <w:bCs/>
        </w:rPr>
      </w:pPr>
      <w:r w:rsidRPr="00610213">
        <w:rPr>
          <w:rFonts w:ascii="Times New Roman" w:hAnsi="Times New Roman"/>
          <w:bCs/>
        </w:rPr>
        <w:t xml:space="preserve">Odberateľ: </w:t>
      </w:r>
      <w:r w:rsidRPr="00610213">
        <w:rPr>
          <w:rFonts w:ascii="Times New Roman" w:hAnsi="Times New Roman"/>
          <w:bCs/>
        </w:rPr>
        <w:tab/>
      </w:r>
      <w:r w:rsidRPr="00610213">
        <w:rPr>
          <w:rFonts w:ascii="Times New Roman" w:hAnsi="Times New Roman"/>
          <w:bCs/>
        </w:rPr>
        <w:tab/>
        <w:t>Centrum sociálnych služieb Pod Karpatmi</w:t>
      </w:r>
    </w:p>
    <w:p w14:paraId="24510443" w14:textId="77777777" w:rsidR="00610213" w:rsidRPr="00610213" w:rsidRDefault="00610213" w:rsidP="00610213">
      <w:pPr>
        <w:rPr>
          <w:rFonts w:ascii="Times New Roman" w:hAnsi="Times New Roman"/>
          <w:b/>
          <w:bCs/>
        </w:rPr>
      </w:pPr>
      <w:r w:rsidRPr="00610213">
        <w:rPr>
          <w:rFonts w:ascii="Times New Roman" w:hAnsi="Times New Roman"/>
          <w:bCs/>
        </w:rPr>
        <w:t xml:space="preserve">Sídlo: </w:t>
      </w:r>
      <w:r w:rsidRPr="00610213">
        <w:rPr>
          <w:rFonts w:ascii="Times New Roman" w:hAnsi="Times New Roman"/>
          <w:bCs/>
        </w:rPr>
        <w:tab/>
      </w:r>
      <w:r w:rsidRPr="00610213">
        <w:rPr>
          <w:rFonts w:ascii="Times New Roman" w:hAnsi="Times New Roman"/>
          <w:bCs/>
        </w:rPr>
        <w:tab/>
      </w:r>
      <w:r w:rsidRPr="00610213">
        <w:rPr>
          <w:rFonts w:ascii="Times New Roman" w:hAnsi="Times New Roman"/>
          <w:bCs/>
        </w:rPr>
        <w:tab/>
        <w:t>Hrnčiarska 37, 902 01 P e z i n o k</w:t>
      </w:r>
    </w:p>
    <w:p w14:paraId="531D5063" w14:textId="77777777" w:rsidR="00610213" w:rsidRPr="00610213" w:rsidRDefault="00610213" w:rsidP="00610213">
      <w:pPr>
        <w:rPr>
          <w:rFonts w:ascii="Times New Roman" w:hAnsi="Times New Roman"/>
          <w:b/>
          <w:bCs/>
        </w:rPr>
      </w:pPr>
      <w:r w:rsidRPr="00610213">
        <w:rPr>
          <w:rFonts w:ascii="Times New Roman" w:hAnsi="Times New Roman"/>
          <w:bCs/>
        </w:rPr>
        <w:t xml:space="preserve">Zastúpený:                 </w:t>
      </w:r>
      <w:r w:rsidRPr="00610213">
        <w:rPr>
          <w:rFonts w:ascii="Times New Roman" w:hAnsi="Times New Roman"/>
          <w:bCs/>
        </w:rPr>
        <w:tab/>
        <w:t xml:space="preserve"> PhDr. Renáta Názlerová riaditeľ </w:t>
      </w:r>
    </w:p>
    <w:p w14:paraId="26A1BBD6" w14:textId="77777777" w:rsidR="00610213" w:rsidRPr="00610213" w:rsidRDefault="00610213" w:rsidP="00610213">
      <w:pPr>
        <w:rPr>
          <w:rFonts w:ascii="Times New Roman" w:hAnsi="Times New Roman"/>
          <w:b/>
          <w:bCs/>
        </w:rPr>
      </w:pPr>
      <w:r w:rsidRPr="00610213">
        <w:rPr>
          <w:rFonts w:ascii="Times New Roman" w:hAnsi="Times New Roman"/>
          <w:bCs/>
        </w:rPr>
        <w:t xml:space="preserve">Zástupca odberateľa: </w:t>
      </w:r>
    </w:p>
    <w:p w14:paraId="25AFBA5D" w14:textId="77777777" w:rsidR="00610213" w:rsidRPr="00610213" w:rsidRDefault="00610213" w:rsidP="00610213">
      <w:pPr>
        <w:rPr>
          <w:rFonts w:ascii="Times New Roman" w:hAnsi="Times New Roman"/>
          <w:b/>
          <w:bCs/>
        </w:rPr>
      </w:pPr>
      <w:r w:rsidRPr="00610213">
        <w:rPr>
          <w:rFonts w:ascii="Times New Roman" w:hAnsi="Times New Roman"/>
          <w:bCs/>
        </w:rPr>
        <w:t>IČO: ´</w:t>
      </w:r>
      <w:r w:rsidRPr="00610213">
        <w:rPr>
          <w:rFonts w:ascii="Times New Roman" w:hAnsi="Times New Roman"/>
          <w:bCs/>
        </w:rPr>
        <w:tab/>
      </w:r>
      <w:r w:rsidRPr="00610213">
        <w:rPr>
          <w:rFonts w:ascii="Times New Roman" w:hAnsi="Times New Roman"/>
          <w:bCs/>
        </w:rPr>
        <w:tab/>
      </w:r>
      <w:r w:rsidRPr="00610213">
        <w:rPr>
          <w:rFonts w:ascii="Times New Roman" w:hAnsi="Times New Roman"/>
          <w:bCs/>
        </w:rPr>
        <w:tab/>
        <w:t>31 770 398</w:t>
      </w:r>
    </w:p>
    <w:p w14:paraId="618D4F69" w14:textId="77777777" w:rsidR="00610213" w:rsidRPr="00610213" w:rsidRDefault="00610213" w:rsidP="00610213">
      <w:pPr>
        <w:rPr>
          <w:rFonts w:ascii="Times New Roman" w:hAnsi="Times New Roman"/>
          <w:b/>
          <w:bCs/>
        </w:rPr>
      </w:pPr>
      <w:r w:rsidRPr="00610213">
        <w:rPr>
          <w:rFonts w:ascii="Times New Roman" w:hAnsi="Times New Roman"/>
          <w:bCs/>
        </w:rPr>
        <w:t xml:space="preserve">IBAN: </w:t>
      </w:r>
      <w:r w:rsidRPr="00610213">
        <w:rPr>
          <w:rFonts w:ascii="Times New Roman" w:hAnsi="Times New Roman"/>
          <w:bCs/>
        </w:rPr>
        <w:tab/>
      </w:r>
      <w:r w:rsidRPr="00610213">
        <w:rPr>
          <w:rFonts w:ascii="Times New Roman" w:hAnsi="Times New Roman"/>
          <w:bCs/>
        </w:rPr>
        <w:tab/>
      </w:r>
      <w:r w:rsidRPr="00610213">
        <w:rPr>
          <w:rFonts w:ascii="Times New Roman" w:hAnsi="Times New Roman"/>
          <w:bCs/>
        </w:rPr>
        <w:tab/>
        <w:t xml:space="preserve">SK81 8180 0000 0070 0047 0872 </w:t>
      </w:r>
    </w:p>
    <w:p w14:paraId="052C4FE2" w14:textId="77777777" w:rsidR="00610213" w:rsidRPr="00610213" w:rsidRDefault="00610213" w:rsidP="00610213">
      <w:pPr>
        <w:rPr>
          <w:rFonts w:ascii="Times New Roman" w:hAnsi="Times New Roman"/>
          <w:b/>
          <w:bCs/>
        </w:rPr>
      </w:pPr>
    </w:p>
    <w:p w14:paraId="10013153" w14:textId="77777777" w:rsidR="00610213" w:rsidRPr="00610213" w:rsidRDefault="00610213" w:rsidP="00610213">
      <w:pPr>
        <w:rPr>
          <w:rFonts w:ascii="Times New Roman" w:hAnsi="Times New Roman"/>
          <w:b/>
          <w:bCs/>
        </w:rPr>
      </w:pPr>
      <w:r w:rsidRPr="00610213">
        <w:rPr>
          <w:rFonts w:ascii="Times New Roman" w:hAnsi="Times New Roman"/>
          <w:bCs/>
        </w:rPr>
        <w:t>( ďalej len:„DSSaZPS“ alebo „odberateľ“)</w:t>
      </w:r>
    </w:p>
    <w:p w14:paraId="18CDF4AD" w14:textId="77777777" w:rsidR="00610213" w:rsidRPr="00610213" w:rsidRDefault="00610213" w:rsidP="00610213">
      <w:pPr>
        <w:rPr>
          <w:rFonts w:ascii="Times New Roman" w:hAnsi="Times New Roman"/>
          <w:b/>
          <w:bCs/>
        </w:rPr>
      </w:pPr>
    </w:p>
    <w:p w14:paraId="30305B2E" w14:textId="77777777" w:rsidR="00610213" w:rsidRPr="00610213" w:rsidRDefault="00610213" w:rsidP="00610213">
      <w:pPr>
        <w:rPr>
          <w:rFonts w:ascii="Times New Roman" w:hAnsi="Times New Roman"/>
          <w:b/>
          <w:bCs/>
        </w:rPr>
      </w:pPr>
      <w:r w:rsidRPr="00610213">
        <w:rPr>
          <w:rFonts w:ascii="Times New Roman" w:hAnsi="Times New Roman"/>
          <w:bCs/>
        </w:rPr>
        <w:lastRenderedPageBreak/>
        <w:t xml:space="preserve">sa dohodli na tejto zmluve o príprave a dodávaní celodennej stravy pre prijímateľov sociálnej služby a zamestnancov Centrum sociálnych služieb Pod Karpatmi na Hrnčiarskej 37 v Pezinku v nebytových priestoroch stravovacej prevádzky. Stravovacou prevádzkou sa na účely tejto zmluvy rozumie budova Hrnčiarskej ul. č.  35 v Pezinku, situovaná v suteréne a na prízemí tejto budovy.    </w:t>
      </w:r>
    </w:p>
    <w:p w14:paraId="4A26AE61" w14:textId="77777777" w:rsidR="00610213" w:rsidRPr="00610213" w:rsidRDefault="00610213" w:rsidP="00610213">
      <w:pPr>
        <w:rPr>
          <w:rFonts w:ascii="Times New Roman" w:hAnsi="Times New Roman"/>
          <w:b/>
          <w:bCs/>
          <w:lang w:eastAsia="cs-CZ"/>
        </w:rPr>
      </w:pPr>
    </w:p>
    <w:p w14:paraId="48FCA1B2" w14:textId="77777777" w:rsidR="00610213" w:rsidRPr="00610213" w:rsidRDefault="00610213" w:rsidP="00610213">
      <w:pPr>
        <w:rPr>
          <w:rFonts w:ascii="Times New Roman" w:hAnsi="Times New Roman"/>
          <w:b/>
          <w:bCs/>
          <w:lang w:eastAsia="cs-CZ"/>
        </w:rPr>
      </w:pPr>
      <w:r w:rsidRPr="00610213">
        <w:rPr>
          <w:rFonts w:ascii="Times New Roman" w:hAnsi="Times New Roman"/>
          <w:bCs/>
          <w:lang w:eastAsia="cs-CZ"/>
        </w:rPr>
        <w:t>Zmluvné strany uzatvárajú túto Rámcovú zmluvu v súlade so zákonom č. 343/2015 Z. z. o verejnom obstarávaní a o zmene a doplnení niektorých zákonov v znení neskorších predpisov.</w:t>
      </w:r>
    </w:p>
    <w:p w14:paraId="1ED3F711" w14:textId="77777777" w:rsidR="00610213" w:rsidRPr="00610213" w:rsidRDefault="00610213" w:rsidP="00610213">
      <w:pPr>
        <w:rPr>
          <w:rFonts w:ascii="Times New Roman" w:hAnsi="Times New Roman"/>
          <w:b/>
          <w:bCs/>
          <w:highlight w:val="yellow"/>
        </w:rPr>
      </w:pPr>
    </w:p>
    <w:p w14:paraId="44BA1301" w14:textId="77777777" w:rsidR="00610213" w:rsidRPr="00610213" w:rsidRDefault="00610213" w:rsidP="00610213">
      <w:pPr>
        <w:jc w:val="center"/>
        <w:outlineLvl w:val="0"/>
        <w:rPr>
          <w:rFonts w:ascii="Times New Roman" w:hAnsi="Times New Roman"/>
          <w:b/>
          <w:bCs/>
        </w:rPr>
      </w:pPr>
      <w:r w:rsidRPr="00610213">
        <w:rPr>
          <w:rFonts w:ascii="Times New Roman" w:hAnsi="Times New Roman"/>
          <w:bCs/>
        </w:rPr>
        <w:t>Článok II.</w:t>
      </w:r>
    </w:p>
    <w:p w14:paraId="3177E04F" w14:textId="77777777" w:rsidR="00610213" w:rsidRPr="00610213" w:rsidRDefault="00610213" w:rsidP="00610213">
      <w:pPr>
        <w:jc w:val="center"/>
        <w:rPr>
          <w:rFonts w:ascii="Times New Roman" w:hAnsi="Times New Roman"/>
          <w:b/>
          <w:bCs/>
        </w:rPr>
      </w:pPr>
      <w:r w:rsidRPr="00610213">
        <w:rPr>
          <w:rFonts w:ascii="Times New Roman" w:hAnsi="Times New Roman"/>
          <w:bCs/>
        </w:rPr>
        <w:t>Predmet a miesto plnenia zmluvy</w:t>
      </w:r>
    </w:p>
    <w:p w14:paraId="5EE51375" w14:textId="77777777" w:rsidR="00610213" w:rsidRPr="00610213" w:rsidRDefault="00610213" w:rsidP="00610213">
      <w:pPr>
        <w:rPr>
          <w:rFonts w:ascii="Times New Roman" w:hAnsi="Times New Roman"/>
          <w:b/>
          <w:bCs/>
        </w:rPr>
      </w:pPr>
    </w:p>
    <w:p w14:paraId="15286AC4" w14:textId="77777777" w:rsidR="00610213" w:rsidRPr="00610213" w:rsidRDefault="00610213" w:rsidP="00835E7F">
      <w:pPr>
        <w:jc w:val="both"/>
        <w:rPr>
          <w:rFonts w:ascii="Times New Roman" w:hAnsi="Times New Roman"/>
          <w:b/>
          <w:bCs/>
        </w:rPr>
      </w:pPr>
      <w:r w:rsidRPr="00610213">
        <w:rPr>
          <w:rFonts w:ascii="Times New Roman" w:hAnsi="Times New Roman"/>
          <w:bCs/>
        </w:rPr>
        <w:t xml:space="preserve">1. Predmetom zmluvy je v priebehu každého dňa v týždni (vrátane dní pracovného pokoja, sviatkov) príprava a výdaj celodennej stravy samoobslužným spôsobom pre </w:t>
      </w:r>
      <w:bookmarkStart w:id="26" w:name="_Hlk48634642"/>
      <w:r w:rsidRPr="00610213">
        <w:rPr>
          <w:rFonts w:ascii="Times New Roman" w:hAnsi="Times New Roman"/>
          <w:bCs/>
        </w:rPr>
        <w:t xml:space="preserve">prijímateľov sociálnej služby </w:t>
      </w:r>
      <w:bookmarkEnd w:id="26"/>
      <w:r w:rsidRPr="00610213">
        <w:rPr>
          <w:rFonts w:ascii="Times New Roman" w:hAnsi="Times New Roman"/>
          <w:bCs/>
        </w:rPr>
        <w:t>a zamestnancov CSS Pod Karpatmi na Hrnčiarskej 37 v Pezinku v jeho priestoroch a súčasne zabezpečenie dovozu, výdaja, vyloženia a odovzdania stravy zodpovednému zamestnancovi do detašovaného pracoviska na Jesenského ulici č. 12 v súlade s  Prílohou č.1.</w:t>
      </w:r>
    </w:p>
    <w:p w14:paraId="4A948CF6" w14:textId="77777777" w:rsidR="00610213" w:rsidRPr="00610213" w:rsidRDefault="00610213" w:rsidP="00610213">
      <w:pPr>
        <w:rPr>
          <w:rFonts w:ascii="Times New Roman" w:hAnsi="Times New Roman"/>
          <w:b/>
          <w:bCs/>
        </w:rPr>
      </w:pPr>
      <w:r w:rsidRPr="00610213">
        <w:rPr>
          <w:rFonts w:ascii="Times New Roman" w:hAnsi="Times New Roman"/>
          <w:bCs/>
        </w:rPr>
        <w:t>2. Predmetom zmluvy je aj príprava a dodávanie diabetickej a šetriacej stravy.</w:t>
      </w:r>
    </w:p>
    <w:p w14:paraId="3FF09634" w14:textId="77777777" w:rsidR="00610213" w:rsidRPr="00610213" w:rsidRDefault="00610213" w:rsidP="00610213">
      <w:pPr>
        <w:rPr>
          <w:rFonts w:ascii="Times New Roman" w:hAnsi="Times New Roman"/>
          <w:b/>
          <w:bCs/>
        </w:rPr>
      </w:pPr>
      <w:r w:rsidRPr="00610213">
        <w:rPr>
          <w:rFonts w:ascii="Times New Roman" w:hAnsi="Times New Roman"/>
          <w:bCs/>
        </w:rPr>
        <w:t>3. Miestom poskytovania služby je časť budovy – kuchyňa nachádzajúca sa v suteréne a prízemí Hrnčiarskej ulici č. 35, 902 01  Pezinok, stavba s číslom 387 situovaná na parc. č. 4450/6, zapísaná na LV č. 7283, v k.ú. Pezinok, okres Pezinok, obec: Pezinok, vedená Okresným úradom, katastrálnym odborom Pezinok (v súlade so situačným plánom, ktorý je prílohou č.  ....... tejto zmluvy.</w:t>
      </w:r>
    </w:p>
    <w:p w14:paraId="0BBF24C2" w14:textId="77777777" w:rsidR="00610213" w:rsidRPr="00610213" w:rsidRDefault="00610213" w:rsidP="00610213">
      <w:pPr>
        <w:rPr>
          <w:rFonts w:ascii="Times New Roman" w:hAnsi="Times New Roman"/>
          <w:b/>
          <w:bCs/>
        </w:rPr>
      </w:pPr>
      <w:r w:rsidRPr="00610213">
        <w:rPr>
          <w:rFonts w:ascii="Times New Roman" w:hAnsi="Times New Roman"/>
          <w:bCs/>
        </w:rPr>
        <w:t>4. Predmetom zmluvy je aj nájom veľkokuchynského zariadenia, súpis ktorého tvorí prílohu č. ......</w:t>
      </w:r>
    </w:p>
    <w:p w14:paraId="3EF1CE1D" w14:textId="77777777" w:rsidR="00610213" w:rsidRPr="00610213" w:rsidRDefault="00610213" w:rsidP="00610213">
      <w:pPr>
        <w:rPr>
          <w:rFonts w:ascii="Times New Roman" w:hAnsi="Times New Roman"/>
          <w:b/>
          <w:bCs/>
        </w:rPr>
      </w:pPr>
    </w:p>
    <w:p w14:paraId="5D7D0BBF" w14:textId="77777777" w:rsidR="00610213" w:rsidRPr="00610213" w:rsidRDefault="00610213" w:rsidP="00610213">
      <w:pPr>
        <w:jc w:val="center"/>
        <w:outlineLvl w:val="0"/>
        <w:rPr>
          <w:rFonts w:ascii="Times New Roman" w:hAnsi="Times New Roman"/>
          <w:b/>
          <w:bCs/>
        </w:rPr>
      </w:pPr>
    </w:p>
    <w:p w14:paraId="213876BB" w14:textId="77777777" w:rsidR="00610213" w:rsidRPr="00610213" w:rsidRDefault="00610213" w:rsidP="00610213">
      <w:pPr>
        <w:jc w:val="center"/>
        <w:outlineLvl w:val="0"/>
        <w:rPr>
          <w:rFonts w:ascii="Times New Roman" w:hAnsi="Times New Roman"/>
          <w:b/>
          <w:bCs/>
        </w:rPr>
      </w:pPr>
      <w:r w:rsidRPr="00610213">
        <w:rPr>
          <w:rFonts w:ascii="Times New Roman" w:hAnsi="Times New Roman"/>
          <w:bCs/>
        </w:rPr>
        <w:t>Článok III.</w:t>
      </w:r>
    </w:p>
    <w:p w14:paraId="53B37E99" w14:textId="7ADB8873" w:rsidR="00610213" w:rsidRPr="00610213" w:rsidRDefault="00610213" w:rsidP="00610213">
      <w:pPr>
        <w:jc w:val="center"/>
        <w:rPr>
          <w:rFonts w:ascii="Times New Roman" w:hAnsi="Times New Roman"/>
          <w:b/>
          <w:bCs/>
        </w:rPr>
      </w:pPr>
      <w:r w:rsidRPr="00610213">
        <w:rPr>
          <w:rFonts w:ascii="Times New Roman" w:hAnsi="Times New Roman"/>
          <w:bCs/>
        </w:rPr>
        <w:t>Doba trvania zmluvy</w:t>
      </w:r>
    </w:p>
    <w:p w14:paraId="280CA0AE" w14:textId="6BB4CF38" w:rsidR="00610213" w:rsidRPr="00610213" w:rsidRDefault="00610213" w:rsidP="006A1CC6">
      <w:pPr>
        <w:pStyle w:val="Odsekzoznamu"/>
        <w:numPr>
          <w:ilvl w:val="0"/>
          <w:numId w:val="21"/>
        </w:numPr>
        <w:spacing w:after="200" w:line="276" w:lineRule="auto"/>
        <w:contextualSpacing w:val="0"/>
        <w:jc w:val="both"/>
        <w:outlineLvl w:val="0"/>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Zmluva sa uzatvára na dobu určitú a to 12 mesiacov odo dňa nadobudnutia  jej účinnosti, najskôr však od 01.</w:t>
      </w:r>
      <w:r w:rsidR="00732529">
        <w:rPr>
          <w:rFonts w:ascii="Times New Roman" w:hAnsi="Times New Roman" w:cs="Times New Roman"/>
          <w:bCs/>
          <w:sz w:val="22"/>
          <w:szCs w:val="22"/>
          <w:lang w:val="sk-SK"/>
        </w:rPr>
        <w:t>10</w:t>
      </w:r>
      <w:r w:rsidRPr="00610213">
        <w:rPr>
          <w:rFonts w:ascii="Times New Roman" w:hAnsi="Times New Roman" w:cs="Times New Roman"/>
          <w:bCs/>
          <w:sz w:val="22"/>
          <w:szCs w:val="22"/>
          <w:lang w:val="sk-SK"/>
        </w:rPr>
        <w:t xml:space="preserve">.2021,alebo do vyčerpania finančného limitu 249 534,00 Eur bez DPH podľa toho, ktorá skutočnosť nastane skôr. </w:t>
      </w:r>
    </w:p>
    <w:p w14:paraId="077CF8AC" w14:textId="687F8351" w:rsidR="00610213" w:rsidRPr="00610213" w:rsidRDefault="00610213" w:rsidP="006A1CC6">
      <w:pPr>
        <w:pStyle w:val="Odsekzoznamu"/>
        <w:numPr>
          <w:ilvl w:val="0"/>
          <w:numId w:val="21"/>
        </w:numPr>
        <w:spacing w:after="200" w:line="276" w:lineRule="auto"/>
        <w:contextualSpacing w:val="0"/>
        <w:jc w:val="both"/>
        <w:outlineLvl w:val="0"/>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Dodávateľ sa zaväzuje zabezpečovať pre odberateľa stravu,  v súlade s ustanoveniami tejto zmluvy počnúc dňom 01.</w:t>
      </w:r>
      <w:r w:rsidR="00732529">
        <w:rPr>
          <w:rFonts w:ascii="Times New Roman" w:hAnsi="Times New Roman" w:cs="Times New Roman"/>
          <w:bCs/>
          <w:sz w:val="22"/>
          <w:szCs w:val="22"/>
          <w:lang w:val="sk-SK"/>
        </w:rPr>
        <w:t>10</w:t>
      </w:r>
      <w:r w:rsidRPr="00610213">
        <w:rPr>
          <w:rFonts w:ascii="Times New Roman" w:hAnsi="Times New Roman" w:cs="Times New Roman"/>
          <w:bCs/>
          <w:sz w:val="22"/>
          <w:szCs w:val="22"/>
          <w:lang w:val="sk-SK"/>
        </w:rPr>
        <w:t>.2021.Dodávateľ sa zaväzuje zabezpečiť stravu 7 dní v týždni, teda aj v dňoch pracovného pokoja, pracovného odpočinku, resp. všetkých cirkevných a štátnych sviatkov,  počas celého roka.</w:t>
      </w:r>
    </w:p>
    <w:p w14:paraId="605CA092" w14:textId="77777777" w:rsidR="00610213" w:rsidRPr="00610213" w:rsidRDefault="00610213" w:rsidP="00610213">
      <w:pPr>
        <w:ind w:left="360"/>
        <w:outlineLvl w:val="0"/>
        <w:rPr>
          <w:rFonts w:ascii="Times New Roman" w:hAnsi="Times New Roman"/>
          <w:b/>
          <w:bCs/>
        </w:rPr>
      </w:pPr>
      <w:r w:rsidRPr="00610213">
        <w:rPr>
          <w:rFonts w:ascii="Times New Roman" w:hAnsi="Times New Roman"/>
          <w:bCs/>
        </w:rPr>
        <w:t>3. Zmluva zaniká:</w:t>
      </w:r>
    </w:p>
    <w:p w14:paraId="5C88E2D2" w14:textId="77777777" w:rsidR="00610213" w:rsidRPr="00610213" w:rsidRDefault="00610213" w:rsidP="00610213">
      <w:pPr>
        <w:pStyle w:val="Odsekzoznamu"/>
        <w:rPr>
          <w:rFonts w:ascii="Times New Roman" w:hAnsi="Times New Roman" w:cs="Times New Roman"/>
          <w:b/>
          <w:bCs/>
          <w:sz w:val="22"/>
          <w:szCs w:val="22"/>
          <w:lang w:val="pl-PL"/>
        </w:rPr>
      </w:pPr>
      <w:r w:rsidRPr="00610213">
        <w:rPr>
          <w:rFonts w:ascii="Times New Roman" w:hAnsi="Times New Roman" w:cs="Times New Roman"/>
          <w:bCs/>
          <w:sz w:val="22"/>
          <w:szCs w:val="22"/>
          <w:lang w:val="pl-PL"/>
        </w:rPr>
        <w:t>a) uplynutím dohodnutej doby</w:t>
      </w:r>
    </w:p>
    <w:p w14:paraId="0A726DB5" w14:textId="77777777" w:rsidR="00610213" w:rsidRPr="00610213" w:rsidRDefault="00610213" w:rsidP="00610213">
      <w:pPr>
        <w:pStyle w:val="Odsekzoznamu"/>
        <w:rPr>
          <w:rFonts w:ascii="Times New Roman" w:hAnsi="Times New Roman" w:cs="Times New Roman"/>
          <w:b/>
          <w:bCs/>
          <w:sz w:val="22"/>
          <w:szCs w:val="22"/>
          <w:lang w:val="pl-PL"/>
        </w:rPr>
      </w:pPr>
      <w:r w:rsidRPr="00610213">
        <w:rPr>
          <w:rFonts w:ascii="Times New Roman" w:hAnsi="Times New Roman" w:cs="Times New Roman"/>
          <w:bCs/>
          <w:sz w:val="22"/>
          <w:szCs w:val="22"/>
          <w:lang w:val="pl-PL"/>
        </w:rPr>
        <w:t>b) písomnou dohodou zmluvných strán</w:t>
      </w:r>
    </w:p>
    <w:p w14:paraId="62E75CF1" w14:textId="77777777" w:rsidR="00610213" w:rsidRPr="00610213" w:rsidRDefault="00610213" w:rsidP="00610213">
      <w:pPr>
        <w:pStyle w:val="Odsekzoznamu"/>
        <w:rPr>
          <w:rFonts w:ascii="Times New Roman" w:hAnsi="Times New Roman" w:cs="Times New Roman"/>
          <w:b/>
          <w:bCs/>
          <w:sz w:val="22"/>
          <w:szCs w:val="22"/>
          <w:lang w:val="pl-PL"/>
        </w:rPr>
      </w:pPr>
      <w:r w:rsidRPr="00610213">
        <w:rPr>
          <w:rFonts w:ascii="Times New Roman" w:hAnsi="Times New Roman" w:cs="Times New Roman"/>
          <w:bCs/>
          <w:sz w:val="22"/>
          <w:szCs w:val="22"/>
          <w:lang w:val="pl-PL"/>
        </w:rPr>
        <w:t>c) vyčerpaním stanoveného limitu v bode 1 tohto článku</w:t>
      </w:r>
    </w:p>
    <w:p w14:paraId="60E57F7C" w14:textId="77777777" w:rsidR="00610213" w:rsidRPr="00610213" w:rsidRDefault="00610213" w:rsidP="00610213">
      <w:pPr>
        <w:pStyle w:val="Odsekzoznamu"/>
        <w:rPr>
          <w:rFonts w:ascii="Times New Roman" w:hAnsi="Times New Roman" w:cs="Times New Roman"/>
          <w:b/>
          <w:bCs/>
          <w:sz w:val="22"/>
          <w:szCs w:val="22"/>
          <w:lang w:val="pl-PL"/>
        </w:rPr>
      </w:pPr>
      <w:r w:rsidRPr="00610213">
        <w:rPr>
          <w:rFonts w:ascii="Times New Roman" w:hAnsi="Times New Roman" w:cs="Times New Roman"/>
          <w:bCs/>
          <w:sz w:val="22"/>
          <w:szCs w:val="22"/>
          <w:lang w:val="pl-PL"/>
        </w:rPr>
        <w:t>d) výpoveďou ktorejkoľvek zo zmluvných strán z dôvodov podľa § 9 zákona č. 116/1990 Zb. o nájme a podnájme nebytových priestorov, výpovedná lehota je dva mesiace a  začína plynúť od prvého dňa mesiaca nasledujúcom po mesiaci, v ktorom bola doručená výpoveď.</w:t>
      </w:r>
    </w:p>
    <w:p w14:paraId="5F58B480" w14:textId="77777777" w:rsidR="00610213" w:rsidRPr="00610213" w:rsidRDefault="00610213" w:rsidP="00610213">
      <w:pPr>
        <w:pStyle w:val="Odsekzoznamu"/>
        <w:rPr>
          <w:rFonts w:ascii="Times New Roman" w:hAnsi="Times New Roman" w:cs="Times New Roman"/>
          <w:b/>
          <w:bCs/>
          <w:sz w:val="22"/>
          <w:szCs w:val="22"/>
          <w:lang w:val="pl-PL"/>
        </w:rPr>
      </w:pPr>
      <w:r w:rsidRPr="00610213">
        <w:rPr>
          <w:rFonts w:ascii="Times New Roman" w:hAnsi="Times New Roman" w:cs="Times New Roman"/>
          <w:bCs/>
          <w:sz w:val="22"/>
          <w:szCs w:val="22"/>
          <w:lang w:val="pl-PL"/>
        </w:rPr>
        <w:lastRenderedPageBreak/>
        <w:t xml:space="preserve">e) odstúpením  zmluvnej strany od zmluvy z dôvodov podstatného porušenia zmluvnej povinnosti druhou zmluvnou stranou. Odstúpenie je účinné dňom jeho doručenia druhej zmluvnej strane. Na účely tejto zmluvy sa za podstatné porušenie považuje opakované porušenie povinností podľa Čl. IV  a Čl. V tejto zmluvy, na ktoré bola zmluvná strana písomne upozornená. </w:t>
      </w:r>
    </w:p>
    <w:p w14:paraId="69118763" w14:textId="77777777" w:rsidR="00610213" w:rsidRPr="00610213" w:rsidRDefault="00610213" w:rsidP="00610213">
      <w:pPr>
        <w:outlineLvl w:val="0"/>
        <w:rPr>
          <w:rFonts w:ascii="Times New Roman" w:hAnsi="Times New Roman"/>
          <w:b/>
          <w:bCs/>
        </w:rPr>
      </w:pPr>
    </w:p>
    <w:p w14:paraId="6083C897" w14:textId="77777777" w:rsidR="00610213" w:rsidRPr="00610213" w:rsidRDefault="00610213" w:rsidP="00610213">
      <w:pPr>
        <w:jc w:val="center"/>
        <w:outlineLvl w:val="0"/>
        <w:rPr>
          <w:rFonts w:ascii="Times New Roman" w:hAnsi="Times New Roman"/>
          <w:b/>
          <w:bCs/>
        </w:rPr>
      </w:pPr>
    </w:p>
    <w:p w14:paraId="3AB32AB6" w14:textId="77777777" w:rsidR="00610213" w:rsidRPr="00610213" w:rsidRDefault="00610213" w:rsidP="00610213">
      <w:pPr>
        <w:jc w:val="center"/>
        <w:outlineLvl w:val="0"/>
        <w:rPr>
          <w:rFonts w:ascii="Times New Roman" w:hAnsi="Times New Roman"/>
          <w:b/>
          <w:bCs/>
        </w:rPr>
      </w:pPr>
      <w:r w:rsidRPr="00610213">
        <w:rPr>
          <w:rFonts w:ascii="Times New Roman" w:hAnsi="Times New Roman"/>
          <w:bCs/>
        </w:rPr>
        <w:t>Čl. IV.</w:t>
      </w:r>
    </w:p>
    <w:p w14:paraId="215476EF" w14:textId="7CECFBCA" w:rsidR="00610213" w:rsidRPr="00610213" w:rsidRDefault="00610213" w:rsidP="00610213">
      <w:pPr>
        <w:jc w:val="center"/>
        <w:outlineLvl w:val="0"/>
        <w:rPr>
          <w:rFonts w:ascii="Times New Roman" w:hAnsi="Times New Roman"/>
          <w:b/>
          <w:bCs/>
        </w:rPr>
      </w:pPr>
      <w:r w:rsidRPr="00610213">
        <w:rPr>
          <w:rFonts w:ascii="Times New Roman" w:hAnsi="Times New Roman"/>
          <w:bCs/>
        </w:rPr>
        <w:t>Spôsob zabezpečenia stravy a povinnosti s tým spojené</w:t>
      </w:r>
    </w:p>
    <w:p w14:paraId="40637EC6" w14:textId="77777777" w:rsidR="00610213" w:rsidRPr="00610213" w:rsidRDefault="00610213" w:rsidP="006A1CC6">
      <w:pPr>
        <w:pStyle w:val="Odsekzoznamu"/>
        <w:numPr>
          <w:ilvl w:val="0"/>
          <w:numId w:val="32"/>
        </w:numPr>
        <w:spacing w:line="276" w:lineRule="auto"/>
        <w:jc w:val="both"/>
        <w:rPr>
          <w:rFonts w:ascii="Times New Roman" w:hAnsi="Times New Roman" w:cs="Times New Roman"/>
          <w:b/>
          <w:bCs/>
          <w:sz w:val="22"/>
          <w:szCs w:val="22"/>
        </w:rPr>
      </w:pPr>
      <w:r w:rsidRPr="00610213">
        <w:rPr>
          <w:rFonts w:ascii="Times New Roman" w:hAnsi="Times New Roman" w:cs="Times New Roman"/>
          <w:bCs/>
          <w:sz w:val="22"/>
          <w:szCs w:val="22"/>
        </w:rPr>
        <w:t xml:space="preserve">Dodávateľ zabezpečuje stravu nasledovne: </w:t>
      </w:r>
    </w:p>
    <w:p w14:paraId="44034480" w14:textId="77777777" w:rsidR="00610213" w:rsidRPr="00610213" w:rsidRDefault="00610213" w:rsidP="00610213">
      <w:pPr>
        <w:rPr>
          <w:rFonts w:ascii="Times New Roman" w:hAnsi="Times New Roman"/>
          <w:b/>
          <w:bCs/>
        </w:rPr>
      </w:pPr>
    </w:p>
    <w:p w14:paraId="4C67C2C8" w14:textId="77777777" w:rsidR="00610213" w:rsidRPr="00610213" w:rsidRDefault="00610213" w:rsidP="00610213">
      <w:pPr>
        <w:rPr>
          <w:rFonts w:ascii="Times New Roman" w:hAnsi="Times New Roman"/>
          <w:b/>
          <w:bCs/>
        </w:rPr>
      </w:pPr>
      <w:r w:rsidRPr="00610213">
        <w:rPr>
          <w:rFonts w:ascii="Times New Roman" w:hAnsi="Times New Roman"/>
          <w:bCs/>
        </w:rPr>
        <w:t>a) prípravou, dovozom a výdajom stravy samoobslužným spôsobom v mieste podľa Čl. II ods. 1-3 tejto zmluvy. Samoobslužným spôsobom sa na účely tejto zmluvy rozumie výdaj stravy formou okienkového výdaja zamestnancom a prijímateľom sociálnej služby CSS Pod Karpatmi na Hrnčiarskej ulici 35, 902 01 Pezinok, v počtoch podľa nahlásených stravníkov.</w:t>
      </w:r>
    </w:p>
    <w:p w14:paraId="43A85C28" w14:textId="77777777" w:rsidR="00610213" w:rsidRPr="00610213" w:rsidRDefault="00610213" w:rsidP="00610213">
      <w:pPr>
        <w:rPr>
          <w:rFonts w:ascii="Times New Roman" w:hAnsi="Times New Roman"/>
          <w:b/>
          <w:bCs/>
        </w:rPr>
      </w:pPr>
    </w:p>
    <w:p w14:paraId="2CE43AC8" w14:textId="77777777" w:rsidR="00610213" w:rsidRPr="00610213" w:rsidRDefault="00610213" w:rsidP="00610213">
      <w:pPr>
        <w:rPr>
          <w:rFonts w:ascii="Times New Roman" w:hAnsi="Times New Roman"/>
          <w:b/>
          <w:bCs/>
        </w:rPr>
      </w:pPr>
      <w:r w:rsidRPr="00610213">
        <w:rPr>
          <w:rFonts w:ascii="Times New Roman" w:hAnsi="Times New Roman"/>
          <w:bCs/>
        </w:rPr>
        <w:t>Výdaj stravy v jedálni odberateľa v stanovenom čase:</w:t>
      </w:r>
    </w:p>
    <w:p w14:paraId="4AAFD2BD" w14:textId="77777777" w:rsidR="00610213" w:rsidRPr="00610213" w:rsidRDefault="00610213" w:rsidP="00610213">
      <w:pPr>
        <w:rPr>
          <w:rFonts w:ascii="Times New Roman" w:hAnsi="Times New Roman"/>
          <w:b/>
          <w:bCs/>
        </w:rPr>
      </w:pPr>
      <w:r w:rsidRPr="00610213">
        <w:rPr>
          <w:rFonts w:ascii="Times New Roman" w:hAnsi="Times New Roman"/>
          <w:bCs/>
        </w:rPr>
        <w:t>raňajky : 7,30 hod - 8,30 hod.</w:t>
      </w:r>
    </w:p>
    <w:p w14:paraId="56346C75" w14:textId="77777777" w:rsidR="00610213" w:rsidRPr="00610213" w:rsidRDefault="00610213" w:rsidP="00610213">
      <w:pPr>
        <w:rPr>
          <w:rFonts w:ascii="Times New Roman" w:hAnsi="Times New Roman"/>
          <w:b/>
          <w:bCs/>
        </w:rPr>
      </w:pPr>
      <w:r w:rsidRPr="00610213">
        <w:rPr>
          <w:rFonts w:ascii="Times New Roman" w:hAnsi="Times New Roman"/>
          <w:bCs/>
        </w:rPr>
        <w:t>desiata : 10,00 hod - 10,30 hod.</w:t>
      </w:r>
    </w:p>
    <w:p w14:paraId="3431AF81" w14:textId="77777777" w:rsidR="00610213" w:rsidRPr="00610213" w:rsidRDefault="00610213" w:rsidP="00610213">
      <w:pPr>
        <w:rPr>
          <w:rFonts w:ascii="Times New Roman" w:hAnsi="Times New Roman"/>
          <w:b/>
          <w:bCs/>
        </w:rPr>
      </w:pPr>
      <w:r w:rsidRPr="00610213">
        <w:rPr>
          <w:rFonts w:ascii="Times New Roman" w:hAnsi="Times New Roman"/>
          <w:bCs/>
        </w:rPr>
        <w:t xml:space="preserve">obed : </w:t>
      </w:r>
      <w:r w:rsidRPr="00610213">
        <w:rPr>
          <w:rFonts w:ascii="Times New Roman" w:hAnsi="Times New Roman"/>
          <w:bCs/>
        </w:rPr>
        <w:tab/>
        <w:t>12,00 hod - 13,30 hod. v skladbe : polievka + hlavné jedlo (mäsité, múčne, zeleninové – podľa</w:t>
      </w:r>
    </w:p>
    <w:p w14:paraId="7126AA06" w14:textId="77777777" w:rsidR="00610213" w:rsidRPr="00610213" w:rsidRDefault="00610213" w:rsidP="00610213">
      <w:pPr>
        <w:ind w:left="705"/>
        <w:rPr>
          <w:rFonts w:ascii="Times New Roman" w:hAnsi="Times New Roman"/>
          <w:b/>
          <w:bCs/>
        </w:rPr>
      </w:pPr>
      <w:r w:rsidRPr="00610213">
        <w:rPr>
          <w:rFonts w:ascii="Times New Roman" w:hAnsi="Times New Roman"/>
          <w:bCs/>
        </w:rPr>
        <w:t>druhu diéty), múčnik alebo ovocie, nápoj (čaj, sirup. voda, ovocná šťava a pod.), chlieb alebo pečivo.</w:t>
      </w:r>
    </w:p>
    <w:p w14:paraId="735590ED" w14:textId="77777777" w:rsidR="00610213" w:rsidRPr="00610213" w:rsidRDefault="00610213" w:rsidP="00610213">
      <w:pPr>
        <w:rPr>
          <w:rFonts w:ascii="Times New Roman" w:hAnsi="Times New Roman"/>
          <w:b/>
          <w:bCs/>
        </w:rPr>
      </w:pPr>
      <w:r w:rsidRPr="00610213">
        <w:rPr>
          <w:rFonts w:ascii="Times New Roman" w:hAnsi="Times New Roman"/>
          <w:bCs/>
        </w:rPr>
        <w:t>olovrant : 15,00 hod - 15,30 hod</w:t>
      </w:r>
    </w:p>
    <w:p w14:paraId="34A5D1E7" w14:textId="77777777" w:rsidR="00610213" w:rsidRPr="00610213" w:rsidRDefault="00610213" w:rsidP="00610213">
      <w:pPr>
        <w:rPr>
          <w:rFonts w:ascii="Times New Roman" w:hAnsi="Times New Roman"/>
          <w:b/>
          <w:bCs/>
        </w:rPr>
      </w:pPr>
      <w:r w:rsidRPr="00610213">
        <w:rPr>
          <w:rFonts w:ascii="Times New Roman" w:hAnsi="Times New Roman"/>
          <w:bCs/>
        </w:rPr>
        <w:t>večera : 17,30 hod - 18,30 hod</w:t>
      </w:r>
    </w:p>
    <w:p w14:paraId="587263DB" w14:textId="77777777" w:rsidR="00610213" w:rsidRPr="00610213" w:rsidRDefault="00610213" w:rsidP="00610213">
      <w:pPr>
        <w:outlineLvl w:val="0"/>
        <w:rPr>
          <w:rFonts w:ascii="Times New Roman" w:hAnsi="Times New Roman"/>
          <w:b/>
          <w:bCs/>
        </w:rPr>
      </w:pPr>
      <w:r w:rsidRPr="00610213">
        <w:rPr>
          <w:rFonts w:ascii="Times New Roman" w:hAnsi="Times New Roman"/>
          <w:bCs/>
        </w:rPr>
        <w:t>Večera – II pre diabetikov: 17,30 hod – 18,30 hod</w:t>
      </w:r>
    </w:p>
    <w:p w14:paraId="376DB9B3" w14:textId="77777777" w:rsidR="00610213" w:rsidRPr="00610213" w:rsidRDefault="00610213" w:rsidP="00610213">
      <w:pPr>
        <w:rPr>
          <w:rFonts w:ascii="Times New Roman" w:hAnsi="Times New Roman"/>
          <w:b/>
          <w:bCs/>
        </w:rPr>
      </w:pPr>
    </w:p>
    <w:p w14:paraId="0779EC83" w14:textId="77777777" w:rsidR="00610213" w:rsidRPr="00610213" w:rsidRDefault="00610213" w:rsidP="00610213">
      <w:pPr>
        <w:rPr>
          <w:rFonts w:ascii="Times New Roman" w:hAnsi="Times New Roman"/>
          <w:b/>
          <w:bCs/>
        </w:rPr>
      </w:pPr>
      <w:r w:rsidRPr="00610213">
        <w:rPr>
          <w:rFonts w:ascii="Times New Roman" w:hAnsi="Times New Roman"/>
          <w:bCs/>
        </w:rPr>
        <w:t>b) dovoz stravy v termonádobách, určených na prevoz stravy do detašovaného pracoviska DSS HESTIA, Jesenského 12, 902 01 Pezinok jej vyloženie a odovzdanie zodpovednému službukonajúcemu zamestnancovi vo výdajni stravy odberateľa</w:t>
      </w:r>
    </w:p>
    <w:p w14:paraId="6B7300F4" w14:textId="77777777" w:rsidR="00610213" w:rsidRPr="00610213" w:rsidRDefault="00610213" w:rsidP="00610213">
      <w:pPr>
        <w:rPr>
          <w:rFonts w:ascii="Times New Roman" w:hAnsi="Times New Roman"/>
          <w:b/>
          <w:bCs/>
        </w:rPr>
      </w:pPr>
    </w:p>
    <w:p w14:paraId="35F886A7" w14:textId="77777777" w:rsidR="00610213" w:rsidRPr="00610213" w:rsidRDefault="00610213" w:rsidP="006A1CC6">
      <w:pPr>
        <w:pStyle w:val="Odsekzoznamu"/>
        <w:numPr>
          <w:ilvl w:val="0"/>
          <w:numId w:val="32"/>
        </w:numPr>
        <w:jc w:val="both"/>
        <w:rPr>
          <w:rFonts w:ascii="Times New Roman" w:hAnsi="Times New Roman" w:cs="Times New Roman"/>
          <w:b/>
          <w:bCs/>
          <w:sz w:val="22"/>
          <w:szCs w:val="22"/>
        </w:rPr>
      </w:pPr>
      <w:r w:rsidRPr="00610213">
        <w:rPr>
          <w:rFonts w:ascii="Times New Roman" w:hAnsi="Times New Roman" w:cs="Times New Roman"/>
          <w:bCs/>
          <w:sz w:val="22"/>
          <w:szCs w:val="22"/>
        </w:rPr>
        <w:t>Dodávateľ ďalej zabezpečí:</w:t>
      </w:r>
    </w:p>
    <w:p w14:paraId="1A5291CE" w14:textId="77777777" w:rsidR="00610213" w:rsidRPr="00610213" w:rsidRDefault="00610213" w:rsidP="00610213">
      <w:pPr>
        <w:rPr>
          <w:rFonts w:ascii="Times New Roman" w:hAnsi="Times New Roman"/>
          <w:b/>
          <w:bCs/>
        </w:rPr>
      </w:pPr>
    </w:p>
    <w:p w14:paraId="6CB05D35" w14:textId="77777777" w:rsidR="00610213" w:rsidRPr="00610213" w:rsidRDefault="00610213" w:rsidP="006A1CC6">
      <w:pPr>
        <w:pStyle w:val="Odsekzoznamu"/>
        <w:numPr>
          <w:ilvl w:val="0"/>
          <w:numId w:val="31"/>
        </w:numPr>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 xml:space="preserve">prípravu a výdaj stravy v množstvách  podľa jedálneho lístka odsúhlaseného riaditeľom CSS PK, alebo ním poverenou osobou. V jedálnom lístku je dodávateľ povinný uviesť pri každom jednotlivom jedle hmotnosť porcie po tepelnej úprave. </w:t>
      </w:r>
    </w:p>
    <w:p w14:paraId="44F49E22" w14:textId="77777777" w:rsidR="00610213" w:rsidRPr="00610213" w:rsidRDefault="00610213" w:rsidP="006A1CC6">
      <w:pPr>
        <w:pStyle w:val="Odsekzoznamu"/>
        <w:numPr>
          <w:ilvl w:val="0"/>
          <w:numId w:val="31"/>
        </w:numPr>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 xml:space="preserve">aby množstvo pripravenej stravy zodpovedalo platnej cene  stravného určenej pre raňajky, obed a večeru podľa príslušnej stravnej jednotky, </w:t>
      </w:r>
    </w:p>
    <w:p w14:paraId="77635D22" w14:textId="77777777" w:rsidR="00610213" w:rsidRPr="00610213" w:rsidRDefault="00610213" w:rsidP="006A1CC6">
      <w:pPr>
        <w:pStyle w:val="Odsekzoznamu"/>
        <w:numPr>
          <w:ilvl w:val="0"/>
          <w:numId w:val="31"/>
        </w:numPr>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 xml:space="preserve">k vydávaným denným jedlám nápoj. V letnom období zabezpečí k vydávanému obedu a večeri studený nápoj, v zimnom období zabezpečí teplý nápoj. </w:t>
      </w:r>
    </w:p>
    <w:p w14:paraId="39F8D8F0" w14:textId="77777777" w:rsidR="00610213" w:rsidRPr="00610213" w:rsidRDefault="00610213" w:rsidP="006A1CC6">
      <w:pPr>
        <w:pStyle w:val="Odsekzoznamu"/>
        <w:numPr>
          <w:ilvl w:val="0"/>
          <w:numId w:val="31"/>
        </w:numPr>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dodržiavanie stanovenej skladby potravín pre príslušnú stravnú jednotku,</w:t>
      </w:r>
    </w:p>
    <w:p w14:paraId="1AA74522" w14:textId="77777777" w:rsidR="00610213" w:rsidRPr="00610213" w:rsidRDefault="00610213" w:rsidP="006A1CC6">
      <w:pPr>
        <w:pStyle w:val="Odsekzoznamu"/>
        <w:numPr>
          <w:ilvl w:val="0"/>
          <w:numId w:val="31"/>
        </w:numPr>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stravu v súlade so zásadami zdravej výživy, s prihliadnutím na vek a zdravotný stav, poskytnutie diét - šetriaca diéta,  diabet. diéta, celiatická, neslaná alebo špeciálna diéta (podľa ordinácie odborného lekára),</w:t>
      </w:r>
    </w:p>
    <w:p w14:paraId="1E13E9F1" w14:textId="77777777" w:rsidR="00610213" w:rsidRPr="00610213" w:rsidRDefault="00610213" w:rsidP="006A1CC6">
      <w:pPr>
        <w:pStyle w:val="Odsekzoznamu"/>
        <w:numPr>
          <w:ilvl w:val="0"/>
          <w:numId w:val="31"/>
        </w:numPr>
        <w:jc w:val="both"/>
        <w:outlineLvl w:val="0"/>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lastRenderedPageBreak/>
        <w:t>z vlastných prostriedkov materiál potrebný pri príprave a výdaji stravy z ohľadom na počet vydávaných jedál (porcelán, príbory, podnosy, kuchynský riad a príslušenstvo), čistiaci, dezinfekčný a obalový materiál (obrusy, špáradlá, servítky),</w:t>
      </w:r>
    </w:p>
    <w:p w14:paraId="7D028C0D" w14:textId="77777777" w:rsidR="00610213" w:rsidRPr="00610213" w:rsidRDefault="00610213" w:rsidP="006A1CC6">
      <w:pPr>
        <w:pStyle w:val="Odsekzoznamu"/>
        <w:numPr>
          <w:ilvl w:val="0"/>
          <w:numId w:val="31"/>
        </w:numPr>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doplňovanie poškodeného, prípadne chýbajúceho materiálu potrebného pri príprave a výdaji stravy,</w:t>
      </w:r>
    </w:p>
    <w:p w14:paraId="65C3D631" w14:textId="77777777" w:rsidR="00610213" w:rsidRPr="00610213" w:rsidRDefault="00610213" w:rsidP="006A1CC6">
      <w:pPr>
        <w:pStyle w:val="Odsekzoznamu"/>
        <w:numPr>
          <w:ilvl w:val="0"/>
          <w:numId w:val="31"/>
        </w:numPr>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prostriedky na dochucovanie jedál (napr. soľ, korenie, polievkové korenie, ocot) a ich pravidelné doplňovanie,</w:t>
      </w:r>
    </w:p>
    <w:p w14:paraId="24FCFF3A" w14:textId="77777777" w:rsidR="00610213" w:rsidRPr="00610213" w:rsidRDefault="00610213" w:rsidP="006A1CC6">
      <w:pPr>
        <w:pStyle w:val="Odsekzoznamu"/>
        <w:numPr>
          <w:ilvl w:val="0"/>
          <w:numId w:val="31"/>
        </w:numPr>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 xml:space="preserve">nákup surovín v zodpovedajúcej kvalite v súlade so zákonom NR SR č. 152/1995 Z. z. o potravinách v znení neskorších predpisov, vypracovanie a vyvesenie týždenného jedálneho lístka v jedálni podľa požiadavky zástupcu verejného obstarávateľa, prístupného všetkým stravníkom, pri dodržaní všetkých energetických a nutričných zložiek stravy s tým, že sa hlavné jedlá nebudú v priebehu  21 dní opakovať. Jedálny lístok musí obsahovať pri každom jednotlivom jedle hmotnosť porcie po tepelnej úprave, </w:t>
      </w:r>
    </w:p>
    <w:p w14:paraId="18D81D5A" w14:textId="77777777" w:rsidR="00610213" w:rsidRPr="00610213" w:rsidRDefault="00610213" w:rsidP="006A1CC6">
      <w:pPr>
        <w:pStyle w:val="Odsekzoznamu"/>
        <w:numPr>
          <w:ilvl w:val="0"/>
          <w:numId w:val="31"/>
        </w:numPr>
        <w:jc w:val="both"/>
        <w:rPr>
          <w:rFonts w:ascii="Times New Roman" w:hAnsi="Times New Roman" w:cs="Times New Roman"/>
          <w:b/>
          <w:bCs/>
          <w:sz w:val="22"/>
          <w:szCs w:val="22"/>
          <w:lang w:val="pl-PL"/>
        </w:rPr>
      </w:pPr>
      <w:r w:rsidRPr="00610213">
        <w:rPr>
          <w:rFonts w:ascii="Times New Roman" w:hAnsi="Times New Roman" w:cs="Times New Roman"/>
          <w:bCs/>
          <w:sz w:val="22"/>
          <w:szCs w:val="22"/>
          <w:lang w:val="pl-PL"/>
        </w:rPr>
        <w:t>dodržiavanie Zásad na zostavovanie jedálnych lístkov (Flexi JL):</w:t>
      </w:r>
    </w:p>
    <w:p w14:paraId="35EAD1E6" w14:textId="77777777" w:rsidR="00610213" w:rsidRPr="00610213" w:rsidRDefault="00610213" w:rsidP="00610213">
      <w:pPr>
        <w:ind w:left="705"/>
        <w:rPr>
          <w:rFonts w:ascii="Times New Roman" w:hAnsi="Times New Roman"/>
          <w:b/>
          <w:bCs/>
        </w:rPr>
      </w:pPr>
      <w:r w:rsidRPr="00610213">
        <w:rPr>
          <w:rFonts w:ascii="Times New Roman" w:hAnsi="Times New Roman"/>
          <w:bCs/>
        </w:rPr>
        <w:t xml:space="preserve">Časová štruktúra jedálnych lístkov počas siedmich stravovacích dní pri celodennom stravovaní Flexi JL obsahuje: </w:t>
      </w:r>
    </w:p>
    <w:p w14:paraId="0C8333FB" w14:textId="77777777" w:rsidR="00610213" w:rsidRPr="00610213" w:rsidRDefault="00610213" w:rsidP="006A1CC6">
      <w:pPr>
        <w:pStyle w:val="Odsekzoznamu"/>
        <w:numPr>
          <w:ilvl w:val="0"/>
          <w:numId w:val="33"/>
        </w:numPr>
        <w:jc w:val="both"/>
        <w:rPr>
          <w:rFonts w:ascii="Times New Roman" w:hAnsi="Times New Roman" w:cs="Times New Roman"/>
          <w:b/>
          <w:bCs/>
          <w:sz w:val="22"/>
          <w:szCs w:val="22"/>
        </w:rPr>
      </w:pPr>
      <w:r w:rsidRPr="00610213">
        <w:rPr>
          <w:rFonts w:ascii="Times New Roman" w:hAnsi="Times New Roman" w:cs="Times New Roman"/>
          <w:bCs/>
          <w:sz w:val="22"/>
          <w:szCs w:val="22"/>
        </w:rPr>
        <w:t>4 krát hlavné mäsové jedlá,</w:t>
      </w:r>
    </w:p>
    <w:p w14:paraId="206DEC57" w14:textId="77777777" w:rsidR="00610213" w:rsidRPr="00610213" w:rsidRDefault="00610213" w:rsidP="006A1CC6">
      <w:pPr>
        <w:pStyle w:val="Odsekzoznamu"/>
        <w:numPr>
          <w:ilvl w:val="0"/>
          <w:numId w:val="33"/>
        </w:numPr>
        <w:jc w:val="both"/>
        <w:rPr>
          <w:rFonts w:ascii="Times New Roman" w:hAnsi="Times New Roman" w:cs="Times New Roman"/>
          <w:b/>
          <w:bCs/>
          <w:sz w:val="22"/>
          <w:szCs w:val="22"/>
        </w:rPr>
      </w:pPr>
      <w:r w:rsidRPr="00610213">
        <w:rPr>
          <w:rFonts w:ascii="Times New Roman" w:hAnsi="Times New Roman" w:cs="Times New Roman"/>
          <w:bCs/>
          <w:sz w:val="22"/>
          <w:szCs w:val="22"/>
        </w:rPr>
        <w:t>5 krát hlavné jedlá so zníženou dávkou mäsa s nadstavením, pričom minimálne jedno musí byť zeleninové nadstavenie</w:t>
      </w:r>
    </w:p>
    <w:p w14:paraId="34109C60" w14:textId="77777777" w:rsidR="00610213" w:rsidRPr="00610213" w:rsidRDefault="00610213" w:rsidP="006A1CC6">
      <w:pPr>
        <w:pStyle w:val="Odsekzoznamu"/>
        <w:numPr>
          <w:ilvl w:val="0"/>
          <w:numId w:val="33"/>
        </w:numPr>
        <w:jc w:val="both"/>
        <w:rPr>
          <w:rFonts w:ascii="Times New Roman" w:hAnsi="Times New Roman" w:cs="Times New Roman"/>
          <w:b/>
          <w:bCs/>
          <w:sz w:val="22"/>
          <w:szCs w:val="22"/>
        </w:rPr>
      </w:pPr>
      <w:r w:rsidRPr="00610213">
        <w:rPr>
          <w:rFonts w:ascii="Times New Roman" w:hAnsi="Times New Roman" w:cs="Times New Roman"/>
          <w:bCs/>
          <w:sz w:val="22"/>
          <w:szCs w:val="22"/>
        </w:rPr>
        <w:t>5 krát jedlá bezmäsité, alebo múčne, (z toho maximálne dva krát na sladko a minimálne dve odlahčené jedlá so zeleninou)</w:t>
      </w:r>
    </w:p>
    <w:p w14:paraId="7C4BCF63" w14:textId="77777777" w:rsidR="00610213" w:rsidRPr="00610213" w:rsidRDefault="00610213" w:rsidP="006A1CC6">
      <w:pPr>
        <w:pStyle w:val="Odsekzoznamu"/>
        <w:numPr>
          <w:ilvl w:val="0"/>
          <w:numId w:val="33"/>
        </w:numPr>
        <w:jc w:val="both"/>
        <w:rPr>
          <w:rFonts w:ascii="Times New Roman" w:hAnsi="Times New Roman" w:cs="Times New Roman"/>
          <w:b/>
          <w:bCs/>
          <w:sz w:val="22"/>
          <w:szCs w:val="22"/>
        </w:rPr>
      </w:pPr>
      <w:r w:rsidRPr="00610213">
        <w:rPr>
          <w:rFonts w:ascii="Times New Roman" w:hAnsi="Times New Roman" w:cs="Times New Roman"/>
          <w:bCs/>
          <w:sz w:val="22"/>
          <w:szCs w:val="22"/>
        </w:rPr>
        <w:t>druhá večera sa podáva podľa potreby a dietologického režimu</w:t>
      </w:r>
    </w:p>
    <w:p w14:paraId="035FF1DE" w14:textId="77777777" w:rsidR="00610213" w:rsidRPr="00610213" w:rsidRDefault="00610213" w:rsidP="00610213">
      <w:pPr>
        <w:ind w:firstLine="708"/>
        <w:rPr>
          <w:rFonts w:ascii="Times New Roman" w:hAnsi="Times New Roman"/>
          <w:b/>
          <w:bCs/>
        </w:rPr>
      </w:pPr>
      <w:r w:rsidRPr="00610213">
        <w:rPr>
          <w:rFonts w:ascii="Times New Roman" w:hAnsi="Times New Roman"/>
          <w:bCs/>
        </w:rPr>
        <w:t>Obsahová štruktúra pokrmov</w:t>
      </w:r>
    </w:p>
    <w:p w14:paraId="12CE9084" w14:textId="77777777" w:rsidR="00610213" w:rsidRPr="00610213" w:rsidRDefault="00610213" w:rsidP="00610213">
      <w:pPr>
        <w:ind w:left="1080"/>
        <w:rPr>
          <w:rFonts w:ascii="Times New Roman" w:hAnsi="Times New Roman"/>
          <w:b/>
          <w:bCs/>
        </w:rPr>
      </w:pPr>
      <w:r w:rsidRPr="00610213">
        <w:rPr>
          <w:rFonts w:ascii="Times New Roman" w:hAnsi="Times New Roman"/>
          <w:bCs/>
        </w:rPr>
        <w:t xml:space="preserve">  1. </w:t>
      </w:r>
      <w:r w:rsidRPr="00610213">
        <w:rPr>
          <w:rFonts w:ascii="Times New Roman" w:hAnsi="Times New Roman"/>
          <w:bCs/>
          <w:u w:val="single"/>
        </w:rPr>
        <w:t>hlavné jedla z mäsa</w:t>
      </w:r>
      <w:r w:rsidRPr="00610213">
        <w:rPr>
          <w:rFonts w:ascii="Times New Roman" w:hAnsi="Times New Roman"/>
          <w:bCs/>
        </w:rPr>
        <w:t xml:space="preserve"> sa pripravujú z mäsa jatočných zvierat, hydiny, rýb a králika (nie mleté a nie zmesi) s hmotnosťou pre vekové kategórie stravníkov s preferovaním z ekologických chovov podľa Materiálno – spotrebných noriem </w:t>
      </w:r>
    </w:p>
    <w:p w14:paraId="198ADAA4" w14:textId="77777777" w:rsidR="00610213" w:rsidRPr="00610213" w:rsidRDefault="00610213" w:rsidP="00610213">
      <w:pPr>
        <w:ind w:left="1080"/>
        <w:rPr>
          <w:rFonts w:ascii="Times New Roman" w:hAnsi="Times New Roman"/>
          <w:b/>
          <w:bCs/>
        </w:rPr>
      </w:pPr>
      <w:r w:rsidRPr="00610213">
        <w:rPr>
          <w:rFonts w:ascii="Times New Roman" w:hAnsi="Times New Roman"/>
          <w:bCs/>
        </w:rPr>
        <w:t xml:space="preserve">  2. </w:t>
      </w:r>
      <w:r w:rsidRPr="00610213">
        <w:rPr>
          <w:rFonts w:ascii="Times New Roman" w:hAnsi="Times New Roman"/>
          <w:bCs/>
          <w:u w:val="single"/>
        </w:rPr>
        <w:t>hlavné jedlá so zníženou dávkou mäsa</w:t>
      </w:r>
      <w:r w:rsidRPr="00610213">
        <w:rPr>
          <w:rFonts w:ascii="Times New Roman" w:hAnsi="Times New Roman"/>
          <w:bCs/>
        </w:rPr>
        <w:t xml:space="preserve"> sú zmesi mäsa s ryžou, mletými varenými sójovými bôbmi, sójovou drvinou (kociek), ovsených vločiek, zemiakov s minimalizáciou múčnej zložky (strúhanka, pečivo),</w:t>
      </w:r>
    </w:p>
    <w:p w14:paraId="7EF29260" w14:textId="77777777" w:rsidR="00610213" w:rsidRPr="00610213" w:rsidRDefault="00610213" w:rsidP="00610213">
      <w:pPr>
        <w:ind w:left="1080"/>
        <w:rPr>
          <w:rFonts w:ascii="Times New Roman" w:hAnsi="Times New Roman"/>
          <w:b/>
          <w:bCs/>
        </w:rPr>
      </w:pPr>
      <w:r w:rsidRPr="00610213">
        <w:rPr>
          <w:rFonts w:ascii="Times New Roman" w:hAnsi="Times New Roman"/>
          <w:bCs/>
        </w:rPr>
        <w:t xml:space="preserve">  3. </w:t>
      </w:r>
      <w:r w:rsidRPr="00610213">
        <w:rPr>
          <w:rFonts w:ascii="Times New Roman" w:hAnsi="Times New Roman"/>
          <w:bCs/>
          <w:u w:val="single"/>
        </w:rPr>
        <w:t>hlavné jedlá bezmäsité/zeleninové</w:t>
      </w:r>
      <w:r w:rsidRPr="00610213">
        <w:rPr>
          <w:rFonts w:ascii="Times New Roman" w:hAnsi="Times New Roman"/>
          <w:bCs/>
        </w:rPr>
        <w:t xml:space="preserve"> sa pripravujú s použitím zeleniny, strukovín, obilnín a ich kombinácii s použitím mlieka, mliečnych výrobkov, vajec a iných vhodných prímesí</w:t>
      </w:r>
    </w:p>
    <w:p w14:paraId="3AE6740C" w14:textId="77777777" w:rsidR="00610213" w:rsidRPr="00610213" w:rsidRDefault="00610213" w:rsidP="00610213">
      <w:pPr>
        <w:ind w:left="1080"/>
        <w:rPr>
          <w:rFonts w:ascii="Times New Roman" w:hAnsi="Times New Roman"/>
          <w:b/>
          <w:bCs/>
        </w:rPr>
      </w:pPr>
      <w:r w:rsidRPr="00610213">
        <w:rPr>
          <w:rFonts w:ascii="Times New Roman" w:hAnsi="Times New Roman"/>
          <w:bCs/>
        </w:rPr>
        <w:t xml:space="preserve">  4. </w:t>
      </w:r>
      <w:r w:rsidRPr="00610213">
        <w:rPr>
          <w:rFonts w:ascii="Times New Roman" w:hAnsi="Times New Roman"/>
          <w:bCs/>
          <w:u w:val="single"/>
        </w:rPr>
        <w:t>hlavné jedlá múčne</w:t>
      </w:r>
      <w:r w:rsidRPr="00610213">
        <w:rPr>
          <w:rFonts w:ascii="Times New Roman" w:hAnsi="Times New Roman"/>
          <w:bCs/>
        </w:rPr>
        <w:t xml:space="preserve"> sa pripravujú s použitím múky, vajec, mlieka, tvarohu, ovocia a iných vhodných prímesí. Polievky k tomuto typu hlavných jedál: strukovinové, zeleninové, prípadne i s obsahom mäsa</w:t>
      </w:r>
    </w:p>
    <w:p w14:paraId="35FEBDE9" w14:textId="77777777" w:rsidR="00610213" w:rsidRPr="00610213" w:rsidRDefault="00610213" w:rsidP="00610213">
      <w:pPr>
        <w:ind w:left="1080"/>
        <w:rPr>
          <w:rFonts w:ascii="Times New Roman" w:hAnsi="Times New Roman"/>
          <w:b/>
          <w:bCs/>
        </w:rPr>
      </w:pPr>
      <w:r w:rsidRPr="00610213">
        <w:rPr>
          <w:rFonts w:ascii="Times New Roman" w:hAnsi="Times New Roman"/>
          <w:bCs/>
        </w:rPr>
        <w:t xml:space="preserve">  5.pri podávaní </w:t>
      </w:r>
      <w:r w:rsidRPr="00610213">
        <w:rPr>
          <w:rFonts w:ascii="Times New Roman" w:hAnsi="Times New Roman"/>
          <w:bCs/>
          <w:u w:val="single"/>
        </w:rPr>
        <w:t xml:space="preserve">doplnkových jedál najmä desiat a olovrantov </w:t>
      </w:r>
      <w:r w:rsidRPr="00610213">
        <w:rPr>
          <w:rFonts w:ascii="Times New Roman" w:hAnsi="Times New Roman"/>
          <w:bCs/>
        </w:rPr>
        <w:t>uprednostňovať najmä ovocie, potraviny so zvýšeným obsahom vlákniny, neochuteného mlieka alebo mliečnych produktov</w:t>
      </w:r>
    </w:p>
    <w:p w14:paraId="08C86D6A" w14:textId="77777777" w:rsidR="00610213" w:rsidRPr="00610213" w:rsidRDefault="00610213" w:rsidP="00610213">
      <w:pPr>
        <w:pStyle w:val="Odsekzoznamu"/>
        <w:ind w:left="1080"/>
        <w:rPr>
          <w:rFonts w:ascii="Times New Roman" w:hAnsi="Times New Roman" w:cs="Times New Roman"/>
          <w:b/>
          <w:bCs/>
          <w:sz w:val="22"/>
          <w:szCs w:val="22"/>
          <w:lang w:val="sk-SK"/>
        </w:rPr>
      </w:pPr>
    </w:p>
    <w:p w14:paraId="0C1A1FDA" w14:textId="77777777" w:rsidR="00610213" w:rsidRPr="00610213" w:rsidRDefault="00610213" w:rsidP="006A1CC6">
      <w:pPr>
        <w:pStyle w:val="Odsekzoznamu"/>
        <w:numPr>
          <w:ilvl w:val="0"/>
          <w:numId w:val="31"/>
        </w:numPr>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vlastný odber a uloženie vzoriek pripravovanej stravy v sterilných nádobách v chladiarenskom zariadení v prenajatých priestoroch a kuchyne na Hrnčiarskej 35  po dobu 48 hodín a vedenie k tomu potrebnej dokumentácie. Uchovávanie vzoriek bude bezplatné, umývanie použitého riadu a porcelánu, upratovanie prenajatých priestorov a kuchyne na Hrnčiarskej 35,  vrátane likvidácie zvyškov stravy na vlastné náklady, vlastnými silami a prostriedkami,</w:t>
      </w:r>
    </w:p>
    <w:p w14:paraId="6144A557" w14:textId="77777777" w:rsidR="00610213" w:rsidRPr="00610213" w:rsidRDefault="00610213" w:rsidP="006A1CC6">
      <w:pPr>
        <w:pStyle w:val="Odsekzoznamu"/>
        <w:numPr>
          <w:ilvl w:val="0"/>
          <w:numId w:val="31"/>
        </w:numPr>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skladovanie potravín, varenie, preprava a podávanie jedál v súlade s platným a účinným Potravinovým kódexom SR a splatnou a účinnou vyhláškou MZ SSR č. 533/2007 Z Z: o podrobnostiach a požiadavkách na zariadenia spoločného stravovania v znení neskorších predpisov</w:t>
      </w:r>
    </w:p>
    <w:p w14:paraId="2187EED2" w14:textId="77777777" w:rsidR="00610213" w:rsidRPr="00610213" w:rsidRDefault="00610213" w:rsidP="006A1CC6">
      <w:pPr>
        <w:pStyle w:val="Odsekzoznamu"/>
        <w:numPr>
          <w:ilvl w:val="0"/>
          <w:numId w:val="31"/>
        </w:numPr>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 xml:space="preserve">aktualizáciu  jedálneho lístka na najbližších 5 pracovných dní a jeho viditeľné  umiestnenie v priestoroch jedálne aj na web sídle objednávateľa. </w:t>
      </w:r>
    </w:p>
    <w:p w14:paraId="76E1BD8F" w14:textId="77777777" w:rsidR="00610213" w:rsidRPr="00610213" w:rsidRDefault="00610213" w:rsidP="006A1CC6">
      <w:pPr>
        <w:pStyle w:val="Odsekzoznamu"/>
        <w:numPr>
          <w:ilvl w:val="0"/>
          <w:numId w:val="31"/>
        </w:numPr>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Zabezpečiť prípravu a výdaj stravy pracovníkmi, ktorí sú držiteľmi platných zdravotných preukazov</w:t>
      </w:r>
    </w:p>
    <w:p w14:paraId="4D321DE5" w14:textId="77777777" w:rsidR="00610213" w:rsidRPr="00610213" w:rsidRDefault="00610213" w:rsidP="006A1CC6">
      <w:pPr>
        <w:pStyle w:val="Odsekzoznamu"/>
        <w:numPr>
          <w:ilvl w:val="0"/>
          <w:numId w:val="31"/>
        </w:numPr>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 xml:space="preserve">prepravu  stravy vozidlo, ktoré spĺňa požiadavky podľa platných právnych predpisov SR. zaistenie objednanej stravy pre neprítomných obyvateľov a zamestnancov odberateľa na dobu do 4 hodín od ukončenia prípravy stravy v počte spresnených zástupcom odberateľa. </w:t>
      </w:r>
    </w:p>
    <w:p w14:paraId="16B1B947" w14:textId="77777777" w:rsidR="00610213" w:rsidRPr="00610213" w:rsidRDefault="00610213" w:rsidP="00610213">
      <w:pPr>
        <w:rPr>
          <w:rFonts w:ascii="Times New Roman" w:hAnsi="Times New Roman"/>
          <w:b/>
          <w:bCs/>
        </w:rPr>
      </w:pPr>
    </w:p>
    <w:p w14:paraId="3B1D9F87" w14:textId="77777777" w:rsidR="00610213" w:rsidRPr="00610213" w:rsidRDefault="00610213" w:rsidP="006A1CC6">
      <w:pPr>
        <w:pStyle w:val="Odsekzoznamu"/>
        <w:numPr>
          <w:ilvl w:val="0"/>
          <w:numId w:val="32"/>
        </w:numPr>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lastRenderedPageBreak/>
        <w:t>Dodávateľ je povinný prerokovať jedálny lístok do 3. pracovného dňa v týždni riaditeľovi CSS PK, alebo ním poverenej osobe, a predkladať návrh jedálneho lístka na nasledujúci týždeň na odsúhlasenie zástupcovi odberateľa (riaditeľ CSS PK, alebo ním poverená osoba) do 4. pracovného dňa prebiehajúceho týždňa. Prípadné zmeny v jedálnom lístku musí dodávateľ vopred prerokovať so zástupcom odberateľa (riaditeľ CSS PK, alebo ním poverená osoba).</w:t>
      </w:r>
    </w:p>
    <w:p w14:paraId="7A7DC380" w14:textId="77777777" w:rsidR="00610213" w:rsidRPr="00610213" w:rsidRDefault="00610213" w:rsidP="006A1CC6">
      <w:pPr>
        <w:pStyle w:val="Odsekzoznamu"/>
        <w:numPr>
          <w:ilvl w:val="0"/>
          <w:numId w:val="32"/>
        </w:numPr>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Dodávateľ je povinný z prípravy stravy vylúčiť jedlá, ktorých súčasťou je alkohol.</w:t>
      </w:r>
    </w:p>
    <w:p w14:paraId="45C1EDF3" w14:textId="77777777" w:rsidR="00610213" w:rsidRPr="00610213" w:rsidRDefault="00610213" w:rsidP="006A1CC6">
      <w:pPr>
        <w:pStyle w:val="Odsekzoznamu"/>
        <w:numPr>
          <w:ilvl w:val="0"/>
          <w:numId w:val="32"/>
        </w:numPr>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 xml:space="preserve">Pri príprave teplej stravy nesmú byť použité potraviny, ktoré už boli tepelne spracované v procese prípravy inej teplej stravy, nesmú  byť použité potraviny, ktoré sú po záruke, expirácii, alebo ktoré sú znehodnotené napr. plesňou. </w:t>
      </w:r>
    </w:p>
    <w:p w14:paraId="3BD26536" w14:textId="77777777" w:rsidR="00610213" w:rsidRPr="00610213" w:rsidRDefault="00610213" w:rsidP="006A1CC6">
      <w:pPr>
        <w:pStyle w:val="Odsekzoznamu"/>
        <w:numPr>
          <w:ilvl w:val="0"/>
          <w:numId w:val="32"/>
        </w:numPr>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Pri príprave jedál nie je možné využívať jedlá z predchádzajúcich dní.</w:t>
      </w:r>
    </w:p>
    <w:p w14:paraId="11818B9B" w14:textId="77777777" w:rsidR="00610213" w:rsidRPr="00610213" w:rsidRDefault="00610213" w:rsidP="006A1CC6">
      <w:pPr>
        <w:pStyle w:val="Odsekzoznamu"/>
        <w:numPr>
          <w:ilvl w:val="0"/>
          <w:numId w:val="32"/>
        </w:numPr>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Dodávateľ je povinný spolupracovať s riaditeľom CSS PK alebo ním poverenou osobou, zúčastňovať sa na rokovaniach s ňou  a reagovať na jej  prípadné pripomienky ku kvalite pripravovanej stravy, k skladbe jedálnych lístkov resp. k spôsobu výdaja stravy.</w:t>
      </w:r>
    </w:p>
    <w:p w14:paraId="31D57B9F" w14:textId="77777777" w:rsidR="00610213" w:rsidRPr="00610213" w:rsidRDefault="00610213" w:rsidP="006A1CC6">
      <w:pPr>
        <w:pStyle w:val="Odsekzoznamu"/>
        <w:numPr>
          <w:ilvl w:val="0"/>
          <w:numId w:val="32"/>
        </w:numPr>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Dodávateľ umožní pred každým výdajom stravy zástupcovi odberateľa kontrolu pripravenej stravy v prípade, ak o to požiada. Dodávateľ nesmie vydávať znehodnotené jedlá tepelnou úpravou, napr. spálené jedlo, nedovarené jedlo.</w:t>
      </w:r>
    </w:p>
    <w:p w14:paraId="65F45315" w14:textId="77777777" w:rsidR="00610213" w:rsidRPr="00610213" w:rsidRDefault="00610213" w:rsidP="006A1CC6">
      <w:pPr>
        <w:pStyle w:val="Odsekzoznamu"/>
        <w:numPr>
          <w:ilvl w:val="0"/>
          <w:numId w:val="32"/>
        </w:numPr>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Dodávateľ je povinný dodržiavať stanovenú dobu výdaja stravy; prípadné úpravy a zmeny doby výdaja stravy je možné realizovať len po dohode so zástupcom  odberateľa.</w:t>
      </w:r>
    </w:p>
    <w:p w14:paraId="6924420A" w14:textId="77777777" w:rsidR="00610213" w:rsidRPr="00610213" w:rsidRDefault="00610213" w:rsidP="00610213">
      <w:pPr>
        <w:pStyle w:val="Odsekzoznamu"/>
        <w:ind w:left="360"/>
        <w:rPr>
          <w:rFonts w:ascii="Times New Roman" w:hAnsi="Times New Roman" w:cs="Times New Roman"/>
          <w:b/>
          <w:bCs/>
          <w:sz w:val="22"/>
          <w:szCs w:val="22"/>
          <w:lang w:val="sk-SK"/>
        </w:rPr>
      </w:pPr>
    </w:p>
    <w:p w14:paraId="2F066BAD" w14:textId="77777777" w:rsidR="00610213" w:rsidRPr="00610213" w:rsidRDefault="00610213" w:rsidP="00610213">
      <w:pPr>
        <w:rPr>
          <w:rFonts w:ascii="Times New Roman" w:hAnsi="Times New Roman"/>
          <w:b/>
          <w:bCs/>
        </w:rPr>
      </w:pPr>
    </w:p>
    <w:p w14:paraId="245D90DC" w14:textId="77777777" w:rsidR="00610213" w:rsidRPr="00610213" w:rsidRDefault="00610213" w:rsidP="00610213">
      <w:pPr>
        <w:jc w:val="center"/>
        <w:outlineLvl w:val="0"/>
        <w:rPr>
          <w:rFonts w:ascii="Times New Roman" w:hAnsi="Times New Roman"/>
          <w:b/>
          <w:bCs/>
        </w:rPr>
      </w:pPr>
      <w:r w:rsidRPr="00610213">
        <w:rPr>
          <w:rFonts w:ascii="Times New Roman" w:hAnsi="Times New Roman"/>
          <w:bCs/>
        </w:rPr>
        <w:t>Článok V.</w:t>
      </w:r>
    </w:p>
    <w:p w14:paraId="348B0690" w14:textId="77777777" w:rsidR="00610213" w:rsidRPr="00610213" w:rsidRDefault="00610213" w:rsidP="00610213">
      <w:pPr>
        <w:jc w:val="center"/>
        <w:rPr>
          <w:rFonts w:ascii="Times New Roman" w:hAnsi="Times New Roman"/>
          <w:b/>
          <w:bCs/>
        </w:rPr>
      </w:pPr>
      <w:r w:rsidRPr="00610213">
        <w:rPr>
          <w:rFonts w:ascii="Times New Roman" w:hAnsi="Times New Roman"/>
          <w:bCs/>
        </w:rPr>
        <w:t>Práva a povinnosti zmluvných strán</w:t>
      </w:r>
    </w:p>
    <w:p w14:paraId="54879675" w14:textId="77777777" w:rsidR="00610213" w:rsidRPr="00610213" w:rsidRDefault="00610213" w:rsidP="00610213">
      <w:pPr>
        <w:rPr>
          <w:rFonts w:ascii="Times New Roman" w:hAnsi="Times New Roman"/>
          <w:b/>
          <w:bCs/>
        </w:rPr>
      </w:pPr>
    </w:p>
    <w:p w14:paraId="70A3DFAA" w14:textId="77777777" w:rsidR="00610213" w:rsidRPr="00610213" w:rsidRDefault="00610213" w:rsidP="00610213">
      <w:pPr>
        <w:rPr>
          <w:rFonts w:ascii="Times New Roman" w:hAnsi="Times New Roman"/>
          <w:b/>
          <w:bCs/>
        </w:rPr>
      </w:pPr>
      <w:r w:rsidRPr="00610213">
        <w:rPr>
          <w:rFonts w:ascii="Times New Roman" w:hAnsi="Times New Roman"/>
          <w:bCs/>
        </w:rPr>
        <w:t xml:space="preserve">Povinnosti dodávateľa stravy: </w:t>
      </w:r>
    </w:p>
    <w:p w14:paraId="59C882CE" w14:textId="77777777" w:rsidR="00610213" w:rsidRPr="00610213" w:rsidRDefault="00610213" w:rsidP="00610213">
      <w:pPr>
        <w:rPr>
          <w:rFonts w:ascii="Times New Roman" w:hAnsi="Times New Roman"/>
          <w:b/>
          <w:bCs/>
        </w:rPr>
      </w:pPr>
    </w:p>
    <w:p w14:paraId="7C4EF106" w14:textId="77777777" w:rsidR="00610213" w:rsidRPr="00610213" w:rsidRDefault="00610213" w:rsidP="006A1CC6">
      <w:pPr>
        <w:pStyle w:val="Odsekzoznamu"/>
        <w:numPr>
          <w:ilvl w:val="0"/>
          <w:numId w:val="22"/>
        </w:numPr>
        <w:spacing w:after="200" w:line="276" w:lineRule="auto"/>
        <w:ind w:left="714" w:hanging="357"/>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Dodávateľ zabezpečí v stravovacej prevádzke a u vlastných zamestnancov kontrolu dodržiavania všetkých všeobecne záväzných právnych predpisov, najmä v oblasti hygieny potravín, odpadov, ekológie, bezpečnosti a ochrany zdravia pri práci, protipožiarnych opatrení a umožní odberateľovi kontrolu dodržiavania všetkých všeobecne záväzných právnych predpisov, hlavne v oblasti hygieny potravín, odpadov, ekológie, bezpečnosti a ochrany zdravia pri práci, protipožiarnych opatrení podľa platných noriem.</w:t>
      </w:r>
    </w:p>
    <w:p w14:paraId="7B816B5D" w14:textId="77777777" w:rsidR="00610213" w:rsidRPr="00610213" w:rsidRDefault="00610213" w:rsidP="006A1CC6">
      <w:pPr>
        <w:pStyle w:val="Odsekzoznamu"/>
        <w:numPr>
          <w:ilvl w:val="0"/>
          <w:numId w:val="22"/>
        </w:numPr>
        <w:spacing w:after="200" w:line="276" w:lineRule="auto"/>
        <w:ind w:left="714" w:hanging="357"/>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Pri príprave stravy rešpektovať denné ceny stravného, t. j. cenu potravín určených na prípravu raňajok, obeda a večere podľa príslušnej stravnej jednotky (podľa zákona č.448/2008 Z.z. o sociálnych službách a o zmene a doplnení zákona č.455/91 o živnostenskom podnikaní v znení neskorších predpisov  a platného VZN BSK).</w:t>
      </w:r>
    </w:p>
    <w:p w14:paraId="2F00B61D" w14:textId="77777777" w:rsidR="00610213" w:rsidRPr="00610213" w:rsidRDefault="00610213" w:rsidP="006A1CC6">
      <w:pPr>
        <w:pStyle w:val="Odsekzoznamu"/>
        <w:numPr>
          <w:ilvl w:val="0"/>
          <w:numId w:val="22"/>
        </w:numPr>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Zabezpečiť dodržiavanie zákona č. 355/2007 Z.z. o ochrane, podpore a rozvoji verejného zdravia a o zmene a doplnení niektorých zákonov – povinnosti spojené s prevádzkovaním zariadení spoločného stravovania.</w:t>
      </w:r>
    </w:p>
    <w:p w14:paraId="49573C98" w14:textId="77777777" w:rsidR="00610213" w:rsidRPr="00610213" w:rsidRDefault="00610213" w:rsidP="006A1CC6">
      <w:pPr>
        <w:pStyle w:val="Odsekzoznamu"/>
        <w:numPr>
          <w:ilvl w:val="0"/>
          <w:numId w:val="22"/>
        </w:numPr>
        <w:spacing w:after="200" w:line="276" w:lineRule="auto"/>
        <w:ind w:left="714" w:hanging="357"/>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Dodávateľ je povinný zabezpečiť dodržiavanie ustanovení zákona NR SR č. 152/1995 Z.z. o potravinách v znení neskorších predpisov.</w:t>
      </w:r>
    </w:p>
    <w:p w14:paraId="32BC66B1" w14:textId="77777777" w:rsidR="00610213" w:rsidRPr="00610213" w:rsidRDefault="00610213" w:rsidP="006A1CC6">
      <w:pPr>
        <w:pStyle w:val="Odsekzoznamu"/>
        <w:numPr>
          <w:ilvl w:val="0"/>
          <w:numId w:val="22"/>
        </w:numPr>
        <w:spacing w:after="200" w:line="276" w:lineRule="auto"/>
        <w:ind w:left="714" w:hanging="357"/>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Dodávateľ  zabezpečí a spracuje plán náhradného stravovania v prípade poruchy v dodávke vody, palív a energií a v prípade porúch v dodávke vody, palív a energií , prípadne karanténneho opatrenia a predloží ho  do 90 dní od podpísania tejto Zmluvy zástupcovi odberateľa.</w:t>
      </w:r>
    </w:p>
    <w:p w14:paraId="00BC551E" w14:textId="77777777" w:rsidR="00610213" w:rsidRPr="00610213" w:rsidRDefault="00610213" w:rsidP="006A1CC6">
      <w:pPr>
        <w:pStyle w:val="Odsekzoznamu"/>
        <w:numPr>
          <w:ilvl w:val="0"/>
          <w:numId w:val="22"/>
        </w:numPr>
        <w:spacing w:after="200" w:line="276" w:lineRule="auto"/>
        <w:ind w:left="714" w:hanging="357"/>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 xml:space="preserve">Dodávateľ je povinný spracovať pre  stravovaciu prevádzku na Hrnčiarskej 35, Pezinok (kuchyňa) prevádzkový poriadok kuchyne vrátane </w:t>
      </w:r>
      <w:r w:rsidRPr="00610213">
        <w:rPr>
          <w:rFonts w:ascii="Times New Roman" w:hAnsi="Times New Roman" w:cs="Times New Roman"/>
          <w:bCs/>
          <w:iCs/>
          <w:sz w:val="22"/>
          <w:szCs w:val="22"/>
          <w:lang w:val="sk-SK"/>
        </w:rPr>
        <w:t xml:space="preserve">dokumentácie HACCP ( systém zaistenia bezpečnosti zdravotnej nezávadnosti potravín) a predložiť ho </w:t>
      </w:r>
      <w:r w:rsidRPr="00610213">
        <w:rPr>
          <w:rFonts w:ascii="Times New Roman" w:hAnsi="Times New Roman" w:cs="Times New Roman"/>
          <w:bCs/>
          <w:sz w:val="22"/>
          <w:szCs w:val="22"/>
          <w:lang w:val="sk-SK"/>
        </w:rPr>
        <w:t xml:space="preserve">do 90 dní od podpísania  tejto Zmluvy vrátane </w:t>
      </w:r>
      <w:r w:rsidRPr="00610213">
        <w:rPr>
          <w:rFonts w:ascii="Times New Roman" w:hAnsi="Times New Roman" w:cs="Times New Roman"/>
          <w:bCs/>
          <w:iCs/>
          <w:sz w:val="22"/>
          <w:szCs w:val="22"/>
          <w:lang w:val="sk-SK"/>
        </w:rPr>
        <w:t>dokumentácie HACCP</w:t>
      </w:r>
      <w:r w:rsidRPr="00610213">
        <w:rPr>
          <w:rFonts w:ascii="Times New Roman" w:hAnsi="Times New Roman" w:cs="Times New Roman"/>
          <w:bCs/>
          <w:sz w:val="22"/>
          <w:szCs w:val="22"/>
          <w:lang w:val="sk-SK"/>
        </w:rPr>
        <w:t xml:space="preserve"> na schválenie Regionálnemu  úradu verejného zdravotníctva v Bratislave, Ružinovská 8, Bratislava. Povinnosť schválenia sa týka aj akejkoľvek vykonanej zmeny v prevádzkovom poriadku alebo v dokumentácii HACCP.</w:t>
      </w:r>
    </w:p>
    <w:p w14:paraId="541A17F2" w14:textId="77777777" w:rsidR="00610213" w:rsidRPr="00610213" w:rsidRDefault="00610213" w:rsidP="006A1CC6">
      <w:pPr>
        <w:pStyle w:val="Odsekzoznamu"/>
        <w:numPr>
          <w:ilvl w:val="0"/>
          <w:numId w:val="22"/>
        </w:numPr>
        <w:spacing w:after="200" w:line="276" w:lineRule="auto"/>
        <w:ind w:left="714" w:hanging="357"/>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lastRenderedPageBreak/>
        <w:t>Dodávateľ je povinný plniť predmet zmluvy len prostredníctvom zdravotne a odborne spôsobilých pracovníkov. Zdravotný preukaz a preukaz odbornej spôsobilosti  je dodávateľ  na požiadanie povinný predložiť odberateľovi.</w:t>
      </w:r>
    </w:p>
    <w:p w14:paraId="081573AA" w14:textId="77777777" w:rsidR="00610213" w:rsidRPr="00610213" w:rsidRDefault="00610213" w:rsidP="006A1CC6">
      <w:pPr>
        <w:pStyle w:val="Odsekzoznamu"/>
        <w:numPr>
          <w:ilvl w:val="0"/>
          <w:numId w:val="22"/>
        </w:numPr>
        <w:spacing w:after="200" w:line="276" w:lineRule="auto"/>
        <w:ind w:left="714" w:hanging="357"/>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Dodávateľ zodpovedá za dodržiavanie zásad bezpečnosti a ochrany zdravia pri práci, požiarnej ochrany a ochrany životného prostredia na pracovisku, pričom je povinný dodržiavať ustanovenia zákona č. 124/2006 Z.z. o bezpečnosti a ochrane zdravia pri práci a o zmene a doplnení niektorých zákonov v znení zákona č. 309/2007 Z.z. a vyhlášku č. 500/2006 Z.z. , ktorou sa ustanovuje vzor záznamu o registrovanom pracovnom úraze.</w:t>
      </w:r>
    </w:p>
    <w:p w14:paraId="3A02EA0B" w14:textId="77777777" w:rsidR="00610213" w:rsidRPr="00610213" w:rsidRDefault="00610213" w:rsidP="006A1CC6">
      <w:pPr>
        <w:pStyle w:val="Odsekzoznamu"/>
        <w:numPr>
          <w:ilvl w:val="0"/>
          <w:numId w:val="22"/>
        </w:numPr>
        <w:spacing w:after="200" w:line="276" w:lineRule="auto"/>
        <w:ind w:left="714" w:hanging="357"/>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Dodávateľ sa  zaväzuje dodržiavať zákon č. 79/2015 Z.z. o odpadoch v znení neskorších predpisov. Pre zhromažďovanie odpadov si dodávateľ na vlastné náklady zabezpečí príslušné odpadové nádoby, resp. kontajnery. Dodávateľ zodpovedá za udržiavanie poriadku v blízkosti odpadových nádob, resp. kontajnerov. Všetky druhy odpadov, ktoré budú vznikať počas realizácie predmetu plnenia bude likvidovať na vlastné náklady dodávateľ. Dodávateľ je povinný zabezpečiť odvoz nebezpečných odpadov, ktoré sa hromadia v lapači tukov na vlastné náklady.</w:t>
      </w:r>
    </w:p>
    <w:p w14:paraId="1CD9850F" w14:textId="77777777" w:rsidR="00610213" w:rsidRPr="00610213" w:rsidRDefault="00610213" w:rsidP="006A1CC6">
      <w:pPr>
        <w:pStyle w:val="Odsekzoznamu"/>
        <w:numPr>
          <w:ilvl w:val="0"/>
          <w:numId w:val="22"/>
        </w:numPr>
        <w:spacing w:after="200" w:line="276" w:lineRule="auto"/>
        <w:ind w:left="714" w:hanging="357"/>
        <w:jc w:val="both"/>
        <w:rPr>
          <w:rFonts w:ascii="Times New Roman" w:hAnsi="Times New Roman" w:cs="Times New Roman"/>
          <w:b/>
          <w:bCs/>
          <w:color w:val="000000" w:themeColor="text1"/>
          <w:sz w:val="22"/>
          <w:szCs w:val="22"/>
          <w:lang w:val="sk-SK"/>
        </w:rPr>
      </w:pPr>
      <w:r w:rsidRPr="00610213">
        <w:rPr>
          <w:rFonts w:ascii="Times New Roman" w:hAnsi="Times New Roman" w:cs="Times New Roman"/>
          <w:bCs/>
          <w:sz w:val="22"/>
          <w:szCs w:val="22"/>
          <w:lang w:val="sk-SK"/>
        </w:rPr>
        <w:t xml:space="preserve">Dodávateľ je povinný bezodkladne nahlásiť vznik ekologickej havárie zástupcovi odberateľa a prijať vlastnými </w:t>
      </w:r>
      <w:r w:rsidRPr="00610213">
        <w:rPr>
          <w:rFonts w:ascii="Times New Roman" w:hAnsi="Times New Roman" w:cs="Times New Roman"/>
          <w:bCs/>
          <w:color w:val="000000" w:themeColor="text1"/>
          <w:sz w:val="22"/>
          <w:szCs w:val="22"/>
          <w:lang w:val="sk-SK"/>
        </w:rPr>
        <w:t>zamestnancami nevyhnutné opatrenia na odstránenie následkov.</w:t>
      </w:r>
    </w:p>
    <w:p w14:paraId="5FD25ADA" w14:textId="77777777" w:rsidR="00610213" w:rsidRPr="00610213" w:rsidRDefault="00610213" w:rsidP="006A1CC6">
      <w:pPr>
        <w:pStyle w:val="Odsekzoznamu"/>
        <w:numPr>
          <w:ilvl w:val="0"/>
          <w:numId w:val="22"/>
        </w:numPr>
        <w:spacing w:after="200" w:line="276" w:lineRule="auto"/>
        <w:jc w:val="both"/>
        <w:rPr>
          <w:rFonts w:ascii="Times New Roman" w:hAnsi="Times New Roman" w:cs="Times New Roman"/>
          <w:b/>
          <w:bCs/>
          <w:color w:val="000000" w:themeColor="text1"/>
          <w:sz w:val="22"/>
          <w:szCs w:val="22"/>
        </w:rPr>
      </w:pPr>
      <w:r w:rsidRPr="00610213">
        <w:rPr>
          <w:rFonts w:ascii="Times New Roman" w:hAnsi="Times New Roman" w:cs="Times New Roman"/>
          <w:bCs/>
          <w:color w:val="000000" w:themeColor="text1"/>
          <w:sz w:val="22"/>
          <w:szCs w:val="22"/>
          <w:lang w:val="sk-SK"/>
        </w:rPr>
        <w:t xml:space="preserve">V prípade zistenia nedostatkov a závad pri prevádzkovaní v prenajatých priestoroch a kuchyne na Hrnčiarskej 35, Pezinok  je dodávateľ povinný vyrozumieť zástupcu odberateľa. </w:t>
      </w:r>
      <w:r w:rsidRPr="00610213">
        <w:rPr>
          <w:rFonts w:ascii="Times New Roman" w:hAnsi="Times New Roman" w:cs="Times New Roman"/>
          <w:bCs/>
          <w:color w:val="000000" w:themeColor="text1"/>
          <w:sz w:val="22"/>
          <w:szCs w:val="22"/>
        </w:rPr>
        <w:t>O spôsobe riešenia bude spísaný „Písomný záznam“.</w:t>
      </w:r>
    </w:p>
    <w:p w14:paraId="23F44533" w14:textId="77777777" w:rsidR="00610213" w:rsidRPr="00610213" w:rsidRDefault="00610213" w:rsidP="00610213">
      <w:pPr>
        <w:pStyle w:val="Odsekzoznamu"/>
        <w:ind w:left="714"/>
        <w:rPr>
          <w:rFonts w:ascii="Times New Roman" w:hAnsi="Times New Roman" w:cs="Times New Roman"/>
          <w:b/>
          <w:bCs/>
          <w:sz w:val="22"/>
          <w:szCs w:val="22"/>
        </w:rPr>
      </w:pPr>
    </w:p>
    <w:p w14:paraId="6D0F6D7F" w14:textId="77777777" w:rsidR="00610213" w:rsidRPr="00610213" w:rsidRDefault="00610213" w:rsidP="00610213">
      <w:pPr>
        <w:rPr>
          <w:rFonts w:ascii="Times New Roman" w:hAnsi="Times New Roman"/>
          <w:b/>
          <w:bCs/>
        </w:rPr>
      </w:pPr>
      <w:r w:rsidRPr="00610213">
        <w:rPr>
          <w:rFonts w:ascii="Times New Roman" w:hAnsi="Times New Roman"/>
          <w:bCs/>
        </w:rPr>
        <w:t>Oprávnenia dodávateľa stravy</w:t>
      </w:r>
    </w:p>
    <w:p w14:paraId="03E89548" w14:textId="77777777" w:rsidR="00610213" w:rsidRPr="00610213" w:rsidRDefault="00610213" w:rsidP="006A1CC6">
      <w:pPr>
        <w:pStyle w:val="Odsekzoznamu"/>
        <w:numPr>
          <w:ilvl w:val="0"/>
          <w:numId w:val="24"/>
        </w:numPr>
        <w:spacing w:after="200" w:line="276" w:lineRule="auto"/>
        <w:contextualSpacing w:val="0"/>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Dodávateľ je oprávnený zabezpečovať stravovanie vlastných zamestnancov v prenajímaných priestoroch,  avšak  výlučne len  mimo dobu výdaja stravy.</w:t>
      </w:r>
    </w:p>
    <w:p w14:paraId="0CB38D41" w14:textId="77777777" w:rsidR="00610213" w:rsidRPr="00610213" w:rsidRDefault="00610213" w:rsidP="00610213">
      <w:pPr>
        <w:pStyle w:val="slovanzoznam"/>
        <w:jc w:val="both"/>
        <w:rPr>
          <w:rFonts w:ascii="Times New Roman" w:hAnsi="Times New Roman"/>
          <w:b w:val="0"/>
          <w:bCs/>
          <w:sz w:val="22"/>
        </w:rPr>
      </w:pPr>
    </w:p>
    <w:p w14:paraId="5F3E9C87" w14:textId="77777777" w:rsidR="00610213" w:rsidRPr="00610213" w:rsidRDefault="00610213" w:rsidP="00610213">
      <w:pPr>
        <w:pStyle w:val="slovanzoznam"/>
        <w:jc w:val="both"/>
        <w:rPr>
          <w:rFonts w:ascii="Times New Roman" w:hAnsi="Times New Roman"/>
          <w:b w:val="0"/>
          <w:bCs/>
          <w:sz w:val="22"/>
        </w:rPr>
      </w:pPr>
      <w:r w:rsidRPr="00610213">
        <w:rPr>
          <w:rFonts w:ascii="Times New Roman" w:hAnsi="Times New Roman"/>
          <w:b w:val="0"/>
          <w:bCs/>
          <w:sz w:val="22"/>
        </w:rPr>
        <w:t>Povinnosti odberateľa stravy</w:t>
      </w:r>
    </w:p>
    <w:p w14:paraId="0007BD71" w14:textId="77777777" w:rsidR="00610213" w:rsidRPr="00610213" w:rsidRDefault="00610213" w:rsidP="00610213">
      <w:pPr>
        <w:pStyle w:val="slovanzoznam"/>
        <w:contextualSpacing/>
        <w:jc w:val="both"/>
        <w:rPr>
          <w:rFonts w:ascii="Times New Roman" w:hAnsi="Times New Roman"/>
          <w:b w:val="0"/>
          <w:bCs/>
          <w:sz w:val="22"/>
        </w:rPr>
      </w:pPr>
      <w:r w:rsidRPr="00610213">
        <w:rPr>
          <w:rFonts w:ascii="Times New Roman" w:hAnsi="Times New Roman"/>
          <w:b w:val="0"/>
          <w:bCs/>
          <w:sz w:val="22"/>
        </w:rPr>
        <w:t>Odberateľ je povinný:</w:t>
      </w:r>
    </w:p>
    <w:p w14:paraId="43FB35B9" w14:textId="77777777" w:rsidR="00610213" w:rsidRPr="00610213" w:rsidRDefault="00610213" w:rsidP="006A1CC6">
      <w:pPr>
        <w:pStyle w:val="slovanzoznam"/>
        <w:numPr>
          <w:ilvl w:val="0"/>
          <w:numId w:val="25"/>
        </w:numPr>
        <w:contextualSpacing/>
        <w:jc w:val="both"/>
        <w:rPr>
          <w:rFonts w:ascii="Times New Roman" w:hAnsi="Times New Roman"/>
          <w:b w:val="0"/>
          <w:bCs/>
          <w:sz w:val="22"/>
        </w:rPr>
      </w:pPr>
      <w:r w:rsidRPr="00610213">
        <w:rPr>
          <w:rFonts w:ascii="Times New Roman" w:hAnsi="Times New Roman"/>
          <w:b w:val="0"/>
          <w:bCs/>
          <w:sz w:val="22"/>
        </w:rPr>
        <w:t>plniť úlohy požiarnej ochrany podľa zákona č. 314/2001 Z.z. o ochrane pred požiarmi v znení neskorších predpisov,</w:t>
      </w:r>
    </w:p>
    <w:p w14:paraId="1748D15A" w14:textId="77777777" w:rsidR="00610213" w:rsidRPr="00610213" w:rsidRDefault="00610213" w:rsidP="006A1CC6">
      <w:pPr>
        <w:pStyle w:val="Odsekzoznamu"/>
        <w:numPr>
          <w:ilvl w:val="0"/>
          <w:numId w:val="25"/>
        </w:numPr>
        <w:spacing w:after="200" w:line="276" w:lineRule="auto"/>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 xml:space="preserve">zabezpečiť nahlásenie počtu jedál do 9,00 hod predchádzajúceho dňa na nasledujúci deň, </w:t>
      </w:r>
    </w:p>
    <w:p w14:paraId="5F943453" w14:textId="77777777" w:rsidR="00610213" w:rsidRPr="00610213" w:rsidRDefault="00610213" w:rsidP="006A1CC6">
      <w:pPr>
        <w:pStyle w:val="Odsekzoznamu"/>
        <w:numPr>
          <w:ilvl w:val="0"/>
          <w:numId w:val="25"/>
        </w:numPr>
        <w:spacing w:after="200" w:line="276" w:lineRule="auto"/>
        <w:jc w:val="both"/>
        <w:rPr>
          <w:rFonts w:ascii="Times New Roman" w:hAnsi="Times New Roman" w:cs="Times New Roman"/>
          <w:b/>
          <w:bCs/>
          <w:sz w:val="22"/>
          <w:szCs w:val="22"/>
          <w:lang w:val="pl-PL"/>
        </w:rPr>
      </w:pPr>
      <w:r w:rsidRPr="00610213">
        <w:rPr>
          <w:rFonts w:ascii="Times New Roman" w:hAnsi="Times New Roman" w:cs="Times New Roman"/>
          <w:bCs/>
          <w:sz w:val="22"/>
          <w:szCs w:val="22"/>
          <w:lang w:val="pl-PL"/>
        </w:rPr>
        <w:t>zabezpečiť nahlásenie počtu stravníkov na sobotu a nedeľu,  a to najneskôr piatok predchádzajúci sobote a nedeli do 9,00 hod.,</w:t>
      </w:r>
    </w:p>
    <w:p w14:paraId="53A82AB2" w14:textId="77777777" w:rsidR="00610213" w:rsidRPr="00610213" w:rsidRDefault="00610213" w:rsidP="006A1CC6">
      <w:pPr>
        <w:pStyle w:val="Odsekzoznamu"/>
        <w:numPr>
          <w:ilvl w:val="0"/>
          <w:numId w:val="25"/>
        </w:numPr>
        <w:spacing w:after="200" w:line="276" w:lineRule="auto"/>
        <w:jc w:val="both"/>
        <w:rPr>
          <w:rFonts w:ascii="Times New Roman" w:hAnsi="Times New Roman" w:cs="Times New Roman"/>
          <w:b/>
          <w:bCs/>
          <w:sz w:val="22"/>
          <w:szCs w:val="22"/>
          <w:lang w:val="pl-PL"/>
        </w:rPr>
      </w:pPr>
      <w:r w:rsidRPr="00610213">
        <w:rPr>
          <w:rFonts w:ascii="Times New Roman" w:hAnsi="Times New Roman" w:cs="Times New Roman"/>
          <w:bCs/>
          <w:sz w:val="22"/>
          <w:szCs w:val="22"/>
          <w:lang w:val="pl-PL"/>
        </w:rPr>
        <w:t>zabezpečiť nahlásenie počtu stravníkov na pondelok najneskôr v predchádzajúci piatok do 9,00 hod.,</w:t>
      </w:r>
    </w:p>
    <w:p w14:paraId="757AC0A2" w14:textId="77777777" w:rsidR="00610213" w:rsidRPr="00610213" w:rsidRDefault="00610213" w:rsidP="006A1CC6">
      <w:pPr>
        <w:pStyle w:val="Odsekzoznamu"/>
        <w:numPr>
          <w:ilvl w:val="0"/>
          <w:numId w:val="25"/>
        </w:numPr>
        <w:spacing w:after="200" w:line="276" w:lineRule="auto"/>
        <w:jc w:val="both"/>
        <w:rPr>
          <w:rFonts w:ascii="Times New Roman" w:hAnsi="Times New Roman" w:cs="Times New Roman"/>
          <w:b/>
          <w:bCs/>
          <w:sz w:val="22"/>
          <w:szCs w:val="22"/>
          <w:lang w:val="pl-PL"/>
        </w:rPr>
      </w:pPr>
      <w:r w:rsidRPr="00610213">
        <w:rPr>
          <w:rFonts w:ascii="Times New Roman" w:hAnsi="Times New Roman" w:cs="Times New Roman"/>
          <w:bCs/>
          <w:sz w:val="22"/>
          <w:szCs w:val="22"/>
          <w:lang w:val="pl-PL"/>
        </w:rPr>
        <w:t>zabezpečiť odhlásenie stravy na nasledujúci deň u hlavnej sestry vždy v predchádzajúci deň do 9.00 hod.,</w:t>
      </w:r>
    </w:p>
    <w:p w14:paraId="013CFC1E" w14:textId="77777777" w:rsidR="00610213" w:rsidRPr="00610213" w:rsidRDefault="00610213" w:rsidP="006A1CC6">
      <w:pPr>
        <w:pStyle w:val="Odsekzoznamu"/>
        <w:numPr>
          <w:ilvl w:val="0"/>
          <w:numId w:val="25"/>
        </w:numPr>
        <w:spacing w:after="200" w:line="276" w:lineRule="auto"/>
        <w:jc w:val="both"/>
        <w:rPr>
          <w:rFonts w:ascii="Times New Roman" w:hAnsi="Times New Roman" w:cs="Times New Roman"/>
          <w:b/>
          <w:bCs/>
          <w:sz w:val="22"/>
          <w:szCs w:val="22"/>
          <w:lang w:val="pl-PL"/>
        </w:rPr>
      </w:pPr>
      <w:r w:rsidRPr="00610213">
        <w:rPr>
          <w:rFonts w:ascii="Times New Roman" w:hAnsi="Times New Roman" w:cs="Times New Roman"/>
          <w:bCs/>
          <w:sz w:val="22"/>
          <w:szCs w:val="22"/>
          <w:lang w:val="pl-PL"/>
        </w:rPr>
        <w:t>Zástupca odberateľa je povinný viesť denný prehľad o počte objednaných  jednotlivých denných jedál, ktorý denne podpisuje dodávateľ a zástupca odberateľa. Prehľad slúži ako príloha k faktúre a doklad na kontrolu fakturovaných skutočne objednaných jednotlivých denných jedál,</w:t>
      </w:r>
    </w:p>
    <w:p w14:paraId="1BA0C8B8" w14:textId="77777777" w:rsidR="00610213" w:rsidRPr="00610213" w:rsidRDefault="00610213" w:rsidP="006A1CC6">
      <w:pPr>
        <w:pStyle w:val="Odsekzoznamu"/>
        <w:numPr>
          <w:ilvl w:val="0"/>
          <w:numId w:val="25"/>
        </w:numPr>
        <w:spacing w:after="200" w:line="276" w:lineRule="auto"/>
        <w:jc w:val="both"/>
        <w:rPr>
          <w:rFonts w:ascii="Times New Roman" w:hAnsi="Times New Roman" w:cs="Times New Roman"/>
          <w:b/>
          <w:bCs/>
          <w:sz w:val="22"/>
          <w:szCs w:val="22"/>
          <w:lang w:val="pl-PL"/>
        </w:rPr>
      </w:pPr>
      <w:r w:rsidRPr="00610213">
        <w:rPr>
          <w:rFonts w:ascii="Times New Roman" w:hAnsi="Times New Roman" w:cs="Times New Roman"/>
          <w:bCs/>
          <w:sz w:val="22"/>
          <w:szCs w:val="22"/>
          <w:lang w:val="pl-PL"/>
        </w:rPr>
        <w:t>Zástupca odberateľa je povinný odsúhlasiť počty fakturovaných objednaných jednotlivých denných jedál na základe prehľadov objednaných jednotlivých denných jedál potvrdených zástupcom odberateľa a dodávateľom. Počty na odsúhlasenie za predchádzajúci mesiac je dodávateľ  povinný predložiť najneskôr do 3. dňa mesiaca nasledujúceho po mesiaci, v ktorom boli jedná objednané,</w:t>
      </w:r>
    </w:p>
    <w:p w14:paraId="0240E8B5" w14:textId="77777777" w:rsidR="00610213" w:rsidRPr="00610213" w:rsidRDefault="00610213" w:rsidP="006A1CC6">
      <w:pPr>
        <w:pStyle w:val="Odsekzoznamu"/>
        <w:numPr>
          <w:ilvl w:val="0"/>
          <w:numId w:val="25"/>
        </w:numPr>
        <w:spacing w:after="200" w:line="276" w:lineRule="auto"/>
        <w:jc w:val="both"/>
        <w:rPr>
          <w:rFonts w:ascii="Times New Roman" w:hAnsi="Times New Roman" w:cs="Times New Roman"/>
          <w:b/>
          <w:bCs/>
          <w:sz w:val="22"/>
          <w:szCs w:val="22"/>
          <w:lang w:val="pl-PL"/>
        </w:rPr>
      </w:pPr>
      <w:r w:rsidRPr="00610213">
        <w:rPr>
          <w:rFonts w:ascii="Times New Roman" w:hAnsi="Times New Roman" w:cs="Times New Roman"/>
          <w:bCs/>
          <w:sz w:val="22"/>
          <w:szCs w:val="22"/>
          <w:lang w:val="pl-PL"/>
        </w:rPr>
        <w:t>Odberateľ je zodpovedný  pre bezpečnú prevádzku za zabezpečenie vykonania odborných prehliadok a skúšok na elektrické spotrebiče,</w:t>
      </w:r>
    </w:p>
    <w:p w14:paraId="0F2C06AA" w14:textId="77777777" w:rsidR="00610213" w:rsidRPr="00610213" w:rsidRDefault="00610213" w:rsidP="006A1CC6">
      <w:pPr>
        <w:pStyle w:val="Odsekzoznamu"/>
        <w:numPr>
          <w:ilvl w:val="0"/>
          <w:numId w:val="25"/>
        </w:numPr>
        <w:spacing w:after="200" w:line="276" w:lineRule="auto"/>
        <w:jc w:val="both"/>
        <w:rPr>
          <w:rFonts w:ascii="Times New Roman" w:hAnsi="Times New Roman" w:cs="Times New Roman"/>
          <w:b/>
          <w:bCs/>
          <w:sz w:val="22"/>
          <w:szCs w:val="22"/>
          <w:lang w:val="pl-PL"/>
        </w:rPr>
      </w:pPr>
      <w:r w:rsidRPr="00610213">
        <w:rPr>
          <w:rFonts w:ascii="Times New Roman" w:hAnsi="Times New Roman" w:cs="Times New Roman"/>
          <w:bCs/>
          <w:sz w:val="22"/>
          <w:szCs w:val="22"/>
          <w:lang w:val="pl-PL"/>
        </w:rPr>
        <w:t>Náklady spojené s opravou alebo údržbou veľkokuchynských zariadení znáša odberateľ.</w:t>
      </w:r>
    </w:p>
    <w:p w14:paraId="27086B9C" w14:textId="77777777" w:rsidR="00610213" w:rsidRPr="00610213" w:rsidRDefault="00610213" w:rsidP="006A1CC6">
      <w:pPr>
        <w:pStyle w:val="Odsekzoznamu"/>
        <w:numPr>
          <w:ilvl w:val="0"/>
          <w:numId w:val="25"/>
        </w:numPr>
        <w:spacing w:after="200" w:line="276" w:lineRule="auto"/>
        <w:jc w:val="both"/>
        <w:rPr>
          <w:rFonts w:ascii="Times New Roman" w:hAnsi="Times New Roman" w:cs="Times New Roman"/>
          <w:b/>
          <w:bCs/>
          <w:sz w:val="22"/>
          <w:szCs w:val="22"/>
          <w:lang w:val="pl-PL"/>
        </w:rPr>
      </w:pPr>
      <w:r w:rsidRPr="00610213">
        <w:rPr>
          <w:rFonts w:ascii="Times New Roman" w:hAnsi="Times New Roman" w:cs="Times New Roman"/>
          <w:bCs/>
          <w:sz w:val="22"/>
          <w:szCs w:val="22"/>
          <w:lang w:val="pl-PL"/>
        </w:rPr>
        <w:t>Na základe požiadavky dodávateľa, mu odberateľ umožní nainštalovať vlastné  veľkokuchynské zariadenie(VKZ).</w:t>
      </w:r>
    </w:p>
    <w:p w14:paraId="09150938" w14:textId="77777777" w:rsidR="00610213" w:rsidRPr="00610213" w:rsidRDefault="00610213" w:rsidP="00610213">
      <w:pPr>
        <w:contextualSpacing/>
        <w:rPr>
          <w:rFonts w:ascii="Times New Roman" w:hAnsi="Times New Roman"/>
          <w:b/>
          <w:bCs/>
        </w:rPr>
      </w:pPr>
    </w:p>
    <w:p w14:paraId="070F5465" w14:textId="77777777" w:rsidR="00610213" w:rsidRPr="00610213" w:rsidRDefault="00610213" w:rsidP="0038058C">
      <w:pPr>
        <w:ind w:firstLine="709"/>
        <w:contextualSpacing/>
        <w:rPr>
          <w:rFonts w:ascii="Times New Roman" w:hAnsi="Times New Roman"/>
          <w:b/>
          <w:bCs/>
        </w:rPr>
      </w:pPr>
      <w:r w:rsidRPr="00610213">
        <w:rPr>
          <w:rFonts w:ascii="Times New Roman" w:hAnsi="Times New Roman"/>
          <w:bCs/>
        </w:rPr>
        <w:t xml:space="preserve">Oprávnenia odberateľa </w:t>
      </w:r>
    </w:p>
    <w:p w14:paraId="72255482" w14:textId="77777777" w:rsidR="00610213" w:rsidRPr="00610213" w:rsidRDefault="00610213" w:rsidP="0038058C">
      <w:pPr>
        <w:ind w:firstLine="709"/>
        <w:contextualSpacing/>
        <w:rPr>
          <w:rFonts w:ascii="Times New Roman" w:hAnsi="Times New Roman"/>
          <w:b/>
          <w:bCs/>
        </w:rPr>
      </w:pPr>
      <w:r w:rsidRPr="00610213">
        <w:rPr>
          <w:rFonts w:ascii="Times New Roman" w:hAnsi="Times New Roman"/>
          <w:bCs/>
        </w:rPr>
        <w:t xml:space="preserve">Odberateľ je oprávnený: </w:t>
      </w:r>
    </w:p>
    <w:p w14:paraId="1D27EF0F" w14:textId="77777777" w:rsidR="00610213" w:rsidRPr="00610213" w:rsidRDefault="00610213" w:rsidP="006A1CC6">
      <w:pPr>
        <w:pStyle w:val="Odsekzoznamu"/>
        <w:numPr>
          <w:ilvl w:val="0"/>
          <w:numId w:val="26"/>
        </w:numPr>
        <w:spacing w:after="200" w:line="276" w:lineRule="auto"/>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lastRenderedPageBreak/>
        <w:t>sám lebo prostredníctvom  ním poverených osôb posudzovať hygienické podmienky skladovania potravín, prípravy a výdaja stravy, kontrolovať hygienický stav skladovania potravín.</w:t>
      </w:r>
    </w:p>
    <w:p w14:paraId="200ADD01" w14:textId="77777777" w:rsidR="00610213" w:rsidRPr="00610213" w:rsidRDefault="00610213" w:rsidP="006A1CC6">
      <w:pPr>
        <w:pStyle w:val="Odsekzoznamu"/>
        <w:numPr>
          <w:ilvl w:val="0"/>
          <w:numId w:val="26"/>
        </w:numPr>
        <w:spacing w:after="200" w:line="276" w:lineRule="auto"/>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umožniť stravovanie v stravovacom zariadení DSS Pezinok aj iným stravníkom.</w:t>
      </w:r>
    </w:p>
    <w:p w14:paraId="5BCD3EF0" w14:textId="77777777" w:rsidR="00610213" w:rsidRPr="00610213" w:rsidRDefault="00610213" w:rsidP="00610213">
      <w:pPr>
        <w:rPr>
          <w:rFonts w:ascii="Times New Roman" w:hAnsi="Times New Roman"/>
          <w:b/>
          <w:bCs/>
          <w:color w:val="000000" w:themeColor="text1"/>
        </w:rPr>
      </w:pPr>
    </w:p>
    <w:p w14:paraId="6BF45347" w14:textId="77777777" w:rsidR="00610213" w:rsidRPr="00610213" w:rsidRDefault="00610213" w:rsidP="00610213">
      <w:pPr>
        <w:jc w:val="center"/>
        <w:rPr>
          <w:rFonts w:ascii="Times New Roman" w:hAnsi="Times New Roman"/>
          <w:b/>
          <w:bCs/>
        </w:rPr>
      </w:pPr>
    </w:p>
    <w:p w14:paraId="172BBFAF" w14:textId="77777777" w:rsidR="00610213" w:rsidRPr="00610213" w:rsidRDefault="00610213" w:rsidP="00610213">
      <w:pPr>
        <w:jc w:val="center"/>
        <w:rPr>
          <w:rFonts w:ascii="Times New Roman" w:hAnsi="Times New Roman"/>
          <w:b/>
          <w:bCs/>
        </w:rPr>
      </w:pPr>
      <w:r w:rsidRPr="00610213">
        <w:rPr>
          <w:rFonts w:ascii="Times New Roman" w:hAnsi="Times New Roman"/>
          <w:bCs/>
        </w:rPr>
        <w:t>Čl. VI.</w:t>
      </w:r>
    </w:p>
    <w:p w14:paraId="04655DD7" w14:textId="77777777" w:rsidR="00610213" w:rsidRPr="00610213" w:rsidRDefault="00610213" w:rsidP="00610213">
      <w:pPr>
        <w:jc w:val="center"/>
        <w:rPr>
          <w:rFonts w:ascii="Times New Roman" w:hAnsi="Times New Roman"/>
          <w:b/>
          <w:bCs/>
          <w:highlight w:val="yellow"/>
        </w:rPr>
      </w:pPr>
      <w:r w:rsidRPr="00610213">
        <w:rPr>
          <w:rFonts w:ascii="Times New Roman" w:hAnsi="Times New Roman"/>
          <w:bCs/>
        </w:rPr>
        <w:t xml:space="preserve">Cena za služby a platobné podmienky </w:t>
      </w:r>
    </w:p>
    <w:p w14:paraId="3FCDBC99" w14:textId="77777777" w:rsidR="00610213" w:rsidRPr="00610213" w:rsidRDefault="00610213" w:rsidP="00610213">
      <w:pPr>
        <w:rPr>
          <w:rFonts w:ascii="Times New Roman" w:hAnsi="Times New Roman"/>
          <w:b/>
          <w:bCs/>
        </w:rPr>
      </w:pPr>
    </w:p>
    <w:p w14:paraId="52C91BF6" w14:textId="77777777" w:rsidR="00610213" w:rsidRPr="00610213" w:rsidRDefault="00610213" w:rsidP="006A1CC6">
      <w:pPr>
        <w:pStyle w:val="Odsekzoznamu"/>
        <w:numPr>
          <w:ilvl w:val="0"/>
          <w:numId w:val="34"/>
        </w:numPr>
        <w:spacing w:line="276" w:lineRule="auto"/>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Kalkuláciu ceny za poskytovanie celodennej stravy – racionálnej a diabetickej tvorí príloha ,ktorá je neoddeliteľnou súčasťou tejto zmluvy v súlade s cenou ponúknutou v procese  verejného obstarávania.</w:t>
      </w:r>
    </w:p>
    <w:p w14:paraId="0842992B" w14:textId="77777777" w:rsidR="00610213" w:rsidRPr="00610213" w:rsidRDefault="00610213" w:rsidP="006A1CC6">
      <w:pPr>
        <w:pStyle w:val="Odsekzoznamu"/>
        <w:numPr>
          <w:ilvl w:val="0"/>
          <w:numId w:val="34"/>
        </w:numPr>
        <w:spacing w:line="276" w:lineRule="auto"/>
        <w:jc w:val="both"/>
        <w:outlineLvl w:val="0"/>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Cena stravného je  stanovená  V súlade s Všeobecne záväzným nariadením Bratislavského samosprávneho kraja č. 1/2021.</w:t>
      </w:r>
    </w:p>
    <w:p w14:paraId="7DFAB034" w14:textId="77777777" w:rsidR="00610213" w:rsidRPr="00610213" w:rsidRDefault="00610213" w:rsidP="00610213">
      <w:pPr>
        <w:rPr>
          <w:rFonts w:ascii="Times New Roman" w:hAnsi="Times New Roman"/>
          <w:b/>
          <w:bCs/>
        </w:rPr>
      </w:pPr>
    </w:p>
    <w:p w14:paraId="1546B3D4" w14:textId="77777777" w:rsidR="00610213" w:rsidRPr="00610213" w:rsidRDefault="00610213" w:rsidP="006A1CC6">
      <w:pPr>
        <w:pStyle w:val="Odsekzoznamu"/>
        <w:numPr>
          <w:ilvl w:val="0"/>
          <w:numId w:val="34"/>
        </w:numPr>
        <w:spacing w:line="276" w:lineRule="auto"/>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Cenu je možné meniť iba  dôsledku legislatívnych zmien a administratívnych opatrení Slovenskej republiky a VZN BSK, ktoré majú podstatný dopad na tvorbu cien;</w:t>
      </w:r>
    </w:p>
    <w:p w14:paraId="546D8616" w14:textId="77777777" w:rsidR="00610213" w:rsidRPr="00610213" w:rsidRDefault="00610213" w:rsidP="00610213">
      <w:pPr>
        <w:rPr>
          <w:rFonts w:ascii="Times New Roman" w:hAnsi="Times New Roman"/>
          <w:b/>
          <w:bCs/>
        </w:rPr>
      </w:pPr>
    </w:p>
    <w:p w14:paraId="08BDCB11" w14:textId="77777777" w:rsidR="00610213" w:rsidRPr="00610213" w:rsidRDefault="00610213" w:rsidP="006A1CC6">
      <w:pPr>
        <w:pStyle w:val="Odsekzoznamu"/>
        <w:numPr>
          <w:ilvl w:val="0"/>
          <w:numId w:val="34"/>
        </w:numPr>
        <w:spacing w:line="276" w:lineRule="auto"/>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V prípade zmeny ceny podľa predchádzajúceho bodu dodávateľ predloží odberateľovi písomne nový „Kalkulačný list výpočtu položiek služby“, a podrobnú kalkuláciu ceny. Zvýšenie cien položiek služby musí zodpovedať percentuálnemu podielu zvýšených príslušných nákladov.</w:t>
      </w:r>
    </w:p>
    <w:p w14:paraId="7424132E" w14:textId="77777777" w:rsidR="00610213" w:rsidRPr="00610213" w:rsidRDefault="00610213" w:rsidP="00610213">
      <w:pPr>
        <w:rPr>
          <w:rFonts w:ascii="Times New Roman" w:hAnsi="Times New Roman"/>
          <w:b/>
          <w:bCs/>
        </w:rPr>
      </w:pPr>
    </w:p>
    <w:p w14:paraId="2700BAE8" w14:textId="77777777" w:rsidR="00610213" w:rsidRPr="00610213" w:rsidRDefault="00610213" w:rsidP="006A1CC6">
      <w:pPr>
        <w:pStyle w:val="Odsekzoznamu"/>
        <w:numPr>
          <w:ilvl w:val="0"/>
          <w:numId w:val="34"/>
        </w:numPr>
        <w:spacing w:line="276" w:lineRule="auto"/>
        <w:jc w:val="both"/>
        <w:rPr>
          <w:rFonts w:ascii="Times New Roman" w:hAnsi="Times New Roman" w:cs="Times New Roman"/>
          <w:b/>
          <w:bCs/>
          <w:sz w:val="22"/>
          <w:szCs w:val="22"/>
          <w:lang w:val="pl-PL"/>
        </w:rPr>
      </w:pPr>
      <w:r w:rsidRPr="00610213">
        <w:rPr>
          <w:rFonts w:ascii="Times New Roman" w:hAnsi="Times New Roman" w:cs="Times New Roman"/>
          <w:bCs/>
          <w:sz w:val="22"/>
          <w:szCs w:val="22"/>
          <w:lang w:val="pl-PL"/>
        </w:rPr>
        <w:t>Odberateľ neposkytuje za stravu zálohové platby</w:t>
      </w:r>
    </w:p>
    <w:p w14:paraId="620F1F09" w14:textId="77777777" w:rsidR="00610213" w:rsidRPr="00610213" w:rsidRDefault="00610213" w:rsidP="00610213">
      <w:pPr>
        <w:rPr>
          <w:rFonts w:ascii="Times New Roman" w:hAnsi="Times New Roman"/>
          <w:b/>
          <w:bCs/>
        </w:rPr>
      </w:pPr>
    </w:p>
    <w:p w14:paraId="7926846B" w14:textId="77777777" w:rsidR="00610213" w:rsidRPr="00610213" w:rsidRDefault="00610213" w:rsidP="006A1CC6">
      <w:pPr>
        <w:pStyle w:val="Odsekzoznamu"/>
        <w:numPr>
          <w:ilvl w:val="0"/>
          <w:numId w:val="34"/>
        </w:numPr>
        <w:spacing w:line="276" w:lineRule="auto"/>
        <w:jc w:val="both"/>
        <w:rPr>
          <w:rFonts w:ascii="Times New Roman" w:hAnsi="Times New Roman" w:cs="Times New Roman"/>
          <w:b/>
          <w:bCs/>
          <w:sz w:val="22"/>
          <w:szCs w:val="22"/>
        </w:rPr>
      </w:pPr>
      <w:r w:rsidRPr="00610213">
        <w:rPr>
          <w:rFonts w:ascii="Times New Roman" w:hAnsi="Times New Roman" w:cs="Times New Roman"/>
          <w:bCs/>
          <w:sz w:val="22"/>
          <w:szCs w:val="22"/>
          <w:lang w:val="sk-SK"/>
        </w:rPr>
        <w:t xml:space="preserve">Dodávateľ bude faktúry predkladať zástupcovi odberateľa 1x mesačne, najneskôr do 5. dňa nasledujúceho mesiaca.  Dodávateľ vo faktúre uvedie počet odobratých jedál a sumu za dodané jedlá pre obyvateľov a pre zamestnancov odberateľa za predchádzajúci mesiac  a priloží počet odsúhlasených jedál za predchádzajúci kalendárny mesiac v súlade s Čl. </w:t>
      </w:r>
      <w:r w:rsidRPr="00610213">
        <w:rPr>
          <w:rFonts w:ascii="Times New Roman" w:hAnsi="Times New Roman" w:cs="Times New Roman"/>
          <w:bCs/>
          <w:sz w:val="22"/>
          <w:szCs w:val="22"/>
        </w:rPr>
        <w:t>V bodom 6 tejto zmluvy.</w:t>
      </w:r>
    </w:p>
    <w:p w14:paraId="55B2E924" w14:textId="77777777" w:rsidR="00610213" w:rsidRPr="00610213" w:rsidRDefault="00610213" w:rsidP="00610213">
      <w:pPr>
        <w:rPr>
          <w:rFonts w:ascii="Times New Roman" w:hAnsi="Times New Roman"/>
          <w:b/>
          <w:bCs/>
        </w:rPr>
      </w:pPr>
    </w:p>
    <w:p w14:paraId="4BA6F60D" w14:textId="77777777" w:rsidR="00610213" w:rsidRPr="00610213" w:rsidRDefault="00610213" w:rsidP="006A1CC6">
      <w:pPr>
        <w:pStyle w:val="Odsekzoznamu"/>
        <w:numPr>
          <w:ilvl w:val="0"/>
          <w:numId w:val="34"/>
        </w:numPr>
        <w:spacing w:line="276" w:lineRule="auto"/>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Cena za objednané jednotlivé denné jedlá sa určí ako súčin počtu skutočne objednaných jedál za uplynulý mesiac a ceny príslušného jedla. Počet objednaných jednotlivých denných jedál bude preukázaný počtom jedál za predchádzajúci mesiac v súlade  s Čl. V bodom 6 tejto zmluvy vystaveným dodávateľom na základe objednávok stravy, odsúhlaseným a podpísaným oprávnenými pracovníkmi oboch  zmluvných strán, ktorý bude priložený ku každej faktúre za dodanie pripravenej stravy.</w:t>
      </w:r>
    </w:p>
    <w:p w14:paraId="5F3A20BF" w14:textId="77777777" w:rsidR="00610213" w:rsidRPr="00610213" w:rsidRDefault="00610213" w:rsidP="006A1CC6">
      <w:pPr>
        <w:pStyle w:val="Odsekzoznamu"/>
        <w:numPr>
          <w:ilvl w:val="0"/>
          <w:numId w:val="34"/>
        </w:numPr>
        <w:spacing w:line="276" w:lineRule="auto"/>
        <w:jc w:val="both"/>
        <w:rPr>
          <w:rFonts w:ascii="Times New Roman" w:hAnsi="Times New Roman" w:cs="Times New Roman"/>
          <w:b/>
          <w:bCs/>
          <w:sz w:val="22"/>
          <w:szCs w:val="22"/>
          <w:lang w:val="pl-PL"/>
        </w:rPr>
      </w:pPr>
      <w:r w:rsidRPr="00610213">
        <w:rPr>
          <w:rFonts w:ascii="Times New Roman" w:hAnsi="Times New Roman" w:cs="Times New Roman"/>
          <w:bCs/>
          <w:sz w:val="22"/>
          <w:szCs w:val="22"/>
          <w:lang w:val="sk-SK"/>
        </w:rPr>
        <w:t xml:space="preserve"> </w:t>
      </w:r>
      <w:r w:rsidRPr="00610213">
        <w:rPr>
          <w:rFonts w:ascii="Times New Roman" w:hAnsi="Times New Roman" w:cs="Times New Roman"/>
          <w:bCs/>
          <w:sz w:val="22"/>
          <w:szCs w:val="22"/>
          <w:lang w:val="pl-PL"/>
        </w:rPr>
        <w:t>Odberateľ uhradí faktúru do 15 dní odo dňa jej doručenia. Faktúry musia obsahovať všetky náležitosti daňového dokladu podľa zákona č. 431/2002 Z. z. o účtovníctve v znení neskorších predpisov a § 74 zákona č. 222/2004 Z. z. o dani z pridanej hodnoty v znení neskorších predpisov a prílohy podľa tejto zmluvy. V prípade, ak v ktorejkoľvek  faktúre budú uvedené nesprávne údaje, alebo nebude obsahovať a spĺňať všetky uvedené náležitosti a dohodnuté podmienky, je to dôvod na odmietnutie faktúry a jej vrátenie na prepracovanie. Oprávneným vrátením faktúry prestáva plynúť doba splatnosti. Nová lehota splatnosti začne plynúť až po doručení opravenej faktúry bez nedostatkov.</w:t>
      </w:r>
    </w:p>
    <w:p w14:paraId="540718ED" w14:textId="77777777" w:rsidR="00610213" w:rsidRPr="00610213" w:rsidRDefault="00610213" w:rsidP="006A1CC6">
      <w:pPr>
        <w:pStyle w:val="Odsekzoznamu"/>
        <w:numPr>
          <w:ilvl w:val="0"/>
          <w:numId w:val="34"/>
        </w:numPr>
        <w:spacing w:line="276" w:lineRule="auto"/>
        <w:jc w:val="both"/>
        <w:rPr>
          <w:rFonts w:ascii="Times New Roman" w:hAnsi="Times New Roman" w:cs="Times New Roman"/>
          <w:b/>
          <w:bCs/>
          <w:sz w:val="22"/>
          <w:szCs w:val="22"/>
          <w:lang w:val="pl-PL"/>
        </w:rPr>
      </w:pPr>
      <w:r w:rsidRPr="00610213">
        <w:rPr>
          <w:rFonts w:ascii="Times New Roman" w:hAnsi="Times New Roman" w:cs="Times New Roman"/>
          <w:bCs/>
          <w:sz w:val="22"/>
          <w:szCs w:val="22"/>
          <w:lang w:val="pl-PL"/>
        </w:rPr>
        <w:t>Dodávateľ zabezpečí rovnomerné čerpanie stravného určeného pre raňajky, desiata, obed, olovrant a večeru podľa príslušnej stravnej jednotky a platnej ceny stravného. Rozdiely v cenách stravných jednotiek sa vyrovnávajú štvrťročne tak, aby cena stravnej jednotky bola v priemere za deň dodržaná.</w:t>
      </w:r>
    </w:p>
    <w:p w14:paraId="2F541843" w14:textId="77777777" w:rsidR="00610213" w:rsidRPr="00610213" w:rsidRDefault="00610213" w:rsidP="00610213">
      <w:pPr>
        <w:rPr>
          <w:rFonts w:ascii="Times New Roman" w:hAnsi="Times New Roman"/>
          <w:b/>
          <w:bCs/>
        </w:rPr>
      </w:pPr>
    </w:p>
    <w:p w14:paraId="483385DA" w14:textId="77777777" w:rsidR="00610213" w:rsidRPr="00610213" w:rsidRDefault="00610213" w:rsidP="00610213">
      <w:pPr>
        <w:rPr>
          <w:rFonts w:ascii="Times New Roman" w:hAnsi="Times New Roman"/>
          <w:b/>
          <w:bCs/>
          <w:highlight w:val="yellow"/>
        </w:rPr>
      </w:pPr>
    </w:p>
    <w:p w14:paraId="7BA2C8EB" w14:textId="77777777" w:rsidR="00610213" w:rsidRPr="00610213" w:rsidRDefault="00610213" w:rsidP="00610213">
      <w:pPr>
        <w:jc w:val="center"/>
        <w:outlineLvl w:val="0"/>
        <w:rPr>
          <w:rFonts w:ascii="Times New Roman" w:hAnsi="Times New Roman"/>
          <w:b/>
          <w:bCs/>
        </w:rPr>
      </w:pPr>
      <w:r w:rsidRPr="00610213">
        <w:rPr>
          <w:rFonts w:ascii="Times New Roman" w:hAnsi="Times New Roman"/>
          <w:bCs/>
        </w:rPr>
        <w:t>Článok VII.</w:t>
      </w:r>
    </w:p>
    <w:p w14:paraId="2F02DF93" w14:textId="77777777" w:rsidR="00610213" w:rsidRPr="00610213" w:rsidRDefault="00610213" w:rsidP="00610213">
      <w:pPr>
        <w:jc w:val="center"/>
        <w:rPr>
          <w:rFonts w:ascii="Times New Roman" w:hAnsi="Times New Roman"/>
          <w:b/>
          <w:bCs/>
        </w:rPr>
      </w:pPr>
      <w:r w:rsidRPr="00610213">
        <w:rPr>
          <w:rFonts w:ascii="Times New Roman" w:hAnsi="Times New Roman"/>
          <w:bCs/>
        </w:rPr>
        <w:t>Nájom nebytových priestorov a kuchynského zariadenia</w:t>
      </w:r>
    </w:p>
    <w:p w14:paraId="1C47DC27" w14:textId="77777777" w:rsidR="00610213" w:rsidRPr="00610213" w:rsidRDefault="00610213" w:rsidP="00610213">
      <w:pPr>
        <w:rPr>
          <w:rFonts w:ascii="Times New Roman" w:hAnsi="Times New Roman"/>
          <w:b/>
          <w:bCs/>
        </w:rPr>
      </w:pPr>
    </w:p>
    <w:p w14:paraId="0BD57E2A" w14:textId="77777777" w:rsidR="00610213" w:rsidRPr="00610213" w:rsidRDefault="00610213" w:rsidP="006A1CC6">
      <w:pPr>
        <w:pStyle w:val="Odsekzoznamu"/>
        <w:numPr>
          <w:ilvl w:val="0"/>
          <w:numId w:val="35"/>
        </w:numPr>
        <w:jc w:val="both"/>
        <w:rPr>
          <w:rFonts w:ascii="Times New Roman" w:hAnsi="Times New Roman" w:cs="Times New Roman"/>
          <w:b/>
          <w:bCs/>
          <w:sz w:val="22"/>
          <w:szCs w:val="22"/>
        </w:rPr>
      </w:pPr>
      <w:r w:rsidRPr="00610213">
        <w:rPr>
          <w:rFonts w:ascii="Times New Roman" w:hAnsi="Times New Roman" w:cs="Times New Roman"/>
          <w:bCs/>
          <w:sz w:val="22"/>
          <w:szCs w:val="22"/>
          <w:lang w:val="pl-PL"/>
        </w:rPr>
        <w:t xml:space="preserve">S poskytovaním služby je spojený nájom priestorov v Čl. II ods. 3tejto zmluvy a nájom veľkokuchynského zariadenia na dobu trvania tejto zmluvy. </w:t>
      </w:r>
      <w:r w:rsidRPr="00610213">
        <w:rPr>
          <w:rFonts w:ascii="Times New Roman" w:hAnsi="Times New Roman" w:cs="Times New Roman"/>
          <w:bCs/>
          <w:sz w:val="22"/>
          <w:szCs w:val="22"/>
        </w:rPr>
        <w:t xml:space="preserve">Súpis veľkokuchynského zariadenia tvorí prílohu č. .... tejto zmluvy. </w:t>
      </w:r>
    </w:p>
    <w:p w14:paraId="1855DB5D" w14:textId="77777777" w:rsidR="00610213" w:rsidRPr="00610213" w:rsidRDefault="00610213" w:rsidP="006A1CC6">
      <w:pPr>
        <w:pStyle w:val="Odsekzoznamu"/>
        <w:numPr>
          <w:ilvl w:val="0"/>
          <w:numId w:val="35"/>
        </w:numPr>
        <w:jc w:val="both"/>
        <w:rPr>
          <w:rFonts w:ascii="Times New Roman" w:hAnsi="Times New Roman" w:cs="Times New Roman"/>
          <w:b/>
          <w:bCs/>
          <w:sz w:val="22"/>
          <w:szCs w:val="22"/>
        </w:rPr>
      </w:pPr>
      <w:r w:rsidRPr="00610213">
        <w:rPr>
          <w:rFonts w:ascii="Times New Roman" w:hAnsi="Times New Roman" w:cs="Times New Roman"/>
          <w:bCs/>
          <w:sz w:val="22"/>
          <w:szCs w:val="22"/>
          <w:lang w:val="pl-PL"/>
        </w:rPr>
        <w:t xml:space="preserve">Cena nájmu priestorov je .......€/m2/rok, celkovo ...... €/rok. Cena nájmu bola stanovená na základe výsledku verejného obstarávania. Súčasťou ceny nájmu je aj nájom za veľkokuchynské zariadenie.V cene nájomného nie sú zahrnuté služby, ktoré pozostávajú z dodávky tepla, TÚV, vodného a stočného,  zrážkovej vody, plynu na varenie a elektrickej energie. </w:t>
      </w:r>
      <w:r w:rsidRPr="00610213">
        <w:rPr>
          <w:rFonts w:ascii="Times New Roman" w:hAnsi="Times New Roman" w:cs="Times New Roman"/>
          <w:bCs/>
          <w:sz w:val="22"/>
          <w:szCs w:val="22"/>
        </w:rPr>
        <w:t>Tieto náklady sú zahrnuté v bode 3 tohto článku.</w:t>
      </w:r>
    </w:p>
    <w:p w14:paraId="30CD4AEA" w14:textId="77777777" w:rsidR="00610213" w:rsidRPr="00610213" w:rsidRDefault="00610213" w:rsidP="00610213">
      <w:pPr>
        <w:rPr>
          <w:rFonts w:ascii="Times New Roman" w:hAnsi="Times New Roman"/>
          <w:b/>
          <w:bCs/>
        </w:rPr>
      </w:pPr>
    </w:p>
    <w:p w14:paraId="4EBFBB77" w14:textId="77777777" w:rsidR="00610213" w:rsidRPr="00610213" w:rsidRDefault="00610213" w:rsidP="00610213">
      <w:pPr>
        <w:rPr>
          <w:rFonts w:ascii="Times New Roman" w:hAnsi="Times New Roman"/>
          <w:b/>
          <w:bCs/>
        </w:rPr>
      </w:pPr>
      <w:r w:rsidRPr="00610213">
        <w:rPr>
          <w:rFonts w:ascii="Times New Roman" w:hAnsi="Times New Roman"/>
          <w:bCs/>
        </w:rPr>
        <w:t>3. Cena za energie a služby</w:t>
      </w:r>
    </w:p>
    <w:p w14:paraId="2C879082" w14:textId="77777777" w:rsidR="00610213" w:rsidRPr="00610213" w:rsidRDefault="00610213" w:rsidP="00610213">
      <w:pPr>
        <w:rPr>
          <w:rFonts w:ascii="Times New Roman" w:hAnsi="Times New Roman"/>
          <w:b/>
          <w:bCs/>
        </w:rPr>
      </w:pPr>
      <w:r w:rsidRPr="00610213">
        <w:rPr>
          <w:rFonts w:ascii="Times New Roman" w:hAnsi="Times New Roman"/>
          <w:bCs/>
        </w:rPr>
        <w:t>Zmluvné strany sa dohodli na nasledujúcej zálohovej platbe za energie a služby štvrťročne:</w:t>
      </w:r>
    </w:p>
    <w:p w14:paraId="67BFA19E" w14:textId="77777777" w:rsidR="00610213" w:rsidRPr="00610213" w:rsidRDefault="00610213" w:rsidP="00610213">
      <w:pPr>
        <w:rPr>
          <w:rFonts w:ascii="Times New Roman" w:hAnsi="Times New Roman"/>
          <w:b/>
          <w:bCs/>
        </w:rPr>
      </w:pPr>
      <w:r w:rsidRPr="00610213">
        <w:rPr>
          <w:rFonts w:ascii="Times New Roman" w:hAnsi="Times New Roman"/>
          <w:bCs/>
        </w:rPr>
        <w:t>- cena za elektrickú energiu štvrťročne 1 152,00 €</w:t>
      </w:r>
    </w:p>
    <w:p w14:paraId="3DA814CC" w14:textId="77777777" w:rsidR="00610213" w:rsidRPr="00610213" w:rsidRDefault="00610213" w:rsidP="00610213">
      <w:pPr>
        <w:rPr>
          <w:rFonts w:ascii="Times New Roman" w:hAnsi="Times New Roman"/>
          <w:b/>
          <w:bCs/>
        </w:rPr>
      </w:pPr>
      <w:r w:rsidRPr="00610213">
        <w:rPr>
          <w:rFonts w:ascii="Times New Roman" w:hAnsi="Times New Roman"/>
          <w:bCs/>
        </w:rPr>
        <w:t>- cena za dodávku tepla štvrťročne 350,00 €</w:t>
      </w:r>
    </w:p>
    <w:p w14:paraId="7432AD40" w14:textId="77777777" w:rsidR="00610213" w:rsidRPr="00610213" w:rsidRDefault="00610213" w:rsidP="00610213">
      <w:pPr>
        <w:rPr>
          <w:rFonts w:ascii="Times New Roman" w:hAnsi="Times New Roman"/>
          <w:b/>
          <w:bCs/>
        </w:rPr>
      </w:pPr>
      <w:r w:rsidRPr="00610213">
        <w:rPr>
          <w:rFonts w:ascii="Times New Roman" w:hAnsi="Times New Roman"/>
          <w:bCs/>
        </w:rPr>
        <w:t>- cena za TÚV štvrťročne 175,00 €</w:t>
      </w:r>
    </w:p>
    <w:p w14:paraId="572D539B" w14:textId="77777777" w:rsidR="00610213" w:rsidRPr="00610213" w:rsidRDefault="00610213" w:rsidP="00610213">
      <w:pPr>
        <w:rPr>
          <w:rFonts w:ascii="Times New Roman" w:hAnsi="Times New Roman"/>
          <w:b/>
          <w:bCs/>
        </w:rPr>
      </w:pPr>
      <w:r w:rsidRPr="00610213">
        <w:rPr>
          <w:rFonts w:ascii="Times New Roman" w:hAnsi="Times New Roman"/>
          <w:bCs/>
        </w:rPr>
        <w:t>- cena za vodné a stočné štvrťročne 100,00 €</w:t>
      </w:r>
    </w:p>
    <w:p w14:paraId="00ED35C2" w14:textId="77777777" w:rsidR="00610213" w:rsidRPr="00610213" w:rsidRDefault="00610213" w:rsidP="00610213">
      <w:pPr>
        <w:rPr>
          <w:rFonts w:ascii="Times New Roman" w:hAnsi="Times New Roman"/>
          <w:b/>
          <w:bCs/>
        </w:rPr>
      </w:pPr>
      <w:r w:rsidRPr="00610213">
        <w:rPr>
          <w:rFonts w:ascii="Times New Roman" w:hAnsi="Times New Roman"/>
          <w:bCs/>
        </w:rPr>
        <w:t>- stočné a zrážková voda 90,00 €</w:t>
      </w:r>
    </w:p>
    <w:p w14:paraId="2733FBCA" w14:textId="77777777" w:rsidR="00610213" w:rsidRPr="00610213" w:rsidRDefault="00610213" w:rsidP="00610213">
      <w:pPr>
        <w:rPr>
          <w:rFonts w:ascii="Times New Roman" w:hAnsi="Times New Roman"/>
          <w:b/>
          <w:bCs/>
        </w:rPr>
      </w:pPr>
      <w:r w:rsidRPr="00610213">
        <w:rPr>
          <w:rFonts w:ascii="Times New Roman" w:hAnsi="Times New Roman"/>
          <w:bCs/>
        </w:rPr>
        <w:t>- cena za plyn na varenie štvrťročne 350,00€</w:t>
      </w:r>
    </w:p>
    <w:p w14:paraId="104F4396" w14:textId="77777777" w:rsidR="00610213" w:rsidRPr="00610213" w:rsidRDefault="00610213" w:rsidP="00610213">
      <w:pPr>
        <w:rPr>
          <w:rFonts w:ascii="Times New Roman" w:hAnsi="Times New Roman"/>
          <w:b/>
          <w:bCs/>
        </w:rPr>
      </w:pPr>
      <w:r w:rsidRPr="00610213">
        <w:rPr>
          <w:rFonts w:ascii="Times New Roman" w:hAnsi="Times New Roman"/>
          <w:bCs/>
        </w:rPr>
        <w:t>štvrťročne SPOLU: 2 217,00€</w:t>
      </w:r>
    </w:p>
    <w:p w14:paraId="4BE0903F" w14:textId="77777777" w:rsidR="00610213" w:rsidRPr="00610213" w:rsidRDefault="00610213" w:rsidP="00610213">
      <w:pPr>
        <w:outlineLvl w:val="0"/>
        <w:rPr>
          <w:rFonts w:ascii="Times New Roman" w:hAnsi="Times New Roman"/>
          <w:b/>
          <w:bCs/>
        </w:rPr>
      </w:pPr>
    </w:p>
    <w:p w14:paraId="010A8C4E" w14:textId="6E0A0FAB" w:rsidR="00610213" w:rsidRPr="00610213" w:rsidRDefault="00610213" w:rsidP="00610213">
      <w:pPr>
        <w:outlineLvl w:val="0"/>
        <w:rPr>
          <w:rFonts w:ascii="Times New Roman" w:hAnsi="Times New Roman"/>
          <w:b/>
          <w:bCs/>
        </w:rPr>
      </w:pPr>
      <w:r w:rsidRPr="00610213">
        <w:rPr>
          <w:rFonts w:ascii="Times New Roman" w:hAnsi="Times New Roman"/>
          <w:bCs/>
        </w:rPr>
        <w:t>4. Zálohová platba za energie, dodávku tepla, TÚV, vodné a stočné, stočné a zrážkovú vodu, cena za plyn na varenie a poskytnuté služby za jeden rok je 8 868,00 €.</w:t>
      </w:r>
    </w:p>
    <w:p w14:paraId="0CB54C2E" w14:textId="77777777" w:rsidR="00610213" w:rsidRPr="00610213" w:rsidRDefault="00610213" w:rsidP="00610213">
      <w:pPr>
        <w:rPr>
          <w:rFonts w:ascii="Times New Roman" w:hAnsi="Times New Roman"/>
          <w:b/>
          <w:bCs/>
        </w:rPr>
      </w:pPr>
    </w:p>
    <w:p w14:paraId="22382AE6" w14:textId="77777777" w:rsidR="00610213" w:rsidRPr="00610213" w:rsidRDefault="00610213" w:rsidP="00610213">
      <w:pPr>
        <w:rPr>
          <w:rFonts w:ascii="Times New Roman" w:hAnsi="Times New Roman"/>
          <w:b/>
          <w:bCs/>
        </w:rPr>
      </w:pPr>
      <w:r w:rsidRPr="00610213">
        <w:rPr>
          <w:rFonts w:ascii="Times New Roman" w:hAnsi="Times New Roman"/>
          <w:bCs/>
        </w:rPr>
        <w:t>5. Odberateľ má právo cenu nájmu, prípadne energií jednostranne upraviť o niektoré ekonomické položky, ktoré sa objektívne v rámci celej republiky menia (napr. devalvácia, inflácia a pod.). Odberateľ je povinný písomne informovať dodávateľa o zvýšení cien. Upravené ceny sú záväzné od nasledujúceho kalendárneho mesiaca po mesiaci v ktorom boli doručené dodávateľovi.</w:t>
      </w:r>
    </w:p>
    <w:p w14:paraId="5FD282A5" w14:textId="77777777" w:rsidR="00610213" w:rsidRPr="00610213" w:rsidRDefault="00610213" w:rsidP="00610213">
      <w:pPr>
        <w:rPr>
          <w:rFonts w:ascii="Times New Roman" w:hAnsi="Times New Roman"/>
          <w:b/>
          <w:bCs/>
        </w:rPr>
      </w:pPr>
    </w:p>
    <w:p w14:paraId="29EAE845" w14:textId="77777777" w:rsidR="00610213" w:rsidRPr="00610213" w:rsidRDefault="00610213" w:rsidP="00610213">
      <w:pPr>
        <w:rPr>
          <w:rFonts w:ascii="Times New Roman" w:hAnsi="Times New Roman"/>
          <w:b/>
          <w:bCs/>
        </w:rPr>
      </w:pPr>
      <w:r w:rsidRPr="00610213">
        <w:rPr>
          <w:rFonts w:ascii="Times New Roman" w:hAnsi="Times New Roman"/>
          <w:bCs/>
        </w:rPr>
        <w:t>6. Neakceptáciu ceny nájmu a/alebo výšky zálohy na služby poskytované s užívaním predmetu nájmu, upravených podľa predchádzajúceho bodu tohto článku dodávateľom, považujú zmluvné strany za podstatné porušenie tejto zmluvy.</w:t>
      </w:r>
    </w:p>
    <w:p w14:paraId="33DD65A6" w14:textId="77777777" w:rsidR="00610213" w:rsidRPr="00610213" w:rsidRDefault="00610213" w:rsidP="00610213">
      <w:pPr>
        <w:rPr>
          <w:rFonts w:ascii="Times New Roman" w:hAnsi="Times New Roman"/>
          <w:b/>
          <w:bCs/>
        </w:rPr>
      </w:pPr>
    </w:p>
    <w:p w14:paraId="4F916F30" w14:textId="77777777" w:rsidR="00610213" w:rsidRPr="00610213" w:rsidRDefault="00610213" w:rsidP="00610213">
      <w:pPr>
        <w:rPr>
          <w:rFonts w:ascii="Times New Roman" w:hAnsi="Times New Roman"/>
          <w:b/>
          <w:bCs/>
        </w:rPr>
      </w:pPr>
      <w:r w:rsidRPr="00610213">
        <w:rPr>
          <w:rFonts w:ascii="Times New Roman" w:hAnsi="Times New Roman"/>
          <w:bCs/>
        </w:rPr>
        <w:t xml:space="preserve">7. Odberateľ uskutoční vyúčtovanie zálohy do 30. apríla nasledujúceho roka podľa skutočných nákladov. Dodávateľ je povinný uhradiť nedoplatok do 10 dní od doručenia vyúčtovania odberateľom. Právo na  reklamáciu vyúčtovania nemá odkladný účinok z povinnosti zaplatenia. V prípade oneskoreného uhradenia dlžnej čiastky má odberateľ  právo účtovať dodávateľovi zmluvnú pokutu a úroky z omeškania podľa bodu 11 a 12 </w:t>
      </w:r>
      <w:r w:rsidRPr="00610213">
        <w:rPr>
          <w:rFonts w:ascii="Times New Roman" w:hAnsi="Times New Roman"/>
          <w:bCs/>
        </w:rPr>
        <w:lastRenderedPageBreak/>
        <w:t>tohto článku tejto zmluvy. V tej istej lehote je odberateľ  povinný vrátiť dodávateľovi preplatok zistený vyúčtovaním.</w:t>
      </w:r>
    </w:p>
    <w:p w14:paraId="19637522" w14:textId="77777777" w:rsidR="00610213" w:rsidRPr="00610213" w:rsidRDefault="00610213" w:rsidP="00610213">
      <w:pPr>
        <w:rPr>
          <w:rFonts w:ascii="Times New Roman" w:hAnsi="Times New Roman"/>
          <w:b/>
          <w:bCs/>
        </w:rPr>
      </w:pPr>
    </w:p>
    <w:p w14:paraId="17915406" w14:textId="77777777" w:rsidR="00610213" w:rsidRPr="00610213" w:rsidRDefault="00610213" w:rsidP="00610213">
      <w:pPr>
        <w:rPr>
          <w:rFonts w:ascii="Times New Roman" w:hAnsi="Times New Roman"/>
          <w:b/>
          <w:bCs/>
        </w:rPr>
      </w:pPr>
      <w:r w:rsidRPr="00610213">
        <w:rPr>
          <w:rFonts w:ascii="Times New Roman" w:hAnsi="Times New Roman"/>
          <w:bCs/>
        </w:rPr>
        <w:t>8. Spôsob úhrady nájmu a služieb</w:t>
      </w:r>
    </w:p>
    <w:p w14:paraId="3D512646" w14:textId="77777777" w:rsidR="00610213" w:rsidRPr="00610213" w:rsidRDefault="00610213" w:rsidP="00610213">
      <w:pPr>
        <w:rPr>
          <w:rFonts w:ascii="Times New Roman" w:hAnsi="Times New Roman"/>
          <w:b/>
          <w:bCs/>
        </w:rPr>
      </w:pPr>
      <w:r w:rsidRPr="00610213">
        <w:rPr>
          <w:rFonts w:ascii="Times New Roman" w:hAnsi="Times New Roman"/>
          <w:bCs/>
        </w:rPr>
        <w:t>Dodávateľ je povinný platiť nájomné a dohodnuté platby za energiu a služby štvrťročne, a to vopred, vždy do 15. dňa posledného mesiaca predchádzajúceho štvrťroka vo výške</w:t>
      </w:r>
    </w:p>
    <w:p w14:paraId="6D3618D4" w14:textId="77777777" w:rsidR="00610213" w:rsidRPr="00610213" w:rsidRDefault="00610213" w:rsidP="00610213">
      <w:pPr>
        <w:rPr>
          <w:rFonts w:ascii="Times New Roman" w:hAnsi="Times New Roman"/>
          <w:b/>
          <w:bCs/>
        </w:rPr>
      </w:pPr>
      <w:r w:rsidRPr="00610213">
        <w:rPr>
          <w:rFonts w:ascii="Times New Roman" w:hAnsi="Times New Roman"/>
          <w:bCs/>
        </w:rPr>
        <w:t xml:space="preserve">- nájomné </w:t>
      </w:r>
      <w:r w:rsidRPr="008E319D">
        <w:rPr>
          <w:rFonts w:ascii="Times New Roman" w:hAnsi="Times New Roman"/>
          <w:bCs/>
          <w:highlight w:val="yellow"/>
        </w:rPr>
        <w:t>......</w:t>
      </w:r>
      <w:r w:rsidRPr="00610213">
        <w:rPr>
          <w:rFonts w:ascii="Times New Roman" w:hAnsi="Times New Roman"/>
          <w:bCs/>
        </w:rPr>
        <w:t xml:space="preserve"> € </w:t>
      </w:r>
    </w:p>
    <w:p w14:paraId="4F636F35" w14:textId="77777777" w:rsidR="00610213" w:rsidRPr="00610213" w:rsidRDefault="00610213" w:rsidP="00610213">
      <w:pPr>
        <w:rPr>
          <w:rFonts w:ascii="Times New Roman" w:hAnsi="Times New Roman"/>
          <w:b/>
          <w:bCs/>
        </w:rPr>
      </w:pPr>
      <w:r w:rsidRPr="00610213">
        <w:rPr>
          <w:rFonts w:ascii="Times New Roman" w:hAnsi="Times New Roman"/>
          <w:bCs/>
        </w:rPr>
        <w:t>- energie a služby 2 217,00 €</w:t>
      </w:r>
    </w:p>
    <w:p w14:paraId="34AE1733" w14:textId="77777777" w:rsidR="00610213" w:rsidRPr="00610213" w:rsidRDefault="00610213" w:rsidP="00610213">
      <w:pPr>
        <w:rPr>
          <w:rFonts w:ascii="Times New Roman" w:hAnsi="Times New Roman"/>
          <w:b/>
          <w:bCs/>
        </w:rPr>
      </w:pPr>
      <w:r w:rsidRPr="00610213">
        <w:rPr>
          <w:rFonts w:ascii="Times New Roman" w:hAnsi="Times New Roman"/>
          <w:bCs/>
        </w:rPr>
        <w:t>na účet odberateľa na základe faktúry.</w:t>
      </w:r>
    </w:p>
    <w:p w14:paraId="15BCDC4B" w14:textId="77777777" w:rsidR="00610213" w:rsidRPr="00610213" w:rsidRDefault="00610213" w:rsidP="00610213">
      <w:pPr>
        <w:outlineLvl w:val="0"/>
        <w:rPr>
          <w:rFonts w:ascii="Times New Roman" w:hAnsi="Times New Roman"/>
          <w:b/>
          <w:bCs/>
        </w:rPr>
      </w:pPr>
    </w:p>
    <w:p w14:paraId="095BD7C8" w14:textId="11082E19" w:rsidR="00610213" w:rsidRPr="00610213" w:rsidRDefault="00610213" w:rsidP="00610213">
      <w:pPr>
        <w:outlineLvl w:val="0"/>
        <w:rPr>
          <w:rFonts w:ascii="Times New Roman" w:hAnsi="Times New Roman"/>
          <w:b/>
          <w:bCs/>
        </w:rPr>
      </w:pPr>
      <w:r w:rsidRPr="00610213">
        <w:rPr>
          <w:rFonts w:ascii="Times New Roman" w:hAnsi="Times New Roman"/>
          <w:bCs/>
        </w:rPr>
        <w:t>9. Zmluvné strany sa dohodli na prvej splátke nájomného a služieb za obdobie od 01.</w:t>
      </w:r>
      <w:r w:rsidR="00E1043D">
        <w:rPr>
          <w:rFonts w:ascii="Times New Roman" w:hAnsi="Times New Roman"/>
          <w:bCs/>
        </w:rPr>
        <w:t>10</w:t>
      </w:r>
      <w:r w:rsidRPr="00610213">
        <w:rPr>
          <w:rFonts w:ascii="Times New Roman" w:hAnsi="Times New Roman"/>
          <w:bCs/>
        </w:rPr>
        <w:t>.2021</w:t>
      </w:r>
    </w:p>
    <w:p w14:paraId="2371BF6B" w14:textId="5E24C8DF" w:rsidR="00610213" w:rsidRPr="00610213" w:rsidRDefault="00610213" w:rsidP="00610213">
      <w:pPr>
        <w:rPr>
          <w:rFonts w:ascii="Times New Roman" w:hAnsi="Times New Roman"/>
          <w:b/>
          <w:bCs/>
        </w:rPr>
      </w:pPr>
      <w:r w:rsidRPr="00610213">
        <w:rPr>
          <w:rFonts w:ascii="Times New Roman" w:hAnsi="Times New Roman"/>
          <w:bCs/>
        </w:rPr>
        <w:t>do 30.0</w:t>
      </w:r>
      <w:r w:rsidR="001D2B04">
        <w:rPr>
          <w:rFonts w:ascii="Times New Roman" w:hAnsi="Times New Roman"/>
          <w:bCs/>
        </w:rPr>
        <w:t>9</w:t>
      </w:r>
      <w:r w:rsidRPr="00610213">
        <w:rPr>
          <w:rFonts w:ascii="Times New Roman" w:hAnsi="Times New Roman"/>
          <w:bCs/>
        </w:rPr>
        <w:t>.2022 vo výške</w:t>
      </w:r>
    </w:p>
    <w:p w14:paraId="5DC92258" w14:textId="77777777" w:rsidR="00610213" w:rsidRPr="00610213" w:rsidRDefault="00610213" w:rsidP="00610213">
      <w:pPr>
        <w:rPr>
          <w:rFonts w:ascii="Times New Roman" w:hAnsi="Times New Roman"/>
          <w:b/>
          <w:bCs/>
        </w:rPr>
      </w:pPr>
      <w:r w:rsidRPr="00610213">
        <w:rPr>
          <w:rFonts w:ascii="Times New Roman" w:hAnsi="Times New Roman"/>
          <w:bCs/>
        </w:rPr>
        <w:t xml:space="preserve">a) nájomné </w:t>
      </w:r>
      <w:r w:rsidRPr="008E319D">
        <w:rPr>
          <w:rFonts w:ascii="Times New Roman" w:hAnsi="Times New Roman"/>
          <w:bCs/>
          <w:highlight w:val="yellow"/>
        </w:rPr>
        <w:t>........</w:t>
      </w:r>
      <w:r w:rsidRPr="00610213">
        <w:rPr>
          <w:rFonts w:ascii="Times New Roman" w:hAnsi="Times New Roman"/>
          <w:bCs/>
        </w:rPr>
        <w:t xml:space="preserve"> € </w:t>
      </w:r>
    </w:p>
    <w:p w14:paraId="083765D6" w14:textId="77777777" w:rsidR="00610213" w:rsidRPr="00610213" w:rsidRDefault="00610213" w:rsidP="00610213">
      <w:pPr>
        <w:rPr>
          <w:rFonts w:ascii="Times New Roman" w:hAnsi="Times New Roman"/>
          <w:b/>
          <w:bCs/>
        </w:rPr>
      </w:pPr>
      <w:r w:rsidRPr="00610213">
        <w:rPr>
          <w:rFonts w:ascii="Times New Roman" w:hAnsi="Times New Roman"/>
          <w:bCs/>
        </w:rPr>
        <w:t>b) energie a služby 2 217,00€</w:t>
      </w:r>
    </w:p>
    <w:p w14:paraId="504A6A61" w14:textId="5A671AE9" w:rsidR="00610213" w:rsidRPr="00610213" w:rsidRDefault="00610213" w:rsidP="00610213">
      <w:pPr>
        <w:rPr>
          <w:rFonts w:ascii="Times New Roman" w:hAnsi="Times New Roman"/>
          <w:b/>
          <w:bCs/>
        </w:rPr>
      </w:pPr>
      <w:r w:rsidRPr="00610213">
        <w:rPr>
          <w:rFonts w:ascii="Times New Roman" w:hAnsi="Times New Roman"/>
          <w:bCs/>
        </w:rPr>
        <w:t>s termínom úhrady do 31.</w:t>
      </w:r>
      <w:r w:rsidR="00CF223A">
        <w:rPr>
          <w:rFonts w:ascii="Times New Roman" w:hAnsi="Times New Roman"/>
          <w:bCs/>
        </w:rPr>
        <w:t>10</w:t>
      </w:r>
      <w:r w:rsidRPr="00610213">
        <w:rPr>
          <w:rFonts w:ascii="Times New Roman" w:hAnsi="Times New Roman"/>
          <w:bCs/>
        </w:rPr>
        <w:t>.2021 na účet prenajímateľa na základe faktúry.</w:t>
      </w:r>
    </w:p>
    <w:p w14:paraId="51DFE873" w14:textId="77777777" w:rsidR="00610213" w:rsidRPr="00610213" w:rsidRDefault="00610213" w:rsidP="00610213">
      <w:pPr>
        <w:rPr>
          <w:rFonts w:ascii="Times New Roman" w:hAnsi="Times New Roman"/>
          <w:b/>
          <w:bCs/>
        </w:rPr>
      </w:pPr>
    </w:p>
    <w:p w14:paraId="15E55C1F" w14:textId="77777777" w:rsidR="00610213" w:rsidRPr="00610213" w:rsidRDefault="00610213" w:rsidP="00610213">
      <w:pPr>
        <w:rPr>
          <w:rFonts w:ascii="Times New Roman" w:hAnsi="Times New Roman"/>
          <w:b/>
          <w:bCs/>
        </w:rPr>
      </w:pPr>
      <w:r w:rsidRPr="00610213">
        <w:rPr>
          <w:rFonts w:ascii="Times New Roman" w:hAnsi="Times New Roman"/>
          <w:bCs/>
        </w:rPr>
        <w:t xml:space="preserve">10. Účel nájmu je nerozlučne spojený so zabezpečením stravovania  podľa   Čl. II. ods. 1 tejto zmluvy. Nájomca sa zaväzuje užívať prenajaté nebytové priestory výlučne v rozsahu a na účel dohodnutý v tejto zmluva a v súlade  s platnými právnymi predpismi, ktoré sa vzťahujú na predmet nájmu. </w:t>
      </w:r>
    </w:p>
    <w:p w14:paraId="1B0BCAA9" w14:textId="77777777" w:rsidR="00610213" w:rsidRPr="00610213" w:rsidRDefault="00610213" w:rsidP="00610213">
      <w:pPr>
        <w:rPr>
          <w:rFonts w:ascii="Times New Roman" w:hAnsi="Times New Roman"/>
          <w:b/>
          <w:bCs/>
        </w:rPr>
      </w:pPr>
    </w:p>
    <w:p w14:paraId="2E6A6E1E" w14:textId="77777777" w:rsidR="00610213" w:rsidRPr="00610213" w:rsidRDefault="00610213" w:rsidP="00610213">
      <w:pPr>
        <w:rPr>
          <w:rFonts w:ascii="Times New Roman" w:hAnsi="Times New Roman"/>
          <w:b/>
          <w:bCs/>
        </w:rPr>
      </w:pPr>
      <w:r w:rsidRPr="00610213">
        <w:rPr>
          <w:rFonts w:ascii="Times New Roman" w:hAnsi="Times New Roman"/>
          <w:bCs/>
        </w:rPr>
        <w:t>11. Zmluvné strany sa dohodli, že v prípade omeškania dodávateľa s úhradou nájomného v zmysle bodu 4 tohto článku, je tento povinný zaplatiť odberateľovi zmluvnú pokutu vo výške 0,2 % z dlžnej sumy za každý deň omeškania až do zaplatenia, ak sa nedohodnú inak. Zaplatením zmluvnej pokuty nie je dotknutý nárok odberateľa na náhradu škody, ktorej sa môže odberateľ domáhať bez ohľadu na výšku zaplatenej zmluvnej pokuty. Zaplatením zmluvnej pokuty nezaniká dlžníkova povinnosť plnenia podľa tejto zmluvy, ktoré je zabezpečené zmluvnou pokutou. Dodávateľ je povinný zaplatiť zmluvnú pokutu, aj keď porušenie povinnosti nezavinil. Zaplatením zmluvnej pokuty nezaniká dodávateľova povinnosť platiť úrok z omeškania podľa tejto zmluvy, ak sa strany nedohodnú inak. Príslušná suma sa považuje za uhradenú až jej pripísaním na účet odberateľa.</w:t>
      </w:r>
    </w:p>
    <w:p w14:paraId="440F3BA1" w14:textId="77777777" w:rsidR="00610213" w:rsidRPr="00610213" w:rsidRDefault="00610213" w:rsidP="00610213">
      <w:pPr>
        <w:rPr>
          <w:rFonts w:ascii="Times New Roman" w:hAnsi="Times New Roman"/>
          <w:b/>
          <w:bCs/>
        </w:rPr>
      </w:pPr>
    </w:p>
    <w:p w14:paraId="176F7B50" w14:textId="77777777" w:rsidR="00610213" w:rsidRPr="00610213" w:rsidRDefault="00610213" w:rsidP="00610213">
      <w:pPr>
        <w:rPr>
          <w:rFonts w:ascii="Times New Roman" w:hAnsi="Times New Roman"/>
          <w:b/>
          <w:bCs/>
        </w:rPr>
      </w:pPr>
      <w:r w:rsidRPr="00610213">
        <w:rPr>
          <w:rFonts w:ascii="Times New Roman" w:hAnsi="Times New Roman"/>
          <w:bCs/>
        </w:rPr>
        <w:t xml:space="preserve">12. V prípade omeškania s plnením peňažného dlhu je dodávateľ povinný uhradiť odberateľovi úroky z omeškania vo výške  o 5 percentuálnych bodov vyššej ako základná úroková sadzby európskej centrálnej banky platná k prvému dňu omeškania s plnením peňažného dlhu. (Nariadenie Vlády SR č. 87/199). Zaplatenie úroku z omeškania nespôsobuje zánik povinnosti nájomcu platiť zmluvnú pokutu podľa tejto zmluvy, ak sa strany nedohodnú inak. </w:t>
      </w:r>
    </w:p>
    <w:p w14:paraId="2ADA6E27" w14:textId="77777777" w:rsidR="00610213" w:rsidRPr="00610213" w:rsidRDefault="00610213" w:rsidP="00610213">
      <w:pPr>
        <w:rPr>
          <w:rFonts w:ascii="Times New Roman" w:hAnsi="Times New Roman"/>
          <w:b/>
          <w:bCs/>
        </w:rPr>
      </w:pPr>
    </w:p>
    <w:p w14:paraId="18C08997" w14:textId="77777777" w:rsidR="00610213" w:rsidRPr="00610213" w:rsidRDefault="00610213" w:rsidP="00610213">
      <w:pPr>
        <w:contextualSpacing/>
        <w:rPr>
          <w:rFonts w:ascii="Times New Roman" w:hAnsi="Times New Roman"/>
          <w:b/>
          <w:bCs/>
        </w:rPr>
      </w:pPr>
      <w:r w:rsidRPr="00610213">
        <w:rPr>
          <w:rFonts w:ascii="Times New Roman" w:hAnsi="Times New Roman"/>
          <w:bCs/>
        </w:rPr>
        <w:t>13. Práva a povinnosti zmluvných strán pri nájme</w:t>
      </w:r>
    </w:p>
    <w:p w14:paraId="2D6B1AE8" w14:textId="77777777" w:rsidR="00610213" w:rsidRPr="00610213" w:rsidRDefault="00610213" w:rsidP="006A1CC6">
      <w:pPr>
        <w:pStyle w:val="Odsekzoznamu"/>
        <w:numPr>
          <w:ilvl w:val="0"/>
          <w:numId w:val="27"/>
        </w:numPr>
        <w:spacing w:after="200" w:line="276" w:lineRule="auto"/>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lastRenderedPageBreak/>
        <w:t>Odberateľ protokolárne odovzdá dodávateľovi nebytové priestory v stave spôsobilom na ich užívanie podľa účelu tejto zmluvy. Dodávateľovi je stav priestorov známy a preberá ich v stave, v akom sa tieto nachádzajú.</w:t>
      </w:r>
    </w:p>
    <w:p w14:paraId="00F400D7" w14:textId="77777777" w:rsidR="00610213" w:rsidRPr="00610213" w:rsidRDefault="00610213" w:rsidP="006A1CC6">
      <w:pPr>
        <w:pStyle w:val="Odsekzoznamu"/>
        <w:numPr>
          <w:ilvl w:val="0"/>
          <w:numId w:val="27"/>
        </w:numPr>
        <w:spacing w:after="200" w:line="276" w:lineRule="auto"/>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Dodávateľ znáša na vlastné náklady opravy účelovej povahy, drobné opravy, obvyklé užívacie práce, ako aj náklady vzniknuté neprimeraným užívaním priestorov nájomcom alebo osobami, ktoré sa s jeho súhlasom zdržujú v prenajatých priestoroch.</w:t>
      </w:r>
    </w:p>
    <w:p w14:paraId="2BD0E151" w14:textId="77777777" w:rsidR="00610213" w:rsidRPr="00610213" w:rsidRDefault="00610213" w:rsidP="006A1CC6">
      <w:pPr>
        <w:pStyle w:val="Odsekzoznamu"/>
        <w:numPr>
          <w:ilvl w:val="0"/>
          <w:numId w:val="27"/>
        </w:numPr>
        <w:spacing w:after="200" w:line="276" w:lineRule="auto"/>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Dodávateľ nemôže zmeniť dohodnutý účel užívania bez písomného súhlasu odberateľa.</w:t>
      </w:r>
    </w:p>
    <w:p w14:paraId="0760B686" w14:textId="77777777" w:rsidR="00610213" w:rsidRPr="00610213" w:rsidRDefault="00610213" w:rsidP="006A1CC6">
      <w:pPr>
        <w:pStyle w:val="Odsekzoznamu"/>
        <w:numPr>
          <w:ilvl w:val="0"/>
          <w:numId w:val="27"/>
        </w:numPr>
        <w:spacing w:after="200" w:line="276" w:lineRule="auto"/>
        <w:jc w:val="both"/>
        <w:rPr>
          <w:rFonts w:ascii="Times New Roman" w:hAnsi="Times New Roman" w:cs="Times New Roman"/>
          <w:b/>
          <w:bCs/>
          <w:sz w:val="22"/>
          <w:szCs w:val="22"/>
        </w:rPr>
      </w:pPr>
      <w:r w:rsidRPr="00610213">
        <w:rPr>
          <w:rFonts w:ascii="Times New Roman" w:hAnsi="Times New Roman" w:cs="Times New Roman"/>
          <w:bCs/>
          <w:sz w:val="22"/>
          <w:szCs w:val="22"/>
          <w:lang w:val="sk-SK"/>
        </w:rPr>
        <w:t xml:space="preserve">Dodávateľ nemôže vykonať stavebné úpravy bez písomného súhlasu odberateľa a príslušného stavebné úradu. Pri porušení tohto ustanovenia je dodávateľ povinný zaplatiť zmluvnú pokutu vo výške 3.319,39 € za každé takéto porušenie. </w:t>
      </w:r>
      <w:r w:rsidRPr="00610213">
        <w:rPr>
          <w:rFonts w:ascii="Times New Roman" w:hAnsi="Times New Roman" w:cs="Times New Roman"/>
          <w:bCs/>
          <w:sz w:val="22"/>
          <w:szCs w:val="22"/>
        </w:rPr>
        <w:t>Ustanovenia bodu 11tohto článku platia primerane.</w:t>
      </w:r>
    </w:p>
    <w:p w14:paraId="2446E658" w14:textId="77777777" w:rsidR="00610213" w:rsidRPr="00610213" w:rsidRDefault="00610213" w:rsidP="006A1CC6">
      <w:pPr>
        <w:pStyle w:val="Odsekzoznamu"/>
        <w:numPr>
          <w:ilvl w:val="0"/>
          <w:numId w:val="27"/>
        </w:numPr>
        <w:spacing w:after="200" w:line="276" w:lineRule="auto"/>
        <w:jc w:val="both"/>
        <w:rPr>
          <w:rFonts w:ascii="Times New Roman" w:hAnsi="Times New Roman" w:cs="Times New Roman"/>
          <w:b/>
          <w:bCs/>
          <w:sz w:val="22"/>
          <w:szCs w:val="22"/>
        </w:rPr>
      </w:pPr>
      <w:r w:rsidRPr="00610213">
        <w:rPr>
          <w:rFonts w:ascii="Times New Roman" w:hAnsi="Times New Roman" w:cs="Times New Roman"/>
          <w:bCs/>
          <w:sz w:val="22"/>
          <w:szCs w:val="22"/>
        </w:rPr>
        <w:t>Dodávateľ je povinný bez zbytočného odkladu oznámiť potrebu opráv, ktoré má odberateľ urobiť a umožniť vykonanie týchto a iných nevyhnutných opráv, inak dodávateľ zodpovedá za škodu, ktorá nesplnením povinnosti vznikla.</w:t>
      </w:r>
    </w:p>
    <w:p w14:paraId="4EFF8DE1" w14:textId="77777777" w:rsidR="00610213" w:rsidRPr="00610213" w:rsidRDefault="00610213" w:rsidP="006A1CC6">
      <w:pPr>
        <w:pStyle w:val="Odsekzoznamu"/>
        <w:numPr>
          <w:ilvl w:val="0"/>
          <w:numId w:val="27"/>
        </w:numPr>
        <w:spacing w:after="200" w:line="276" w:lineRule="auto"/>
        <w:jc w:val="both"/>
        <w:rPr>
          <w:rFonts w:ascii="Times New Roman" w:hAnsi="Times New Roman" w:cs="Times New Roman"/>
          <w:b/>
          <w:bCs/>
          <w:sz w:val="22"/>
          <w:szCs w:val="22"/>
        </w:rPr>
      </w:pPr>
      <w:r w:rsidRPr="00610213">
        <w:rPr>
          <w:rFonts w:ascii="Times New Roman" w:hAnsi="Times New Roman" w:cs="Times New Roman"/>
          <w:bCs/>
          <w:sz w:val="22"/>
          <w:szCs w:val="22"/>
        </w:rPr>
        <w:t>Dodávateľ sa zaväzuje, že nebytové priestory stravovacej prevádzky a kuchyne bude užívať dohodnutým spôsobom, v súlade s predmetom svojej činnosti.</w:t>
      </w:r>
    </w:p>
    <w:p w14:paraId="3CF2D302" w14:textId="77777777" w:rsidR="00610213" w:rsidRPr="00610213" w:rsidRDefault="00610213" w:rsidP="006A1CC6">
      <w:pPr>
        <w:pStyle w:val="Odsekzoznamu"/>
        <w:numPr>
          <w:ilvl w:val="0"/>
          <w:numId w:val="27"/>
        </w:numPr>
        <w:spacing w:after="200" w:line="276" w:lineRule="auto"/>
        <w:jc w:val="both"/>
        <w:rPr>
          <w:rFonts w:ascii="Times New Roman" w:hAnsi="Times New Roman" w:cs="Times New Roman"/>
          <w:b/>
          <w:bCs/>
          <w:sz w:val="22"/>
          <w:szCs w:val="22"/>
        </w:rPr>
      </w:pPr>
      <w:r w:rsidRPr="00610213">
        <w:rPr>
          <w:rFonts w:ascii="Times New Roman" w:hAnsi="Times New Roman" w:cs="Times New Roman"/>
          <w:bCs/>
          <w:sz w:val="22"/>
          <w:szCs w:val="22"/>
        </w:rPr>
        <w:t>Dodávateľ nie je oprávnený dať nebytové priestory alebo ich časť do nájmu, podnájmu alebo výpožičky inej fyzickej alebo právnickej osobe. Ak dodávateľ prenechá nebytové priestory stravovacej prevádzky a kuchyne nájmu, podnájmu alebo výpožičky, je takáto zmluva neplatná.</w:t>
      </w:r>
    </w:p>
    <w:p w14:paraId="4A95C2DA" w14:textId="77777777" w:rsidR="00610213" w:rsidRPr="00610213" w:rsidRDefault="00610213" w:rsidP="006A1CC6">
      <w:pPr>
        <w:pStyle w:val="Odsekzoznamu"/>
        <w:numPr>
          <w:ilvl w:val="0"/>
          <w:numId w:val="27"/>
        </w:numPr>
        <w:spacing w:after="200" w:line="276" w:lineRule="auto"/>
        <w:jc w:val="both"/>
        <w:rPr>
          <w:rFonts w:ascii="Times New Roman" w:hAnsi="Times New Roman" w:cs="Times New Roman"/>
          <w:b/>
          <w:bCs/>
          <w:sz w:val="22"/>
          <w:szCs w:val="22"/>
        </w:rPr>
      </w:pPr>
      <w:r w:rsidRPr="00610213">
        <w:rPr>
          <w:rFonts w:ascii="Times New Roman" w:hAnsi="Times New Roman" w:cs="Times New Roman"/>
          <w:bCs/>
          <w:sz w:val="22"/>
          <w:szCs w:val="22"/>
        </w:rPr>
        <w:t>Dodávateľ nemôže na nebytové priestory stravovacej prevádzky a kuchyne zriadiť záložné právo alebo tento majetok inak zaťažiť.</w:t>
      </w:r>
    </w:p>
    <w:p w14:paraId="6E60F7D7" w14:textId="77777777" w:rsidR="00610213" w:rsidRPr="00610213" w:rsidRDefault="00610213" w:rsidP="006A1CC6">
      <w:pPr>
        <w:pStyle w:val="Odsekzoznamu"/>
        <w:numPr>
          <w:ilvl w:val="0"/>
          <w:numId w:val="27"/>
        </w:numPr>
        <w:spacing w:after="200" w:line="276" w:lineRule="auto"/>
        <w:jc w:val="both"/>
        <w:rPr>
          <w:rFonts w:ascii="Times New Roman" w:hAnsi="Times New Roman" w:cs="Times New Roman"/>
          <w:b/>
          <w:bCs/>
          <w:sz w:val="22"/>
          <w:szCs w:val="22"/>
        </w:rPr>
      </w:pPr>
      <w:r w:rsidRPr="00610213">
        <w:rPr>
          <w:rFonts w:ascii="Times New Roman" w:hAnsi="Times New Roman" w:cs="Times New Roman"/>
          <w:bCs/>
          <w:sz w:val="22"/>
          <w:szCs w:val="22"/>
        </w:rPr>
        <w:t>Dodávateľ umožní odberateľovi vstup do prenajatých priestorov v prípade odborných prehliadok elektrických zariadení, výkonu revízií a pod., ako aj vstup do prenajatých priestorov v prípade mimoriadnych udalostí (havária kúrenia, vody a pod. a mať v zapečatenej obálke kľúče od prenajatých priestorov), ako aj na vykonávanie kontrol dodržiavania jednotlivých ustanovení tejto zmluvy.</w:t>
      </w:r>
    </w:p>
    <w:p w14:paraId="1910DA5C" w14:textId="77777777" w:rsidR="00610213" w:rsidRPr="00610213" w:rsidRDefault="00610213" w:rsidP="006A1CC6">
      <w:pPr>
        <w:pStyle w:val="Odsekzoznamu"/>
        <w:numPr>
          <w:ilvl w:val="0"/>
          <w:numId w:val="27"/>
        </w:numPr>
        <w:spacing w:after="200" w:line="276" w:lineRule="auto"/>
        <w:jc w:val="both"/>
        <w:rPr>
          <w:rFonts w:ascii="Times New Roman" w:hAnsi="Times New Roman" w:cs="Times New Roman"/>
          <w:b/>
          <w:bCs/>
          <w:sz w:val="22"/>
          <w:szCs w:val="22"/>
        </w:rPr>
      </w:pPr>
      <w:r w:rsidRPr="00610213">
        <w:rPr>
          <w:rFonts w:ascii="Times New Roman" w:hAnsi="Times New Roman" w:cs="Times New Roman"/>
          <w:bCs/>
          <w:sz w:val="22"/>
          <w:szCs w:val="22"/>
        </w:rPr>
        <w:t>Po skončení zmluvy dodávateľ zápisnične odovzdá odberateľovi prenajaté nebytové priestory v pôvodnom stave zodpovedajúcom ich primeranému opotrebeniu bez nároku na úhradu nákladov za úpravy priestorov, ak sa s odberateľom dopredu písomne nedohodnú inak.</w:t>
      </w:r>
    </w:p>
    <w:p w14:paraId="3695BA96" w14:textId="77777777" w:rsidR="00610213" w:rsidRPr="00610213" w:rsidRDefault="00610213" w:rsidP="006A1CC6">
      <w:pPr>
        <w:pStyle w:val="Odsekzoznamu"/>
        <w:numPr>
          <w:ilvl w:val="0"/>
          <w:numId w:val="27"/>
        </w:numPr>
        <w:spacing w:after="200" w:line="276" w:lineRule="auto"/>
        <w:jc w:val="both"/>
        <w:rPr>
          <w:rFonts w:ascii="Times New Roman" w:hAnsi="Times New Roman" w:cs="Times New Roman"/>
          <w:b/>
          <w:bCs/>
          <w:sz w:val="22"/>
          <w:szCs w:val="22"/>
        </w:rPr>
      </w:pPr>
      <w:r w:rsidRPr="00610213">
        <w:rPr>
          <w:rFonts w:ascii="Times New Roman" w:hAnsi="Times New Roman" w:cs="Times New Roman"/>
          <w:bCs/>
          <w:sz w:val="22"/>
          <w:szCs w:val="22"/>
        </w:rPr>
        <w:t xml:space="preserve">Dodávateľ zodpovedá v plnom rozsahu za protipožiarnu ochranu prenajatých priestorov (v zmysle zákona NR SR č. 314/2001 Z. z. o ochrane pred požiarmi a vyhlášky Ministerstva vnútra SR č. 121/2002 Z. z. o požiarnej prevencii v znení neskorších predpisov) a zaväzuje sa pred začatím prevádzky, ako aj počas prevádzky vykonať všetky potrebné opatrenia na zabránenie vzniku požiaru, resp. inej havárie;  zodpovedá za plnenie povinností  v súlade s vyhláseniu MV SR č. 96/2004 Z. z. , ktorou sa ustanovujú zásady protipožiarnej bezpečnosti pri manipulácii a skladovaní horľavých kvapalín, ťažkých vykurovacích olejov a rastlinných a živočíšnych tukov a olejov v oblasti bezpečnosti pri práci v zmysle zákona č. 124/2006 Z. z. o bezpečnosti a ochrane zdravia pri práci v znení neskorších predpisov. </w:t>
      </w:r>
    </w:p>
    <w:p w14:paraId="2923EB0E" w14:textId="77777777" w:rsidR="00610213" w:rsidRPr="00610213" w:rsidRDefault="00610213" w:rsidP="006A1CC6">
      <w:pPr>
        <w:pStyle w:val="Odsekzoznamu"/>
        <w:numPr>
          <w:ilvl w:val="0"/>
          <w:numId w:val="27"/>
        </w:numPr>
        <w:spacing w:after="200" w:line="276" w:lineRule="auto"/>
        <w:jc w:val="both"/>
        <w:rPr>
          <w:rFonts w:ascii="Times New Roman" w:hAnsi="Times New Roman" w:cs="Times New Roman"/>
          <w:b/>
          <w:bCs/>
          <w:sz w:val="22"/>
          <w:szCs w:val="22"/>
        </w:rPr>
      </w:pPr>
      <w:r w:rsidRPr="00610213">
        <w:rPr>
          <w:rFonts w:ascii="Times New Roman" w:hAnsi="Times New Roman" w:cs="Times New Roman"/>
          <w:bCs/>
          <w:sz w:val="22"/>
          <w:szCs w:val="22"/>
        </w:rPr>
        <w:t xml:space="preserve">Dodávateľ je povinný zabezpečiť dodržiavanie zákazu fajčenia v celom predmete nájmu počas celej doby nájmu . </w:t>
      </w:r>
    </w:p>
    <w:p w14:paraId="61FD3467" w14:textId="77777777" w:rsidR="00610213" w:rsidRPr="00610213" w:rsidRDefault="00610213" w:rsidP="006A1CC6">
      <w:pPr>
        <w:pStyle w:val="Odsekzoznamu"/>
        <w:numPr>
          <w:ilvl w:val="0"/>
          <w:numId w:val="27"/>
        </w:numPr>
        <w:spacing w:after="200" w:line="276" w:lineRule="auto"/>
        <w:jc w:val="both"/>
        <w:rPr>
          <w:rFonts w:ascii="Times New Roman" w:hAnsi="Times New Roman" w:cs="Times New Roman"/>
          <w:b/>
          <w:bCs/>
          <w:sz w:val="22"/>
          <w:szCs w:val="22"/>
        </w:rPr>
      </w:pPr>
      <w:r w:rsidRPr="00610213">
        <w:rPr>
          <w:rFonts w:ascii="Times New Roman" w:hAnsi="Times New Roman" w:cs="Times New Roman"/>
          <w:bCs/>
          <w:sz w:val="22"/>
          <w:szCs w:val="22"/>
        </w:rPr>
        <w:t xml:space="preserve">Dodávateľ sa zaväzuje udržiavať prenajaté priestory v stave zodpovedajúcom hygienickým predpisom k príprave a výdaju jedál a vykonávať bežnú údržbu prenajatých priestorov na vlastné náklady. </w:t>
      </w:r>
    </w:p>
    <w:p w14:paraId="49D035B9" w14:textId="77777777" w:rsidR="00610213" w:rsidRPr="00610213" w:rsidRDefault="00610213" w:rsidP="006A1CC6">
      <w:pPr>
        <w:pStyle w:val="Odsekzoznamu"/>
        <w:numPr>
          <w:ilvl w:val="0"/>
          <w:numId w:val="27"/>
        </w:numPr>
        <w:spacing w:after="200" w:line="276" w:lineRule="auto"/>
        <w:jc w:val="both"/>
        <w:rPr>
          <w:rFonts w:ascii="Times New Roman" w:hAnsi="Times New Roman" w:cs="Times New Roman"/>
          <w:b/>
          <w:bCs/>
          <w:sz w:val="22"/>
          <w:szCs w:val="22"/>
        </w:rPr>
      </w:pPr>
      <w:r w:rsidRPr="00610213">
        <w:rPr>
          <w:rFonts w:ascii="Times New Roman" w:hAnsi="Times New Roman" w:cs="Times New Roman"/>
          <w:bCs/>
          <w:sz w:val="22"/>
          <w:szCs w:val="22"/>
        </w:rPr>
        <w:t xml:space="preserve">Dodávateľ zabezpečuje plnenie povinností podľa vyhlášky č. 508/2009 Z. z., ktorou sa ustanovujú podrobnosti na zaistenie bezpečnosti a ochrany zdravia pri práci s technickými zariadeniami tlakovými, zdvíhacími, elektrickými a plynovými a ktorou sa ustanovujú technické zariadenia, ktoré sa považujú za vyhradené technické zariadenia v znení neskorších predpisov. </w:t>
      </w:r>
    </w:p>
    <w:p w14:paraId="53A9E009" w14:textId="77777777" w:rsidR="00610213" w:rsidRPr="00610213" w:rsidRDefault="00610213" w:rsidP="006A1CC6">
      <w:pPr>
        <w:pStyle w:val="Odsekzoznamu"/>
        <w:numPr>
          <w:ilvl w:val="0"/>
          <w:numId w:val="27"/>
        </w:numPr>
        <w:spacing w:after="200" w:line="276" w:lineRule="auto"/>
        <w:jc w:val="both"/>
        <w:rPr>
          <w:rFonts w:ascii="Times New Roman" w:hAnsi="Times New Roman" w:cs="Times New Roman"/>
          <w:b/>
          <w:bCs/>
          <w:sz w:val="22"/>
          <w:szCs w:val="22"/>
        </w:rPr>
      </w:pPr>
      <w:r w:rsidRPr="00610213">
        <w:rPr>
          <w:rFonts w:ascii="Times New Roman" w:hAnsi="Times New Roman" w:cs="Times New Roman"/>
          <w:bCs/>
          <w:sz w:val="22"/>
          <w:szCs w:val="22"/>
        </w:rPr>
        <w:t xml:space="preserve">Dodávateľ je povinný dodržiavať platné vnútorné predpisy odberateľa, s ktorými bude oboznámený. </w:t>
      </w:r>
    </w:p>
    <w:p w14:paraId="37048D57" w14:textId="77777777" w:rsidR="00610213" w:rsidRPr="00610213" w:rsidRDefault="00610213" w:rsidP="006A1CC6">
      <w:pPr>
        <w:pStyle w:val="Odsekzoznamu"/>
        <w:numPr>
          <w:ilvl w:val="0"/>
          <w:numId w:val="27"/>
        </w:numPr>
        <w:spacing w:after="200" w:line="276" w:lineRule="auto"/>
        <w:jc w:val="both"/>
        <w:rPr>
          <w:rFonts w:ascii="Times New Roman" w:hAnsi="Times New Roman" w:cs="Times New Roman"/>
          <w:b/>
          <w:bCs/>
          <w:sz w:val="22"/>
          <w:szCs w:val="22"/>
        </w:rPr>
      </w:pPr>
      <w:r w:rsidRPr="00610213">
        <w:rPr>
          <w:rFonts w:ascii="Times New Roman" w:hAnsi="Times New Roman" w:cs="Times New Roman"/>
          <w:bCs/>
          <w:sz w:val="22"/>
          <w:szCs w:val="22"/>
        </w:rPr>
        <w:t>Dodávateľ je povinný udržiavať poriadok a čistotu nebytových priestorov na vlastné náklady.</w:t>
      </w:r>
    </w:p>
    <w:p w14:paraId="44AF14CD" w14:textId="77777777" w:rsidR="00610213" w:rsidRPr="00610213" w:rsidRDefault="00610213" w:rsidP="006A1CC6">
      <w:pPr>
        <w:pStyle w:val="Odsekzoznamu"/>
        <w:numPr>
          <w:ilvl w:val="0"/>
          <w:numId w:val="27"/>
        </w:numPr>
        <w:spacing w:after="200" w:line="276" w:lineRule="auto"/>
        <w:jc w:val="both"/>
        <w:rPr>
          <w:rFonts w:ascii="Times New Roman" w:hAnsi="Times New Roman" w:cs="Times New Roman"/>
          <w:b/>
          <w:bCs/>
          <w:sz w:val="22"/>
          <w:szCs w:val="22"/>
        </w:rPr>
      </w:pPr>
      <w:r w:rsidRPr="00610213">
        <w:rPr>
          <w:rFonts w:ascii="Times New Roman" w:hAnsi="Times New Roman" w:cs="Times New Roman"/>
          <w:bCs/>
          <w:sz w:val="22"/>
          <w:szCs w:val="22"/>
        </w:rPr>
        <w:t xml:space="preserve"> Dodávateľ musí mať k dispozícii počas celej doby prevádzkovania  všetky potrebné oprávnenia a povolenia, ktoré sa na prevádzku takýchto zariadení podľa platných právnych predpisov vyžadujú. </w:t>
      </w:r>
    </w:p>
    <w:p w14:paraId="0BBDE048" w14:textId="77777777" w:rsidR="00610213" w:rsidRPr="00610213" w:rsidRDefault="00610213" w:rsidP="006A1CC6">
      <w:pPr>
        <w:pStyle w:val="Odsekzoznamu"/>
        <w:numPr>
          <w:ilvl w:val="0"/>
          <w:numId w:val="27"/>
        </w:numPr>
        <w:spacing w:after="200" w:line="276" w:lineRule="auto"/>
        <w:jc w:val="both"/>
        <w:rPr>
          <w:rFonts w:ascii="Times New Roman" w:hAnsi="Times New Roman" w:cs="Times New Roman"/>
          <w:b/>
          <w:bCs/>
          <w:sz w:val="22"/>
          <w:szCs w:val="22"/>
        </w:rPr>
      </w:pPr>
      <w:r w:rsidRPr="00610213">
        <w:rPr>
          <w:rFonts w:ascii="Times New Roman" w:hAnsi="Times New Roman" w:cs="Times New Roman"/>
          <w:bCs/>
          <w:sz w:val="22"/>
          <w:szCs w:val="22"/>
        </w:rPr>
        <w:t xml:space="preserve">Ak dôjde k vypovedaniu zmluvy odberateľom a dodávateľ neodovzdá nebytové priestory v posledný deň výpovednej lehoty alebo pri ukončení zmluvy, zmluvné strany sa dohodli, že nebytové priestory môže vypratať odberateľ na náklady a zodpovednosť dodávateľa. V takom prípade nenesie odberateľ žiadnu zodpovednosť za prípadnú škodu na vypratávaných veciach. Odberateľ je povinný termín vypratania </w:t>
      </w:r>
      <w:r w:rsidRPr="00610213">
        <w:rPr>
          <w:rFonts w:ascii="Times New Roman" w:hAnsi="Times New Roman" w:cs="Times New Roman"/>
          <w:bCs/>
          <w:sz w:val="22"/>
          <w:szCs w:val="22"/>
        </w:rPr>
        <w:lastRenderedPageBreak/>
        <w:t>nebytových priestorov oznámiť dodávateľovi aspoň 3 dni pred plánovaným termínom uskutočnenia vypratania.</w:t>
      </w:r>
    </w:p>
    <w:p w14:paraId="0E51DB8A" w14:textId="77777777" w:rsidR="00610213" w:rsidRPr="00610213" w:rsidRDefault="00610213" w:rsidP="006A1CC6">
      <w:pPr>
        <w:pStyle w:val="Odsekzoznamu"/>
        <w:numPr>
          <w:ilvl w:val="0"/>
          <w:numId w:val="27"/>
        </w:numPr>
        <w:spacing w:after="200" w:line="276" w:lineRule="auto"/>
        <w:jc w:val="both"/>
        <w:rPr>
          <w:rFonts w:ascii="Times New Roman" w:hAnsi="Times New Roman" w:cs="Times New Roman"/>
          <w:b/>
          <w:bCs/>
          <w:sz w:val="22"/>
          <w:szCs w:val="22"/>
        </w:rPr>
      </w:pPr>
      <w:r w:rsidRPr="00610213">
        <w:rPr>
          <w:rFonts w:ascii="Times New Roman" w:hAnsi="Times New Roman" w:cs="Times New Roman"/>
          <w:bCs/>
          <w:sz w:val="22"/>
          <w:szCs w:val="22"/>
        </w:rPr>
        <w:t>Odberateľ  nezodpovedá za majetok dodávateľa v prenajatých priestoroch, ktoré je povinný dodávateľ strážiť a ochraňovať sám.</w:t>
      </w:r>
    </w:p>
    <w:p w14:paraId="755FE524" w14:textId="77777777" w:rsidR="00610213" w:rsidRPr="00610213" w:rsidRDefault="00610213" w:rsidP="006A1CC6">
      <w:pPr>
        <w:pStyle w:val="Odsekzoznamu"/>
        <w:numPr>
          <w:ilvl w:val="0"/>
          <w:numId w:val="27"/>
        </w:numPr>
        <w:spacing w:after="200" w:line="276" w:lineRule="auto"/>
        <w:jc w:val="both"/>
        <w:rPr>
          <w:rFonts w:ascii="Times New Roman" w:hAnsi="Times New Roman" w:cs="Times New Roman"/>
          <w:b/>
          <w:bCs/>
          <w:sz w:val="22"/>
          <w:szCs w:val="22"/>
        </w:rPr>
      </w:pPr>
      <w:r w:rsidRPr="00610213">
        <w:rPr>
          <w:rFonts w:ascii="Times New Roman" w:hAnsi="Times New Roman" w:cs="Times New Roman"/>
          <w:bCs/>
          <w:sz w:val="22"/>
          <w:szCs w:val="22"/>
        </w:rPr>
        <w:t>Dodávateľ je povinný oznámiť odberateľovi každú zmenu svojej právnej subjektivity, ako aj iné skutočnosti, ktoré by mohli ovplyvniť nájomný vzťah.</w:t>
      </w:r>
    </w:p>
    <w:p w14:paraId="7AE69621" w14:textId="77777777" w:rsidR="00610213" w:rsidRPr="00610213" w:rsidRDefault="00610213" w:rsidP="00610213">
      <w:pPr>
        <w:pStyle w:val="slovanzoznam"/>
        <w:jc w:val="both"/>
        <w:rPr>
          <w:rFonts w:ascii="Times New Roman" w:hAnsi="Times New Roman"/>
          <w:b w:val="0"/>
          <w:bCs/>
          <w:color w:val="000000" w:themeColor="text1"/>
          <w:sz w:val="22"/>
        </w:rPr>
      </w:pPr>
    </w:p>
    <w:p w14:paraId="7B1A5A29" w14:textId="77777777" w:rsidR="00610213" w:rsidRPr="00610213" w:rsidRDefault="00610213" w:rsidP="00610213">
      <w:pPr>
        <w:rPr>
          <w:rFonts w:ascii="Times New Roman" w:hAnsi="Times New Roman"/>
          <w:b/>
          <w:bCs/>
          <w:color w:val="7030A0"/>
        </w:rPr>
      </w:pPr>
    </w:p>
    <w:p w14:paraId="3D01BF92" w14:textId="77777777" w:rsidR="00610213" w:rsidRPr="00610213" w:rsidRDefault="00610213" w:rsidP="00610213">
      <w:pPr>
        <w:rPr>
          <w:rFonts w:ascii="Times New Roman" w:hAnsi="Times New Roman"/>
          <w:b/>
          <w:bCs/>
        </w:rPr>
      </w:pPr>
    </w:p>
    <w:p w14:paraId="071F1471" w14:textId="77777777" w:rsidR="00610213" w:rsidRPr="00610213" w:rsidRDefault="00610213" w:rsidP="00610213">
      <w:pPr>
        <w:jc w:val="center"/>
        <w:outlineLvl w:val="0"/>
        <w:rPr>
          <w:rFonts w:ascii="Times New Roman" w:hAnsi="Times New Roman"/>
          <w:b/>
          <w:bCs/>
        </w:rPr>
      </w:pPr>
      <w:r w:rsidRPr="00610213">
        <w:rPr>
          <w:rFonts w:ascii="Times New Roman" w:hAnsi="Times New Roman"/>
          <w:bCs/>
        </w:rPr>
        <w:t>Článok VIII.</w:t>
      </w:r>
    </w:p>
    <w:p w14:paraId="4E5FE2B4" w14:textId="77777777" w:rsidR="00610213" w:rsidRPr="00610213" w:rsidRDefault="00610213" w:rsidP="00610213">
      <w:pPr>
        <w:contextualSpacing/>
        <w:jc w:val="center"/>
        <w:rPr>
          <w:rFonts w:ascii="Times New Roman" w:hAnsi="Times New Roman"/>
          <w:b/>
          <w:bCs/>
        </w:rPr>
      </w:pPr>
      <w:r w:rsidRPr="00610213">
        <w:rPr>
          <w:rFonts w:ascii="Times New Roman" w:hAnsi="Times New Roman"/>
          <w:bCs/>
        </w:rPr>
        <w:t>Zodpovednosť za vady, záruky a reklamácie</w:t>
      </w:r>
    </w:p>
    <w:p w14:paraId="4F89014F" w14:textId="77777777" w:rsidR="00610213" w:rsidRPr="00610213" w:rsidRDefault="00610213" w:rsidP="00610213">
      <w:pPr>
        <w:contextualSpacing/>
        <w:rPr>
          <w:rFonts w:ascii="Times New Roman" w:hAnsi="Times New Roman"/>
          <w:b/>
          <w:bCs/>
        </w:rPr>
      </w:pPr>
    </w:p>
    <w:p w14:paraId="56041F72" w14:textId="77777777" w:rsidR="00610213" w:rsidRPr="00610213" w:rsidRDefault="00610213" w:rsidP="006A1CC6">
      <w:pPr>
        <w:pStyle w:val="Odsekzoznamu"/>
        <w:numPr>
          <w:ilvl w:val="0"/>
          <w:numId w:val="28"/>
        </w:numPr>
        <w:spacing w:after="200" w:line="276" w:lineRule="auto"/>
        <w:jc w:val="both"/>
        <w:outlineLvl w:val="0"/>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Dodávateľ zodpovedá za to, že predmet zmluvy je riadne plnený podľa dohodnutých podmienok a termínov uvedených v tejto zmluve.</w:t>
      </w:r>
    </w:p>
    <w:p w14:paraId="773739E5" w14:textId="77777777" w:rsidR="00610213" w:rsidRPr="00610213" w:rsidRDefault="00610213" w:rsidP="006A1CC6">
      <w:pPr>
        <w:pStyle w:val="Odsekzoznamu"/>
        <w:numPr>
          <w:ilvl w:val="0"/>
          <w:numId w:val="28"/>
        </w:numPr>
        <w:spacing w:after="200" w:line="276" w:lineRule="auto"/>
        <w:jc w:val="both"/>
        <w:outlineLvl w:val="0"/>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Ak odberateľ zistí, že dodané jednotlivé objednané denné jedlá nie sú pripravené a dodané v súlade so zmluvnými podmienkami dohodnutými v tejto zmluve, ihneď o tom oboznámi dodávateľa. V prípade dodania chybného objednaného jedla má odberateľ  právo požadovať dodanie náhradného jedla .</w:t>
      </w:r>
    </w:p>
    <w:p w14:paraId="1CB4EC19" w14:textId="77777777" w:rsidR="00610213" w:rsidRPr="00610213" w:rsidRDefault="00610213" w:rsidP="006A1CC6">
      <w:pPr>
        <w:pStyle w:val="Odsekzoznamu"/>
        <w:numPr>
          <w:ilvl w:val="0"/>
          <w:numId w:val="28"/>
        </w:numPr>
        <w:spacing w:after="200" w:line="276" w:lineRule="auto"/>
        <w:jc w:val="both"/>
        <w:outlineLvl w:val="0"/>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V prípade, že dodávateľ nezabezpečí prípravu objednaných denných jedál do 1 hodiny od dohodnutej doby výdaja stravy, zaväzuje sa zabezpečiť dovoz a výdaj objednaných denných jedál z inej stravovacej prevádzky na vlastné náklady.</w:t>
      </w:r>
    </w:p>
    <w:p w14:paraId="63D22FC1" w14:textId="77777777" w:rsidR="00610213" w:rsidRPr="00610213" w:rsidRDefault="00610213" w:rsidP="006A1CC6">
      <w:pPr>
        <w:pStyle w:val="Odsekzoznamu"/>
        <w:numPr>
          <w:ilvl w:val="0"/>
          <w:numId w:val="28"/>
        </w:numPr>
        <w:spacing w:after="200" w:line="276" w:lineRule="auto"/>
        <w:jc w:val="both"/>
        <w:outlineLvl w:val="0"/>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Dodávateľ zodpovedá za chyby v príprave a výdaji stravy, ktoré vzniknú pri jeho plnení v zmysle príslušných ustanovení Obchodného zákonníka.</w:t>
      </w:r>
    </w:p>
    <w:p w14:paraId="117EF38E" w14:textId="77777777" w:rsidR="00610213" w:rsidRPr="00610213" w:rsidRDefault="00610213" w:rsidP="006A1CC6">
      <w:pPr>
        <w:pStyle w:val="Odsekzoznamu"/>
        <w:numPr>
          <w:ilvl w:val="0"/>
          <w:numId w:val="28"/>
        </w:numPr>
        <w:spacing w:after="200" w:line="276" w:lineRule="auto"/>
        <w:jc w:val="both"/>
        <w:outlineLvl w:val="0"/>
        <w:rPr>
          <w:rFonts w:ascii="Times New Roman" w:hAnsi="Times New Roman" w:cs="Times New Roman"/>
          <w:b/>
          <w:bCs/>
          <w:sz w:val="22"/>
          <w:szCs w:val="22"/>
          <w:lang w:val="sk-SK"/>
        </w:rPr>
      </w:pPr>
      <w:r w:rsidRPr="00610213">
        <w:rPr>
          <w:rFonts w:ascii="Times New Roman" w:hAnsi="Times New Roman" w:cs="Times New Roman"/>
          <w:bCs/>
          <w:color w:val="000000" w:themeColor="text1"/>
          <w:sz w:val="22"/>
          <w:szCs w:val="22"/>
          <w:lang w:val="sk-SK"/>
        </w:rPr>
        <w:t>Dodávateľ zodpovedá za škody na majetku zástupcu verejného obstarávateľa a za škodu na zdraví stravníkov zástupcu odberateľa, spôsobené zanedbaním svojich povinností alebo v dôsledku okolností, o ktorých vedel alebo mal vedieť z titulu svojej činnosti v čase plnenia zmluvy alebo ich mohol predvídať.</w:t>
      </w:r>
    </w:p>
    <w:p w14:paraId="4E524C67" w14:textId="77777777" w:rsidR="00610213" w:rsidRPr="00610213" w:rsidRDefault="00610213" w:rsidP="00610213">
      <w:pPr>
        <w:pStyle w:val="Odsekzoznamu"/>
        <w:rPr>
          <w:rFonts w:ascii="Times New Roman" w:hAnsi="Times New Roman" w:cs="Times New Roman"/>
          <w:b/>
          <w:bCs/>
          <w:sz w:val="22"/>
          <w:szCs w:val="22"/>
          <w:lang w:val="sk-SK"/>
        </w:rPr>
      </w:pPr>
    </w:p>
    <w:p w14:paraId="4649DFA3" w14:textId="77777777" w:rsidR="00610213" w:rsidRPr="00610213" w:rsidRDefault="00610213" w:rsidP="00610213">
      <w:pPr>
        <w:rPr>
          <w:rFonts w:ascii="Times New Roman" w:hAnsi="Times New Roman"/>
          <w:b/>
          <w:bCs/>
        </w:rPr>
      </w:pPr>
    </w:p>
    <w:p w14:paraId="1B15505A" w14:textId="77777777" w:rsidR="00610213" w:rsidRPr="00610213" w:rsidRDefault="00610213" w:rsidP="00610213">
      <w:pPr>
        <w:rPr>
          <w:rFonts w:ascii="Times New Roman" w:hAnsi="Times New Roman"/>
          <w:b/>
          <w:bCs/>
        </w:rPr>
      </w:pPr>
    </w:p>
    <w:p w14:paraId="1BB841E6" w14:textId="77777777" w:rsidR="00610213" w:rsidRPr="00610213" w:rsidRDefault="00610213" w:rsidP="00610213">
      <w:pPr>
        <w:rPr>
          <w:rFonts w:ascii="Times New Roman" w:hAnsi="Times New Roman"/>
          <w:b/>
          <w:bCs/>
        </w:rPr>
      </w:pPr>
    </w:p>
    <w:p w14:paraId="06C4C6AF" w14:textId="77777777" w:rsidR="00610213" w:rsidRPr="00610213" w:rsidRDefault="00610213" w:rsidP="00610213">
      <w:pPr>
        <w:rPr>
          <w:rFonts w:ascii="Times New Roman" w:hAnsi="Times New Roman"/>
          <w:b/>
          <w:bCs/>
        </w:rPr>
      </w:pPr>
    </w:p>
    <w:p w14:paraId="4606EEE8" w14:textId="77777777" w:rsidR="00610213" w:rsidRPr="00610213" w:rsidRDefault="00610213" w:rsidP="00610213">
      <w:pPr>
        <w:jc w:val="center"/>
        <w:outlineLvl w:val="0"/>
        <w:rPr>
          <w:rFonts w:ascii="Times New Roman" w:hAnsi="Times New Roman"/>
          <w:b/>
          <w:bCs/>
        </w:rPr>
      </w:pPr>
      <w:r w:rsidRPr="00610213">
        <w:rPr>
          <w:rFonts w:ascii="Times New Roman" w:hAnsi="Times New Roman"/>
          <w:bCs/>
        </w:rPr>
        <w:t>Článok IX.</w:t>
      </w:r>
    </w:p>
    <w:p w14:paraId="13081120" w14:textId="77777777" w:rsidR="00610213" w:rsidRPr="00610213" w:rsidRDefault="00610213" w:rsidP="00610213">
      <w:pPr>
        <w:jc w:val="center"/>
        <w:rPr>
          <w:rFonts w:ascii="Times New Roman" w:hAnsi="Times New Roman"/>
          <w:b/>
          <w:bCs/>
        </w:rPr>
      </w:pPr>
      <w:r w:rsidRPr="00610213">
        <w:rPr>
          <w:rFonts w:ascii="Times New Roman" w:hAnsi="Times New Roman"/>
          <w:bCs/>
        </w:rPr>
        <w:t>Sankcie</w:t>
      </w:r>
    </w:p>
    <w:p w14:paraId="3785C01C" w14:textId="77777777" w:rsidR="00610213" w:rsidRPr="00610213" w:rsidRDefault="00610213" w:rsidP="00610213">
      <w:pPr>
        <w:rPr>
          <w:rFonts w:ascii="Times New Roman" w:hAnsi="Times New Roman"/>
          <w:b/>
          <w:bCs/>
        </w:rPr>
      </w:pPr>
    </w:p>
    <w:p w14:paraId="2127B097" w14:textId="77777777" w:rsidR="00610213" w:rsidRPr="00610213" w:rsidRDefault="00610213" w:rsidP="006A1CC6">
      <w:pPr>
        <w:pStyle w:val="Odsekzoznamu"/>
        <w:numPr>
          <w:ilvl w:val="0"/>
          <w:numId w:val="29"/>
        </w:numPr>
        <w:spacing w:after="200" w:line="276" w:lineRule="auto"/>
        <w:ind w:left="714" w:hanging="357"/>
        <w:jc w:val="both"/>
        <w:outlineLvl w:val="0"/>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V prípade, že dodávateľ bezdôvodne nezabezpečí prípravu, dovoz a výdaj objednanej stravy do 1 hodiny od stanovenej doby výdaja stravy, je povinný uhradiť odberateľovi zmluvnú pokutu vo výške 520,00Eur.</w:t>
      </w:r>
    </w:p>
    <w:p w14:paraId="0AAE5019" w14:textId="77777777" w:rsidR="00610213" w:rsidRPr="00610213" w:rsidRDefault="00610213" w:rsidP="006A1CC6">
      <w:pPr>
        <w:pStyle w:val="Odsekzoznamu"/>
        <w:numPr>
          <w:ilvl w:val="0"/>
          <w:numId w:val="29"/>
        </w:numPr>
        <w:spacing w:after="200" w:line="276" w:lineRule="auto"/>
        <w:ind w:left="714" w:hanging="357"/>
        <w:jc w:val="both"/>
        <w:rPr>
          <w:rFonts w:ascii="Times New Roman" w:hAnsi="Times New Roman" w:cs="Times New Roman"/>
          <w:b/>
          <w:bCs/>
          <w:sz w:val="22"/>
          <w:szCs w:val="22"/>
          <w:lang w:val="sk-SK"/>
        </w:rPr>
      </w:pPr>
      <w:r w:rsidRPr="00610213">
        <w:rPr>
          <w:rFonts w:ascii="Times New Roman" w:hAnsi="Times New Roman" w:cs="Times New Roman"/>
          <w:bCs/>
          <w:sz w:val="22"/>
          <w:szCs w:val="22"/>
          <w:lang w:val="sk-SK"/>
        </w:rPr>
        <w:t>V prípade, že dodávateľ nepredloží do 90 dní od podpísania tejto zmluvy spracovaný prevádzkový poriadok vrátane dokumentácie HACCP pre stravovaciu prevádzku a kuchyňu, uhradí zástupcovi CSS Pod Karpatmi vyúčtovanú zmluvnú pokutu vo výške 3,3 EURA za každý deň omeškania.</w:t>
      </w:r>
    </w:p>
    <w:p w14:paraId="5C438E3F" w14:textId="29BEDA9A" w:rsidR="00610213" w:rsidRPr="00610213" w:rsidRDefault="00610213" w:rsidP="006A1CC6">
      <w:pPr>
        <w:pStyle w:val="Odsekzoznamu"/>
        <w:numPr>
          <w:ilvl w:val="0"/>
          <w:numId w:val="29"/>
        </w:numPr>
        <w:spacing w:after="200" w:line="276" w:lineRule="auto"/>
        <w:ind w:left="714" w:hanging="357"/>
        <w:jc w:val="both"/>
        <w:outlineLvl w:val="0"/>
        <w:rPr>
          <w:rFonts w:ascii="Times New Roman" w:hAnsi="Times New Roman" w:cs="Times New Roman"/>
          <w:b/>
          <w:bCs/>
          <w:sz w:val="22"/>
          <w:szCs w:val="22"/>
          <w:lang w:val="pl-PL"/>
        </w:rPr>
      </w:pPr>
      <w:r w:rsidRPr="00610213">
        <w:rPr>
          <w:rFonts w:ascii="Times New Roman" w:hAnsi="Times New Roman" w:cs="Times New Roman"/>
          <w:bCs/>
          <w:sz w:val="22"/>
          <w:szCs w:val="22"/>
          <w:lang w:val="pl-PL"/>
        </w:rPr>
        <w:t>Úrok z omeškania a  zmluvné pokuty zaplatí povinná strana do 30</w:t>
      </w:r>
      <w:r w:rsidR="004064FA">
        <w:rPr>
          <w:rFonts w:ascii="Times New Roman" w:hAnsi="Times New Roman" w:cs="Times New Roman"/>
          <w:bCs/>
          <w:sz w:val="22"/>
          <w:szCs w:val="22"/>
          <w:lang w:val="pl-PL"/>
        </w:rPr>
        <w:t xml:space="preserve"> </w:t>
      </w:r>
      <w:r w:rsidRPr="00610213">
        <w:rPr>
          <w:rFonts w:ascii="Times New Roman" w:hAnsi="Times New Roman" w:cs="Times New Roman"/>
          <w:bCs/>
          <w:sz w:val="22"/>
          <w:szCs w:val="22"/>
          <w:lang w:val="pl-PL"/>
        </w:rPr>
        <w:t>dní odo dňa doručenia výzvy na úhradu.</w:t>
      </w:r>
    </w:p>
    <w:p w14:paraId="26B4E573" w14:textId="77777777" w:rsidR="00610213" w:rsidRPr="00610213" w:rsidRDefault="00610213" w:rsidP="00610213">
      <w:pPr>
        <w:rPr>
          <w:rFonts w:ascii="Times New Roman" w:hAnsi="Times New Roman"/>
          <w:b/>
          <w:bCs/>
        </w:rPr>
      </w:pPr>
    </w:p>
    <w:p w14:paraId="04D32919" w14:textId="77777777" w:rsidR="00610213" w:rsidRPr="00610213" w:rsidRDefault="00610213" w:rsidP="00610213">
      <w:pPr>
        <w:rPr>
          <w:rFonts w:ascii="Times New Roman" w:hAnsi="Times New Roman"/>
          <w:b/>
          <w:bCs/>
        </w:rPr>
      </w:pPr>
    </w:p>
    <w:p w14:paraId="33DC6007" w14:textId="77777777" w:rsidR="00610213" w:rsidRPr="00610213" w:rsidRDefault="00610213" w:rsidP="00610213">
      <w:pPr>
        <w:rPr>
          <w:rFonts w:ascii="Times New Roman" w:hAnsi="Times New Roman"/>
          <w:b/>
          <w:bCs/>
        </w:rPr>
      </w:pPr>
    </w:p>
    <w:p w14:paraId="285CAC02" w14:textId="77777777" w:rsidR="00610213" w:rsidRPr="00610213" w:rsidRDefault="00610213" w:rsidP="00610213">
      <w:pPr>
        <w:jc w:val="center"/>
        <w:rPr>
          <w:rFonts w:ascii="Times New Roman" w:hAnsi="Times New Roman"/>
          <w:b/>
          <w:bCs/>
        </w:rPr>
      </w:pPr>
      <w:r w:rsidRPr="00610213">
        <w:rPr>
          <w:rFonts w:ascii="Times New Roman" w:hAnsi="Times New Roman"/>
          <w:bCs/>
        </w:rPr>
        <w:t>Článok X</w:t>
      </w:r>
    </w:p>
    <w:p w14:paraId="063F9CCD" w14:textId="77777777" w:rsidR="00610213" w:rsidRPr="00610213" w:rsidRDefault="00610213" w:rsidP="00610213">
      <w:pPr>
        <w:jc w:val="center"/>
        <w:rPr>
          <w:rFonts w:ascii="Times New Roman" w:hAnsi="Times New Roman"/>
          <w:b/>
          <w:bCs/>
        </w:rPr>
      </w:pPr>
    </w:p>
    <w:p w14:paraId="516F104E" w14:textId="77777777" w:rsidR="00610213" w:rsidRPr="00610213" w:rsidRDefault="00610213" w:rsidP="00610213">
      <w:pPr>
        <w:ind w:left="851" w:hanging="491"/>
        <w:rPr>
          <w:rFonts w:ascii="Times New Roman" w:hAnsi="Times New Roman"/>
          <w:b/>
          <w:bCs/>
          <w:color w:val="000000" w:themeColor="text1"/>
        </w:rPr>
      </w:pPr>
      <w:r w:rsidRPr="00610213">
        <w:rPr>
          <w:rFonts w:ascii="Times New Roman" w:hAnsi="Times New Roman"/>
          <w:bCs/>
          <w:color w:val="000000" w:themeColor="text1"/>
        </w:rPr>
        <w:t>1.</w:t>
      </w:r>
      <w:r w:rsidRPr="00610213">
        <w:rPr>
          <w:rFonts w:ascii="Times New Roman" w:hAnsi="Times New Roman"/>
          <w:bCs/>
          <w:color w:val="000000" w:themeColor="text1"/>
        </w:rPr>
        <w:tab/>
        <w:t>V prípade, ak dodávateľ  plní záväzok z tejto zmluvy prostredníctvom subdodávateľov, je povinný zabezpečiť a financovať všetky prípadné subdodávateľské práce a nesie za ne záruku v plnom rozsahu tak, ako keby plnil sám.</w:t>
      </w:r>
    </w:p>
    <w:p w14:paraId="2CD16424" w14:textId="77777777" w:rsidR="00610213" w:rsidRPr="00610213" w:rsidRDefault="00610213" w:rsidP="00610213">
      <w:pPr>
        <w:ind w:left="851" w:hanging="491"/>
        <w:rPr>
          <w:rFonts w:ascii="Times New Roman" w:hAnsi="Times New Roman"/>
          <w:b/>
          <w:bCs/>
          <w:color w:val="000000" w:themeColor="text1"/>
        </w:rPr>
      </w:pPr>
      <w:r w:rsidRPr="00610213">
        <w:rPr>
          <w:rFonts w:ascii="Times New Roman" w:hAnsi="Times New Roman"/>
          <w:bCs/>
          <w:color w:val="000000" w:themeColor="text1"/>
        </w:rPr>
        <w:t>2.</w:t>
      </w:r>
      <w:r w:rsidRPr="00610213">
        <w:rPr>
          <w:rFonts w:ascii="Times New Roman" w:hAnsi="Times New Roman"/>
          <w:bCs/>
          <w:color w:val="000000" w:themeColor="text1"/>
        </w:rPr>
        <w:tab/>
        <w:t>Dodávateľ nesie voči odberateľovi zodpovednosť aj za škody spôsobené činnosťou svojich subdodávateľov, ako by ich spôsobil sám.</w:t>
      </w:r>
    </w:p>
    <w:p w14:paraId="77FB90D1" w14:textId="77777777" w:rsidR="00610213" w:rsidRPr="00610213" w:rsidRDefault="00610213" w:rsidP="00610213">
      <w:pPr>
        <w:ind w:left="851" w:hanging="491"/>
        <w:rPr>
          <w:rFonts w:ascii="Times New Roman" w:hAnsi="Times New Roman"/>
          <w:b/>
          <w:bCs/>
          <w:color w:val="000000" w:themeColor="text1"/>
        </w:rPr>
      </w:pPr>
      <w:r w:rsidRPr="00610213">
        <w:rPr>
          <w:rFonts w:ascii="Times New Roman" w:hAnsi="Times New Roman"/>
          <w:bCs/>
          <w:color w:val="000000" w:themeColor="text1"/>
        </w:rPr>
        <w:t>3.</w:t>
      </w:r>
      <w:r w:rsidRPr="00610213">
        <w:rPr>
          <w:rFonts w:ascii="Times New Roman" w:hAnsi="Times New Roman"/>
          <w:bCs/>
          <w:color w:val="000000" w:themeColor="text1"/>
        </w:rPr>
        <w:tab/>
        <w:t>Dodávateľ zodpovedá za odbornú starostlivosť pri výbere subdodávateľa, ako aj za výsledok činnosti vykonanej na základe zmluvy o subdodávke.</w:t>
      </w:r>
    </w:p>
    <w:p w14:paraId="08EF96AB" w14:textId="77777777" w:rsidR="00610213" w:rsidRPr="00610213" w:rsidRDefault="00610213" w:rsidP="00610213">
      <w:pPr>
        <w:ind w:left="851" w:hanging="491"/>
        <w:rPr>
          <w:rFonts w:ascii="Times New Roman" w:hAnsi="Times New Roman"/>
          <w:b/>
          <w:bCs/>
          <w:color w:val="000000" w:themeColor="text1"/>
        </w:rPr>
      </w:pPr>
      <w:r w:rsidRPr="00610213">
        <w:rPr>
          <w:rFonts w:ascii="Times New Roman" w:hAnsi="Times New Roman"/>
          <w:bCs/>
          <w:color w:val="000000" w:themeColor="text1"/>
        </w:rPr>
        <w:t>4.</w:t>
      </w:r>
      <w:r w:rsidRPr="00610213">
        <w:rPr>
          <w:rFonts w:ascii="Times New Roman" w:hAnsi="Times New Roman"/>
          <w:bCs/>
          <w:color w:val="000000" w:themeColor="text1"/>
        </w:rPr>
        <w:tab/>
        <w:t>V prípade zámeru realizovať nástup nového subdodávateľa a taktiež zámeru realizovať zmenu pôvodného subdodávateľa je dodávateľ povinný písomne informovať odberateľovi do piatich pracovných dní odo dňa uzatvorenia zmluvy so subdodávateľom, taktiež je predávajúci povinný oznámiť odberateľovi akúkoľvek zmenu údajov o subdodávateľovi.</w:t>
      </w:r>
    </w:p>
    <w:p w14:paraId="6A73D198" w14:textId="77777777" w:rsidR="00610213" w:rsidRPr="00610213" w:rsidRDefault="00610213" w:rsidP="00610213">
      <w:pPr>
        <w:ind w:left="851" w:hanging="491"/>
        <w:rPr>
          <w:rFonts w:ascii="Times New Roman" w:hAnsi="Times New Roman"/>
          <w:b/>
          <w:bCs/>
          <w:color w:val="000000" w:themeColor="text1"/>
        </w:rPr>
      </w:pPr>
      <w:r w:rsidRPr="00610213">
        <w:rPr>
          <w:rFonts w:ascii="Times New Roman" w:hAnsi="Times New Roman"/>
          <w:bCs/>
          <w:color w:val="000000" w:themeColor="text1"/>
        </w:rPr>
        <w:t>5.</w:t>
      </w:r>
      <w:r w:rsidRPr="00610213">
        <w:rPr>
          <w:rFonts w:ascii="Times New Roman" w:hAnsi="Times New Roman"/>
          <w:bCs/>
          <w:color w:val="000000" w:themeColor="text1"/>
        </w:rPr>
        <w:tab/>
        <w:t>Dodávateľ ako aj každý subdodávateľ, ktorý má povinnosť zapisovať sa do registra partnerov verejného sektora, musí byť v ňom zapísaný v zmysle § 11 zákona o verejnom obstarávaní.</w:t>
      </w:r>
    </w:p>
    <w:p w14:paraId="783CAC40" w14:textId="77777777" w:rsidR="00610213" w:rsidRPr="00610213" w:rsidRDefault="00610213" w:rsidP="00610213">
      <w:pPr>
        <w:ind w:left="851" w:hanging="491"/>
        <w:rPr>
          <w:rFonts w:ascii="Times New Roman" w:hAnsi="Times New Roman"/>
          <w:b/>
          <w:bCs/>
          <w:color w:val="000000" w:themeColor="text1"/>
        </w:rPr>
      </w:pPr>
      <w:r w:rsidRPr="00610213">
        <w:rPr>
          <w:rFonts w:ascii="Times New Roman" w:hAnsi="Times New Roman"/>
          <w:bCs/>
          <w:color w:val="000000" w:themeColor="text1"/>
        </w:rPr>
        <w:t>6.</w:t>
      </w:r>
      <w:r w:rsidRPr="00610213">
        <w:rPr>
          <w:rFonts w:ascii="Times New Roman" w:hAnsi="Times New Roman"/>
          <w:bCs/>
          <w:color w:val="000000" w:themeColor="text1"/>
        </w:rPr>
        <w:tab/>
        <w:t>Ak došlo k výmazu subdodávateľa z registra partnerov verejného sektora, je predávajúci povinný túto skutočnosť oznámiť odberateľovi a zároveň nahradiť takéhoto subdodávateľa subdodávateľom, ktorý má povinnosť zapisovať sa do registra partnerov verejného sektora, a ktorý je v ňom zapísaný v zmysle § 11 zákona o verejnom obstarávaní.</w:t>
      </w:r>
    </w:p>
    <w:p w14:paraId="4AA91301" w14:textId="77777777" w:rsidR="00610213" w:rsidRPr="00610213" w:rsidRDefault="00610213" w:rsidP="00610213">
      <w:pPr>
        <w:rPr>
          <w:rFonts w:ascii="Times New Roman" w:hAnsi="Times New Roman"/>
          <w:b/>
          <w:bCs/>
        </w:rPr>
      </w:pPr>
    </w:p>
    <w:p w14:paraId="534ADBAA" w14:textId="77777777" w:rsidR="00610213" w:rsidRPr="00610213" w:rsidRDefault="00610213" w:rsidP="00610213">
      <w:pPr>
        <w:rPr>
          <w:rFonts w:ascii="Times New Roman" w:hAnsi="Times New Roman"/>
          <w:b/>
          <w:bCs/>
        </w:rPr>
      </w:pPr>
    </w:p>
    <w:p w14:paraId="79D9DB7A" w14:textId="77777777" w:rsidR="00610213" w:rsidRPr="00610213" w:rsidRDefault="00610213" w:rsidP="00610213">
      <w:pPr>
        <w:jc w:val="center"/>
        <w:rPr>
          <w:rFonts w:ascii="Times New Roman" w:hAnsi="Times New Roman"/>
          <w:b/>
          <w:bCs/>
        </w:rPr>
      </w:pPr>
    </w:p>
    <w:p w14:paraId="35C5C58A" w14:textId="77777777" w:rsidR="00610213" w:rsidRPr="00610213" w:rsidRDefault="00610213" w:rsidP="00610213">
      <w:pPr>
        <w:jc w:val="center"/>
        <w:outlineLvl w:val="0"/>
        <w:rPr>
          <w:rFonts w:ascii="Times New Roman" w:hAnsi="Times New Roman"/>
          <w:b/>
          <w:bCs/>
        </w:rPr>
      </w:pPr>
      <w:r w:rsidRPr="00610213">
        <w:rPr>
          <w:rFonts w:ascii="Times New Roman" w:hAnsi="Times New Roman"/>
          <w:bCs/>
        </w:rPr>
        <w:t>Článok XI.</w:t>
      </w:r>
    </w:p>
    <w:p w14:paraId="7F382076" w14:textId="77777777" w:rsidR="00610213" w:rsidRPr="00610213" w:rsidRDefault="00610213" w:rsidP="00610213">
      <w:pPr>
        <w:jc w:val="center"/>
        <w:rPr>
          <w:rFonts w:ascii="Times New Roman" w:hAnsi="Times New Roman"/>
          <w:b/>
          <w:bCs/>
        </w:rPr>
      </w:pPr>
      <w:r w:rsidRPr="00610213">
        <w:rPr>
          <w:rFonts w:ascii="Times New Roman" w:hAnsi="Times New Roman"/>
          <w:bCs/>
        </w:rPr>
        <w:t>Záverečné ustanovenia</w:t>
      </w:r>
    </w:p>
    <w:p w14:paraId="27424D33" w14:textId="77777777" w:rsidR="00610213" w:rsidRPr="00610213" w:rsidRDefault="00610213" w:rsidP="00610213">
      <w:pPr>
        <w:rPr>
          <w:rFonts w:ascii="Times New Roman" w:hAnsi="Times New Roman"/>
          <w:b/>
          <w:bCs/>
        </w:rPr>
      </w:pPr>
    </w:p>
    <w:p w14:paraId="35985A98" w14:textId="77777777" w:rsidR="00610213" w:rsidRPr="00610213" w:rsidRDefault="00610213" w:rsidP="006A1CC6">
      <w:pPr>
        <w:pStyle w:val="Odsekzoznamu"/>
        <w:numPr>
          <w:ilvl w:val="0"/>
          <w:numId w:val="23"/>
        </w:numPr>
        <w:spacing w:after="200" w:line="276" w:lineRule="auto"/>
        <w:ind w:left="714" w:hanging="357"/>
        <w:jc w:val="both"/>
        <w:rPr>
          <w:rFonts w:ascii="Times New Roman" w:hAnsi="Times New Roman" w:cs="Times New Roman"/>
          <w:b/>
          <w:bCs/>
          <w:color w:val="000000" w:themeColor="text1"/>
          <w:sz w:val="22"/>
          <w:szCs w:val="22"/>
          <w:lang w:val="sk-SK"/>
        </w:rPr>
      </w:pPr>
      <w:r w:rsidRPr="00610213">
        <w:rPr>
          <w:rFonts w:ascii="Times New Roman" w:hAnsi="Times New Roman" w:cs="Times New Roman"/>
          <w:bCs/>
          <w:color w:val="000000" w:themeColor="text1"/>
          <w:sz w:val="22"/>
          <w:szCs w:val="22"/>
          <w:lang w:val="sk-SK"/>
        </w:rPr>
        <w:t>Táto zmluva je  povinne zverejňovanou  zmluvou v súlade so zákonom č.  211/2000  Z. z. o slobodnom prístupe k informáciám a o zmene a doplnení niektorých zákonov (zákon o slobode informácií)  v znení neskorších predpisov.</w:t>
      </w:r>
    </w:p>
    <w:p w14:paraId="30D8547C" w14:textId="77777777" w:rsidR="00610213" w:rsidRPr="00610213" w:rsidRDefault="00610213" w:rsidP="006A1CC6">
      <w:pPr>
        <w:pStyle w:val="Odsekzoznamu"/>
        <w:numPr>
          <w:ilvl w:val="0"/>
          <w:numId w:val="23"/>
        </w:numPr>
        <w:spacing w:after="200" w:line="276" w:lineRule="auto"/>
        <w:ind w:left="714" w:hanging="357"/>
        <w:jc w:val="both"/>
        <w:outlineLvl w:val="0"/>
        <w:rPr>
          <w:rFonts w:ascii="Times New Roman" w:hAnsi="Times New Roman" w:cs="Times New Roman"/>
          <w:b/>
          <w:bCs/>
          <w:color w:val="000000" w:themeColor="text1"/>
          <w:sz w:val="22"/>
          <w:szCs w:val="22"/>
          <w:lang w:val="sk-SK"/>
        </w:rPr>
      </w:pPr>
      <w:r w:rsidRPr="00610213">
        <w:rPr>
          <w:rFonts w:ascii="Times New Roman" w:hAnsi="Times New Roman" w:cs="Times New Roman"/>
          <w:bCs/>
          <w:color w:val="000000" w:themeColor="text1"/>
          <w:sz w:val="22"/>
          <w:szCs w:val="22"/>
          <w:lang w:val="sk-SK"/>
        </w:rPr>
        <w:t>Zmluvné strany sú povinné sa vzájomne informovať o všetkých skutočnostiach, ktoré by mohli ovplyvniť plnenie tejto zmluvy.</w:t>
      </w:r>
    </w:p>
    <w:p w14:paraId="762DD5A9" w14:textId="77777777" w:rsidR="00610213" w:rsidRPr="00610213" w:rsidRDefault="00610213" w:rsidP="006A1CC6">
      <w:pPr>
        <w:pStyle w:val="Odsekzoznamu"/>
        <w:numPr>
          <w:ilvl w:val="0"/>
          <w:numId w:val="23"/>
        </w:numPr>
        <w:spacing w:after="200" w:line="276" w:lineRule="auto"/>
        <w:ind w:left="714" w:hanging="357"/>
        <w:jc w:val="both"/>
        <w:outlineLvl w:val="0"/>
        <w:rPr>
          <w:rFonts w:ascii="Times New Roman" w:hAnsi="Times New Roman" w:cs="Times New Roman"/>
          <w:b/>
          <w:bCs/>
          <w:color w:val="000000" w:themeColor="text1"/>
          <w:sz w:val="22"/>
          <w:szCs w:val="22"/>
          <w:lang w:val="sk-SK"/>
        </w:rPr>
      </w:pPr>
      <w:r w:rsidRPr="00610213">
        <w:rPr>
          <w:rFonts w:ascii="Times New Roman" w:hAnsi="Times New Roman" w:cs="Times New Roman"/>
          <w:bCs/>
          <w:color w:val="000000" w:themeColor="text1"/>
          <w:sz w:val="22"/>
          <w:szCs w:val="22"/>
          <w:lang w:val="sk-SK"/>
        </w:rPr>
        <w:t>Túto zmluvu je možné meniť a dopĺňať len  po vzájomnej dohode strán formou podpísaných vzostupne číslovaných dodatkov.</w:t>
      </w:r>
    </w:p>
    <w:p w14:paraId="576AB293" w14:textId="77777777" w:rsidR="00610213" w:rsidRPr="00610213" w:rsidRDefault="00610213" w:rsidP="006A1CC6">
      <w:pPr>
        <w:pStyle w:val="Odsekzoznamu"/>
        <w:numPr>
          <w:ilvl w:val="0"/>
          <w:numId w:val="23"/>
        </w:numPr>
        <w:spacing w:after="200" w:line="276" w:lineRule="auto"/>
        <w:ind w:left="714" w:hanging="357"/>
        <w:jc w:val="both"/>
        <w:outlineLvl w:val="0"/>
        <w:rPr>
          <w:rFonts w:ascii="Times New Roman" w:hAnsi="Times New Roman" w:cs="Times New Roman"/>
          <w:b/>
          <w:bCs/>
          <w:color w:val="000000" w:themeColor="text1"/>
          <w:sz w:val="22"/>
          <w:szCs w:val="22"/>
          <w:lang w:val="pl-PL"/>
        </w:rPr>
      </w:pPr>
      <w:r w:rsidRPr="00610213">
        <w:rPr>
          <w:rFonts w:ascii="Times New Roman" w:hAnsi="Times New Roman" w:cs="Times New Roman"/>
          <w:bCs/>
          <w:color w:val="000000" w:themeColor="text1"/>
          <w:sz w:val="22"/>
          <w:szCs w:val="22"/>
          <w:lang w:val="sk-SK"/>
        </w:rPr>
        <w:t xml:space="preserve">Písomnosti týkajúce sa tejto zmluvy sa zasielajú na adresu sídla, trvalého pobytu alebo inú adresu adresáta, uvedenú v tejto zmluve, resp. na inú adresu, ktorú zmluvná strana následne preukázateľne oznámi druhej zmluvnej strane. </w:t>
      </w:r>
      <w:r w:rsidRPr="00610213">
        <w:rPr>
          <w:rFonts w:ascii="Times New Roman" w:hAnsi="Times New Roman" w:cs="Times New Roman"/>
          <w:bCs/>
          <w:color w:val="000000" w:themeColor="text1"/>
          <w:sz w:val="22"/>
          <w:szCs w:val="22"/>
          <w:lang w:val="pl-PL"/>
        </w:rPr>
        <w:t xml:space="preserve">Písomnosti sa považujú za doručené v piaty pracovný deň po dni odoslania na poštovú prepravu. </w:t>
      </w:r>
    </w:p>
    <w:p w14:paraId="335186BF" w14:textId="77777777" w:rsidR="00610213" w:rsidRPr="00610213" w:rsidRDefault="00610213" w:rsidP="006A1CC6">
      <w:pPr>
        <w:pStyle w:val="Odsekzoznamu"/>
        <w:numPr>
          <w:ilvl w:val="0"/>
          <w:numId w:val="23"/>
        </w:numPr>
        <w:spacing w:after="200" w:line="276" w:lineRule="auto"/>
        <w:ind w:left="714" w:hanging="357"/>
        <w:jc w:val="both"/>
        <w:outlineLvl w:val="0"/>
        <w:rPr>
          <w:rFonts w:ascii="Times New Roman" w:hAnsi="Times New Roman" w:cs="Times New Roman"/>
          <w:b/>
          <w:bCs/>
          <w:color w:val="000000" w:themeColor="text1"/>
          <w:sz w:val="22"/>
          <w:szCs w:val="22"/>
          <w:lang w:val="pl-PL"/>
        </w:rPr>
      </w:pPr>
      <w:r w:rsidRPr="00610213">
        <w:rPr>
          <w:rFonts w:ascii="Times New Roman" w:hAnsi="Times New Roman" w:cs="Times New Roman"/>
          <w:bCs/>
          <w:color w:val="000000" w:themeColor="text1"/>
          <w:sz w:val="22"/>
          <w:szCs w:val="22"/>
          <w:lang w:val="pl-PL"/>
        </w:rPr>
        <w:t>Ak nie je v tejto Zmluve stanovené inak, právne vzťahy z nej vyplývajúce a vznikajúce sa riadia ustanoveniami zákona č.513/1991 Zb. Obchodného zákonníka v znení neskorších predpisov, zákonom č.40/1964 Zb. Občianskeho zákonníka v znení neskorších predpisov a ostatnými všeobecne záväznými platnými právnymi predpismi Slovenskej republiky.</w:t>
      </w:r>
    </w:p>
    <w:p w14:paraId="59AB22F4" w14:textId="77777777" w:rsidR="00610213" w:rsidRPr="00610213" w:rsidRDefault="00610213" w:rsidP="006A1CC6">
      <w:pPr>
        <w:pStyle w:val="Odsekzoznamu"/>
        <w:numPr>
          <w:ilvl w:val="0"/>
          <w:numId w:val="23"/>
        </w:numPr>
        <w:spacing w:after="200" w:line="276" w:lineRule="auto"/>
        <w:ind w:left="714" w:hanging="357"/>
        <w:jc w:val="both"/>
        <w:rPr>
          <w:rFonts w:ascii="Times New Roman" w:hAnsi="Times New Roman" w:cs="Times New Roman"/>
          <w:b/>
          <w:bCs/>
          <w:color w:val="000000" w:themeColor="text1"/>
          <w:sz w:val="22"/>
          <w:szCs w:val="22"/>
        </w:rPr>
      </w:pPr>
      <w:r w:rsidRPr="00610213">
        <w:rPr>
          <w:rFonts w:ascii="Times New Roman" w:hAnsi="Times New Roman" w:cs="Times New Roman"/>
          <w:bCs/>
          <w:color w:val="000000" w:themeColor="text1"/>
          <w:sz w:val="22"/>
          <w:szCs w:val="22"/>
          <w:lang w:val="pl-PL"/>
        </w:rPr>
        <w:lastRenderedPageBreak/>
        <w:t xml:space="preserve">Zmluva je vyhotovená v štyroch exemplároch, z ktorých každý má platnosť originálu. </w:t>
      </w:r>
      <w:r w:rsidRPr="00610213">
        <w:rPr>
          <w:rFonts w:ascii="Times New Roman" w:hAnsi="Times New Roman" w:cs="Times New Roman"/>
          <w:bCs/>
          <w:color w:val="000000" w:themeColor="text1"/>
          <w:sz w:val="22"/>
          <w:szCs w:val="22"/>
        </w:rPr>
        <w:t>Odberateľ dostane dve vyhotovenia zmluvy a dodávateľ ďalšie dve.</w:t>
      </w:r>
    </w:p>
    <w:p w14:paraId="1568D51E" w14:textId="77777777" w:rsidR="00610213" w:rsidRPr="00610213" w:rsidRDefault="00610213" w:rsidP="006A1CC6">
      <w:pPr>
        <w:pStyle w:val="Odsekzoznamu"/>
        <w:numPr>
          <w:ilvl w:val="0"/>
          <w:numId w:val="23"/>
        </w:numPr>
        <w:spacing w:after="200" w:line="276" w:lineRule="auto"/>
        <w:ind w:left="714" w:hanging="357"/>
        <w:jc w:val="both"/>
        <w:rPr>
          <w:rFonts w:ascii="Times New Roman" w:hAnsi="Times New Roman" w:cs="Times New Roman"/>
          <w:b/>
          <w:bCs/>
          <w:color w:val="000000" w:themeColor="text1"/>
          <w:sz w:val="22"/>
          <w:szCs w:val="22"/>
        </w:rPr>
      </w:pPr>
      <w:r w:rsidRPr="00610213">
        <w:rPr>
          <w:rFonts w:ascii="Times New Roman" w:hAnsi="Times New Roman" w:cs="Times New Roman"/>
          <w:bCs/>
          <w:color w:val="000000" w:themeColor="text1"/>
          <w:sz w:val="22"/>
          <w:szCs w:val="22"/>
        </w:rPr>
        <w:t>Zmluvné strany vyhlasujú, že túto zmluvu uzatvorili slobodne a vážne, prečítali si ju, porozumeli jej obsahu a nemajú proti jej forme a obsahu žiadne námietky, čo potvrdzujú vlastnoručnými podpismi.</w:t>
      </w:r>
    </w:p>
    <w:p w14:paraId="71C497A4" w14:textId="77777777" w:rsidR="00610213" w:rsidRPr="00610213" w:rsidRDefault="00610213" w:rsidP="00610213">
      <w:pPr>
        <w:outlineLvl w:val="0"/>
        <w:rPr>
          <w:rFonts w:ascii="Times New Roman" w:hAnsi="Times New Roman"/>
          <w:b/>
          <w:bCs/>
          <w:color w:val="FF0000"/>
        </w:rPr>
      </w:pPr>
    </w:p>
    <w:p w14:paraId="1DFA742D" w14:textId="77777777" w:rsidR="00610213" w:rsidRPr="00610213" w:rsidRDefault="00610213" w:rsidP="00610213">
      <w:pPr>
        <w:ind w:left="714"/>
        <w:outlineLvl w:val="0"/>
        <w:rPr>
          <w:rFonts w:ascii="Times New Roman" w:hAnsi="Times New Roman"/>
          <w:b/>
          <w:bCs/>
          <w:color w:val="000000" w:themeColor="text1"/>
        </w:rPr>
      </w:pPr>
    </w:p>
    <w:p w14:paraId="2C47B718" w14:textId="77777777" w:rsidR="00610213" w:rsidRPr="00610213" w:rsidRDefault="00610213" w:rsidP="00610213">
      <w:pPr>
        <w:outlineLvl w:val="0"/>
        <w:rPr>
          <w:rFonts w:ascii="Times New Roman" w:hAnsi="Times New Roman"/>
          <w:b/>
          <w:bCs/>
          <w:color w:val="000000" w:themeColor="text1"/>
        </w:rPr>
      </w:pPr>
      <w:r w:rsidRPr="00610213">
        <w:rPr>
          <w:rFonts w:ascii="Times New Roman" w:hAnsi="Times New Roman"/>
          <w:bCs/>
          <w:color w:val="000000" w:themeColor="text1"/>
        </w:rPr>
        <w:t>V Pezinku, dňa:</w:t>
      </w:r>
    </w:p>
    <w:p w14:paraId="5647D7E7" w14:textId="77777777" w:rsidR="00610213" w:rsidRPr="00610213" w:rsidRDefault="00610213" w:rsidP="00610213">
      <w:pPr>
        <w:outlineLvl w:val="0"/>
        <w:rPr>
          <w:rFonts w:ascii="Times New Roman" w:hAnsi="Times New Roman"/>
          <w:b/>
          <w:bCs/>
          <w:color w:val="000000" w:themeColor="text1"/>
        </w:rPr>
      </w:pPr>
    </w:p>
    <w:p w14:paraId="7EE30CCA" w14:textId="77777777" w:rsidR="00610213" w:rsidRPr="00610213" w:rsidRDefault="00610213" w:rsidP="00610213">
      <w:pPr>
        <w:outlineLvl w:val="0"/>
        <w:rPr>
          <w:rFonts w:ascii="Times New Roman" w:hAnsi="Times New Roman"/>
          <w:b/>
          <w:bCs/>
          <w:color w:val="000000" w:themeColor="text1"/>
        </w:rPr>
      </w:pPr>
    </w:p>
    <w:p w14:paraId="676EA7CD" w14:textId="77777777" w:rsidR="00610213" w:rsidRPr="00610213" w:rsidRDefault="00610213" w:rsidP="00610213">
      <w:pPr>
        <w:tabs>
          <w:tab w:val="left" w:pos="7801"/>
        </w:tabs>
        <w:outlineLvl w:val="0"/>
        <w:rPr>
          <w:rFonts w:ascii="Times New Roman" w:hAnsi="Times New Roman"/>
          <w:b/>
          <w:bCs/>
          <w:color w:val="000000" w:themeColor="text1"/>
        </w:rPr>
      </w:pPr>
      <w:r w:rsidRPr="00610213">
        <w:rPr>
          <w:rFonts w:ascii="Times New Roman" w:hAnsi="Times New Roman"/>
          <w:bCs/>
          <w:color w:val="000000" w:themeColor="text1"/>
        </w:rPr>
        <w:t>.................................                                                                              ..................................</w:t>
      </w:r>
    </w:p>
    <w:p w14:paraId="1B285E95" w14:textId="77777777" w:rsidR="00610213" w:rsidRPr="00610213" w:rsidRDefault="00610213" w:rsidP="00610213">
      <w:pPr>
        <w:outlineLvl w:val="0"/>
        <w:rPr>
          <w:rFonts w:ascii="Times New Roman" w:hAnsi="Times New Roman"/>
          <w:b/>
          <w:bCs/>
          <w:color w:val="000000" w:themeColor="text1"/>
        </w:rPr>
      </w:pPr>
      <w:r w:rsidRPr="00610213">
        <w:rPr>
          <w:rFonts w:ascii="Times New Roman" w:hAnsi="Times New Roman"/>
          <w:bCs/>
          <w:color w:val="000000" w:themeColor="text1"/>
        </w:rPr>
        <w:t xml:space="preserve">        Odberateľ </w:t>
      </w:r>
      <w:r w:rsidRPr="00610213">
        <w:rPr>
          <w:rFonts w:ascii="Times New Roman" w:hAnsi="Times New Roman"/>
          <w:bCs/>
          <w:color w:val="000000" w:themeColor="text1"/>
        </w:rPr>
        <w:tab/>
      </w:r>
      <w:r w:rsidRPr="00610213">
        <w:rPr>
          <w:rFonts w:ascii="Times New Roman" w:hAnsi="Times New Roman"/>
          <w:bCs/>
          <w:color w:val="000000" w:themeColor="text1"/>
        </w:rPr>
        <w:tab/>
      </w:r>
      <w:r w:rsidRPr="00610213">
        <w:rPr>
          <w:rFonts w:ascii="Times New Roman" w:hAnsi="Times New Roman"/>
          <w:bCs/>
          <w:color w:val="000000" w:themeColor="text1"/>
        </w:rPr>
        <w:tab/>
      </w:r>
      <w:r w:rsidRPr="00610213">
        <w:rPr>
          <w:rFonts w:ascii="Times New Roman" w:hAnsi="Times New Roman"/>
          <w:bCs/>
          <w:color w:val="000000" w:themeColor="text1"/>
        </w:rPr>
        <w:tab/>
      </w:r>
      <w:r w:rsidRPr="00610213">
        <w:rPr>
          <w:rFonts w:ascii="Times New Roman" w:hAnsi="Times New Roman"/>
          <w:bCs/>
          <w:color w:val="000000" w:themeColor="text1"/>
        </w:rPr>
        <w:tab/>
      </w:r>
      <w:r w:rsidRPr="00610213">
        <w:rPr>
          <w:rFonts w:ascii="Times New Roman" w:hAnsi="Times New Roman"/>
          <w:bCs/>
          <w:color w:val="000000" w:themeColor="text1"/>
        </w:rPr>
        <w:tab/>
      </w:r>
      <w:r w:rsidRPr="00610213">
        <w:rPr>
          <w:rFonts w:ascii="Times New Roman" w:hAnsi="Times New Roman"/>
          <w:bCs/>
          <w:color w:val="000000" w:themeColor="text1"/>
        </w:rPr>
        <w:tab/>
      </w:r>
      <w:r w:rsidRPr="00610213">
        <w:rPr>
          <w:rFonts w:ascii="Times New Roman" w:hAnsi="Times New Roman"/>
          <w:bCs/>
          <w:color w:val="000000" w:themeColor="text1"/>
        </w:rPr>
        <w:tab/>
        <w:t xml:space="preserve">     Dodávateľ</w:t>
      </w:r>
    </w:p>
    <w:p w14:paraId="76C13E50" w14:textId="77777777" w:rsidR="00610213" w:rsidRPr="009D393E" w:rsidRDefault="00610213" w:rsidP="00610213">
      <w:pPr>
        <w:outlineLvl w:val="0"/>
        <w:rPr>
          <w:b/>
          <w:bCs/>
          <w:color w:val="FF0000"/>
        </w:rPr>
      </w:pPr>
    </w:p>
    <w:p w14:paraId="7C190B0C" w14:textId="235B665C" w:rsidR="000A2E44" w:rsidRDefault="000A2E44" w:rsidP="009B4EBE">
      <w:pPr>
        <w:jc w:val="both"/>
        <w:rPr>
          <w:rFonts w:ascii="Times New Roman" w:hAnsi="Times New Roman"/>
          <w:noProof/>
        </w:rPr>
      </w:pPr>
    </w:p>
    <w:p w14:paraId="0472ADAB" w14:textId="3E7D2F38" w:rsidR="003E7DC8" w:rsidRDefault="003E7DC8" w:rsidP="009B4EBE">
      <w:pPr>
        <w:jc w:val="both"/>
        <w:rPr>
          <w:rFonts w:ascii="Times New Roman" w:hAnsi="Times New Roman"/>
          <w:noProof/>
        </w:rPr>
      </w:pPr>
    </w:p>
    <w:p w14:paraId="638956BA" w14:textId="26D1002E" w:rsidR="003E7DC8" w:rsidRDefault="003E7DC8" w:rsidP="009B4EBE">
      <w:pPr>
        <w:jc w:val="both"/>
        <w:rPr>
          <w:rFonts w:ascii="Times New Roman" w:hAnsi="Times New Roman"/>
          <w:noProof/>
        </w:rPr>
      </w:pPr>
    </w:p>
    <w:p w14:paraId="3B0099B0" w14:textId="2114B886" w:rsidR="003E7DC8" w:rsidRDefault="003E7DC8" w:rsidP="009B4EBE">
      <w:pPr>
        <w:jc w:val="both"/>
        <w:rPr>
          <w:rFonts w:ascii="Times New Roman" w:hAnsi="Times New Roman"/>
          <w:noProof/>
        </w:rPr>
      </w:pPr>
    </w:p>
    <w:p w14:paraId="32F7C060" w14:textId="659BF897" w:rsidR="003E7DC8" w:rsidRDefault="003E7DC8" w:rsidP="009B4EBE">
      <w:pPr>
        <w:jc w:val="both"/>
        <w:rPr>
          <w:rFonts w:ascii="Times New Roman" w:hAnsi="Times New Roman"/>
          <w:noProof/>
        </w:rPr>
      </w:pPr>
    </w:p>
    <w:p w14:paraId="2B9CB144" w14:textId="35495392" w:rsidR="003E7DC8" w:rsidRDefault="003E7DC8" w:rsidP="009B4EBE">
      <w:pPr>
        <w:jc w:val="both"/>
        <w:rPr>
          <w:rFonts w:ascii="Times New Roman" w:hAnsi="Times New Roman"/>
          <w:noProof/>
        </w:rPr>
      </w:pPr>
    </w:p>
    <w:p w14:paraId="5917E805" w14:textId="052CFBCF" w:rsidR="003E7DC8" w:rsidRDefault="003E7DC8" w:rsidP="009B4EBE">
      <w:pPr>
        <w:jc w:val="both"/>
        <w:rPr>
          <w:rFonts w:ascii="Times New Roman" w:hAnsi="Times New Roman"/>
          <w:noProof/>
        </w:rPr>
      </w:pPr>
    </w:p>
    <w:p w14:paraId="29C4EE92" w14:textId="03011DA0" w:rsidR="003E7DC8" w:rsidRDefault="003E7DC8" w:rsidP="009B4EBE">
      <w:pPr>
        <w:jc w:val="both"/>
        <w:rPr>
          <w:rFonts w:ascii="Times New Roman" w:hAnsi="Times New Roman"/>
          <w:noProof/>
        </w:rPr>
      </w:pPr>
    </w:p>
    <w:p w14:paraId="5CDA3AA5" w14:textId="3B08BCA3" w:rsidR="003E7DC8" w:rsidRDefault="003E7DC8" w:rsidP="009B4EBE">
      <w:pPr>
        <w:jc w:val="both"/>
        <w:rPr>
          <w:rFonts w:ascii="Times New Roman" w:hAnsi="Times New Roman"/>
          <w:noProof/>
        </w:rPr>
      </w:pPr>
    </w:p>
    <w:p w14:paraId="59398AE3" w14:textId="0F91FFDC" w:rsidR="003E7DC8" w:rsidRDefault="003E7DC8" w:rsidP="009B4EBE">
      <w:pPr>
        <w:jc w:val="both"/>
        <w:rPr>
          <w:rFonts w:ascii="Times New Roman" w:hAnsi="Times New Roman"/>
          <w:noProof/>
        </w:rPr>
      </w:pPr>
    </w:p>
    <w:p w14:paraId="6F1142C8" w14:textId="043BE4C7" w:rsidR="003E7DC8" w:rsidRDefault="003E7DC8" w:rsidP="009B4EBE">
      <w:pPr>
        <w:jc w:val="both"/>
        <w:rPr>
          <w:rFonts w:ascii="Times New Roman" w:hAnsi="Times New Roman"/>
          <w:noProof/>
        </w:rPr>
      </w:pPr>
    </w:p>
    <w:p w14:paraId="08C44BFC" w14:textId="6DA3C408" w:rsidR="003E7DC8" w:rsidRDefault="003E7DC8" w:rsidP="009B4EBE">
      <w:pPr>
        <w:jc w:val="both"/>
        <w:rPr>
          <w:rFonts w:ascii="Times New Roman" w:hAnsi="Times New Roman"/>
          <w:noProof/>
        </w:rPr>
      </w:pPr>
    </w:p>
    <w:p w14:paraId="3EA45DAB" w14:textId="185CFF40" w:rsidR="003E7DC8" w:rsidRDefault="003E7DC8" w:rsidP="009B4EBE">
      <w:pPr>
        <w:jc w:val="both"/>
        <w:rPr>
          <w:rFonts w:ascii="Times New Roman" w:hAnsi="Times New Roman"/>
          <w:noProof/>
        </w:rPr>
      </w:pPr>
    </w:p>
    <w:p w14:paraId="42B8E6D5" w14:textId="4A7C5624" w:rsidR="00130C2F" w:rsidRDefault="00130C2F" w:rsidP="009B4EBE">
      <w:pPr>
        <w:jc w:val="both"/>
        <w:rPr>
          <w:rFonts w:ascii="Times New Roman" w:hAnsi="Times New Roman"/>
          <w:noProof/>
        </w:rPr>
      </w:pPr>
    </w:p>
    <w:p w14:paraId="1F0177F9" w14:textId="16645D95" w:rsidR="00130C2F" w:rsidRDefault="00130C2F" w:rsidP="009B4EBE">
      <w:pPr>
        <w:jc w:val="both"/>
        <w:rPr>
          <w:rFonts w:ascii="Times New Roman" w:hAnsi="Times New Roman"/>
          <w:noProof/>
        </w:rPr>
      </w:pPr>
    </w:p>
    <w:p w14:paraId="2366D39B" w14:textId="3AD096CF" w:rsidR="00130C2F" w:rsidRDefault="00130C2F" w:rsidP="009B4EBE">
      <w:pPr>
        <w:jc w:val="both"/>
        <w:rPr>
          <w:rFonts w:ascii="Times New Roman" w:hAnsi="Times New Roman"/>
          <w:noProof/>
        </w:rPr>
      </w:pPr>
    </w:p>
    <w:p w14:paraId="6F365132" w14:textId="11D5EEBE" w:rsidR="00130C2F" w:rsidRDefault="00130C2F" w:rsidP="009B4EBE">
      <w:pPr>
        <w:jc w:val="both"/>
        <w:rPr>
          <w:rFonts w:ascii="Times New Roman" w:hAnsi="Times New Roman"/>
          <w:noProof/>
        </w:rPr>
      </w:pPr>
    </w:p>
    <w:p w14:paraId="4A205D8F" w14:textId="77777777" w:rsidR="00130C2F" w:rsidRDefault="00130C2F" w:rsidP="009B4EBE">
      <w:pPr>
        <w:jc w:val="both"/>
        <w:rPr>
          <w:rFonts w:ascii="Times New Roman" w:hAnsi="Times New Roman"/>
          <w:noProof/>
        </w:rPr>
      </w:pPr>
    </w:p>
    <w:p w14:paraId="1E9BD827" w14:textId="77777777" w:rsidR="00550F43" w:rsidRDefault="00550F43" w:rsidP="009B4EBE">
      <w:pPr>
        <w:jc w:val="both"/>
        <w:rPr>
          <w:rFonts w:ascii="Times New Roman" w:hAnsi="Times New Roman"/>
          <w:noProof/>
        </w:rPr>
      </w:pPr>
    </w:p>
    <w:p w14:paraId="0E149C10" w14:textId="77777777" w:rsidR="009B4EBE" w:rsidRPr="00B02157" w:rsidRDefault="009B4EBE" w:rsidP="009B4EBE">
      <w:pPr>
        <w:pStyle w:val="tltlNadpis2Arial14ptNiejeTunVetkypsmenvek"/>
        <w:numPr>
          <w:ilvl w:val="0"/>
          <w:numId w:val="0"/>
        </w:numPr>
        <w:rPr>
          <w:rFonts w:cs="Arial"/>
          <w:noProof/>
          <w:szCs w:val="22"/>
        </w:rPr>
      </w:pPr>
      <w:r w:rsidRPr="00B02157">
        <w:rPr>
          <w:rFonts w:ascii="Times New Roman" w:hAnsi="Times New Roman"/>
          <w:szCs w:val="22"/>
        </w:rPr>
        <w:lastRenderedPageBreak/>
        <w:t>Príloha č.5:  Spôsob uplatnenia hodnotiacich kritérií a spôsob určenia cenY</w:t>
      </w:r>
    </w:p>
    <w:p w14:paraId="26E16B57" w14:textId="77777777" w:rsidR="009B4EBE" w:rsidRDefault="009B4EBE" w:rsidP="009B4EBE">
      <w:pPr>
        <w:jc w:val="both"/>
        <w:rPr>
          <w:rFonts w:ascii="Times New Roman" w:hAnsi="Times New Roman"/>
          <w:noProof/>
        </w:rPr>
      </w:pPr>
    </w:p>
    <w:p w14:paraId="1D8DE407" w14:textId="0BB12B93" w:rsidR="009B4EBE" w:rsidRPr="00271C19" w:rsidRDefault="009B4EBE" w:rsidP="009B4EBE">
      <w:pPr>
        <w:jc w:val="both"/>
        <w:rPr>
          <w:rFonts w:ascii="Times New Roman" w:hAnsi="Times New Roman"/>
          <w:noProof/>
        </w:rPr>
      </w:pPr>
      <w:r w:rsidRPr="00C10250">
        <w:rPr>
          <w:rFonts w:ascii="Times New Roman" w:hAnsi="Times New Roman"/>
          <w:noProof/>
        </w:rPr>
        <w:t>Verejný obstarávateľ posúdi v rámci vyhodnocovania ponúk ponuky uchádzačov podľa kritéria:</w:t>
      </w:r>
    </w:p>
    <w:p w14:paraId="6771A746" w14:textId="2B321C4D" w:rsidR="009B4EBE" w:rsidRPr="00271C19" w:rsidRDefault="009B4EBE" w:rsidP="009B4EBE">
      <w:pPr>
        <w:jc w:val="center"/>
        <w:rPr>
          <w:rFonts w:ascii="Times New Roman" w:hAnsi="Times New Roman"/>
          <w:b/>
          <w:noProof/>
        </w:rPr>
      </w:pPr>
      <w:r w:rsidRPr="005C02B5">
        <w:rPr>
          <w:rFonts w:ascii="Times New Roman" w:hAnsi="Times New Roman"/>
          <w:b/>
          <w:noProof/>
        </w:rPr>
        <w:t xml:space="preserve">Celková cena </w:t>
      </w:r>
      <w:r w:rsidR="00130C2F">
        <w:rPr>
          <w:rFonts w:ascii="Times New Roman" w:hAnsi="Times New Roman"/>
          <w:b/>
          <w:noProof/>
        </w:rPr>
        <w:t>nájmu</w:t>
      </w:r>
      <w:r w:rsidRPr="005C02B5">
        <w:rPr>
          <w:rFonts w:ascii="Times New Roman" w:hAnsi="Times New Roman"/>
          <w:b/>
          <w:noProof/>
        </w:rPr>
        <w:t xml:space="preserve"> v EUR </w:t>
      </w:r>
      <w:r>
        <w:rPr>
          <w:rFonts w:ascii="Times New Roman" w:hAnsi="Times New Roman"/>
          <w:b/>
          <w:noProof/>
        </w:rPr>
        <w:t>s</w:t>
      </w:r>
      <w:r w:rsidR="00EC2B3B">
        <w:rPr>
          <w:rFonts w:ascii="Times New Roman" w:hAnsi="Times New Roman"/>
          <w:b/>
          <w:noProof/>
        </w:rPr>
        <w:t> </w:t>
      </w:r>
      <w:r w:rsidRPr="005C02B5">
        <w:rPr>
          <w:rFonts w:ascii="Times New Roman" w:hAnsi="Times New Roman"/>
          <w:b/>
          <w:noProof/>
        </w:rPr>
        <w:t>DPH</w:t>
      </w:r>
      <w:r w:rsidR="00EC2B3B">
        <w:rPr>
          <w:rFonts w:ascii="Times New Roman" w:hAnsi="Times New Roman"/>
          <w:b/>
          <w:noProof/>
        </w:rPr>
        <w:t xml:space="preserve"> / 12 mesiacov</w:t>
      </w:r>
    </w:p>
    <w:p w14:paraId="0E2B1441" w14:textId="4D1E4B6C" w:rsidR="009B4EBE" w:rsidRPr="00271C19" w:rsidRDefault="009B4EBE" w:rsidP="009B4EBE">
      <w:pPr>
        <w:jc w:val="both"/>
        <w:rPr>
          <w:rFonts w:ascii="Times New Roman" w:hAnsi="Times New Roman"/>
          <w:noProof/>
        </w:rPr>
      </w:pPr>
      <w:r w:rsidRPr="00271C19">
        <w:rPr>
          <w:rFonts w:ascii="Times New Roman" w:hAnsi="Times New Roman"/>
          <w:noProof/>
        </w:rPr>
        <w:t>Úspešný bude ten uchádzač, ktorý predložil naj</w:t>
      </w:r>
      <w:r w:rsidR="00456B19">
        <w:rPr>
          <w:rFonts w:ascii="Times New Roman" w:hAnsi="Times New Roman"/>
          <w:noProof/>
        </w:rPr>
        <w:t>vyššiu</w:t>
      </w:r>
      <w:r w:rsidRPr="00271C19">
        <w:rPr>
          <w:rFonts w:ascii="Times New Roman" w:hAnsi="Times New Roman"/>
          <w:noProof/>
        </w:rPr>
        <w:t xml:space="preserve"> (celkovú) cenu </w:t>
      </w:r>
      <w:r w:rsidR="00456B19">
        <w:rPr>
          <w:rFonts w:ascii="Times New Roman" w:hAnsi="Times New Roman"/>
          <w:noProof/>
        </w:rPr>
        <w:t>nájmu</w:t>
      </w:r>
      <w:r w:rsidRPr="00271C19">
        <w:rPr>
          <w:rFonts w:ascii="Times New Roman" w:hAnsi="Times New Roman"/>
          <w:noProof/>
        </w:rPr>
        <w:t xml:space="preserve"> v EUR </w:t>
      </w:r>
      <w:r>
        <w:rPr>
          <w:rFonts w:ascii="Times New Roman" w:hAnsi="Times New Roman"/>
          <w:noProof/>
        </w:rPr>
        <w:t xml:space="preserve">s </w:t>
      </w:r>
      <w:r w:rsidRPr="00271C19">
        <w:rPr>
          <w:rFonts w:ascii="Times New Roman" w:hAnsi="Times New Roman"/>
          <w:noProof/>
        </w:rPr>
        <w:t xml:space="preserve">DPH. Poradie uchádzačov sa zostaví podľa výšky ponukovej ceny vzostupne od </w:t>
      </w:r>
      <w:r>
        <w:rPr>
          <w:rFonts w:ascii="Times New Roman" w:hAnsi="Times New Roman"/>
          <w:noProof/>
        </w:rPr>
        <w:t>1</w:t>
      </w:r>
      <w:r w:rsidRPr="00271C19">
        <w:rPr>
          <w:rFonts w:ascii="Times New Roman" w:hAnsi="Times New Roman"/>
          <w:noProof/>
        </w:rPr>
        <w:t xml:space="preserve"> po x, kde x je počet uchádzačov.</w:t>
      </w:r>
    </w:p>
    <w:p w14:paraId="25B4C3B4" w14:textId="60B9A78B" w:rsidR="009B4EBE" w:rsidRPr="00271C19" w:rsidRDefault="009B4EBE" w:rsidP="009B4EBE">
      <w:pPr>
        <w:jc w:val="both"/>
        <w:rPr>
          <w:rFonts w:ascii="Times New Roman" w:hAnsi="Times New Roman"/>
          <w:noProof/>
        </w:rPr>
      </w:pPr>
      <w:r w:rsidRPr="00271C19">
        <w:rPr>
          <w:rFonts w:ascii="Times New Roman" w:hAnsi="Times New Roman"/>
          <w:noProof/>
        </w:rPr>
        <w:t xml:space="preserve">Uchádzač cenu </w:t>
      </w:r>
      <w:r w:rsidR="00456B19">
        <w:rPr>
          <w:rFonts w:ascii="Times New Roman" w:hAnsi="Times New Roman"/>
          <w:noProof/>
        </w:rPr>
        <w:t xml:space="preserve"> nájmu </w:t>
      </w:r>
      <w:r w:rsidRPr="00271C19">
        <w:rPr>
          <w:rFonts w:ascii="Times New Roman" w:hAnsi="Times New Roman"/>
          <w:noProof/>
        </w:rPr>
        <w:t xml:space="preserve">uvedie do </w:t>
      </w:r>
      <w:r>
        <w:rPr>
          <w:rFonts w:ascii="Times New Roman" w:hAnsi="Times New Roman"/>
          <w:noProof/>
        </w:rPr>
        <w:t>„</w:t>
      </w:r>
      <w:r w:rsidRPr="00271C19">
        <w:rPr>
          <w:rFonts w:ascii="Times New Roman" w:hAnsi="Times New Roman"/>
          <w:b/>
          <w:noProof/>
        </w:rPr>
        <w:t>Formulára pre prieskum trhu</w:t>
      </w:r>
      <w:r>
        <w:rPr>
          <w:rFonts w:ascii="Times New Roman" w:hAnsi="Times New Roman"/>
          <w:b/>
          <w:noProof/>
        </w:rPr>
        <w:t xml:space="preserve">“- </w:t>
      </w:r>
      <w:r w:rsidRPr="00271C19">
        <w:rPr>
          <w:rFonts w:ascii="Times New Roman" w:hAnsi="Times New Roman"/>
          <w:i/>
          <w:noProof/>
        </w:rPr>
        <w:t>Príloha č.3,</w:t>
      </w:r>
      <w:r w:rsidRPr="00271C19">
        <w:rPr>
          <w:rFonts w:ascii="Times New Roman" w:hAnsi="Times New Roman"/>
          <w:noProof/>
        </w:rPr>
        <w:t xml:space="preserve"> ktorý je súčasťou </w:t>
      </w:r>
      <w:r>
        <w:rPr>
          <w:rFonts w:ascii="Times New Roman" w:hAnsi="Times New Roman"/>
          <w:noProof/>
        </w:rPr>
        <w:t>„Výzvy na predloženie ponuky“.</w:t>
      </w:r>
    </w:p>
    <w:p w14:paraId="22C48BD0" w14:textId="77777777" w:rsidR="009B4EBE" w:rsidRPr="00271C19" w:rsidRDefault="009B4EBE" w:rsidP="009B4EBE">
      <w:pPr>
        <w:jc w:val="both"/>
        <w:rPr>
          <w:rFonts w:ascii="Times New Roman" w:hAnsi="Times New Roman"/>
          <w:noProof/>
        </w:rPr>
      </w:pPr>
    </w:p>
    <w:p w14:paraId="69345F9C" w14:textId="77777777" w:rsidR="009B4EBE" w:rsidRPr="00271C19" w:rsidRDefault="009B4EBE" w:rsidP="009B4EBE">
      <w:pPr>
        <w:jc w:val="both"/>
        <w:rPr>
          <w:rFonts w:ascii="Times New Roman" w:hAnsi="Times New Roman"/>
          <w:b/>
          <w:caps/>
          <w:noProof/>
        </w:rPr>
      </w:pPr>
      <w:r w:rsidRPr="00271C19">
        <w:rPr>
          <w:rFonts w:ascii="Times New Roman" w:hAnsi="Times New Roman"/>
          <w:b/>
          <w:caps/>
          <w:noProof/>
        </w:rPr>
        <w:t>Spôsob určenia ceny:</w:t>
      </w:r>
    </w:p>
    <w:p w14:paraId="1944D497" w14:textId="77777777" w:rsidR="009B4EBE" w:rsidRPr="00271C19" w:rsidRDefault="009B4EBE" w:rsidP="00A64840">
      <w:pPr>
        <w:numPr>
          <w:ilvl w:val="0"/>
          <w:numId w:val="8"/>
        </w:numPr>
        <w:spacing w:after="120"/>
        <w:ind w:left="425" w:hanging="425"/>
        <w:jc w:val="both"/>
        <w:rPr>
          <w:rFonts w:ascii="Times New Roman" w:hAnsi="Times New Roman"/>
          <w:noProof/>
        </w:rPr>
      </w:pPr>
      <w:r w:rsidRPr="00271C19">
        <w:rPr>
          <w:rFonts w:ascii="Times New Roman" w:hAnsi="Times New Roman"/>
          <w:noProof/>
        </w:rPr>
        <w:t xml:space="preserve">Ak uchádzač nie je platcom DPH, na túto skutočnosť upozorní a uvedie konečnú </w:t>
      </w:r>
      <w:r>
        <w:rPr>
          <w:rFonts w:ascii="Times New Roman" w:hAnsi="Times New Roman"/>
          <w:noProof/>
        </w:rPr>
        <w:t>cenu za celý predmet zákazky.</w:t>
      </w:r>
    </w:p>
    <w:p w14:paraId="009C746F" w14:textId="67218F17" w:rsidR="009B4EBE" w:rsidRPr="00271C19" w:rsidRDefault="009B4EBE" w:rsidP="00A64840">
      <w:pPr>
        <w:numPr>
          <w:ilvl w:val="0"/>
          <w:numId w:val="8"/>
        </w:numPr>
        <w:spacing w:after="120"/>
        <w:ind w:left="425" w:hanging="425"/>
        <w:jc w:val="both"/>
        <w:rPr>
          <w:rFonts w:ascii="Times New Roman" w:hAnsi="Times New Roman"/>
          <w:noProof/>
        </w:rPr>
      </w:pPr>
      <w:r>
        <w:rPr>
          <w:rFonts w:ascii="Times New Roman" w:hAnsi="Times New Roman"/>
          <w:noProof/>
        </w:rPr>
        <w:t>Celková c</w:t>
      </w:r>
      <w:r w:rsidRPr="00271C19">
        <w:rPr>
          <w:rFonts w:ascii="Times New Roman" w:hAnsi="Times New Roman"/>
          <w:noProof/>
        </w:rPr>
        <w:t>ena</w:t>
      </w:r>
      <w:r w:rsidR="00FF53CC">
        <w:rPr>
          <w:rFonts w:ascii="Times New Roman" w:hAnsi="Times New Roman"/>
          <w:noProof/>
        </w:rPr>
        <w:t xml:space="preserve"> nájmu</w:t>
      </w:r>
      <w:r w:rsidRPr="00271C19">
        <w:rPr>
          <w:rFonts w:ascii="Times New Roman" w:hAnsi="Times New Roman"/>
          <w:noProof/>
        </w:rPr>
        <w:t xml:space="preserve"> musí byť stanovená v mene </w:t>
      </w:r>
      <w:r>
        <w:rPr>
          <w:rFonts w:ascii="Times New Roman" w:hAnsi="Times New Roman"/>
          <w:noProof/>
        </w:rPr>
        <w:t>E</w:t>
      </w:r>
      <w:r w:rsidRPr="00271C19">
        <w:rPr>
          <w:rFonts w:ascii="Times New Roman" w:hAnsi="Times New Roman"/>
          <w:noProof/>
        </w:rPr>
        <w:t>uro</w:t>
      </w:r>
      <w:r w:rsidR="00FF53CC">
        <w:rPr>
          <w:rFonts w:ascii="Times New Roman" w:hAnsi="Times New Roman"/>
          <w:noProof/>
        </w:rPr>
        <w:t xml:space="preserve">. </w:t>
      </w:r>
      <w:r w:rsidRPr="00271C19">
        <w:rPr>
          <w:rFonts w:ascii="Times New Roman" w:hAnsi="Times New Roman"/>
          <w:noProof/>
        </w:rPr>
        <w:t xml:space="preserve">Uchádzač uvedie cenu </w:t>
      </w:r>
      <w:r w:rsidRPr="008A3186">
        <w:rPr>
          <w:rFonts w:ascii="Times New Roman" w:hAnsi="Times New Roman"/>
          <w:b/>
          <w:i/>
          <w:noProof/>
          <w:u w:val="single"/>
        </w:rPr>
        <w:t>zaokrúhlenú na 2 desatinné miesta</w:t>
      </w:r>
      <w:r w:rsidRPr="00271C19">
        <w:rPr>
          <w:rFonts w:ascii="Times New Roman" w:hAnsi="Times New Roman"/>
          <w:noProof/>
        </w:rPr>
        <w:t>.</w:t>
      </w:r>
    </w:p>
    <w:p w14:paraId="6C6AFBD3" w14:textId="77777777" w:rsidR="00550F43" w:rsidRPr="00550F43" w:rsidRDefault="00550F43" w:rsidP="00346480">
      <w:pPr>
        <w:pBdr>
          <w:bottom w:val="single" w:sz="12" w:space="31" w:color="auto"/>
        </w:pBdr>
        <w:spacing w:after="0" w:line="240" w:lineRule="auto"/>
        <w:jc w:val="both"/>
      </w:pPr>
    </w:p>
    <w:p w14:paraId="32F1C10A" w14:textId="45C8BE52" w:rsidR="00235985" w:rsidRDefault="00550F43" w:rsidP="00346480">
      <w:pPr>
        <w:numPr>
          <w:ilvl w:val="0"/>
          <w:numId w:val="8"/>
        </w:numPr>
        <w:pBdr>
          <w:bottom w:val="single" w:sz="12" w:space="31" w:color="auto"/>
        </w:pBdr>
        <w:spacing w:after="0" w:line="240" w:lineRule="auto"/>
        <w:ind w:left="426" w:hanging="426"/>
        <w:jc w:val="both"/>
        <w:rPr>
          <w:rFonts w:ascii="Times New Roman" w:hAnsi="Times New Roman"/>
          <w:noProof/>
        </w:rPr>
      </w:pPr>
      <w:r w:rsidRPr="00550F43">
        <w:rPr>
          <w:rFonts w:ascii="Times New Roman" w:hAnsi="Times New Roman"/>
          <w:noProof/>
        </w:rPr>
        <w:t>V prípade, ak je uchádzačom zahraničná osoba, do ceny bez DPH zahrnie príslušnú DPH, platnú v čase predloženia ponuky v krajine sídla verejného obstarávateľa ako aj všetky poplatky súvisiace s vývozom tovaru zo zahraničia a jeho dovozom do krajiny sídla verejného obstarávateľa a všetky ostatné nevyhnutné náklady, spojené s plnením predmetu zákazky, aj keď nebudú predmetom fakturácie zahraničného uchádzača.</w:t>
      </w:r>
      <w:r>
        <w:rPr>
          <w:rFonts w:ascii="Times New Roman" w:hAnsi="Times New Roman"/>
          <w:noProof/>
        </w:rPr>
        <w:t xml:space="preserve"> </w:t>
      </w:r>
    </w:p>
    <w:p w14:paraId="413A20C9" w14:textId="77777777" w:rsidR="00235985" w:rsidRPr="00235985" w:rsidRDefault="00235985" w:rsidP="00346480">
      <w:pPr>
        <w:pBdr>
          <w:bottom w:val="single" w:sz="12" w:space="31" w:color="auto"/>
        </w:pBdr>
        <w:spacing w:after="0" w:line="240" w:lineRule="auto"/>
        <w:jc w:val="both"/>
        <w:rPr>
          <w:rFonts w:ascii="Times New Roman" w:hAnsi="Times New Roman"/>
          <w:noProof/>
        </w:rPr>
      </w:pPr>
    </w:p>
    <w:p w14:paraId="41DE50D6" w14:textId="77777777" w:rsidR="00550F43" w:rsidRPr="00343304" w:rsidRDefault="00550F43" w:rsidP="00346480">
      <w:pPr>
        <w:pBdr>
          <w:bottom w:val="single" w:sz="12" w:space="31" w:color="auto"/>
        </w:pBdr>
        <w:spacing w:after="0" w:line="240" w:lineRule="auto"/>
        <w:jc w:val="both"/>
      </w:pPr>
    </w:p>
    <w:p w14:paraId="35CE98F5" w14:textId="6AEF9A08" w:rsidR="00DB0FDB" w:rsidRDefault="00DB0FDB" w:rsidP="00346480">
      <w:pPr>
        <w:pBdr>
          <w:bottom w:val="single" w:sz="12" w:space="31" w:color="auto"/>
        </w:pBdr>
        <w:spacing w:after="0" w:line="240" w:lineRule="auto"/>
        <w:jc w:val="both"/>
        <w:rPr>
          <w:rFonts w:ascii="Times New Roman" w:hAnsi="Times New Roman"/>
          <w:noProof/>
        </w:rPr>
      </w:pPr>
    </w:p>
    <w:p w14:paraId="51CECFCF" w14:textId="77777777" w:rsidR="00DB0FDB" w:rsidRDefault="00DB0FDB" w:rsidP="00346480">
      <w:pPr>
        <w:pBdr>
          <w:bottom w:val="single" w:sz="12" w:space="31" w:color="auto"/>
        </w:pBdr>
        <w:spacing w:after="0" w:line="240" w:lineRule="auto"/>
        <w:jc w:val="both"/>
        <w:rPr>
          <w:rFonts w:ascii="Times New Roman" w:hAnsi="Times New Roman"/>
          <w:noProof/>
        </w:rPr>
      </w:pPr>
    </w:p>
    <w:p w14:paraId="4977EE5C" w14:textId="1C2752B7" w:rsidR="00DB0FDB" w:rsidRDefault="00DB0FDB" w:rsidP="00346480">
      <w:pPr>
        <w:pBdr>
          <w:bottom w:val="single" w:sz="12" w:space="31" w:color="auto"/>
        </w:pBdr>
        <w:spacing w:after="0" w:line="240" w:lineRule="auto"/>
        <w:jc w:val="both"/>
        <w:rPr>
          <w:rFonts w:ascii="Times New Roman" w:hAnsi="Times New Roman"/>
          <w:noProof/>
        </w:rPr>
      </w:pPr>
    </w:p>
    <w:p w14:paraId="2B9CEB02" w14:textId="288E2183" w:rsidR="00C10250" w:rsidRDefault="00C10250" w:rsidP="00346480">
      <w:pPr>
        <w:pBdr>
          <w:bottom w:val="single" w:sz="12" w:space="31" w:color="auto"/>
        </w:pBdr>
        <w:spacing w:after="0" w:line="240" w:lineRule="auto"/>
        <w:jc w:val="both"/>
        <w:rPr>
          <w:rFonts w:ascii="Times New Roman" w:hAnsi="Times New Roman"/>
          <w:noProof/>
        </w:rPr>
      </w:pPr>
    </w:p>
    <w:p w14:paraId="6FA87355" w14:textId="08F7159D" w:rsidR="00C10250" w:rsidRDefault="00C10250" w:rsidP="00346480">
      <w:pPr>
        <w:pBdr>
          <w:bottom w:val="single" w:sz="12" w:space="31" w:color="auto"/>
        </w:pBdr>
        <w:spacing w:after="0" w:line="240" w:lineRule="auto"/>
        <w:jc w:val="both"/>
        <w:rPr>
          <w:rFonts w:ascii="Times New Roman" w:hAnsi="Times New Roman"/>
          <w:noProof/>
        </w:rPr>
      </w:pPr>
    </w:p>
    <w:p w14:paraId="0A04CF3A" w14:textId="37DFCE63" w:rsidR="00C10250" w:rsidRDefault="00C10250" w:rsidP="00346480">
      <w:pPr>
        <w:pBdr>
          <w:bottom w:val="single" w:sz="12" w:space="31" w:color="auto"/>
        </w:pBdr>
        <w:spacing w:after="0" w:line="240" w:lineRule="auto"/>
        <w:jc w:val="both"/>
        <w:rPr>
          <w:rFonts w:ascii="Times New Roman" w:hAnsi="Times New Roman"/>
          <w:noProof/>
        </w:rPr>
      </w:pPr>
    </w:p>
    <w:p w14:paraId="1FFD88CE" w14:textId="3952910D" w:rsidR="00C10250" w:rsidRDefault="00C10250" w:rsidP="00346480">
      <w:pPr>
        <w:pBdr>
          <w:bottom w:val="single" w:sz="12" w:space="31" w:color="auto"/>
        </w:pBdr>
        <w:spacing w:after="0" w:line="240" w:lineRule="auto"/>
        <w:jc w:val="both"/>
        <w:rPr>
          <w:rFonts w:ascii="Times New Roman" w:hAnsi="Times New Roman"/>
          <w:noProof/>
        </w:rPr>
      </w:pPr>
    </w:p>
    <w:p w14:paraId="2F935F6A" w14:textId="77777777" w:rsidR="00C10250" w:rsidRDefault="00C10250" w:rsidP="00346480">
      <w:pPr>
        <w:pBdr>
          <w:bottom w:val="single" w:sz="12" w:space="31" w:color="auto"/>
        </w:pBdr>
        <w:spacing w:after="0" w:line="240" w:lineRule="auto"/>
        <w:jc w:val="both"/>
        <w:rPr>
          <w:rFonts w:ascii="Times New Roman" w:hAnsi="Times New Roman"/>
          <w:noProof/>
        </w:rPr>
      </w:pPr>
    </w:p>
    <w:p w14:paraId="19000901" w14:textId="77777777" w:rsidR="00DB0FDB" w:rsidRDefault="00DB0FDB" w:rsidP="00346480">
      <w:pPr>
        <w:pBdr>
          <w:bottom w:val="single" w:sz="12" w:space="31" w:color="auto"/>
        </w:pBdr>
        <w:spacing w:after="0" w:line="240" w:lineRule="auto"/>
        <w:jc w:val="both"/>
        <w:rPr>
          <w:rFonts w:ascii="Times New Roman" w:hAnsi="Times New Roman"/>
          <w:noProof/>
        </w:rPr>
      </w:pPr>
    </w:p>
    <w:p w14:paraId="31662D14" w14:textId="77777777" w:rsidR="00DB0FDB" w:rsidRDefault="00DB0FDB" w:rsidP="00346480">
      <w:pPr>
        <w:pBdr>
          <w:bottom w:val="single" w:sz="12" w:space="31" w:color="auto"/>
        </w:pBdr>
        <w:spacing w:after="0" w:line="240" w:lineRule="auto"/>
        <w:jc w:val="both"/>
        <w:rPr>
          <w:rFonts w:ascii="Times New Roman" w:hAnsi="Times New Roman"/>
          <w:noProof/>
        </w:rPr>
      </w:pPr>
    </w:p>
    <w:p w14:paraId="37DC1735" w14:textId="77777777" w:rsidR="00DB0FDB" w:rsidRDefault="00DB0FDB" w:rsidP="00346480">
      <w:pPr>
        <w:pBdr>
          <w:bottom w:val="single" w:sz="12" w:space="31" w:color="auto"/>
        </w:pBdr>
        <w:spacing w:after="0" w:line="240" w:lineRule="auto"/>
        <w:jc w:val="both"/>
        <w:rPr>
          <w:rFonts w:ascii="Times New Roman" w:hAnsi="Times New Roman"/>
          <w:noProof/>
        </w:rPr>
      </w:pPr>
    </w:p>
    <w:p w14:paraId="117315E9" w14:textId="77777777" w:rsidR="00DB0FDB" w:rsidRDefault="00DB0FDB" w:rsidP="00346480">
      <w:pPr>
        <w:pBdr>
          <w:bottom w:val="single" w:sz="12" w:space="31" w:color="auto"/>
        </w:pBdr>
        <w:spacing w:after="0" w:line="240" w:lineRule="auto"/>
        <w:jc w:val="both"/>
        <w:rPr>
          <w:rFonts w:ascii="Times New Roman" w:hAnsi="Times New Roman"/>
          <w:noProof/>
        </w:rPr>
      </w:pPr>
    </w:p>
    <w:p w14:paraId="071C5454" w14:textId="77777777" w:rsidR="00DB0FDB" w:rsidRDefault="00DB0FDB" w:rsidP="00346480">
      <w:pPr>
        <w:pBdr>
          <w:bottom w:val="single" w:sz="12" w:space="31" w:color="auto"/>
        </w:pBdr>
        <w:spacing w:after="0" w:line="240" w:lineRule="auto"/>
        <w:jc w:val="both"/>
        <w:rPr>
          <w:rFonts w:ascii="Times New Roman" w:hAnsi="Times New Roman"/>
          <w:noProof/>
        </w:rPr>
      </w:pPr>
    </w:p>
    <w:p w14:paraId="64DBD555" w14:textId="1B1C10EE" w:rsidR="00DB0FDB" w:rsidRDefault="00DB0FDB" w:rsidP="00346480">
      <w:pPr>
        <w:pBdr>
          <w:bottom w:val="single" w:sz="12" w:space="31" w:color="auto"/>
        </w:pBdr>
        <w:spacing w:after="0" w:line="240" w:lineRule="auto"/>
        <w:jc w:val="both"/>
        <w:rPr>
          <w:rFonts w:ascii="Times New Roman" w:hAnsi="Times New Roman"/>
          <w:noProof/>
        </w:rPr>
      </w:pPr>
    </w:p>
    <w:p w14:paraId="1EC23608" w14:textId="1B9F93E5" w:rsidR="003E7DC8" w:rsidRDefault="003E7DC8" w:rsidP="00346480">
      <w:pPr>
        <w:pBdr>
          <w:bottom w:val="single" w:sz="12" w:space="31" w:color="auto"/>
        </w:pBdr>
        <w:spacing w:after="0" w:line="240" w:lineRule="auto"/>
        <w:jc w:val="both"/>
        <w:rPr>
          <w:rFonts w:ascii="Times New Roman" w:hAnsi="Times New Roman"/>
          <w:noProof/>
        </w:rPr>
      </w:pPr>
    </w:p>
    <w:p w14:paraId="53F97A81" w14:textId="24DD7730" w:rsidR="003E7DC8" w:rsidRDefault="003E7DC8" w:rsidP="00346480">
      <w:pPr>
        <w:pBdr>
          <w:bottom w:val="single" w:sz="12" w:space="31" w:color="auto"/>
        </w:pBdr>
        <w:spacing w:after="0" w:line="240" w:lineRule="auto"/>
        <w:jc w:val="both"/>
        <w:rPr>
          <w:rFonts w:ascii="Times New Roman" w:hAnsi="Times New Roman"/>
          <w:noProof/>
        </w:rPr>
      </w:pPr>
    </w:p>
    <w:p w14:paraId="5F323B7C" w14:textId="2520F617" w:rsidR="003E7DC8" w:rsidRDefault="003E7DC8" w:rsidP="00346480">
      <w:pPr>
        <w:pBdr>
          <w:bottom w:val="single" w:sz="12" w:space="31" w:color="auto"/>
        </w:pBdr>
        <w:spacing w:after="0" w:line="240" w:lineRule="auto"/>
        <w:jc w:val="both"/>
        <w:rPr>
          <w:rFonts w:ascii="Times New Roman" w:hAnsi="Times New Roman"/>
          <w:noProof/>
        </w:rPr>
      </w:pPr>
    </w:p>
    <w:p w14:paraId="7C8D955C" w14:textId="5EA7F5C9" w:rsidR="003E7DC8" w:rsidRDefault="003E7DC8" w:rsidP="00346480">
      <w:pPr>
        <w:pBdr>
          <w:bottom w:val="single" w:sz="12" w:space="31" w:color="auto"/>
        </w:pBdr>
        <w:spacing w:after="0" w:line="240" w:lineRule="auto"/>
        <w:jc w:val="both"/>
        <w:rPr>
          <w:rFonts w:ascii="Times New Roman" w:hAnsi="Times New Roman"/>
          <w:noProof/>
        </w:rPr>
      </w:pPr>
    </w:p>
    <w:p w14:paraId="6C8D1A86" w14:textId="7C3F8634" w:rsidR="003E7DC8" w:rsidRDefault="003E7DC8" w:rsidP="00346480">
      <w:pPr>
        <w:pBdr>
          <w:bottom w:val="single" w:sz="12" w:space="31" w:color="auto"/>
        </w:pBdr>
        <w:spacing w:after="0" w:line="240" w:lineRule="auto"/>
        <w:jc w:val="both"/>
        <w:rPr>
          <w:rFonts w:ascii="Times New Roman" w:hAnsi="Times New Roman"/>
          <w:noProof/>
        </w:rPr>
      </w:pPr>
    </w:p>
    <w:p w14:paraId="2C0C7F17" w14:textId="7674551E" w:rsidR="003E7DC8" w:rsidRDefault="003E7DC8" w:rsidP="00346480">
      <w:pPr>
        <w:pBdr>
          <w:bottom w:val="single" w:sz="12" w:space="31" w:color="auto"/>
        </w:pBdr>
        <w:spacing w:after="0" w:line="240" w:lineRule="auto"/>
        <w:jc w:val="both"/>
        <w:rPr>
          <w:rFonts w:ascii="Times New Roman" w:hAnsi="Times New Roman"/>
          <w:noProof/>
        </w:rPr>
      </w:pPr>
    </w:p>
    <w:p w14:paraId="67F24FD7" w14:textId="3EA8AD3A" w:rsidR="003E7DC8" w:rsidRDefault="003E7DC8" w:rsidP="00346480">
      <w:pPr>
        <w:pBdr>
          <w:bottom w:val="single" w:sz="12" w:space="31" w:color="auto"/>
        </w:pBdr>
        <w:spacing w:after="0" w:line="240" w:lineRule="auto"/>
        <w:jc w:val="both"/>
        <w:rPr>
          <w:rFonts w:ascii="Times New Roman" w:hAnsi="Times New Roman"/>
          <w:noProof/>
        </w:rPr>
      </w:pPr>
    </w:p>
    <w:p w14:paraId="680A6CAC" w14:textId="72F8042F" w:rsidR="00A35976" w:rsidRDefault="00A35976" w:rsidP="00346480">
      <w:pPr>
        <w:pBdr>
          <w:bottom w:val="single" w:sz="12" w:space="31" w:color="auto"/>
        </w:pBdr>
        <w:spacing w:after="0" w:line="240" w:lineRule="auto"/>
        <w:jc w:val="both"/>
        <w:rPr>
          <w:rFonts w:ascii="Times New Roman" w:hAnsi="Times New Roman"/>
          <w:noProof/>
        </w:rPr>
      </w:pPr>
    </w:p>
    <w:p w14:paraId="2FC56906" w14:textId="435ADF06" w:rsidR="00A35976" w:rsidRDefault="00A35976" w:rsidP="00346480">
      <w:pPr>
        <w:pBdr>
          <w:bottom w:val="single" w:sz="12" w:space="31" w:color="auto"/>
        </w:pBdr>
        <w:spacing w:after="0" w:line="240" w:lineRule="auto"/>
        <w:jc w:val="both"/>
        <w:rPr>
          <w:rFonts w:ascii="Times New Roman" w:hAnsi="Times New Roman"/>
          <w:noProof/>
        </w:rPr>
      </w:pPr>
    </w:p>
    <w:p w14:paraId="102ACCD6" w14:textId="77777777" w:rsidR="00A35976" w:rsidRDefault="00A35976" w:rsidP="00346480">
      <w:pPr>
        <w:pBdr>
          <w:bottom w:val="single" w:sz="12" w:space="31" w:color="auto"/>
        </w:pBdr>
        <w:spacing w:after="0" w:line="240" w:lineRule="auto"/>
        <w:jc w:val="both"/>
        <w:rPr>
          <w:rFonts w:ascii="Times New Roman" w:hAnsi="Times New Roman"/>
          <w:noProof/>
        </w:rPr>
      </w:pPr>
    </w:p>
    <w:p w14:paraId="1FD130C2" w14:textId="55D67445" w:rsidR="003E7DC8" w:rsidRDefault="003E7DC8" w:rsidP="00346480">
      <w:pPr>
        <w:pBdr>
          <w:bottom w:val="single" w:sz="12" w:space="31" w:color="auto"/>
        </w:pBdr>
        <w:spacing w:after="0" w:line="240" w:lineRule="auto"/>
        <w:jc w:val="both"/>
        <w:rPr>
          <w:rFonts w:ascii="Times New Roman" w:hAnsi="Times New Roman"/>
          <w:noProof/>
        </w:rPr>
      </w:pPr>
    </w:p>
    <w:p w14:paraId="1F374FBD" w14:textId="27FAC2E1" w:rsidR="00C7703C" w:rsidRDefault="00C7703C" w:rsidP="00346480">
      <w:pPr>
        <w:pBdr>
          <w:bottom w:val="single" w:sz="12" w:space="31" w:color="auto"/>
        </w:pBdr>
        <w:spacing w:after="0" w:line="240" w:lineRule="auto"/>
        <w:jc w:val="both"/>
        <w:rPr>
          <w:rFonts w:ascii="Times New Roman" w:hAnsi="Times New Roman"/>
          <w:noProof/>
        </w:rPr>
      </w:pPr>
    </w:p>
    <w:p w14:paraId="5A12F493" w14:textId="77777777" w:rsidR="00C7703C" w:rsidRDefault="00C7703C" w:rsidP="00346480">
      <w:pPr>
        <w:pBdr>
          <w:bottom w:val="single" w:sz="12" w:space="31" w:color="auto"/>
        </w:pBdr>
        <w:spacing w:after="0" w:line="240" w:lineRule="auto"/>
        <w:jc w:val="both"/>
        <w:rPr>
          <w:rFonts w:ascii="Times New Roman" w:hAnsi="Times New Roman"/>
          <w:noProof/>
        </w:rPr>
      </w:pPr>
    </w:p>
    <w:p w14:paraId="6A614B41" w14:textId="3190FD1E" w:rsidR="003E7DC8" w:rsidRDefault="003E7DC8" w:rsidP="00346480">
      <w:pPr>
        <w:pBdr>
          <w:bottom w:val="single" w:sz="12" w:space="31" w:color="auto"/>
        </w:pBdr>
        <w:spacing w:after="0" w:line="240" w:lineRule="auto"/>
        <w:jc w:val="both"/>
        <w:rPr>
          <w:rFonts w:ascii="Times New Roman" w:hAnsi="Times New Roman"/>
          <w:noProof/>
        </w:rPr>
      </w:pPr>
    </w:p>
    <w:p w14:paraId="224B2F15" w14:textId="61EC3DA6" w:rsidR="003E7DC8" w:rsidRPr="00233B09" w:rsidRDefault="003E7DC8" w:rsidP="00346480">
      <w:pPr>
        <w:pBdr>
          <w:bottom w:val="single" w:sz="12" w:space="31" w:color="auto"/>
        </w:pBdr>
        <w:spacing w:after="0" w:line="240" w:lineRule="auto"/>
        <w:jc w:val="both"/>
        <w:rPr>
          <w:rFonts w:ascii="Times New Roman" w:hAnsi="Times New Roman"/>
          <w:b/>
          <w:bCs/>
          <w:noProof/>
        </w:rPr>
      </w:pPr>
      <w:r w:rsidRPr="00233B09">
        <w:rPr>
          <w:rFonts w:ascii="Times New Roman" w:hAnsi="Times New Roman"/>
          <w:b/>
          <w:bCs/>
        </w:rPr>
        <w:lastRenderedPageBreak/>
        <w:t>PRÍLOHA Č</w:t>
      </w:r>
      <w:r w:rsidR="00233B09" w:rsidRPr="00233B09">
        <w:rPr>
          <w:rFonts w:ascii="Times New Roman" w:hAnsi="Times New Roman"/>
          <w:b/>
          <w:bCs/>
        </w:rPr>
        <w:t>.</w:t>
      </w:r>
      <w:r w:rsidRPr="00233B09">
        <w:rPr>
          <w:rFonts w:ascii="Times New Roman" w:hAnsi="Times New Roman"/>
          <w:b/>
          <w:bCs/>
        </w:rPr>
        <w:t xml:space="preserve"> 6:  </w:t>
      </w:r>
      <w:r w:rsidR="00233B09" w:rsidRPr="00233B09">
        <w:rPr>
          <w:rFonts w:ascii="Times New Roman" w:hAnsi="Times New Roman"/>
          <w:b/>
          <w:bCs/>
        </w:rPr>
        <w:t>POLOŽKOVÝ ROZPOČET</w:t>
      </w:r>
      <w:r w:rsidR="00233B09">
        <w:rPr>
          <w:rFonts w:ascii="Times New Roman" w:hAnsi="Times New Roman"/>
        </w:rPr>
        <w:t xml:space="preserve"> </w:t>
      </w:r>
    </w:p>
    <w:p w14:paraId="2AF45897" w14:textId="67EFE835" w:rsidR="00DB0FDB" w:rsidRDefault="00DB0FDB" w:rsidP="00346480">
      <w:pPr>
        <w:pBdr>
          <w:bottom w:val="single" w:sz="12" w:space="31" w:color="auto"/>
        </w:pBdr>
        <w:spacing w:after="0" w:line="240" w:lineRule="auto"/>
        <w:jc w:val="both"/>
        <w:rPr>
          <w:rFonts w:ascii="Times New Roman" w:hAnsi="Times New Roman"/>
          <w:noProof/>
        </w:rPr>
      </w:pPr>
    </w:p>
    <w:p w14:paraId="79AC1929" w14:textId="5A4E26EA" w:rsidR="00B23B5D" w:rsidRDefault="00B23B5D" w:rsidP="00346480">
      <w:pPr>
        <w:pBdr>
          <w:bottom w:val="single" w:sz="12" w:space="31" w:color="auto"/>
        </w:pBdr>
        <w:spacing w:after="0" w:line="240" w:lineRule="auto"/>
        <w:jc w:val="both"/>
        <w:rPr>
          <w:rFonts w:ascii="Times New Roman" w:hAnsi="Times New Roman"/>
          <w:noProof/>
        </w:rPr>
      </w:pPr>
    </w:p>
    <w:tbl>
      <w:tblPr>
        <w:tblStyle w:val="Mriekatabuky"/>
        <w:tblW w:w="0" w:type="auto"/>
        <w:tblLook w:val="04A0" w:firstRow="1" w:lastRow="0" w:firstColumn="1" w:lastColumn="0" w:noHBand="0" w:noVBand="1"/>
      </w:tblPr>
      <w:tblGrid>
        <w:gridCol w:w="1549"/>
        <w:gridCol w:w="1396"/>
        <w:gridCol w:w="1115"/>
        <w:gridCol w:w="1078"/>
        <w:gridCol w:w="1255"/>
        <w:gridCol w:w="1255"/>
        <w:gridCol w:w="1188"/>
        <w:gridCol w:w="1188"/>
      </w:tblGrid>
      <w:tr w:rsidR="0027743E" w14:paraId="54FF8D1B" w14:textId="77777777" w:rsidTr="0027743E">
        <w:tc>
          <w:tcPr>
            <w:tcW w:w="1550" w:type="dxa"/>
          </w:tcPr>
          <w:p w14:paraId="0D649B5E" w14:textId="77777777" w:rsidR="0027743E" w:rsidRPr="00C7703C" w:rsidRDefault="0027743E" w:rsidP="00B43360">
            <w:pPr>
              <w:rPr>
                <w:rFonts w:ascii="Times New Roman" w:hAnsi="Times New Roman"/>
              </w:rPr>
            </w:pPr>
          </w:p>
        </w:tc>
        <w:tc>
          <w:tcPr>
            <w:tcW w:w="1396" w:type="dxa"/>
          </w:tcPr>
          <w:p w14:paraId="67A91C12" w14:textId="77777777" w:rsidR="0027743E" w:rsidRPr="00C7703C" w:rsidRDefault="0027743E" w:rsidP="00B43360">
            <w:pPr>
              <w:jc w:val="center"/>
              <w:rPr>
                <w:rFonts w:ascii="Times New Roman" w:hAnsi="Times New Roman"/>
              </w:rPr>
            </w:pPr>
            <w:r w:rsidRPr="00C7703C">
              <w:rPr>
                <w:rFonts w:ascii="Times New Roman" w:hAnsi="Times New Roman"/>
              </w:rPr>
              <w:t>Počet mesiacov</w:t>
            </w:r>
          </w:p>
        </w:tc>
        <w:tc>
          <w:tcPr>
            <w:tcW w:w="1115" w:type="dxa"/>
          </w:tcPr>
          <w:p w14:paraId="2A9A1B03" w14:textId="3A4C44CA" w:rsidR="0027743E" w:rsidRPr="00C7703C" w:rsidRDefault="0027743E" w:rsidP="00B43360">
            <w:pPr>
              <w:jc w:val="center"/>
              <w:rPr>
                <w:rFonts w:ascii="Times New Roman" w:hAnsi="Times New Roman"/>
              </w:rPr>
            </w:pPr>
            <w:r>
              <w:rPr>
                <w:rFonts w:ascii="Times New Roman" w:hAnsi="Times New Roman"/>
              </w:rPr>
              <w:t xml:space="preserve">Cena nájmu za 1 </w:t>
            </w:r>
            <w:r w:rsidRPr="00EC3917">
              <w:rPr>
                <w:rFonts w:ascii="Times New Roman" w:hAnsi="Times New Roman"/>
              </w:rPr>
              <w:t>m²</w:t>
            </w:r>
            <w:r>
              <w:rPr>
                <w:rFonts w:ascii="Times New Roman" w:hAnsi="Times New Roman"/>
              </w:rPr>
              <w:t xml:space="preserve">/ EUR </w:t>
            </w:r>
            <w:r w:rsidRPr="00C7703C">
              <w:rPr>
                <w:rFonts w:ascii="Times New Roman" w:hAnsi="Times New Roman"/>
              </w:rPr>
              <w:t>bez DPH</w:t>
            </w:r>
            <w:r w:rsidR="00245008">
              <w:rPr>
                <w:rFonts w:ascii="Times New Roman" w:hAnsi="Times New Roman"/>
              </w:rPr>
              <w:t>/12 mesiacov</w:t>
            </w:r>
          </w:p>
        </w:tc>
        <w:tc>
          <w:tcPr>
            <w:tcW w:w="1077" w:type="dxa"/>
          </w:tcPr>
          <w:p w14:paraId="3B3FF8BA" w14:textId="58532621" w:rsidR="0027743E" w:rsidRPr="00C7703C" w:rsidRDefault="0027743E" w:rsidP="00B43360">
            <w:pPr>
              <w:jc w:val="center"/>
              <w:rPr>
                <w:rFonts w:ascii="Times New Roman" w:hAnsi="Times New Roman"/>
              </w:rPr>
            </w:pPr>
            <w:r>
              <w:rPr>
                <w:rFonts w:ascii="Times New Roman" w:hAnsi="Times New Roman"/>
              </w:rPr>
              <w:t xml:space="preserve">Cena nájmu za 1 </w:t>
            </w:r>
            <w:r w:rsidRPr="00EC3917">
              <w:rPr>
                <w:rFonts w:ascii="Times New Roman" w:hAnsi="Times New Roman"/>
              </w:rPr>
              <w:t>m²</w:t>
            </w:r>
            <w:r>
              <w:rPr>
                <w:rFonts w:ascii="Times New Roman" w:hAnsi="Times New Roman"/>
              </w:rPr>
              <w:t>/ EUR s</w:t>
            </w:r>
            <w:r w:rsidR="00245008">
              <w:rPr>
                <w:rFonts w:ascii="Times New Roman" w:hAnsi="Times New Roman"/>
              </w:rPr>
              <w:t> </w:t>
            </w:r>
            <w:r w:rsidRPr="00C7703C">
              <w:rPr>
                <w:rFonts w:ascii="Times New Roman" w:hAnsi="Times New Roman"/>
              </w:rPr>
              <w:t>DPH</w:t>
            </w:r>
            <w:r w:rsidR="00245008">
              <w:rPr>
                <w:rFonts w:ascii="Times New Roman" w:hAnsi="Times New Roman"/>
              </w:rPr>
              <w:t>/12 mesiacov</w:t>
            </w:r>
          </w:p>
        </w:tc>
        <w:tc>
          <w:tcPr>
            <w:tcW w:w="1255" w:type="dxa"/>
          </w:tcPr>
          <w:p w14:paraId="5DA6D4D9" w14:textId="7217CC48" w:rsidR="0027743E" w:rsidRPr="00C7703C" w:rsidRDefault="00017C00" w:rsidP="00B43360">
            <w:pPr>
              <w:jc w:val="center"/>
              <w:rPr>
                <w:rFonts w:ascii="Times New Roman" w:hAnsi="Times New Roman"/>
              </w:rPr>
            </w:pPr>
            <w:r>
              <w:rPr>
                <w:rFonts w:ascii="Times New Roman" w:hAnsi="Times New Roman"/>
              </w:rPr>
              <w:t>Celková c</w:t>
            </w:r>
            <w:r w:rsidR="0027743E" w:rsidRPr="00C7703C">
              <w:rPr>
                <w:rFonts w:ascii="Times New Roman" w:hAnsi="Times New Roman"/>
              </w:rPr>
              <w:t xml:space="preserve">ena nájmu za 1 mesiac </w:t>
            </w:r>
            <w:r w:rsidR="0027743E">
              <w:rPr>
                <w:rFonts w:ascii="Times New Roman" w:hAnsi="Times New Roman"/>
              </w:rPr>
              <w:t xml:space="preserve">EUR </w:t>
            </w:r>
            <w:r w:rsidR="0027743E" w:rsidRPr="00C7703C">
              <w:rPr>
                <w:rFonts w:ascii="Times New Roman" w:hAnsi="Times New Roman"/>
              </w:rPr>
              <w:t>bez DPH</w:t>
            </w:r>
            <w:r w:rsidR="0027743E">
              <w:rPr>
                <w:rFonts w:ascii="Times New Roman" w:hAnsi="Times New Roman"/>
              </w:rPr>
              <w:t xml:space="preserve"> </w:t>
            </w:r>
          </w:p>
        </w:tc>
        <w:tc>
          <w:tcPr>
            <w:tcW w:w="1255" w:type="dxa"/>
          </w:tcPr>
          <w:p w14:paraId="644081C4" w14:textId="306FE7E6" w:rsidR="0027743E" w:rsidRPr="00C7703C" w:rsidRDefault="00017C00" w:rsidP="00B43360">
            <w:pPr>
              <w:jc w:val="center"/>
              <w:rPr>
                <w:rFonts w:ascii="Times New Roman" w:hAnsi="Times New Roman"/>
              </w:rPr>
            </w:pPr>
            <w:r>
              <w:rPr>
                <w:rFonts w:ascii="Times New Roman" w:hAnsi="Times New Roman"/>
              </w:rPr>
              <w:t>Celková c</w:t>
            </w:r>
            <w:r w:rsidRPr="00C7703C">
              <w:rPr>
                <w:rFonts w:ascii="Times New Roman" w:hAnsi="Times New Roman"/>
              </w:rPr>
              <w:t>ena</w:t>
            </w:r>
            <w:r w:rsidR="0027743E" w:rsidRPr="00C7703C">
              <w:rPr>
                <w:rFonts w:ascii="Times New Roman" w:hAnsi="Times New Roman"/>
              </w:rPr>
              <w:t xml:space="preserve"> nájmu za 1 mesiac </w:t>
            </w:r>
            <w:r w:rsidR="0027743E">
              <w:rPr>
                <w:rFonts w:ascii="Times New Roman" w:hAnsi="Times New Roman"/>
              </w:rPr>
              <w:t>EUR</w:t>
            </w:r>
            <w:r w:rsidR="0027743E" w:rsidRPr="00C7703C">
              <w:rPr>
                <w:rFonts w:ascii="Times New Roman" w:hAnsi="Times New Roman"/>
              </w:rPr>
              <w:t xml:space="preserve"> </w:t>
            </w:r>
            <w:r w:rsidR="0027743E">
              <w:rPr>
                <w:rFonts w:ascii="Times New Roman" w:hAnsi="Times New Roman"/>
              </w:rPr>
              <w:t xml:space="preserve"> </w:t>
            </w:r>
            <w:r w:rsidR="0027743E" w:rsidRPr="00C7703C">
              <w:rPr>
                <w:rFonts w:ascii="Times New Roman" w:hAnsi="Times New Roman"/>
              </w:rPr>
              <w:t>bez DPH</w:t>
            </w:r>
          </w:p>
        </w:tc>
        <w:tc>
          <w:tcPr>
            <w:tcW w:w="1188" w:type="dxa"/>
          </w:tcPr>
          <w:p w14:paraId="19BF1C7D" w14:textId="7E0A93C2" w:rsidR="0027743E" w:rsidRPr="00C7703C" w:rsidRDefault="00017C00" w:rsidP="00B43360">
            <w:pPr>
              <w:jc w:val="center"/>
              <w:rPr>
                <w:rFonts w:ascii="Times New Roman" w:hAnsi="Times New Roman"/>
              </w:rPr>
            </w:pPr>
            <w:r>
              <w:rPr>
                <w:rFonts w:ascii="Times New Roman" w:hAnsi="Times New Roman"/>
              </w:rPr>
              <w:t>Celková c</w:t>
            </w:r>
            <w:r w:rsidRPr="00C7703C">
              <w:rPr>
                <w:rFonts w:ascii="Times New Roman" w:hAnsi="Times New Roman"/>
              </w:rPr>
              <w:t>ena</w:t>
            </w:r>
            <w:r w:rsidR="0027743E" w:rsidRPr="00C7703C">
              <w:rPr>
                <w:rFonts w:ascii="Times New Roman" w:hAnsi="Times New Roman"/>
              </w:rPr>
              <w:t xml:space="preserve"> nájmu za 12 mesiac</w:t>
            </w:r>
            <w:r w:rsidR="0027743E">
              <w:rPr>
                <w:rFonts w:ascii="Times New Roman" w:hAnsi="Times New Roman"/>
              </w:rPr>
              <w:t xml:space="preserve"> EUR </w:t>
            </w:r>
            <w:r w:rsidR="0027743E" w:rsidRPr="00C7703C">
              <w:rPr>
                <w:rFonts w:ascii="Times New Roman" w:hAnsi="Times New Roman"/>
              </w:rPr>
              <w:t xml:space="preserve"> bez DPH</w:t>
            </w:r>
          </w:p>
        </w:tc>
        <w:tc>
          <w:tcPr>
            <w:tcW w:w="1188" w:type="dxa"/>
          </w:tcPr>
          <w:p w14:paraId="53B4AA8C" w14:textId="2A85533C" w:rsidR="0027743E" w:rsidRPr="00C7703C" w:rsidRDefault="00017C00" w:rsidP="00B43360">
            <w:pPr>
              <w:jc w:val="center"/>
              <w:rPr>
                <w:rFonts w:ascii="Times New Roman" w:hAnsi="Times New Roman"/>
              </w:rPr>
            </w:pPr>
            <w:r>
              <w:rPr>
                <w:rFonts w:ascii="Times New Roman" w:hAnsi="Times New Roman"/>
              </w:rPr>
              <w:t>Celková c</w:t>
            </w:r>
            <w:r w:rsidRPr="00C7703C">
              <w:rPr>
                <w:rFonts w:ascii="Times New Roman" w:hAnsi="Times New Roman"/>
              </w:rPr>
              <w:t>ena</w:t>
            </w:r>
            <w:r w:rsidR="0027743E" w:rsidRPr="00C7703C">
              <w:rPr>
                <w:rFonts w:ascii="Times New Roman" w:hAnsi="Times New Roman"/>
              </w:rPr>
              <w:t xml:space="preserve"> nájmu za 12 mesiac</w:t>
            </w:r>
            <w:r w:rsidR="0027743E">
              <w:rPr>
                <w:rFonts w:ascii="Times New Roman" w:hAnsi="Times New Roman"/>
              </w:rPr>
              <w:t xml:space="preserve"> EUR</w:t>
            </w:r>
            <w:r w:rsidR="0027743E" w:rsidRPr="00C7703C">
              <w:rPr>
                <w:rFonts w:ascii="Times New Roman" w:hAnsi="Times New Roman"/>
              </w:rPr>
              <w:t xml:space="preserve"> s DPH</w:t>
            </w:r>
          </w:p>
        </w:tc>
      </w:tr>
      <w:tr w:rsidR="0027743E" w14:paraId="16F5B1D1" w14:textId="77777777" w:rsidTr="0027743E">
        <w:tc>
          <w:tcPr>
            <w:tcW w:w="1550" w:type="dxa"/>
          </w:tcPr>
          <w:p w14:paraId="6AD53340" w14:textId="77777777" w:rsidR="0027743E" w:rsidRPr="00C7703C" w:rsidRDefault="0027743E" w:rsidP="00B43360">
            <w:pPr>
              <w:rPr>
                <w:rFonts w:ascii="Times New Roman" w:hAnsi="Times New Roman"/>
              </w:rPr>
            </w:pPr>
            <w:r w:rsidRPr="00C7703C">
              <w:rPr>
                <w:rFonts w:ascii="Times New Roman" w:hAnsi="Times New Roman"/>
              </w:rPr>
              <w:t>Výška nájomného za užívanie nebytových priestorov</w:t>
            </w:r>
          </w:p>
        </w:tc>
        <w:tc>
          <w:tcPr>
            <w:tcW w:w="1396" w:type="dxa"/>
          </w:tcPr>
          <w:p w14:paraId="2047EB38" w14:textId="77777777" w:rsidR="0027743E" w:rsidRPr="00C7703C" w:rsidRDefault="0027743E" w:rsidP="00C7703C">
            <w:pPr>
              <w:rPr>
                <w:rFonts w:ascii="Times New Roman" w:hAnsi="Times New Roman"/>
              </w:rPr>
            </w:pPr>
          </w:p>
          <w:p w14:paraId="02178C7A" w14:textId="77777777" w:rsidR="0027743E" w:rsidRPr="00C7703C" w:rsidRDefault="0027743E" w:rsidP="00B43360">
            <w:pPr>
              <w:jc w:val="center"/>
              <w:rPr>
                <w:rFonts w:ascii="Times New Roman" w:hAnsi="Times New Roman"/>
              </w:rPr>
            </w:pPr>
            <w:r w:rsidRPr="00C7703C">
              <w:rPr>
                <w:rFonts w:ascii="Times New Roman" w:hAnsi="Times New Roman"/>
              </w:rPr>
              <w:t>12</w:t>
            </w:r>
          </w:p>
        </w:tc>
        <w:tc>
          <w:tcPr>
            <w:tcW w:w="1115" w:type="dxa"/>
          </w:tcPr>
          <w:p w14:paraId="251D0DCD" w14:textId="77777777" w:rsidR="0027743E" w:rsidRDefault="0027743E" w:rsidP="00B43360">
            <w:pPr>
              <w:rPr>
                <w:rFonts w:ascii="Times New Roman" w:hAnsi="Times New Roman"/>
              </w:rPr>
            </w:pPr>
          </w:p>
          <w:p w14:paraId="56475D8D" w14:textId="66A735CE" w:rsidR="00D50AFE" w:rsidRPr="00C7703C" w:rsidRDefault="00D50AFE" w:rsidP="00B43360">
            <w:pPr>
              <w:rPr>
                <w:rFonts w:ascii="Times New Roman" w:hAnsi="Times New Roman"/>
              </w:rPr>
            </w:pPr>
            <w:r w:rsidRPr="00D3105D">
              <w:rPr>
                <w:rFonts w:asciiTheme="minorHAnsi" w:eastAsia="Times New Roman" w:hAnsiTheme="minorHAnsi" w:cstheme="minorHAnsi"/>
                <w:b/>
                <w:i/>
                <w:color w:val="FF0000"/>
                <w:sz w:val="18"/>
                <w:szCs w:val="18"/>
              </w:rPr>
              <w:t>Vyplní uchádzač</w:t>
            </w:r>
          </w:p>
        </w:tc>
        <w:tc>
          <w:tcPr>
            <w:tcW w:w="1077" w:type="dxa"/>
          </w:tcPr>
          <w:p w14:paraId="11880812" w14:textId="77777777" w:rsidR="0027743E" w:rsidRDefault="0027743E" w:rsidP="00B43360">
            <w:pPr>
              <w:rPr>
                <w:rFonts w:ascii="Times New Roman" w:hAnsi="Times New Roman"/>
              </w:rPr>
            </w:pPr>
          </w:p>
          <w:p w14:paraId="05B3425C" w14:textId="2AAA49F8" w:rsidR="00D50AFE" w:rsidRPr="00C7703C" w:rsidRDefault="00D50AFE" w:rsidP="00B43360">
            <w:pPr>
              <w:rPr>
                <w:rFonts w:ascii="Times New Roman" w:hAnsi="Times New Roman"/>
              </w:rPr>
            </w:pPr>
            <w:r w:rsidRPr="00D3105D">
              <w:rPr>
                <w:rFonts w:asciiTheme="minorHAnsi" w:eastAsia="Times New Roman" w:hAnsiTheme="minorHAnsi" w:cstheme="minorHAnsi"/>
                <w:b/>
                <w:i/>
                <w:color w:val="FF0000"/>
                <w:sz w:val="18"/>
                <w:szCs w:val="18"/>
              </w:rPr>
              <w:t>Vyplní uchádzač</w:t>
            </w:r>
          </w:p>
        </w:tc>
        <w:tc>
          <w:tcPr>
            <w:tcW w:w="1255" w:type="dxa"/>
          </w:tcPr>
          <w:p w14:paraId="17466BEC" w14:textId="77777777" w:rsidR="0027743E" w:rsidRDefault="0027743E" w:rsidP="00B43360">
            <w:pPr>
              <w:rPr>
                <w:rFonts w:ascii="Times New Roman" w:hAnsi="Times New Roman"/>
              </w:rPr>
            </w:pPr>
          </w:p>
          <w:p w14:paraId="5C74E296" w14:textId="03A6F6BC" w:rsidR="00D50AFE" w:rsidRPr="00C7703C" w:rsidRDefault="00D50AFE" w:rsidP="00B43360">
            <w:pPr>
              <w:rPr>
                <w:rFonts w:ascii="Times New Roman" w:hAnsi="Times New Roman"/>
              </w:rPr>
            </w:pPr>
            <w:r w:rsidRPr="00D3105D">
              <w:rPr>
                <w:rFonts w:asciiTheme="minorHAnsi" w:eastAsia="Times New Roman" w:hAnsiTheme="minorHAnsi" w:cstheme="minorHAnsi"/>
                <w:b/>
                <w:i/>
                <w:color w:val="FF0000"/>
                <w:sz w:val="18"/>
                <w:szCs w:val="18"/>
              </w:rPr>
              <w:t>Vyplní uchádzač</w:t>
            </w:r>
          </w:p>
        </w:tc>
        <w:tc>
          <w:tcPr>
            <w:tcW w:w="1255" w:type="dxa"/>
          </w:tcPr>
          <w:p w14:paraId="337701C3" w14:textId="77777777" w:rsidR="0027743E" w:rsidRDefault="0027743E" w:rsidP="00B43360">
            <w:pPr>
              <w:rPr>
                <w:rFonts w:ascii="Times New Roman" w:hAnsi="Times New Roman"/>
              </w:rPr>
            </w:pPr>
          </w:p>
          <w:p w14:paraId="0B256C2A" w14:textId="6CC4BC01" w:rsidR="00D50AFE" w:rsidRPr="00C7703C" w:rsidRDefault="00D50AFE" w:rsidP="00B43360">
            <w:pPr>
              <w:rPr>
                <w:rFonts w:ascii="Times New Roman" w:hAnsi="Times New Roman"/>
              </w:rPr>
            </w:pPr>
            <w:r w:rsidRPr="00D3105D">
              <w:rPr>
                <w:rFonts w:asciiTheme="minorHAnsi" w:eastAsia="Times New Roman" w:hAnsiTheme="minorHAnsi" w:cstheme="minorHAnsi"/>
                <w:b/>
                <w:i/>
                <w:color w:val="FF0000"/>
                <w:sz w:val="18"/>
                <w:szCs w:val="18"/>
              </w:rPr>
              <w:t>Vyplní uchádzač</w:t>
            </w:r>
          </w:p>
        </w:tc>
        <w:tc>
          <w:tcPr>
            <w:tcW w:w="1188" w:type="dxa"/>
          </w:tcPr>
          <w:p w14:paraId="4AA32414" w14:textId="77777777" w:rsidR="0027743E" w:rsidRDefault="0027743E" w:rsidP="00B43360">
            <w:pPr>
              <w:rPr>
                <w:rFonts w:ascii="Times New Roman" w:hAnsi="Times New Roman"/>
              </w:rPr>
            </w:pPr>
          </w:p>
          <w:p w14:paraId="35B33F4E" w14:textId="6FABDEF1" w:rsidR="00D50AFE" w:rsidRPr="00C7703C" w:rsidRDefault="00D50AFE" w:rsidP="00B43360">
            <w:pPr>
              <w:rPr>
                <w:rFonts w:ascii="Times New Roman" w:hAnsi="Times New Roman"/>
              </w:rPr>
            </w:pPr>
            <w:r w:rsidRPr="00D3105D">
              <w:rPr>
                <w:rFonts w:asciiTheme="minorHAnsi" w:eastAsia="Times New Roman" w:hAnsiTheme="minorHAnsi" w:cstheme="minorHAnsi"/>
                <w:b/>
                <w:i/>
                <w:color w:val="FF0000"/>
                <w:sz w:val="18"/>
                <w:szCs w:val="18"/>
              </w:rPr>
              <w:t>Vyplní uchádzač</w:t>
            </w:r>
          </w:p>
        </w:tc>
        <w:tc>
          <w:tcPr>
            <w:tcW w:w="1188" w:type="dxa"/>
          </w:tcPr>
          <w:p w14:paraId="760778CF" w14:textId="77777777" w:rsidR="0027743E" w:rsidRDefault="0027743E" w:rsidP="00B43360">
            <w:pPr>
              <w:rPr>
                <w:rFonts w:ascii="Times New Roman" w:hAnsi="Times New Roman"/>
              </w:rPr>
            </w:pPr>
          </w:p>
          <w:p w14:paraId="38906815" w14:textId="17B29EAE" w:rsidR="00D50AFE" w:rsidRPr="00C7703C" w:rsidRDefault="00D50AFE" w:rsidP="00B43360">
            <w:pPr>
              <w:rPr>
                <w:rFonts w:ascii="Times New Roman" w:hAnsi="Times New Roman"/>
              </w:rPr>
            </w:pPr>
            <w:r w:rsidRPr="00D3105D">
              <w:rPr>
                <w:rFonts w:asciiTheme="minorHAnsi" w:eastAsia="Times New Roman" w:hAnsiTheme="minorHAnsi" w:cstheme="minorHAnsi"/>
                <w:b/>
                <w:i/>
                <w:color w:val="FF0000"/>
                <w:sz w:val="18"/>
                <w:szCs w:val="18"/>
              </w:rPr>
              <w:t>Vyplní uchádzač</w:t>
            </w:r>
          </w:p>
        </w:tc>
      </w:tr>
    </w:tbl>
    <w:p w14:paraId="0337C3F1" w14:textId="31302550" w:rsidR="00B23B5D" w:rsidRPr="00B87FE7" w:rsidRDefault="00B87FE7" w:rsidP="00346480">
      <w:pPr>
        <w:pBdr>
          <w:bottom w:val="single" w:sz="12" w:space="31" w:color="auto"/>
        </w:pBdr>
        <w:spacing w:after="0" w:line="240" w:lineRule="auto"/>
        <w:jc w:val="both"/>
        <w:rPr>
          <w:rFonts w:ascii="Times New Roman" w:hAnsi="Times New Roman"/>
          <w:i/>
          <w:iCs/>
        </w:rPr>
      </w:pPr>
      <w:r w:rsidRPr="00B87FE7">
        <w:rPr>
          <w:rFonts w:ascii="Times New Roman" w:hAnsi="Times New Roman"/>
          <w:i/>
          <w:iCs/>
        </w:rPr>
        <w:t>(Súčasťou ceny nájmu je aj nájom za veľkokuchynské zariadenie)</w:t>
      </w:r>
    </w:p>
    <w:sectPr w:rsidR="00B23B5D" w:rsidRPr="00B87FE7" w:rsidSect="009B4EBE">
      <w:headerReference w:type="default" r:id="rId14"/>
      <w:footerReference w:type="default" r:id="rId15"/>
      <w:footnotePr>
        <w:numRestart w:val="eachPage"/>
      </w:footnotePr>
      <w:type w:val="continuous"/>
      <w:pgSz w:w="11906" w:h="16838" w:code="9"/>
      <w:pgMar w:top="0" w:right="851" w:bottom="709" w:left="851" w:header="567" w:footer="567" w:gutter="170"/>
      <w:pgNumType w:start="1" w:chapStyle="1" w:chapSep="period"/>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B1152C" w14:textId="77777777" w:rsidR="00712712" w:rsidRDefault="00712712">
      <w:pPr>
        <w:spacing w:after="0" w:line="240" w:lineRule="auto"/>
      </w:pPr>
      <w:r>
        <w:separator/>
      </w:r>
    </w:p>
  </w:endnote>
  <w:endnote w:type="continuationSeparator" w:id="0">
    <w:p w14:paraId="7108124E" w14:textId="77777777" w:rsidR="00712712" w:rsidRDefault="00712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EUAlbertina">
    <w:altName w:val="Times New Roman"/>
    <w:panose1 w:val="00000000000000000000"/>
    <w:charset w:val="EE"/>
    <w:family w:val="auto"/>
    <w:notTrueType/>
    <w:pitch w:val="default"/>
    <w:sig w:usb0="00000005" w:usb1="00000000" w:usb2="00000000" w:usb3="00000000" w:csb0="00000002" w:csb1="00000000"/>
  </w:font>
  <w:font w:name="Consolas">
    <w:panose1 w:val="020B0609020204030204"/>
    <w:charset w:val="EE"/>
    <w:family w:val="modern"/>
    <w:pitch w:val="fixed"/>
    <w:sig w:usb0="E00006FF" w:usb1="0000F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Verdana">
    <w:panose1 w:val="020B0604030504040204"/>
    <w:charset w:val="EE"/>
    <w:family w:val="swiss"/>
    <w:pitch w:val="variable"/>
    <w:sig w:usb0="A00006FF" w:usb1="4000205B" w:usb2="00000010" w:usb3="00000000" w:csb0="0000019F" w:csb1="00000000"/>
  </w:font>
  <w:font w:name="RomanEES">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FuturaA Bk BT">
    <w:altName w:val="Arial"/>
    <w:panose1 w:val="00000000000000000000"/>
    <w:charset w:val="00"/>
    <w:family w:val="swiss"/>
    <w:notTrueType/>
    <w:pitch w:val="variable"/>
    <w:sig w:usb0="00000003" w:usb1="00000000" w:usb2="00000000" w:usb3="00000000" w:csb0="00000001" w:csb1="00000000"/>
  </w:font>
  <w:font w:name="EEL1 Aval">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1393184"/>
      <w:docPartObj>
        <w:docPartGallery w:val="Page Numbers (Bottom of Page)"/>
        <w:docPartUnique/>
      </w:docPartObj>
    </w:sdtPr>
    <w:sdtEndPr/>
    <w:sdtContent>
      <w:p w14:paraId="6C3638F4" w14:textId="3A52039F" w:rsidR="00D11526" w:rsidRDefault="00D11526">
        <w:pPr>
          <w:pStyle w:val="Pta"/>
          <w:jc w:val="center"/>
        </w:pPr>
        <w:r>
          <w:fldChar w:fldCharType="begin"/>
        </w:r>
        <w:r>
          <w:instrText>PAGE   \* MERGEFORMAT</w:instrText>
        </w:r>
        <w:r>
          <w:fldChar w:fldCharType="separate"/>
        </w:r>
        <w:r w:rsidRPr="00E22412">
          <w:rPr>
            <w:noProof/>
            <w:lang w:val="sk-SK"/>
          </w:rPr>
          <w:t>18</w:t>
        </w:r>
        <w:r>
          <w:fldChar w:fldCharType="end"/>
        </w:r>
      </w:p>
    </w:sdtContent>
  </w:sdt>
  <w:p w14:paraId="775B3494" w14:textId="77777777" w:rsidR="00D11526" w:rsidRDefault="00D11526">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06DB2" w14:textId="77777777" w:rsidR="00712712" w:rsidRDefault="00712712">
      <w:pPr>
        <w:spacing w:after="0" w:line="240" w:lineRule="auto"/>
      </w:pPr>
      <w:r>
        <w:separator/>
      </w:r>
    </w:p>
  </w:footnote>
  <w:footnote w:type="continuationSeparator" w:id="0">
    <w:p w14:paraId="3F6E6FB0" w14:textId="77777777" w:rsidR="00712712" w:rsidRDefault="00712712">
      <w:pPr>
        <w:spacing w:after="0" w:line="240" w:lineRule="auto"/>
      </w:pPr>
      <w:r>
        <w:continuationSeparator/>
      </w:r>
    </w:p>
  </w:footnote>
  <w:footnote w:id="1">
    <w:p w14:paraId="43D73DCC" w14:textId="77777777" w:rsidR="00D11526" w:rsidRDefault="00D11526" w:rsidP="005571BC">
      <w:pPr>
        <w:jc w:val="both"/>
        <w:rPr>
          <w:rFonts w:cs="Arial"/>
          <w:sz w:val="16"/>
          <w:szCs w:val="16"/>
        </w:rPr>
      </w:pPr>
      <w:r>
        <w:rPr>
          <w:rStyle w:val="Odkaznapoznmkupodiarou"/>
        </w:rPr>
        <w:t>1</w:t>
      </w:r>
      <w:r>
        <w:t xml:space="preserve"> </w:t>
      </w:r>
      <w:r>
        <w:rPr>
          <w:rFonts w:ascii="Times New Roman" w:eastAsiaTheme="minorEastAsia" w:hAnsi="Times New Roman"/>
          <w:b/>
          <w:i/>
          <w:sz w:val="20"/>
          <w:u w:val="single"/>
        </w:rPr>
        <w:t>V</w:t>
      </w:r>
      <w:r w:rsidRPr="00355CF1">
        <w:rPr>
          <w:rFonts w:ascii="Times New Roman" w:eastAsiaTheme="minorEastAsia" w:hAnsi="Times New Roman"/>
          <w:b/>
          <w:i/>
          <w:sz w:val="20"/>
          <w:u w:val="single"/>
        </w:rPr>
        <w:t>yhlásenie musí byť podpísané oprávnenou osobou uchádzača, t.j. jeho štatutárnym orgánom alebo členom štatutárneho orgánu alebo iným zástupcom uchádzača, ktorý je oprávnený konať v mene uchádzača v obchodných záväzkových vzťahov</w:t>
      </w:r>
    </w:p>
    <w:p w14:paraId="336A8F54" w14:textId="77777777" w:rsidR="00D11526" w:rsidRDefault="00D11526" w:rsidP="005571BC">
      <w:pPr>
        <w:pStyle w:val="Textpoznmkypodiarou"/>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3572A" w14:textId="77777777" w:rsidR="00D11526" w:rsidRPr="00B13992" w:rsidRDefault="00D11526" w:rsidP="00FF3663">
    <w:pPr>
      <w:pStyle w:val="Hlavika"/>
      <w:tabs>
        <w:tab w:val="clear" w:pos="4536"/>
        <w:tab w:val="clear" w:pos="9072"/>
        <w:tab w:val="right" w:pos="9781"/>
      </w:tabs>
      <w:ind w:right="-2"/>
      <w:jc w:val="right"/>
      <w:rPr>
        <w:rFonts w:ascii="Arial" w:hAnsi="Arial" w:cs="Arial"/>
        <w:b/>
        <w:sz w:val="18"/>
        <w:szCs w:val="18"/>
        <w:lang w:val="sk-SK"/>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02EEE1E0"/>
    <w:lvl w:ilvl="0">
      <w:start w:val="1"/>
      <w:numFmt w:val="decimal"/>
      <w:pStyle w:val="slovanzoznam2"/>
      <w:lvlText w:val="%1."/>
      <w:lvlJc w:val="left"/>
      <w:pPr>
        <w:tabs>
          <w:tab w:val="num" w:pos="709"/>
        </w:tabs>
        <w:ind w:left="709" w:hanging="360"/>
      </w:pPr>
    </w:lvl>
  </w:abstractNum>
  <w:abstractNum w:abstractNumId="1" w15:restartNumberingAfterBreak="0">
    <w:nsid w:val="01EA1EBD"/>
    <w:multiLevelType w:val="hybridMultilevel"/>
    <w:tmpl w:val="34AAAE4E"/>
    <w:lvl w:ilvl="0" w:tplc="8AFEDBF4">
      <w:start w:val="1"/>
      <w:numFmt w:val="decimal"/>
      <w:lvlText w:val="%1."/>
      <w:lvlJc w:val="left"/>
      <w:pPr>
        <w:ind w:left="360" w:hanging="360"/>
      </w:pPr>
      <w:rPr>
        <w:b w:val="0"/>
        <w:bCs w:val="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 w15:restartNumberingAfterBreak="0">
    <w:nsid w:val="022749A9"/>
    <w:multiLevelType w:val="hybridMultilevel"/>
    <w:tmpl w:val="2242937E"/>
    <w:lvl w:ilvl="0" w:tplc="EEC23AC2">
      <w:start w:val="1"/>
      <w:numFmt w:val="decimal"/>
      <w:lvlText w:val="%1."/>
      <w:lvlJc w:val="left"/>
      <w:pPr>
        <w:ind w:left="720" w:hanging="360"/>
      </w:pPr>
      <w:rPr>
        <w:b w:val="0"/>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9BF1FB8"/>
    <w:multiLevelType w:val="hybridMultilevel"/>
    <w:tmpl w:val="3CB66AF2"/>
    <w:lvl w:ilvl="0" w:tplc="43BE28A8">
      <w:start w:val="1"/>
      <w:numFmt w:val="decimal"/>
      <w:lvlText w:val="%1."/>
      <w:lvlJc w:val="left"/>
      <w:pPr>
        <w:ind w:left="360" w:hanging="360"/>
      </w:pPr>
      <w:rPr>
        <w:b w:val="0"/>
        <w:bCs w:val="0"/>
      </w:rPr>
    </w:lvl>
    <w:lvl w:ilvl="1" w:tplc="041B0019">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4" w15:restartNumberingAfterBreak="0">
    <w:nsid w:val="10467070"/>
    <w:multiLevelType w:val="multilevel"/>
    <w:tmpl w:val="22F0BAE4"/>
    <w:lvl w:ilvl="0">
      <w:start w:val="1"/>
      <w:numFmt w:val="decimal"/>
      <w:lvlText w:val="7.5.%1"/>
      <w:lvlJc w:val="left"/>
      <w:pPr>
        <w:tabs>
          <w:tab w:val="num" w:pos="432"/>
        </w:tabs>
        <w:ind w:left="432" w:hanging="432"/>
      </w:pPr>
      <w:rPr>
        <w:rFonts w:cs="Times New Roman" w:hint="default"/>
      </w:rPr>
    </w:lvl>
    <w:lvl w:ilvl="1">
      <w:start w:val="1"/>
      <w:numFmt w:val="decimal"/>
      <w:lvlText w:val="6.%2"/>
      <w:lvlJc w:val="left"/>
      <w:pPr>
        <w:tabs>
          <w:tab w:val="num" w:pos="576"/>
        </w:tabs>
        <w:ind w:left="576" w:hanging="576"/>
      </w:pPr>
      <w:rPr>
        <w:rFonts w:cs="Times New Roman" w:hint="default"/>
      </w:rPr>
    </w:lvl>
    <w:lvl w:ilvl="2">
      <w:start w:val="1"/>
      <w:numFmt w:val="none"/>
      <w:lvlText w:val="4.4"/>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 w15:restartNumberingAfterBreak="0">
    <w:nsid w:val="13B12150"/>
    <w:multiLevelType w:val="hybridMultilevel"/>
    <w:tmpl w:val="43BACC5A"/>
    <w:lvl w:ilvl="0" w:tplc="1C347850">
      <w:start w:val="1"/>
      <w:numFmt w:val="decimal"/>
      <w:lvlText w:val="%1."/>
      <w:lvlJc w:val="left"/>
      <w:pPr>
        <w:ind w:left="720" w:hanging="360"/>
      </w:pPr>
      <w:rPr>
        <w:b w:val="0"/>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15F1005A"/>
    <w:multiLevelType w:val="multilevel"/>
    <w:tmpl w:val="15EAEFDC"/>
    <w:styleLink w:val="1111111"/>
    <w:lvl w:ilvl="0">
      <w:start w:val="10"/>
      <w:numFmt w:val="decimal"/>
      <w:lvlText w:val="%1."/>
      <w:lvlJc w:val="left"/>
      <w:pPr>
        <w:ind w:left="480" w:hanging="480"/>
      </w:pPr>
      <w:rPr>
        <w:b/>
      </w:rPr>
    </w:lvl>
    <w:lvl w:ilvl="1">
      <w:start w:val="1"/>
      <w:numFmt w:val="decimal"/>
      <w:lvlText w:val="%1.%2."/>
      <w:lvlJc w:val="left"/>
      <w:pPr>
        <w:ind w:left="906" w:hanging="480"/>
      </w:pPr>
      <w:rPr>
        <w:b w:val="0"/>
      </w:rPr>
    </w:lvl>
    <w:lvl w:ilvl="2">
      <w:start w:val="1"/>
      <w:numFmt w:val="decimal"/>
      <w:lvlText w:val="%1.%2.%3."/>
      <w:lvlJc w:val="left"/>
      <w:pPr>
        <w:ind w:left="1571" w:hanging="720"/>
      </w:pPr>
      <w:rPr>
        <w:b w:val="0"/>
      </w:rPr>
    </w:lvl>
    <w:lvl w:ilvl="3">
      <w:start w:val="1"/>
      <w:numFmt w:val="decimal"/>
      <w:lvlText w:val="%1.%2.%3.%4."/>
      <w:lvlJc w:val="left"/>
      <w:pPr>
        <w:ind w:left="3699" w:hanging="720"/>
      </w:pPr>
      <w:rPr>
        <w:b w:val="0"/>
      </w:rPr>
    </w:lvl>
    <w:lvl w:ilvl="4">
      <w:start w:val="1"/>
      <w:numFmt w:val="decimal"/>
      <w:lvlText w:val="%1.%2.%3.%4.%5."/>
      <w:lvlJc w:val="left"/>
      <w:pPr>
        <w:ind w:left="5052" w:hanging="1080"/>
      </w:pPr>
      <w:rPr>
        <w:b w:val="0"/>
      </w:rPr>
    </w:lvl>
    <w:lvl w:ilvl="5">
      <w:start w:val="1"/>
      <w:numFmt w:val="decimal"/>
      <w:lvlText w:val="%1.%2.%3.%4.%5.%6."/>
      <w:lvlJc w:val="left"/>
      <w:pPr>
        <w:ind w:left="6045" w:hanging="1080"/>
      </w:pPr>
      <w:rPr>
        <w:b w:val="0"/>
      </w:rPr>
    </w:lvl>
    <w:lvl w:ilvl="6">
      <w:start w:val="1"/>
      <w:numFmt w:val="decimal"/>
      <w:lvlText w:val="%1.%2.%3.%4.%5.%6.%7."/>
      <w:lvlJc w:val="left"/>
      <w:pPr>
        <w:ind w:left="7398" w:hanging="1440"/>
      </w:pPr>
      <w:rPr>
        <w:b w:val="0"/>
      </w:rPr>
    </w:lvl>
    <w:lvl w:ilvl="7">
      <w:start w:val="1"/>
      <w:numFmt w:val="decimal"/>
      <w:lvlText w:val="%1.%2.%3.%4.%5.%6.%7.%8."/>
      <w:lvlJc w:val="left"/>
      <w:pPr>
        <w:ind w:left="8391" w:hanging="1440"/>
      </w:pPr>
      <w:rPr>
        <w:b w:val="0"/>
      </w:rPr>
    </w:lvl>
    <w:lvl w:ilvl="8">
      <w:start w:val="1"/>
      <w:numFmt w:val="decimal"/>
      <w:lvlText w:val="%1.%2.%3.%4.%5.%6.%7.%8.%9."/>
      <w:lvlJc w:val="left"/>
      <w:pPr>
        <w:ind w:left="9744" w:hanging="1800"/>
      </w:pPr>
      <w:rPr>
        <w:b w:val="0"/>
      </w:rPr>
    </w:lvl>
  </w:abstractNum>
  <w:abstractNum w:abstractNumId="7" w15:restartNumberingAfterBreak="0">
    <w:nsid w:val="16130CAB"/>
    <w:multiLevelType w:val="hybridMultilevel"/>
    <w:tmpl w:val="7E06410C"/>
    <w:lvl w:ilvl="0" w:tplc="CA78DC5A">
      <w:start w:val="1"/>
      <w:numFmt w:val="lowerLetter"/>
      <w:lvlText w:val="%1)"/>
      <w:lvlJc w:val="left"/>
      <w:pPr>
        <w:ind w:left="720" w:hanging="360"/>
      </w:pPr>
      <w:rPr>
        <w:b w:val="0"/>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1A530D1D"/>
    <w:multiLevelType w:val="multilevel"/>
    <w:tmpl w:val="041B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 w15:restartNumberingAfterBreak="0">
    <w:nsid w:val="1AEE4A4E"/>
    <w:multiLevelType w:val="multilevel"/>
    <w:tmpl w:val="78D4D768"/>
    <w:lvl w:ilvl="0">
      <w:start w:val="1"/>
      <w:numFmt w:val="decimal"/>
      <w:lvlText w:val="5.5.%1"/>
      <w:lvlJc w:val="left"/>
      <w:pPr>
        <w:tabs>
          <w:tab w:val="num" w:pos="432"/>
        </w:tabs>
        <w:ind w:left="432" w:hanging="432"/>
      </w:pPr>
      <w:rPr>
        <w:rFonts w:cs="Times New Roman" w:hint="default"/>
      </w:rPr>
    </w:lvl>
    <w:lvl w:ilvl="1">
      <w:start w:val="1"/>
      <w:numFmt w:val="decimal"/>
      <w:lvlText w:val="12.%2"/>
      <w:lvlJc w:val="left"/>
      <w:pPr>
        <w:tabs>
          <w:tab w:val="num" w:pos="1002"/>
        </w:tabs>
        <w:ind w:left="1002" w:hanging="576"/>
      </w:pPr>
      <w:rPr>
        <w:rFonts w:cs="Times New Roman" w:hint="default"/>
        <w:sz w:val="24"/>
        <w:szCs w:val="24"/>
      </w:rPr>
    </w:lvl>
    <w:lvl w:ilvl="2">
      <w:start w:val="1"/>
      <w:numFmt w:val="decimal"/>
      <w:lvlText w:val="4.4.%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 w15:restartNumberingAfterBreak="0">
    <w:nsid w:val="1ED512B3"/>
    <w:multiLevelType w:val="multilevel"/>
    <w:tmpl w:val="ECA4DF22"/>
    <w:lvl w:ilvl="0">
      <w:start w:val="1"/>
      <w:numFmt w:val="decimal"/>
      <w:lvlText w:val="7.5.%1"/>
      <w:lvlJc w:val="left"/>
      <w:pPr>
        <w:tabs>
          <w:tab w:val="num" w:pos="432"/>
        </w:tabs>
        <w:ind w:left="432" w:hanging="432"/>
      </w:pPr>
      <w:rPr>
        <w:rFonts w:cs="Times New Roman" w:hint="default"/>
      </w:rPr>
    </w:lvl>
    <w:lvl w:ilvl="1">
      <w:start w:val="1"/>
      <w:numFmt w:val="decimal"/>
      <w:lvlText w:val="4.%2"/>
      <w:lvlJc w:val="left"/>
      <w:pPr>
        <w:tabs>
          <w:tab w:val="num" w:pos="718"/>
        </w:tabs>
        <w:ind w:left="718" w:hanging="576"/>
      </w:pPr>
      <w:rPr>
        <w:rFonts w:cs="Times New Roman" w:hint="default"/>
        <w:b w:val="0"/>
      </w:rPr>
    </w:lvl>
    <w:lvl w:ilvl="2">
      <w:start w:val="1"/>
      <w:numFmt w:val="none"/>
      <w:lvlText w:val="4.4"/>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 w15:restartNumberingAfterBreak="0">
    <w:nsid w:val="24C721F4"/>
    <w:multiLevelType w:val="hybridMultilevel"/>
    <w:tmpl w:val="95D2452E"/>
    <w:lvl w:ilvl="0" w:tplc="EC9CA338">
      <w:start w:val="1"/>
      <w:numFmt w:val="bullet"/>
      <w:pStyle w:val="odrka"/>
      <w:lvlText w:val=""/>
      <w:lvlJc w:val="left"/>
      <w:pPr>
        <w:tabs>
          <w:tab w:val="num" w:pos="720"/>
        </w:tabs>
        <w:ind w:left="720" w:hanging="363"/>
      </w:pPr>
      <w:rPr>
        <w:rFonts w:ascii="Symbol" w:hAnsi="Symbol" w:hint="default"/>
      </w:rPr>
    </w:lvl>
    <w:lvl w:ilvl="1" w:tplc="3F1209B2">
      <w:start w:val="1"/>
      <w:numFmt w:val="bullet"/>
      <w:pStyle w:val="odrka2"/>
      <w:lvlText w:val=""/>
      <w:lvlJc w:val="left"/>
      <w:pPr>
        <w:tabs>
          <w:tab w:val="num" w:pos="1080"/>
        </w:tabs>
        <w:ind w:left="1077" w:hanging="357"/>
      </w:pPr>
      <w:rPr>
        <w:rFonts w:ascii="Wingdings" w:hAnsi="Wingdings" w:hint="default"/>
      </w:rPr>
    </w:lvl>
    <w:lvl w:ilvl="2" w:tplc="96A6F5CE">
      <w:start w:val="1"/>
      <w:numFmt w:val="bullet"/>
      <w:pStyle w:val="odrka3"/>
      <w:lvlText w:val=""/>
      <w:lvlJc w:val="left"/>
      <w:pPr>
        <w:tabs>
          <w:tab w:val="num" w:pos="1440"/>
        </w:tabs>
        <w:ind w:left="1440" w:hanging="363"/>
      </w:pPr>
      <w:rPr>
        <w:rFonts w:ascii="Wingdings" w:hAnsi="Wingdings" w:hint="default"/>
      </w:rPr>
    </w:lvl>
    <w:lvl w:ilvl="3" w:tplc="A7E8E048">
      <w:start w:val="12"/>
      <w:numFmt w:val="bullet"/>
      <w:lvlText w:val="-"/>
      <w:lvlJc w:val="left"/>
      <w:pPr>
        <w:tabs>
          <w:tab w:val="num" w:pos="2880"/>
        </w:tabs>
        <w:ind w:left="2880" w:hanging="360"/>
      </w:pPr>
      <w:rPr>
        <w:rFonts w:ascii="Times New Roman" w:eastAsia="Times New Roman" w:hAnsi="Times New Roman" w:cs="Times New Roman" w:hint="default"/>
        <w:b/>
        <w:i w:val="0"/>
      </w:rPr>
    </w:lvl>
    <w:lvl w:ilvl="4" w:tplc="04090017">
      <w:start w:val="1"/>
      <w:numFmt w:val="lowerLetter"/>
      <w:lvlText w:val="%5)"/>
      <w:lvlJc w:val="left"/>
      <w:pPr>
        <w:tabs>
          <w:tab w:val="num" w:pos="3600"/>
        </w:tabs>
        <w:ind w:left="3600" w:hanging="360"/>
      </w:pPr>
      <w:rPr>
        <w:rFonts w:hint="default"/>
      </w:rPr>
    </w:lvl>
    <w:lvl w:ilvl="5" w:tplc="0809000F">
      <w:start w:val="1"/>
      <w:numFmt w:val="decimal"/>
      <w:lvlText w:val="%6."/>
      <w:lvlJc w:val="left"/>
      <w:pPr>
        <w:tabs>
          <w:tab w:val="num" w:pos="4500"/>
        </w:tabs>
        <w:ind w:left="4500" w:hanging="360"/>
      </w:pPr>
      <w:rPr>
        <w:rFonts w:hint="default"/>
      </w:r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15:restartNumberingAfterBreak="0">
    <w:nsid w:val="26B52237"/>
    <w:multiLevelType w:val="hybridMultilevel"/>
    <w:tmpl w:val="D342326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274718D2"/>
    <w:multiLevelType w:val="hybridMultilevel"/>
    <w:tmpl w:val="5B00A2A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27477D12"/>
    <w:multiLevelType w:val="hybridMultilevel"/>
    <w:tmpl w:val="21065432"/>
    <w:lvl w:ilvl="0" w:tplc="8A86E248">
      <w:start w:val="1"/>
      <w:numFmt w:val="decimal"/>
      <w:lvlText w:val="%1."/>
      <w:lvlJc w:val="left"/>
      <w:pPr>
        <w:ind w:left="720" w:hanging="360"/>
      </w:pPr>
      <w:rPr>
        <w:b w:val="0"/>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30E62EA4"/>
    <w:multiLevelType w:val="multilevel"/>
    <w:tmpl w:val="76146CB2"/>
    <w:lvl w:ilvl="0">
      <w:start w:val="10"/>
      <w:numFmt w:val="decimal"/>
      <w:lvlText w:val="%1"/>
      <w:lvlJc w:val="left"/>
      <w:pPr>
        <w:ind w:left="384" w:hanging="384"/>
      </w:pPr>
      <w:rPr>
        <w:rFonts w:ascii="Calibri" w:hAnsi="Calibri" w:cs="Times New Roman" w:hint="default"/>
        <w:sz w:val="22"/>
      </w:rPr>
    </w:lvl>
    <w:lvl w:ilvl="1">
      <w:start w:val="1"/>
      <w:numFmt w:val="decimal"/>
      <w:lvlText w:val="%1.%2"/>
      <w:lvlJc w:val="left"/>
      <w:pPr>
        <w:ind w:left="1094" w:hanging="384"/>
      </w:pPr>
      <w:rPr>
        <w:rFonts w:ascii="Times New Roman" w:hAnsi="Times New Roman" w:cs="Times New Roman" w:hint="default"/>
        <w:sz w:val="22"/>
      </w:rPr>
    </w:lvl>
    <w:lvl w:ilvl="2">
      <w:start w:val="1"/>
      <w:numFmt w:val="decimal"/>
      <w:lvlText w:val="%1.%2.%3"/>
      <w:lvlJc w:val="left"/>
      <w:pPr>
        <w:ind w:left="720" w:hanging="720"/>
      </w:pPr>
      <w:rPr>
        <w:rFonts w:ascii="Calibri" w:hAnsi="Calibri" w:cs="Times New Roman" w:hint="default"/>
        <w:sz w:val="22"/>
      </w:rPr>
    </w:lvl>
    <w:lvl w:ilvl="3">
      <w:start w:val="1"/>
      <w:numFmt w:val="decimal"/>
      <w:lvlText w:val="%1.%2.%3.%4"/>
      <w:lvlJc w:val="left"/>
      <w:pPr>
        <w:ind w:left="720" w:hanging="720"/>
      </w:pPr>
      <w:rPr>
        <w:rFonts w:ascii="Calibri" w:hAnsi="Calibri" w:cs="Times New Roman" w:hint="default"/>
        <w:sz w:val="22"/>
      </w:rPr>
    </w:lvl>
    <w:lvl w:ilvl="4">
      <w:start w:val="1"/>
      <w:numFmt w:val="decimal"/>
      <w:lvlText w:val="%1.%2.%3.%4.%5"/>
      <w:lvlJc w:val="left"/>
      <w:pPr>
        <w:ind w:left="1080" w:hanging="1080"/>
      </w:pPr>
      <w:rPr>
        <w:rFonts w:ascii="Calibri" w:hAnsi="Calibri" w:cs="Times New Roman" w:hint="default"/>
        <w:sz w:val="22"/>
      </w:rPr>
    </w:lvl>
    <w:lvl w:ilvl="5">
      <w:start w:val="1"/>
      <w:numFmt w:val="decimal"/>
      <w:lvlText w:val="%1.%2.%3.%4.%5.%6"/>
      <w:lvlJc w:val="left"/>
      <w:pPr>
        <w:ind w:left="1080" w:hanging="1080"/>
      </w:pPr>
      <w:rPr>
        <w:rFonts w:ascii="Calibri" w:hAnsi="Calibri" w:cs="Times New Roman" w:hint="default"/>
        <w:sz w:val="22"/>
      </w:rPr>
    </w:lvl>
    <w:lvl w:ilvl="6">
      <w:start w:val="1"/>
      <w:numFmt w:val="decimal"/>
      <w:lvlText w:val="%1.%2.%3.%4.%5.%6.%7"/>
      <w:lvlJc w:val="left"/>
      <w:pPr>
        <w:ind w:left="1440" w:hanging="1440"/>
      </w:pPr>
      <w:rPr>
        <w:rFonts w:ascii="Calibri" w:hAnsi="Calibri" w:cs="Times New Roman" w:hint="default"/>
        <w:sz w:val="22"/>
      </w:rPr>
    </w:lvl>
    <w:lvl w:ilvl="7">
      <w:start w:val="1"/>
      <w:numFmt w:val="decimal"/>
      <w:lvlText w:val="%1.%2.%3.%4.%5.%6.%7.%8"/>
      <w:lvlJc w:val="left"/>
      <w:pPr>
        <w:ind w:left="1440" w:hanging="1440"/>
      </w:pPr>
      <w:rPr>
        <w:rFonts w:ascii="Calibri" w:hAnsi="Calibri" w:cs="Times New Roman" w:hint="default"/>
        <w:sz w:val="22"/>
      </w:rPr>
    </w:lvl>
    <w:lvl w:ilvl="8">
      <w:start w:val="1"/>
      <w:numFmt w:val="decimal"/>
      <w:lvlText w:val="%1.%2.%3.%4.%5.%6.%7.%8.%9"/>
      <w:lvlJc w:val="left"/>
      <w:pPr>
        <w:ind w:left="1800" w:hanging="1800"/>
      </w:pPr>
      <w:rPr>
        <w:rFonts w:ascii="Calibri" w:hAnsi="Calibri" w:cs="Times New Roman" w:hint="default"/>
        <w:sz w:val="22"/>
      </w:rPr>
    </w:lvl>
  </w:abstractNum>
  <w:abstractNum w:abstractNumId="16" w15:restartNumberingAfterBreak="0">
    <w:nsid w:val="36B50CAF"/>
    <w:multiLevelType w:val="multilevel"/>
    <w:tmpl w:val="7E920A58"/>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540"/>
        </w:tabs>
        <w:ind w:left="540" w:hanging="360"/>
      </w:pPr>
      <w:rPr>
        <w:rFonts w:cs="Times New Roman" w:hint="default"/>
        <w:i w:val="0"/>
      </w:rPr>
    </w:lvl>
    <w:lvl w:ilvl="2">
      <w:start w:val="1"/>
      <w:numFmt w:val="decimal"/>
      <w:lvlText w:val="%1.%2.%3"/>
      <w:lvlJc w:val="left"/>
      <w:pPr>
        <w:tabs>
          <w:tab w:val="num" w:pos="1855"/>
        </w:tabs>
        <w:ind w:left="1855"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15:restartNumberingAfterBreak="0">
    <w:nsid w:val="3A9C2C08"/>
    <w:multiLevelType w:val="multilevel"/>
    <w:tmpl w:val="FB5463C6"/>
    <w:lvl w:ilvl="0">
      <w:start w:val="2"/>
      <w:numFmt w:val="decimal"/>
      <w:lvlText w:val="%1"/>
      <w:lvlJc w:val="left"/>
      <w:pPr>
        <w:ind w:left="360" w:hanging="360"/>
      </w:pPr>
      <w:rPr>
        <w:rFonts w:hint="default"/>
        <w:b/>
      </w:rPr>
    </w:lvl>
    <w:lvl w:ilvl="1">
      <w:start w:val="3"/>
      <w:numFmt w:val="decimal"/>
      <w:lvlText w:val="%1.%2"/>
      <w:lvlJc w:val="left"/>
      <w:pPr>
        <w:ind w:left="900" w:hanging="360"/>
      </w:pPr>
      <w:rPr>
        <w:rFonts w:hint="default"/>
        <w:b w:val="0"/>
      </w:rPr>
    </w:lvl>
    <w:lvl w:ilvl="2">
      <w:start w:val="1"/>
      <w:numFmt w:val="decimal"/>
      <w:lvlText w:val="%1.%2.%3"/>
      <w:lvlJc w:val="left"/>
      <w:pPr>
        <w:ind w:left="1800" w:hanging="720"/>
      </w:pPr>
      <w:rPr>
        <w:rFonts w:hint="default"/>
        <w:b/>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5760" w:hanging="1440"/>
      </w:pPr>
      <w:rPr>
        <w:rFonts w:hint="default"/>
        <w:b/>
      </w:rPr>
    </w:lvl>
  </w:abstractNum>
  <w:abstractNum w:abstractNumId="18" w15:restartNumberingAfterBreak="0">
    <w:nsid w:val="40622C58"/>
    <w:multiLevelType w:val="hybridMultilevel"/>
    <w:tmpl w:val="BA54DF52"/>
    <w:lvl w:ilvl="0" w:tplc="167858D6">
      <w:numFmt w:val="bullet"/>
      <w:lvlText w:val="-"/>
      <w:lvlJc w:val="left"/>
      <w:pPr>
        <w:ind w:left="1965" w:hanging="360"/>
      </w:pPr>
      <w:rPr>
        <w:rFonts w:ascii="Times New Roman" w:eastAsia="Arial" w:hAnsi="Times New Roman" w:cs="Times New Roman" w:hint="default"/>
        <w:b w:val="0"/>
      </w:rPr>
    </w:lvl>
    <w:lvl w:ilvl="1" w:tplc="041B0003" w:tentative="1">
      <w:start w:val="1"/>
      <w:numFmt w:val="bullet"/>
      <w:lvlText w:val="o"/>
      <w:lvlJc w:val="left"/>
      <w:pPr>
        <w:ind w:left="2685" w:hanging="360"/>
      </w:pPr>
      <w:rPr>
        <w:rFonts w:ascii="Courier New" w:hAnsi="Courier New" w:cs="Courier New" w:hint="default"/>
      </w:rPr>
    </w:lvl>
    <w:lvl w:ilvl="2" w:tplc="041B0005" w:tentative="1">
      <w:start w:val="1"/>
      <w:numFmt w:val="bullet"/>
      <w:lvlText w:val=""/>
      <w:lvlJc w:val="left"/>
      <w:pPr>
        <w:ind w:left="3405" w:hanging="360"/>
      </w:pPr>
      <w:rPr>
        <w:rFonts w:ascii="Wingdings" w:hAnsi="Wingdings" w:hint="default"/>
      </w:rPr>
    </w:lvl>
    <w:lvl w:ilvl="3" w:tplc="041B0001" w:tentative="1">
      <w:start w:val="1"/>
      <w:numFmt w:val="bullet"/>
      <w:lvlText w:val=""/>
      <w:lvlJc w:val="left"/>
      <w:pPr>
        <w:ind w:left="4125" w:hanging="360"/>
      </w:pPr>
      <w:rPr>
        <w:rFonts w:ascii="Symbol" w:hAnsi="Symbol" w:hint="default"/>
      </w:rPr>
    </w:lvl>
    <w:lvl w:ilvl="4" w:tplc="041B0003" w:tentative="1">
      <w:start w:val="1"/>
      <w:numFmt w:val="bullet"/>
      <w:lvlText w:val="o"/>
      <w:lvlJc w:val="left"/>
      <w:pPr>
        <w:ind w:left="4845" w:hanging="360"/>
      </w:pPr>
      <w:rPr>
        <w:rFonts w:ascii="Courier New" w:hAnsi="Courier New" w:cs="Courier New" w:hint="default"/>
      </w:rPr>
    </w:lvl>
    <w:lvl w:ilvl="5" w:tplc="041B0005" w:tentative="1">
      <w:start w:val="1"/>
      <w:numFmt w:val="bullet"/>
      <w:lvlText w:val=""/>
      <w:lvlJc w:val="left"/>
      <w:pPr>
        <w:ind w:left="5565" w:hanging="360"/>
      </w:pPr>
      <w:rPr>
        <w:rFonts w:ascii="Wingdings" w:hAnsi="Wingdings" w:hint="default"/>
      </w:rPr>
    </w:lvl>
    <w:lvl w:ilvl="6" w:tplc="041B0001" w:tentative="1">
      <w:start w:val="1"/>
      <w:numFmt w:val="bullet"/>
      <w:lvlText w:val=""/>
      <w:lvlJc w:val="left"/>
      <w:pPr>
        <w:ind w:left="6285" w:hanging="360"/>
      </w:pPr>
      <w:rPr>
        <w:rFonts w:ascii="Symbol" w:hAnsi="Symbol" w:hint="default"/>
      </w:rPr>
    </w:lvl>
    <w:lvl w:ilvl="7" w:tplc="041B0003" w:tentative="1">
      <w:start w:val="1"/>
      <w:numFmt w:val="bullet"/>
      <w:lvlText w:val="o"/>
      <w:lvlJc w:val="left"/>
      <w:pPr>
        <w:ind w:left="7005" w:hanging="360"/>
      </w:pPr>
      <w:rPr>
        <w:rFonts w:ascii="Courier New" w:hAnsi="Courier New" w:cs="Courier New" w:hint="default"/>
      </w:rPr>
    </w:lvl>
    <w:lvl w:ilvl="8" w:tplc="041B0005" w:tentative="1">
      <w:start w:val="1"/>
      <w:numFmt w:val="bullet"/>
      <w:lvlText w:val=""/>
      <w:lvlJc w:val="left"/>
      <w:pPr>
        <w:ind w:left="7725" w:hanging="360"/>
      </w:pPr>
      <w:rPr>
        <w:rFonts w:ascii="Wingdings" w:hAnsi="Wingdings" w:hint="default"/>
      </w:rPr>
    </w:lvl>
  </w:abstractNum>
  <w:abstractNum w:abstractNumId="19" w15:restartNumberingAfterBreak="0">
    <w:nsid w:val="419362CC"/>
    <w:multiLevelType w:val="hybridMultilevel"/>
    <w:tmpl w:val="6AC6BFDA"/>
    <w:lvl w:ilvl="0" w:tplc="B17EB428">
      <w:start w:val="1"/>
      <w:numFmt w:val="decimal"/>
      <w:lvlText w:val="%1."/>
      <w:lvlJc w:val="left"/>
      <w:pPr>
        <w:ind w:left="360" w:hanging="360"/>
      </w:pPr>
      <w:rPr>
        <w:b w:val="0"/>
        <w:bCs w:val="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0" w15:restartNumberingAfterBreak="0">
    <w:nsid w:val="420570BA"/>
    <w:multiLevelType w:val="singleLevel"/>
    <w:tmpl w:val="03D6708E"/>
    <w:lvl w:ilvl="0">
      <w:start w:val="1"/>
      <w:numFmt w:val="bullet"/>
      <w:pStyle w:val="Bulleted1"/>
      <w:lvlText w:val=""/>
      <w:lvlJc w:val="left"/>
      <w:pPr>
        <w:tabs>
          <w:tab w:val="num" w:pos="340"/>
        </w:tabs>
        <w:ind w:left="340" w:hanging="340"/>
      </w:pPr>
      <w:rPr>
        <w:rFonts w:ascii="Symbol" w:hAnsi="Symbol" w:hint="default"/>
        <w:color w:val="auto"/>
        <w:sz w:val="22"/>
      </w:rPr>
    </w:lvl>
  </w:abstractNum>
  <w:abstractNum w:abstractNumId="21" w15:restartNumberingAfterBreak="0">
    <w:nsid w:val="43013900"/>
    <w:multiLevelType w:val="multilevel"/>
    <w:tmpl w:val="19508102"/>
    <w:lvl w:ilvl="0">
      <w:start w:val="1"/>
      <w:numFmt w:val="decimal"/>
      <w:lvlText w:val="%1"/>
      <w:lvlJc w:val="left"/>
      <w:pPr>
        <w:tabs>
          <w:tab w:val="num" w:pos="432"/>
        </w:tabs>
        <w:ind w:left="432" w:hanging="432"/>
      </w:pPr>
      <w:rPr>
        <w:rFonts w:cs="Times New Roman" w:hint="default"/>
      </w:rPr>
    </w:lvl>
    <w:lvl w:ilvl="1">
      <w:start w:val="1"/>
      <w:numFmt w:val="decimal"/>
      <w:lvlText w:val="3.%2"/>
      <w:lvlJc w:val="left"/>
      <w:pPr>
        <w:tabs>
          <w:tab w:val="num" w:pos="576"/>
        </w:tabs>
        <w:ind w:left="576" w:hanging="576"/>
      </w:pPr>
      <w:rPr>
        <w:rFonts w:cs="Times New Roman" w:hint="default"/>
        <w:i w:val="0"/>
        <w:color w:val="auto"/>
      </w:rPr>
    </w:lvl>
    <w:lvl w:ilvl="2">
      <w:start w:val="1"/>
      <w:numFmt w:val="decimal"/>
      <w:lvlText w:val="5.%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2" w15:restartNumberingAfterBreak="0">
    <w:nsid w:val="438A3DEC"/>
    <w:multiLevelType w:val="hybridMultilevel"/>
    <w:tmpl w:val="A7F87FE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479D06A3"/>
    <w:multiLevelType w:val="hybridMultilevel"/>
    <w:tmpl w:val="2DBCD20C"/>
    <w:lvl w:ilvl="0" w:tplc="F81E4986">
      <w:start w:val="52"/>
      <w:numFmt w:val="bullet"/>
      <w:lvlText w:val="-"/>
      <w:lvlJc w:val="left"/>
      <w:pPr>
        <w:tabs>
          <w:tab w:val="num" w:pos="1440"/>
        </w:tabs>
        <w:ind w:left="1440" w:hanging="360"/>
      </w:pPr>
      <w:rPr>
        <w:rFonts w:ascii="Times New Roman" w:eastAsia="Times New Roman" w:hAnsi="Times New Roman" w:hint="default"/>
        <w:b/>
      </w:rPr>
    </w:lvl>
    <w:lvl w:ilvl="1" w:tplc="041B0001">
      <w:start w:val="1"/>
      <w:numFmt w:val="bullet"/>
      <w:lvlText w:val=""/>
      <w:lvlJc w:val="left"/>
      <w:pPr>
        <w:tabs>
          <w:tab w:val="num" w:pos="1440"/>
        </w:tabs>
        <w:ind w:left="1440" w:hanging="360"/>
      </w:pPr>
      <w:rPr>
        <w:rFonts w:ascii="Symbol" w:hAnsi="Symbol" w:hint="default"/>
      </w:rPr>
    </w:lvl>
    <w:lvl w:ilvl="2" w:tplc="041B0005">
      <w:start w:val="1"/>
      <w:numFmt w:val="bullet"/>
      <w:lvlText w:val=""/>
      <w:lvlJc w:val="left"/>
      <w:pPr>
        <w:tabs>
          <w:tab w:val="num" w:pos="2160"/>
        </w:tabs>
        <w:ind w:left="2160" w:hanging="360"/>
      </w:pPr>
      <w:rPr>
        <w:rFonts w:ascii="Wingdings" w:hAnsi="Wingdings" w:hint="default"/>
      </w:rPr>
    </w:lvl>
    <w:lvl w:ilvl="3" w:tplc="5CDA9D1A">
      <w:numFmt w:val="bullet"/>
      <w:lvlText w:val="-"/>
      <w:lvlJc w:val="left"/>
      <w:pPr>
        <w:ind w:left="2880" w:hanging="360"/>
      </w:pPr>
      <w:rPr>
        <w:rFonts w:ascii="Arial" w:eastAsia="Calibri" w:hAnsi="Arial" w:cs="Aria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147EEA"/>
    <w:multiLevelType w:val="hybridMultilevel"/>
    <w:tmpl w:val="46BA9A82"/>
    <w:lvl w:ilvl="0" w:tplc="EB721664">
      <w:start w:val="1"/>
      <w:numFmt w:val="decimal"/>
      <w:lvlText w:val="%1."/>
      <w:lvlJc w:val="left"/>
      <w:pPr>
        <w:ind w:left="720" w:hanging="360"/>
      </w:pPr>
      <w:rPr>
        <w:b w:val="0"/>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524157F7"/>
    <w:multiLevelType w:val="hybridMultilevel"/>
    <w:tmpl w:val="0FE671F8"/>
    <w:lvl w:ilvl="0" w:tplc="9EBC08C6">
      <w:start w:val="1"/>
      <w:numFmt w:val="decimal"/>
      <w:lvlText w:val="%1."/>
      <w:lvlJc w:val="left"/>
      <w:pPr>
        <w:ind w:left="720" w:hanging="360"/>
      </w:pPr>
      <w:rPr>
        <w:b w:val="0"/>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52EA1408"/>
    <w:multiLevelType w:val="hybridMultilevel"/>
    <w:tmpl w:val="B254AC14"/>
    <w:lvl w:ilvl="0" w:tplc="1DA46AF0">
      <w:start w:val="1"/>
      <w:numFmt w:val="decimal"/>
      <w:lvlText w:val="%1."/>
      <w:lvlJc w:val="left"/>
      <w:pPr>
        <w:ind w:left="720" w:hanging="360"/>
      </w:pPr>
      <w:rPr>
        <w:b w:val="0"/>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5B482969"/>
    <w:multiLevelType w:val="hybridMultilevel"/>
    <w:tmpl w:val="8486939E"/>
    <w:lvl w:ilvl="0" w:tplc="7CD45F26">
      <w:start w:val="1"/>
      <w:numFmt w:val="lowerLetter"/>
      <w:lvlText w:val="%1)"/>
      <w:lvlJc w:val="left"/>
      <w:pPr>
        <w:ind w:left="720" w:hanging="360"/>
      </w:pPr>
      <w:rPr>
        <w:b w:val="0"/>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62645CF7"/>
    <w:multiLevelType w:val="hybridMultilevel"/>
    <w:tmpl w:val="5F6AFD48"/>
    <w:lvl w:ilvl="0" w:tplc="711E188A">
      <w:start w:val="1"/>
      <w:numFmt w:val="decimal"/>
      <w:lvlText w:val="%1."/>
      <w:lvlJc w:val="left"/>
      <w:pPr>
        <w:ind w:left="720" w:hanging="360"/>
      </w:pPr>
      <w:rPr>
        <w:b w:val="0"/>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67AF6579"/>
    <w:multiLevelType w:val="multilevel"/>
    <w:tmpl w:val="8702F570"/>
    <w:lvl w:ilvl="0">
      <w:start w:val="1"/>
      <w:numFmt w:val="decimal"/>
      <w:lvlText w:val="%1."/>
      <w:lvlJc w:val="left"/>
      <w:pPr>
        <w:ind w:left="786" w:hanging="360"/>
      </w:pPr>
      <w:rPr>
        <w:rFonts w:hint="default"/>
        <w:b/>
        <w:lang w:val="sk-SK"/>
      </w:rPr>
    </w:lvl>
    <w:lvl w:ilvl="1">
      <w:start w:val="1"/>
      <w:numFmt w:val="decimal"/>
      <w:isLgl/>
      <w:lvlText w:val="%1.%2."/>
      <w:lvlJc w:val="left"/>
      <w:pPr>
        <w:ind w:left="1048" w:hanging="480"/>
      </w:pPr>
      <w:rPr>
        <w:rFonts w:hint="default"/>
        <w:b/>
        <w:lang w:val="en-US"/>
      </w:rPr>
    </w:lvl>
    <w:lvl w:ilvl="2">
      <w:start w:val="1"/>
      <w:numFmt w:val="decimal"/>
      <w:isLgl/>
      <w:lvlText w:val="%1.%2.%3."/>
      <w:lvlJc w:val="left"/>
      <w:pPr>
        <w:ind w:left="1800" w:hanging="720"/>
      </w:pPr>
      <w:rPr>
        <w:rFonts w:hint="default"/>
        <w:b w:val="0"/>
        <w:sz w:val="22"/>
        <w:szCs w:val="22"/>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15:restartNumberingAfterBreak="0">
    <w:nsid w:val="6A743F78"/>
    <w:multiLevelType w:val="multilevel"/>
    <w:tmpl w:val="5292FB56"/>
    <w:lvl w:ilvl="0">
      <w:start w:val="11"/>
      <w:numFmt w:val="decimal"/>
      <w:lvlText w:val="%1"/>
      <w:lvlJc w:val="left"/>
      <w:pPr>
        <w:ind w:left="384" w:hanging="384"/>
      </w:pPr>
      <w:rPr>
        <w:rFonts w:hint="default"/>
      </w:rPr>
    </w:lvl>
    <w:lvl w:ilvl="1">
      <w:start w:val="1"/>
      <w:numFmt w:val="decimal"/>
      <w:lvlText w:val="%1.%2"/>
      <w:lvlJc w:val="left"/>
      <w:pPr>
        <w:ind w:left="741" w:hanging="384"/>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296" w:hanging="1440"/>
      </w:pPr>
      <w:rPr>
        <w:rFonts w:hint="default"/>
      </w:rPr>
    </w:lvl>
  </w:abstractNum>
  <w:abstractNum w:abstractNumId="31" w15:restartNumberingAfterBreak="0">
    <w:nsid w:val="706A5E93"/>
    <w:multiLevelType w:val="multilevel"/>
    <w:tmpl w:val="AF74962C"/>
    <w:lvl w:ilvl="0">
      <w:start w:val="5"/>
      <w:numFmt w:val="decimal"/>
      <w:lvlText w:val="%1"/>
      <w:lvlJc w:val="left"/>
      <w:pPr>
        <w:tabs>
          <w:tab w:val="num" w:pos="360"/>
        </w:tabs>
        <w:ind w:left="360" w:hanging="360"/>
      </w:pPr>
      <w:rPr>
        <w:rFonts w:cs="Times New Roman" w:hint="default"/>
      </w:rPr>
    </w:lvl>
    <w:lvl w:ilvl="1">
      <w:start w:val="1"/>
      <w:numFmt w:val="decimal"/>
      <w:pStyle w:val="tltlNadpis2Arial14ptNiejeTunVetkypsmenvek"/>
      <w:lvlText w:val="%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2" w15:restartNumberingAfterBreak="0">
    <w:nsid w:val="723C3A05"/>
    <w:multiLevelType w:val="hybridMultilevel"/>
    <w:tmpl w:val="5282DE14"/>
    <w:lvl w:ilvl="0" w:tplc="041B000F">
      <w:start w:val="5"/>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7D0D3C37"/>
    <w:multiLevelType w:val="hybridMultilevel"/>
    <w:tmpl w:val="9F2862C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7D8E7836"/>
    <w:multiLevelType w:val="multilevel"/>
    <w:tmpl w:val="F6BABDA6"/>
    <w:lvl w:ilvl="0">
      <w:start w:val="7"/>
      <w:numFmt w:val="decimal"/>
      <w:lvlText w:val="%1"/>
      <w:lvlJc w:val="left"/>
      <w:pPr>
        <w:ind w:left="360" w:hanging="360"/>
      </w:pPr>
      <w:rPr>
        <w:rFonts w:ascii="Times New Roman" w:hAnsi="Times New Roman" w:hint="default"/>
      </w:rPr>
    </w:lvl>
    <w:lvl w:ilvl="1">
      <w:start w:val="1"/>
      <w:numFmt w:val="decimal"/>
      <w:lvlText w:val="%1.%2"/>
      <w:lvlJc w:val="left"/>
      <w:pPr>
        <w:ind w:left="785" w:hanging="360"/>
      </w:pPr>
      <w:rPr>
        <w:rFonts w:ascii="Times New Roman" w:hAnsi="Times New Roman" w:hint="default"/>
      </w:rPr>
    </w:lvl>
    <w:lvl w:ilvl="2">
      <w:start w:val="1"/>
      <w:numFmt w:val="decimal"/>
      <w:lvlText w:val="%1.%2.%3"/>
      <w:lvlJc w:val="left"/>
      <w:pPr>
        <w:ind w:left="1570" w:hanging="720"/>
      </w:pPr>
      <w:rPr>
        <w:rFonts w:ascii="Times New Roman" w:hAnsi="Times New Roman" w:hint="default"/>
      </w:rPr>
    </w:lvl>
    <w:lvl w:ilvl="3">
      <w:start w:val="1"/>
      <w:numFmt w:val="decimal"/>
      <w:lvlText w:val="%1.%2.%3.%4"/>
      <w:lvlJc w:val="left"/>
      <w:pPr>
        <w:ind w:left="1995" w:hanging="720"/>
      </w:pPr>
      <w:rPr>
        <w:rFonts w:ascii="Times New Roman" w:hAnsi="Times New Roman" w:hint="default"/>
      </w:rPr>
    </w:lvl>
    <w:lvl w:ilvl="4">
      <w:start w:val="1"/>
      <w:numFmt w:val="decimal"/>
      <w:lvlText w:val="%1.%2.%3.%4.%5"/>
      <w:lvlJc w:val="left"/>
      <w:pPr>
        <w:ind w:left="2780" w:hanging="1080"/>
      </w:pPr>
      <w:rPr>
        <w:rFonts w:ascii="Times New Roman" w:hAnsi="Times New Roman" w:hint="default"/>
      </w:rPr>
    </w:lvl>
    <w:lvl w:ilvl="5">
      <w:start w:val="1"/>
      <w:numFmt w:val="decimal"/>
      <w:lvlText w:val="%1.%2.%3.%4.%5.%6"/>
      <w:lvlJc w:val="left"/>
      <w:pPr>
        <w:ind w:left="3205" w:hanging="1080"/>
      </w:pPr>
      <w:rPr>
        <w:rFonts w:ascii="Times New Roman" w:hAnsi="Times New Roman" w:hint="default"/>
      </w:rPr>
    </w:lvl>
    <w:lvl w:ilvl="6">
      <w:start w:val="1"/>
      <w:numFmt w:val="decimal"/>
      <w:lvlText w:val="%1.%2.%3.%4.%5.%6.%7"/>
      <w:lvlJc w:val="left"/>
      <w:pPr>
        <w:ind w:left="3990" w:hanging="1440"/>
      </w:pPr>
      <w:rPr>
        <w:rFonts w:ascii="Times New Roman" w:hAnsi="Times New Roman" w:hint="default"/>
      </w:rPr>
    </w:lvl>
    <w:lvl w:ilvl="7">
      <w:start w:val="1"/>
      <w:numFmt w:val="decimal"/>
      <w:lvlText w:val="%1.%2.%3.%4.%5.%6.%7.%8"/>
      <w:lvlJc w:val="left"/>
      <w:pPr>
        <w:ind w:left="4415" w:hanging="1440"/>
      </w:pPr>
      <w:rPr>
        <w:rFonts w:ascii="Times New Roman" w:hAnsi="Times New Roman" w:hint="default"/>
      </w:rPr>
    </w:lvl>
    <w:lvl w:ilvl="8">
      <w:start w:val="1"/>
      <w:numFmt w:val="decimal"/>
      <w:lvlText w:val="%1.%2.%3.%4.%5.%6.%7.%8.%9"/>
      <w:lvlJc w:val="left"/>
      <w:pPr>
        <w:ind w:left="4840" w:hanging="1440"/>
      </w:pPr>
      <w:rPr>
        <w:rFonts w:ascii="Times New Roman" w:hAnsi="Times New Roman" w:hint="default"/>
      </w:rPr>
    </w:lvl>
  </w:abstractNum>
  <w:num w:numId="1">
    <w:abstractNumId w:val="16"/>
  </w:num>
  <w:num w:numId="2">
    <w:abstractNumId w:val="31"/>
  </w:num>
  <w:num w:numId="3">
    <w:abstractNumId w:val="21"/>
  </w:num>
  <w:num w:numId="4">
    <w:abstractNumId w:val="10"/>
  </w:num>
  <w:num w:numId="5">
    <w:abstractNumId w:val="23"/>
  </w:num>
  <w:num w:numId="6">
    <w:abstractNumId w:val="4"/>
  </w:num>
  <w:num w:numId="7">
    <w:abstractNumId w:val="9"/>
  </w:num>
  <w:num w:numId="8">
    <w:abstractNumId w:val="22"/>
  </w:num>
  <w:num w:numId="9">
    <w:abstractNumId w:val="29"/>
  </w:num>
  <w:num w:numId="10">
    <w:abstractNumId w:val="32"/>
  </w:num>
  <w:num w:numId="11">
    <w:abstractNumId w:val="15"/>
  </w:num>
  <w:num w:numId="12">
    <w:abstractNumId w:val="30"/>
  </w:num>
  <w:num w:numId="13">
    <w:abstractNumId w:val="13"/>
  </w:num>
  <w:num w:numId="14">
    <w:abstractNumId w:val="33"/>
  </w:num>
  <w:num w:numId="15">
    <w:abstractNumId w:val="20"/>
    <w:lvlOverride w:ilvl="0">
      <w:lvl w:ilvl="0">
        <w:start w:val="1"/>
        <w:numFmt w:val="bullet"/>
        <w:pStyle w:val="Bulleted1"/>
        <w:lvlText w:val=""/>
        <w:lvlJc w:val="left"/>
        <w:pPr>
          <w:tabs>
            <w:tab w:val="num" w:pos="340"/>
          </w:tabs>
          <w:ind w:left="340" w:hanging="340"/>
        </w:pPr>
        <w:rPr>
          <w:rFonts w:ascii="Symbol" w:hAnsi="Symbol" w:hint="default"/>
          <w:color w:val="auto"/>
          <w:sz w:val="22"/>
        </w:rPr>
      </w:lvl>
    </w:lvlOverride>
  </w:num>
  <w:num w:numId="16">
    <w:abstractNumId w:val="17"/>
  </w:num>
  <w:num w:numId="17">
    <w:abstractNumId w:val="34"/>
  </w:num>
  <w:num w:numId="18">
    <w:abstractNumId w:val="8"/>
  </w:num>
  <w:num w:numId="19">
    <w:abstractNumId w:val="0"/>
  </w:num>
  <w:num w:numId="20">
    <w:abstractNumId w:val="11"/>
  </w:num>
  <w:num w:numId="21">
    <w:abstractNumId w:val="26"/>
  </w:num>
  <w:num w:numId="22">
    <w:abstractNumId w:val="24"/>
  </w:num>
  <w:num w:numId="23">
    <w:abstractNumId w:val="14"/>
  </w:num>
  <w:num w:numId="24">
    <w:abstractNumId w:val="12"/>
  </w:num>
  <w:num w:numId="25">
    <w:abstractNumId w:val="2"/>
  </w:num>
  <w:num w:numId="26">
    <w:abstractNumId w:val="28"/>
  </w:num>
  <w:num w:numId="27">
    <w:abstractNumId w:val="7"/>
  </w:num>
  <w:num w:numId="28">
    <w:abstractNumId w:val="25"/>
  </w:num>
  <w:num w:numId="29">
    <w:abstractNumId w:val="5"/>
  </w:num>
  <w:num w:numId="30">
    <w:abstractNumId w:val="6"/>
  </w:num>
  <w:num w:numId="31">
    <w:abstractNumId w:val="27"/>
  </w:num>
  <w:num w:numId="32">
    <w:abstractNumId w:val="3"/>
  </w:num>
  <w:num w:numId="33">
    <w:abstractNumId w:val="18"/>
  </w:num>
  <w:num w:numId="34">
    <w:abstractNumId w:val="1"/>
  </w:num>
  <w:num w:numId="35">
    <w:abstractNumId w:val="1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defaultTabStop w:val="709"/>
  <w:hyphenationZone w:val="425"/>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FDB"/>
    <w:rsid w:val="00001423"/>
    <w:rsid w:val="0000199F"/>
    <w:rsid w:val="00001E78"/>
    <w:rsid w:val="00017C00"/>
    <w:rsid w:val="00027624"/>
    <w:rsid w:val="00027C28"/>
    <w:rsid w:val="00027ED6"/>
    <w:rsid w:val="00047AD1"/>
    <w:rsid w:val="000820E0"/>
    <w:rsid w:val="000A169E"/>
    <w:rsid w:val="000A2C5E"/>
    <w:rsid w:val="000A2E44"/>
    <w:rsid w:val="000A506D"/>
    <w:rsid w:val="000A72B1"/>
    <w:rsid w:val="000B1CCE"/>
    <w:rsid w:val="000C04A6"/>
    <w:rsid w:val="000C19BB"/>
    <w:rsid w:val="000F5BBB"/>
    <w:rsid w:val="00105408"/>
    <w:rsid w:val="001177DB"/>
    <w:rsid w:val="00121D10"/>
    <w:rsid w:val="00130A18"/>
    <w:rsid w:val="00130C2F"/>
    <w:rsid w:val="00137046"/>
    <w:rsid w:val="00153DCA"/>
    <w:rsid w:val="001713DC"/>
    <w:rsid w:val="00181A8D"/>
    <w:rsid w:val="00184D7C"/>
    <w:rsid w:val="0018578D"/>
    <w:rsid w:val="001931CA"/>
    <w:rsid w:val="001A230B"/>
    <w:rsid w:val="001B4BA2"/>
    <w:rsid w:val="001B7858"/>
    <w:rsid w:val="001C5CED"/>
    <w:rsid w:val="001D1488"/>
    <w:rsid w:val="001D1EBD"/>
    <w:rsid w:val="001D2B04"/>
    <w:rsid w:val="001F58C8"/>
    <w:rsid w:val="0020237E"/>
    <w:rsid w:val="00214448"/>
    <w:rsid w:val="00216619"/>
    <w:rsid w:val="002207B9"/>
    <w:rsid w:val="00233B09"/>
    <w:rsid w:val="00235985"/>
    <w:rsid w:val="00235FAA"/>
    <w:rsid w:val="00237CEF"/>
    <w:rsid w:val="00243AEB"/>
    <w:rsid w:val="00245008"/>
    <w:rsid w:val="00250876"/>
    <w:rsid w:val="0025549B"/>
    <w:rsid w:val="00256EC0"/>
    <w:rsid w:val="0025761D"/>
    <w:rsid w:val="0027743E"/>
    <w:rsid w:val="00280C30"/>
    <w:rsid w:val="002A20F3"/>
    <w:rsid w:val="002A5866"/>
    <w:rsid w:val="002B1E3C"/>
    <w:rsid w:val="002B477C"/>
    <w:rsid w:val="002C3846"/>
    <w:rsid w:val="002D1190"/>
    <w:rsid w:val="002D1828"/>
    <w:rsid w:val="002D3BD2"/>
    <w:rsid w:val="002D5370"/>
    <w:rsid w:val="002E1C3D"/>
    <w:rsid w:val="002E3BAA"/>
    <w:rsid w:val="002E7747"/>
    <w:rsid w:val="002F2958"/>
    <w:rsid w:val="002F52DC"/>
    <w:rsid w:val="002F6504"/>
    <w:rsid w:val="00315991"/>
    <w:rsid w:val="00322C38"/>
    <w:rsid w:val="00326D47"/>
    <w:rsid w:val="00340B46"/>
    <w:rsid w:val="0034584F"/>
    <w:rsid w:val="00346480"/>
    <w:rsid w:val="00350C36"/>
    <w:rsid w:val="003609EC"/>
    <w:rsid w:val="0038058C"/>
    <w:rsid w:val="003829A1"/>
    <w:rsid w:val="00384BF5"/>
    <w:rsid w:val="00396B2C"/>
    <w:rsid w:val="003A1344"/>
    <w:rsid w:val="003B18A5"/>
    <w:rsid w:val="003C2534"/>
    <w:rsid w:val="003E7DC8"/>
    <w:rsid w:val="003F2895"/>
    <w:rsid w:val="003F4A3F"/>
    <w:rsid w:val="004064FA"/>
    <w:rsid w:val="004224EA"/>
    <w:rsid w:val="0042592C"/>
    <w:rsid w:val="00434763"/>
    <w:rsid w:val="00454D9F"/>
    <w:rsid w:val="00456089"/>
    <w:rsid w:val="00456B19"/>
    <w:rsid w:val="00487EE8"/>
    <w:rsid w:val="004A3019"/>
    <w:rsid w:val="004A6111"/>
    <w:rsid w:val="004A627A"/>
    <w:rsid w:val="004A7A24"/>
    <w:rsid w:val="004B35CF"/>
    <w:rsid w:val="004B5777"/>
    <w:rsid w:val="004B65FB"/>
    <w:rsid w:val="004C4093"/>
    <w:rsid w:val="004E363F"/>
    <w:rsid w:val="004E40B3"/>
    <w:rsid w:val="004F68F9"/>
    <w:rsid w:val="00501001"/>
    <w:rsid w:val="0050197D"/>
    <w:rsid w:val="005032B3"/>
    <w:rsid w:val="0050576D"/>
    <w:rsid w:val="0050715A"/>
    <w:rsid w:val="00513644"/>
    <w:rsid w:val="00516375"/>
    <w:rsid w:val="00550F43"/>
    <w:rsid w:val="005533D7"/>
    <w:rsid w:val="00557026"/>
    <w:rsid w:val="005571BC"/>
    <w:rsid w:val="0056223E"/>
    <w:rsid w:val="00571518"/>
    <w:rsid w:val="005A392D"/>
    <w:rsid w:val="005A3F14"/>
    <w:rsid w:val="005C02B5"/>
    <w:rsid w:val="005C6AB7"/>
    <w:rsid w:val="005D037A"/>
    <w:rsid w:val="005D3913"/>
    <w:rsid w:val="005D6B5B"/>
    <w:rsid w:val="005D7371"/>
    <w:rsid w:val="005F60F1"/>
    <w:rsid w:val="00610213"/>
    <w:rsid w:val="00611179"/>
    <w:rsid w:val="006242FA"/>
    <w:rsid w:val="00624C7C"/>
    <w:rsid w:val="00631169"/>
    <w:rsid w:val="00635BF5"/>
    <w:rsid w:val="00642FE7"/>
    <w:rsid w:val="00653FBF"/>
    <w:rsid w:val="0068234C"/>
    <w:rsid w:val="00683403"/>
    <w:rsid w:val="00684E9C"/>
    <w:rsid w:val="006A1CC6"/>
    <w:rsid w:val="006D3195"/>
    <w:rsid w:val="006D5935"/>
    <w:rsid w:val="006F329A"/>
    <w:rsid w:val="006F7251"/>
    <w:rsid w:val="007036FC"/>
    <w:rsid w:val="00707718"/>
    <w:rsid w:val="00712712"/>
    <w:rsid w:val="00720DD1"/>
    <w:rsid w:val="00732529"/>
    <w:rsid w:val="007331F9"/>
    <w:rsid w:val="00742C80"/>
    <w:rsid w:val="007460A4"/>
    <w:rsid w:val="00746EF6"/>
    <w:rsid w:val="00755981"/>
    <w:rsid w:val="00765C6A"/>
    <w:rsid w:val="00767701"/>
    <w:rsid w:val="0077447A"/>
    <w:rsid w:val="00784C02"/>
    <w:rsid w:val="00785E93"/>
    <w:rsid w:val="007917F7"/>
    <w:rsid w:val="007B3325"/>
    <w:rsid w:val="007B3954"/>
    <w:rsid w:val="007B7E7B"/>
    <w:rsid w:val="00802747"/>
    <w:rsid w:val="0081339D"/>
    <w:rsid w:val="00816F51"/>
    <w:rsid w:val="0082314C"/>
    <w:rsid w:val="00823236"/>
    <w:rsid w:val="00830AC3"/>
    <w:rsid w:val="00835E7F"/>
    <w:rsid w:val="00845C18"/>
    <w:rsid w:val="00847FFD"/>
    <w:rsid w:val="00851E2E"/>
    <w:rsid w:val="008564B3"/>
    <w:rsid w:val="008732FF"/>
    <w:rsid w:val="00873423"/>
    <w:rsid w:val="00892FD0"/>
    <w:rsid w:val="00894EA3"/>
    <w:rsid w:val="0089517E"/>
    <w:rsid w:val="008B355B"/>
    <w:rsid w:val="008C0EEA"/>
    <w:rsid w:val="008C6FCB"/>
    <w:rsid w:val="008E319D"/>
    <w:rsid w:val="008E45AE"/>
    <w:rsid w:val="008E5611"/>
    <w:rsid w:val="008F0CCB"/>
    <w:rsid w:val="008F6D58"/>
    <w:rsid w:val="00903850"/>
    <w:rsid w:val="0091005D"/>
    <w:rsid w:val="00920C6E"/>
    <w:rsid w:val="0092153A"/>
    <w:rsid w:val="00926DFC"/>
    <w:rsid w:val="009344D2"/>
    <w:rsid w:val="00937B76"/>
    <w:rsid w:val="00955B2A"/>
    <w:rsid w:val="00956A2C"/>
    <w:rsid w:val="00965473"/>
    <w:rsid w:val="009840E3"/>
    <w:rsid w:val="00996469"/>
    <w:rsid w:val="009B4EBE"/>
    <w:rsid w:val="009D0306"/>
    <w:rsid w:val="009D0580"/>
    <w:rsid w:val="009D2758"/>
    <w:rsid w:val="009E1FB2"/>
    <w:rsid w:val="009E3083"/>
    <w:rsid w:val="009E3217"/>
    <w:rsid w:val="00A1156D"/>
    <w:rsid w:val="00A15147"/>
    <w:rsid w:val="00A154A5"/>
    <w:rsid w:val="00A166FC"/>
    <w:rsid w:val="00A16DEA"/>
    <w:rsid w:val="00A230D5"/>
    <w:rsid w:val="00A31DE1"/>
    <w:rsid w:val="00A35976"/>
    <w:rsid w:val="00A360A6"/>
    <w:rsid w:val="00A4436F"/>
    <w:rsid w:val="00A64840"/>
    <w:rsid w:val="00A91C66"/>
    <w:rsid w:val="00AA37DA"/>
    <w:rsid w:val="00AA3B6E"/>
    <w:rsid w:val="00AB180B"/>
    <w:rsid w:val="00AC0C50"/>
    <w:rsid w:val="00AF1C27"/>
    <w:rsid w:val="00B02157"/>
    <w:rsid w:val="00B10A0C"/>
    <w:rsid w:val="00B10DDF"/>
    <w:rsid w:val="00B10F2C"/>
    <w:rsid w:val="00B124CE"/>
    <w:rsid w:val="00B13F0E"/>
    <w:rsid w:val="00B23B5D"/>
    <w:rsid w:val="00B4193B"/>
    <w:rsid w:val="00B433C7"/>
    <w:rsid w:val="00B50448"/>
    <w:rsid w:val="00B517AD"/>
    <w:rsid w:val="00B6392B"/>
    <w:rsid w:val="00B66EC8"/>
    <w:rsid w:val="00B87FE7"/>
    <w:rsid w:val="00B9403D"/>
    <w:rsid w:val="00BA2E09"/>
    <w:rsid w:val="00BB6088"/>
    <w:rsid w:val="00BD68C1"/>
    <w:rsid w:val="00BE3561"/>
    <w:rsid w:val="00BE6000"/>
    <w:rsid w:val="00C10250"/>
    <w:rsid w:val="00C269B9"/>
    <w:rsid w:val="00C46A17"/>
    <w:rsid w:val="00C56519"/>
    <w:rsid w:val="00C71D64"/>
    <w:rsid w:val="00C7703C"/>
    <w:rsid w:val="00C81BEC"/>
    <w:rsid w:val="00C8459D"/>
    <w:rsid w:val="00CB2DDC"/>
    <w:rsid w:val="00CB449A"/>
    <w:rsid w:val="00CD59BF"/>
    <w:rsid w:val="00CE5D61"/>
    <w:rsid w:val="00CF223A"/>
    <w:rsid w:val="00CF6D12"/>
    <w:rsid w:val="00D11526"/>
    <w:rsid w:val="00D131B4"/>
    <w:rsid w:val="00D30E33"/>
    <w:rsid w:val="00D3105D"/>
    <w:rsid w:val="00D50AFE"/>
    <w:rsid w:val="00D542DA"/>
    <w:rsid w:val="00D6078A"/>
    <w:rsid w:val="00D623AE"/>
    <w:rsid w:val="00D65D44"/>
    <w:rsid w:val="00D81F3E"/>
    <w:rsid w:val="00D862A4"/>
    <w:rsid w:val="00DB0FDB"/>
    <w:rsid w:val="00DB13E2"/>
    <w:rsid w:val="00DB43AB"/>
    <w:rsid w:val="00DB738F"/>
    <w:rsid w:val="00DC056D"/>
    <w:rsid w:val="00DC167B"/>
    <w:rsid w:val="00DC1A48"/>
    <w:rsid w:val="00DD6E6F"/>
    <w:rsid w:val="00DD71F0"/>
    <w:rsid w:val="00DF4032"/>
    <w:rsid w:val="00E1043D"/>
    <w:rsid w:val="00E22412"/>
    <w:rsid w:val="00E3627D"/>
    <w:rsid w:val="00E55AA6"/>
    <w:rsid w:val="00E84A93"/>
    <w:rsid w:val="00E9680A"/>
    <w:rsid w:val="00EA4BDE"/>
    <w:rsid w:val="00EB3801"/>
    <w:rsid w:val="00EC2B3B"/>
    <w:rsid w:val="00EC3917"/>
    <w:rsid w:val="00ED205A"/>
    <w:rsid w:val="00EF1A41"/>
    <w:rsid w:val="00EF2058"/>
    <w:rsid w:val="00F1799E"/>
    <w:rsid w:val="00F21247"/>
    <w:rsid w:val="00F31B9B"/>
    <w:rsid w:val="00F423BA"/>
    <w:rsid w:val="00F53739"/>
    <w:rsid w:val="00F72A5B"/>
    <w:rsid w:val="00F85DD3"/>
    <w:rsid w:val="00F87532"/>
    <w:rsid w:val="00FB1DC0"/>
    <w:rsid w:val="00FB35E3"/>
    <w:rsid w:val="00FB5E55"/>
    <w:rsid w:val="00FD01C6"/>
    <w:rsid w:val="00FD09F9"/>
    <w:rsid w:val="00FD3B33"/>
    <w:rsid w:val="00FF3663"/>
    <w:rsid w:val="00FF53C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27210"/>
  <w15:chartTrackingRefBased/>
  <w15:docId w15:val="{5314FE4E-9368-490E-91B1-F1827888D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DB0FDB"/>
    <w:pPr>
      <w:spacing w:after="200" w:line="276" w:lineRule="auto"/>
    </w:pPr>
    <w:rPr>
      <w:rFonts w:ascii="Calibri" w:eastAsia="Calibri" w:hAnsi="Calibri" w:cs="Times New Roman"/>
    </w:rPr>
  </w:style>
  <w:style w:type="paragraph" w:styleId="Nadpis1">
    <w:name w:val="heading 1"/>
    <w:basedOn w:val="Normlny"/>
    <w:next w:val="Normlny"/>
    <w:link w:val="Nadpis1Char"/>
    <w:qFormat/>
    <w:rsid w:val="00DB0FD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y"/>
    <w:next w:val="Normlny"/>
    <w:link w:val="Nadpis2Char"/>
    <w:unhideWhenUsed/>
    <w:qFormat/>
    <w:rsid w:val="00892FD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y"/>
    <w:next w:val="Normlny"/>
    <w:link w:val="Nadpis3Char"/>
    <w:qFormat/>
    <w:rsid w:val="005D3913"/>
    <w:pPr>
      <w:keepNext/>
      <w:spacing w:before="240" w:after="60" w:line="240" w:lineRule="auto"/>
      <w:outlineLvl w:val="2"/>
    </w:pPr>
    <w:rPr>
      <w:rFonts w:ascii="Arial" w:hAnsi="Arial" w:cs="Arial"/>
      <w:b/>
      <w:bCs/>
      <w:sz w:val="26"/>
      <w:szCs w:val="26"/>
      <w:lang w:eastAsia="sk-SK"/>
    </w:rPr>
  </w:style>
  <w:style w:type="paragraph" w:styleId="Nadpis4">
    <w:name w:val="heading 4"/>
    <w:basedOn w:val="Normlny"/>
    <w:next w:val="Normlny"/>
    <w:link w:val="Nadpis4Char"/>
    <w:unhideWhenUsed/>
    <w:qFormat/>
    <w:rsid w:val="005D3913"/>
    <w:pPr>
      <w:keepNext/>
      <w:keepLines/>
      <w:spacing w:before="40" w:after="0"/>
      <w:outlineLvl w:val="3"/>
    </w:pPr>
    <w:rPr>
      <w:rFonts w:ascii="Cambria" w:eastAsia="Times New Roman" w:hAnsi="Cambria"/>
      <w:b/>
      <w:bCs/>
      <w:i/>
      <w:iCs/>
      <w:color w:val="4F81BD"/>
      <w:sz w:val="20"/>
      <w:szCs w:val="20"/>
    </w:rPr>
  </w:style>
  <w:style w:type="paragraph" w:styleId="Nadpis5">
    <w:name w:val="heading 5"/>
    <w:basedOn w:val="Normlny"/>
    <w:next w:val="Normlny"/>
    <w:link w:val="Nadpis5Char"/>
    <w:unhideWhenUsed/>
    <w:qFormat/>
    <w:rsid w:val="005D3913"/>
    <w:pPr>
      <w:keepNext/>
      <w:keepLines/>
      <w:spacing w:before="40" w:after="0"/>
      <w:outlineLvl w:val="4"/>
    </w:pPr>
    <w:rPr>
      <w:rFonts w:ascii="Cambria" w:eastAsia="Times New Roman" w:hAnsi="Cambria"/>
      <w:color w:val="243F60"/>
      <w:sz w:val="20"/>
      <w:szCs w:val="20"/>
    </w:rPr>
  </w:style>
  <w:style w:type="paragraph" w:styleId="Nadpis6">
    <w:name w:val="heading 6"/>
    <w:basedOn w:val="Normlny"/>
    <w:next w:val="Normlny"/>
    <w:link w:val="Nadpis6Char"/>
    <w:qFormat/>
    <w:rsid w:val="00D11526"/>
    <w:pPr>
      <w:keepNext/>
      <w:spacing w:after="0" w:line="240" w:lineRule="auto"/>
      <w:jc w:val="both"/>
      <w:outlineLvl w:val="5"/>
    </w:pPr>
    <w:rPr>
      <w:rFonts w:ascii="Times New Roman" w:eastAsia="Times New Roman" w:hAnsi="Times New Roman"/>
      <w:b/>
      <w:bCs/>
      <w:noProof/>
      <w:sz w:val="24"/>
      <w:szCs w:val="24"/>
      <w:lang w:eastAsia="sk-SK"/>
    </w:rPr>
  </w:style>
  <w:style w:type="paragraph" w:styleId="Nadpis7">
    <w:name w:val="heading 7"/>
    <w:basedOn w:val="Normlny"/>
    <w:next w:val="Normlny"/>
    <w:link w:val="Nadpis7Char"/>
    <w:unhideWhenUsed/>
    <w:qFormat/>
    <w:rsid w:val="00D11526"/>
    <w:pPr>
      <w:spacing w:before="240" w:after="60"/>
      <w:outlineLvl w:val="6"/>
    </w:pPr>
    <w:rPr>
      <w:rFonts w:eastAsia="Times New Roman"/>
      <w:b/>
      <w:sz w:val="24"/>
      <w:szCs w:val="24"/>
    </w:rPr>
  </w:style>
  <w:style w:type="paragraph" w:styleId="Nadpis8">
    <w:name w:val="heading 8"/>
    <w:basedOn w:val="Normlny"/>
    <w:next w:val="Normlny"/>
    <w:link w:val="Nadpis8Char"/>
    <w:qFormat/>
    <w:rsid w:val="00D11526"/>
    <w:pPr>
      <w:keepNext/>
      <w:spacing w:after="0" w:line="240" w:lineRule="auto"/>
      <w:ind w:firstLine="708"/>
      <w:jc w:val="both"/>
      <w:outlineLvl w:val="7"/>
    </w:pPr>
    <w:rPr>
      <w:rFonts w:ascii="Arial" w:eastAsia="Times New Roman" w:hAnsi="Arial"/>
      <w:b/>
      <w:szCs w:val="24"/>
      <w:u w:val="single"/>
      <w:lang w:eastAsia="sk-SK"/>
    </w:rPr>
  </w:style>
  <w:style w:type="paragraph" w:styleId="Nadpis9">
    <w:name w:val="heading 9"/>
    <w:basedOn w:val="Normlny"/>
    <w:next w:val="Normlny"/>
    <w:link w:val="Nadpis9Char"/>
    <w:qFormat/>
    <w:rsid w:val="00D11526"/>
    <w:pPr>
      <w:keepNext/>
      <w:spacing w:after="0" w:line="240" w:lineRule="auto"/>
      <w:outlineLvl w:val="8"/>
    </w:pPr>
    <w:rPr>
      <w:rFonts w:ascii="Arial" w:eastAsia="Times New Roman" w:hAnsi="Arial"/>
      <w:b/>
      <w:bCs/>
      <w:szCs w:val="24"/>
      <w:u w:val="single"/>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arkazkladnhotextu2">
    <w:name w:val="Body Text Indent 2"/>
    <w:basedOn w:val="Normlny"/>
    <w:link w:val="Zarkazkladnhotextu2Char"/>
    <w:rsid w:val="00DB0FDB"/>
    <w:pPr>
      <w:spacing w:after="0" w:line="240" w:lineRule="auto"/>
      <w:ind w:left="360"/>
      <w:jc w:val="both"/>
    </w:pPr>
    <w:rPr>
      <w:rFonts w:ascii="Times New Roman" w:hAnsi="Times New Roman"/>
      <w:sz w:val="24"/>
      <w:szCs w:val="20"/>
      <w:lang w:val="en-US" w:eastAsia="cs-CZ"/>
    </w:rPr>
  </w:style>
  <w:style w:type="character" w:customStyle="1" w:styleId="Zarkazkladnhotextu2Char">
    <w:name w:val="Zarážka základného textu 2 Char"/>
    <w:basedOn w:val="Predvolenpsmoodseku"/>
    <w:link w:val="Zarkazkladnhotextu2"/>
    <w:rsid w:val="00DB0FDB"/>
    <w:rPr>
      <w:rFonts w:ascii="Times New Roman" w:eastAsia="Calibri" w:hAnsi="Times New Roman" w:cs="Times New Roman"/>
      <w:sz w:val="24"/>
      <w:szCs w:val="20"/>
      <w:lang w:val="en-US" w:eastAsia="cs-CZ"/>
    </w:rPr>
  </w:style>
  <w:style w:type="paragraph" w:styleId="Hlavika">
    <w:name w:val="header"/>
    <w:basedOn w:val="Normlny"/>
    <w:link w:val="HlavikaChar"/>
    <w:rsid w:val="00DB0FDB"/>
    <w:pPr>
      <w:tabs>
        <w:tab w:val="center" w:pos="4536"/>
        <w:tab w:val="right" w:pos="9072"/>
      </w:tabs>
      <w:spacing w:after="0" w:line="240" w:lineRule="auto"/>
    </w:pPr>
    <w:rPr>
      <w:rFonts w:ascii="Times New Roman" w:hAnsi="Times New Roman"/>
      <w:sz w:val="24"/>
      <w:szCs w:val="20"/>
      <w:lang w:val="en-US" w:eastAsia="cs-CZ"/>
    </w:rPr>
  </w:style>
  <w:style w:type="character" w:customStyle="1" w:styleId="HlavikaChar">
    <w:name w:val="Hlavička Char"/>
    <w:basedOn w:val="Predvolenpsmoodseku"/>
    <w:link w:val="Hlavika"/>
    <w:rsid w:val="00DB0FDB"/>
    <w:rPr>
      <w:rFonts w:ascii="Times New Roman" w:eastAsia="Calibri" w:hAnsi="Times New Roman" w:cs="Times New Roman"/>
      <w:sz w:val="24"/>
      <w:szCs w:val="20"/>
      <w:lang w:val="en-US" w:eastAsia="cs-CZ"/>
    </w:rPr>
  </w:style>
  <w:style w:type="paragraph" w:styleId="Pta">
    <w:name w:val="footer"/>
    <w:basedOn w:val="Normlny"/>
    <w:link w:val="PtaChar"/>
    <w:rsid w:val="00DB0FDB"/>
    <w:pPr>
      <w:tabs>
        <w:tab w:val="center" w:pos="4536"/>
        <w:tab w:val="right" w:pos="9072"/>
      </w:tabs>
      <w:spacing w:after="0" w:line="240" w:lineRule="auto"/>
    </w:pPr>
    <w:rPr>
      <w:rFonts w:ascii="Times New Roman" w:hAnsi="Times New Roman"/>
      <w:sz w:val="24"/>
      <w:szCs w:val="20"/>
      <w:lang w:val="en-US" w:eastAsia="cs-CZ"/>
    </w:rPr>
  </w:style>
  <w:style w:type="character" w:customStyle="1" w:styleId="PtaChar">
    <w:name w:val="Päta Char"/>
    <w:basedOn w:val="Predvolenpsmoodseku"/>
    <w:link w:val="Pta"/>
    <w:rsid w:val="00DB0FDB"/>
    <w:rPr>
      <w:rFonts w:ascii="Times New Roman" w:eastAsia="Calibri" w:hAnsi="Times New Roman" w:cs="Times New Roman"/>
      <w:sz w:val="24"/>
      <w:szCs w:val="20"/>
      <w:lang w:val="en-US" w:eastAsia="cs-CZ"/>
    </w:rPr>
  </w:style>
  <w:style w:type="paragraph" w:customStyle="1" w:styleId="tlNadpis1Arial16ptTunVetkypsmenvekVavo">
    <w:name w:val="Štýl Nadpis 1 + Arial 16 pt Tučné Všetky písmená veľké Vľavo ..."/>
    <w:basedOn w:val="Nadpis1"/>
    <w:uiPriority w:val="99"/>
    <w:rsid w:val="00DB0FDB"/>
    <w:pPr>
      <w:keepLines w:val="0"/>
      <w:spacing w:before="0" w:after="180" w:line="240" w:lineRule="auto"/>
      <w:jc w:val="center"/>
    </w:pPr>
    <w:rPr>
      <w:rFonts w:ascii="Arial" w:eastAsia="Calibri" w:hAnsi="Arial" w:cs="Times New Roman"/>
      <w:b/>
      <w:bCs/>
      <w:caps/>
      <w:color w:val="auto"/>
      <w:kern w:val="28"/>
      <w:sz w:val="24"/>
      <w:szCs w:val="20"/>
      <w:lang w:val="en-US" w:eastAsia="cs-CZ"/>
    </w:rPr>
  </w:style>
  <w:style w:type="paragraph" w:customStyle="1" w:styleId="tltlNadpis2Arial14ptNiejeTunVetkypsmenvek">
    <w:name w:val="Štýl Štýl Nadpis 2 + Arial 14 pt Nie je Tučné Všetky písmená veľké..."/>
    <w:basedOn w:val="Normlny"/>
    <w:uiPriority w:val="99"/>
    <w:rsid w:val="00DB0FDB"/>
    <w:pPr>
      <w:keepNext/>
      <w:numPr>
        <w:ilvl w:val="1"/>
        <w:numId w:val="2"/>
      </w:numPr>
      <w:spacing w:before="120" w:after="120" w:line="240" w:lineRule="auto"/>
      <w:outlineLvl w:val="1"/>
    </w:pPr>
    <w:rPr>
      <w:rFonts w:ascii="Arial" w:eastAsia="Times New Roman" w:hAnsi="Arial"/>
      <w:b/>
      <w:caps/>
      <w:szCs w:val="20"/>
      <w:lang w:eastAsia="sk-SK"/>
    </w:rPr>
  </w:style>
  <w:style w:type="paragraph" w:styleId="Odsekzoznamu">
    <w:name w:val="List Paragraph"/>
    <w:aliases w:val="Bullet Number,lp1,lp11,List Paragraph11,Bullet 1,Use Case List Paragraph,body,Odsek zoznamu2,List Paragraph,Odsek"/>
    <w:basedOn w:val="Normlny"/>
    <w:link w:val="OdsekzoznamuChar"/>
    <w:qFormat/>
    <w:rsid w:val="00DB0FDB"/>
    <w:pPr>
      <w:spacing w:after="0" w:line="240" w:lineRule="auto"/>
      <w:ind w:left="720"/>
      <w:contextualSpacing/>
    </w:pPr>
    <w:rPr>
      <w:rFonts w:asciiTheme="minorHAnsi" w:eastAsiaTheme="minorEastAsia" w:hAnsiTheme="minorHAnsi" w:cstheme="minorBidi"/>
      <w:sz w:val="24"/>
      <w:szCs w:val="24"/>
      <w:lang w:val="en-US"/>
    </w:rPr>
  </w:style>
  <w:style w:type="table" w:styleId="Mriekatabuky">
    <w:name w:val="Table Grid"/>
    <w:aliases w:val="Deloitte table 3"/>
    <w:basedOn w:val="Normlnatabuka"/>
    <w:uiPriority w:val="59"/>
    <w:rsid w:val="00DB0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riadkovania">
    <w:name w:val="No Spacing"/>
    <w:link w:val="BezriadkovaniaChar"/>
    <w:uiPriority w:val="1"/>
    <w:qFormat/>
    <w:rsid w:val="00DB0FDB"/>
    <w:pPr>
      <w:spacing w:after="0" w:line="240" w:lineRule="auto"/>
    </w:pPr>
    <w:rPr>
      <w:rFonts w:ascii="Calibri" w:eastAsia="Calibri" w:hAnsi="Calibri" w:cs="Times New Roman"/>
    </w:rPr>
  </w:style>
  <w:style w:type="character" w:customStyle="1" w:styleId="Nadpis1Char">
    <w:name w:val="Nadpis 1 Char"/>
    <w:basedOn w:val="Predvolenpsmoodseku"/>
    <w:link w:val="Nadpis1"/>
    <w:rsid w:val="00DB0FDB"/>
    <w:rPr>
      <w:rFonts w:asciiTheme="majorHAnsi" w:eastAsiaTheme="majorEastAsia" w:hAnsiTheme="majorHAnsi" w:cstheme="majorBidi"/>
      <w:color w:val="2E74B5" w:themeColor="accent1" w:themeShade="BF"/>
      <w:sz w:val="32"/>
      <w:szCs w:val="32"/>
    </w:rPr>
  </w:style>
  <w:style w:type="paragraph" w:styleId="Normlnywebov">
    <w:name w:val="Normal (Web)"/>
    <w:basedOn w:val="Normlny"/>
    <w:uiPriority w:val="99"/>
    <w:unhideWhenUsed/>
    <w:rsid w:val="00FF3663"/>
    <w:pPr>
      <w:spacing w:before="100" w:beforeAutospacing="1" w:after="100" w:afterAutospacing="1" w:line="240" w:lineRule="auto"/>
    </w:pPr>
    <w:rPr>
      <w:rFonts w:ascii="Times New Roman" w:eastAsia="Times New Roman" w:hAnsi="Times New Roman"/>
      <w:sz w:val="24"/>
      <w:szCs w:val="24"/>
      <w:lang w:eastAsia="sk-SK"/>
    </w:rPr>
  </w:style>
  <w:style w:type="character" w:styleId="Hypertextovprepojenie">
    <w:name w:val="Hyperlink"/>
    <w:basedOn w:val="Predvolenpsmoodseku"/>
    <w:unhideWhenUsed/>
    <w:rsid w:val="00FF3663"/>
    <w:rPr>
      <w:color w:val="0563C1" w:themeColor="hyperlink"/>
      <w:u w:val="single"/>
    </w:rPr>
  </w:style>
  <w:style w:type="character" w:customStyle="1" w:styleId="Nadpis2Char">
    <w:name w:val="Nadpis 2 Char"/>
    <w:basedOn w:val="Predvolenpsmoodseku"/>
    <w:link w:val="Nadpis2"/>
    <w:rsid w:val="00892FD0"/>
    <w:rPr>
      <w:rFonts w:asciiTheme="majorHAnsi" w:eastAsiaTheme="majorEastAsia" w:hAnsiTheme="majorHAnsi" w:cstheme="majorBidi"/>
      <w:color w:val="2E74B5" w:themeColor="accent1" w:themeShade="BF"/>
      <w:sz w:val="26"/>
      <w:szCs w:val="26"/>
    </w:rPr>
  </w:style>
  <w:style w:type="paragraph" w:styleId="Textbubliny">
    <w:name w:val="Balloon Text"/>
    <w:basedOn w:val="Normlny"/>
    <w:link w:val="TextbublinyChar"/>
    <w:unhideWhenUsed/>
    <w:rsid w:val="004A627A"/>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rsid w:val="004A627A"/>
    <w:rPr>
      <w:rFonts w:ascii="Segoe UI" w:eastAsia="Calibri" w:hAnsi="Segoe UI" w:cs="Segoe UI"/>
      <w:sz w:val="18"/>
      <w:szCs w:val="18"/>
    </w:rPr>
  </w:style>
  <w:style w:type="character" w:customStyle="1" w:styleId="Nadpis3Char">
    <w:name w:val="Nadpis 3 Char"/>
    <w:basedOn w:val="Predvolenpsmoodseku"/>
    <w:link w:val="Nadpis3"/>
    <w:rsid w:val="005D3913"/>
    <w:rPr>
      <w:rFonts w:ascii="Arial" w:eastAsia="Calibri" w:hAnsi="Arial" w:cs="Arial"/>
      <w:b/>
      <w:bCs/>
      <w:sz w:val="26"/>
      <w:szCs w:val="26"/>
      <w:lang w:eastAsia="sk-SK"/>
    </w:rPr>
  </w:style>
  <w:style w:type="paragraph" w:customStyle="1" w:styleId="Nadpis41">
    <w:name w:val="Nadpis 41"/>
    <w:basedOn w:val="Normlny"/>
    <w:next w:val="Normlny"/>
    <w:uiPriority w:val="9"/>
    <w:unhideWhenUsed/>
    <w:qFormat/>
    <w:locked/>
    <w:rsid w:val="005D3913"/>
    <w:pPr>
      <w:keepNext/>
      <w:keepLines/>
      <w:spacing w:before="200" w:after="0" w:line="240" w:lineRule="auto"/>
      <w:outlineLvl w:val="3"/>
    </w:pPr>
    <w:rPr>
      <w:rFonts w:ascii="Cambria" w:eastAsia="Times New Roman" w:hAnsi="Cambria"/>
      <w:b/>
      <w:bCs/>
      <w:i/>
      <w:iCs/>
      <w:color w:val="4F81BD"/>
      <w:sz w:val="20"/>
      <w:szCs w:val="20"/>
    </w:rPr>
  </w:style>
  <w:style w:type="paragraph" w:customStyle="1" w:styleId="Nadpis51">
    <w:name w:val="Nadpis 51"/>
    <w:basedOn w:val="Normlny"/>
    <w:next w:val="Normlny"/>
    <w:uiPriority w:val="9"/>
    <w:unhideWhenUsed/>
    <w:qFormat/>
    <w:locked/>
    <w:rsid w:val="005D3913"/>
    <w:pPr>
      <w:keepNext/>
      <w:keepLines/>
      <w:spacing w:before="200" w:after="0" w:line="240" w:lineRule="auto"/>
      <w:outlineLvl w:val="4"/>
    </w:pPr>
    <w:rPr>
      <w:rFonts w:ascii="Cambria" w:eastAsia="Times New Roman" w:hAnsi="Cambria"/>
      <w:color w:val="243F60"/>
      <w:sz w:val="20"/>
      <w:szCs w:val="20"/>
    </w:rPr>
  </w:style>
  <w:style w:type="numbering" w:customStyle="1" w:styleId="Bezzoznamu1">
    <w:name w:val="Bez zoznamu1"/>
    <w:next w:val="Bezzoznamu"/>
    <w:uiPriority w:val="99"/>
    <w:semiHidden/>
    <w:unhideWhenUsed/>
    <w:rsid w:val="005D3913"/>
  </w:style>
  <w:style w:type="paragraph" w:styleId="Nzov">
    <w:name w:val="Title"/>
    <w:basedOn w:val="Normlny"/>
    <w:link w:val="NzovChar"/>
    <w:qFormat/>
    <w:rsid w:val="005D3913"/>
    <w:pPr>
      <w:spacing w:after="0" w:line="240" w:lineRule="auto"/>
      <w:jc w:val="center"/>
    </w:pPr>
    <w:rPr>
      <w:rFonts w:ascii="Times New Roman" w:hAnsi="Times New Roman"/>
      <w:sz w:val="20"/>
      <w:szCs w:val="20"/>
      <w:lang w:eastAsia="sk-SK"/>
    </w:rPr>
  </w:style>
  <w:style w:type="character" w:customStyle="1" w:styleId="NzovChar">
    <w:name w:val="Názov Char"/>
    <w:basedOn w:val="Predvolenpsmoodseku"/>
    <w:link w:val="Nzov"/>
    <w:rsid w:val="005D3913"/>
    <w:rPr>
      <w:rFonts w:ascii="Times New Roman" w:eastAsia="Calibri" w:hAnsi="Times New Roman" w:cs="Times New Roman"/>
      <w:sz w:val="20"/>
      <w:szCs w:val="20"/>
      <w:lang w:eastAsia="sk-SK"/>
    </w:rPr>
  </w:style>
  <w:style w:type="paragraph" w:styleId="Podtitul">
    <w:name w:val="Subtitle"/>
    <w:basedOn w:val="Normlny"/>
    <w:link w:val="PodtitulChar"/>
    <w:qFormat/>
    <w:rsid w:val="005D3913"/>
    <w:pPr>
      <w:spacing w:after="0" w:line="240" w:lineRule="auto"/>
      <w:jc w:val="center"/>
    </w:pPr>
    <w:rPr>
      <w:rFonts w:ascii="Times New Roman" w:hAnsi="Times New Roman"/>
      <w:b/>
      <w:spacing w:val="20"/>
      <w:sz w:val="20"/>
      <w:szCs w:val="20"/>
      <w:lang w:val="cs-CZ" w:eastAsia="sk-SK"/>
    </w:rPr>
  </w:style>
  <w:style w:type="character" w:customStyle="1" w:styleId="PodtitulChar">
    <w:name w:val="Podtitul Char"/>
    <w:basedOn w:val="Predvolenpsmoodseku"/>
    <w:link w:val="Podtitul"/>
    <w:rsid w:val="005D3913"/>
    <w:rPr>
      <w:rFonts w:ascii="Times New Roman" w:eastAsia="Calibri" w:hAnsi="Times New Roman" w:cs="Times New Roman"/>
      <w:b/>
      <w:spacing w:val="20"/>
      <w:sz w:val="20"/>
      <w:szCs w:val="20"/>
      <w:lang w:val="cs-CZ" w:eastAsia="sk-SK"/>
    </w:rPr>
  </w:style>
  <w:style w:type="numbering" w:customStyle="1" w:styleId="Bezzoznamu11">
    <w:name w:val="Bez zoznamu11"/>
    <w:next w:val="Bezzoznamu"/>
    <w:uiPriority w:val="99"/>
    <w:semiHidden/>
    <w:unhideWhenUsed/>
    <w:rsid w:val="005D3913"/>
  </w:style>
  <w:style w:type="paragraph" w:styleId="Zkladntext">
    <w:name w:val="Body Text"/>
    <w:aliases w:val=" Char"/>
    <w:basedOn w:val="Normlny"/>
    <w:link w:val="ZkladntextChar"/>
    <w:rsid w:val="005D3913"/>
    <w:pPr>
      <w:spacing w:after="120" w:line="240" w:lineRule="auto"/>
    </w:pPr>
    <w:rPr>
      <w:rFonts w:ascii="Times New Roman" w:eastAsia="Times New Roman" w:hAnsi="Times New Roman"/>
      <w:sz w:val="20"/>
      <w:szCs w:val="20"/>
    </w:rPr>
  </w:style>
  <w:style w:type="character" w:customStyle="1" w:styleId="ZkladntextChar">
    <w:name w:val="Základný text Char"/>
    <w:aliases w:val=" Char Char"/>
    <w:basedOn w:val="Predvolenpsmoodseku"/>
    <w:link w:val="Zkladntext"/>
    <w:rsid w:val="005D3913"/>
    <w:rPr>
      <w:rFonts w:ascii="Times New Roman" w:eastAsia="Times New Roman" w:hAnsi="Times New Roman" w:cs="Times New Roman"/>
      <w:sz w:val="20"/>
      <w:szCs w:val="20"/>
    </w:rPr>
  </w:style>
  <w:style w:type="paragraph" w:styleId="Zarkazkladnhotextu">
    <w:name w:val="Body Text Indent"/>
    <w:basedOn w:val="Normlny"/>
    <w:link w:val="ZarkazkladnhotextuChar"/>
    <w:rsid w:val="005D3913"/>
    <w:pPr>
      <w:spacing w:after="120" w:line="240" w:lineRule="auto"/>
      <w:ind w:left="283"/>
    </w:pPr>
    <w:rPr>
      <w:rFonts w:ascii="Times New Roman" w:eastAsia="Times New Roman" w:hAnsi="Times New Roman"/>
      <w:sz w:val="20"/>
      <w:szCs w:val="20"/>
    </w:rPr>
  </w:style>
  <w:style w:type="character" w:customStyle="1" w:styleId="ZarkazkladnhotextuChar">
    <w:name w:val="Zarážka základného textu Char"/>
    <w:basedOn w:val="Predvolenpsmoodseku"/>
    <w:link w:val="Zarkazkladnhotextu"/>
    <w:rsid w:val="005D3913"/>
    <w:rPr>
      <w:rFonts w:ascii="Times New Roman" w:eastAsia="Times New Roman" w:hAnsi="Times New Roman" w:cs="Times New Roman"/>
      <w:sz w:val="20"/>
      <w:szCs w:val="20"/>
    </w:rPr>
  </w:style>
  <w:style w:type="paragraph" w:styleId="Zkladntext2">
    <w:name w:val="Body Text 2"/>
    <w:basedOn w:val="Normlny"/>
    <w:link w:val="Zkladntext2Char"/>
    <w:rsid w:val="005D3913"/>
    <w:pPr>
      <w:spacing w:after="0" w:line="240" w:lineRule="auto"/>
    </w:pPr>
    <w:rPr>
      <w:rFonts w:ascii="Times New Roman" w:eastAsia="Times New Roman" w:hAnsi="Times New Roman"/>
      <w:sz w:val="24"/>
      <w:szCs w:val="20"/>
    </w:rPr>
  </w:style>
  <w:style w:type="character" w:customStyle="1" w:styleId="Zkladntext2Char">
    <w:name w:val="Základný text 2 Char"/>
    <w:basedOn w:val="Predvolenpsmoodseku"/>
    <w:link w:val="Zkladntext2"/>
    <w:rsid w:val="005D3913"/>
    <w:rPr>
      <w:rFonts w:ascii="Times New Roman" w:eastAsia="Times New Roman" w:hAnsi="Times New Roman" w:cs="Times New Roman"/>
      <w:sz w:val="24"/>
      <w:szCs w:val="20"/>
    </w:rPr>
  </w:style>
  <w:style w:type="paragraph" w:styleId="truktradokumentu">
    <w:name w:val="Document Map"/>
    <w:basedOn w:val="Normlny"/>
    <w:link w:val="truktradokumentuChar"/>
    <w:semiHidden/>
    <w:rsid w:val="005D3913"/>
    <w:pPr>
      <w:shd w:val="clear" w:color="auto" w:fill="000080"/>
      <w:spacing w:after="0" w:line="240" w:lineRule="auto"/>
    </w:pPr>
    <w:rPr>
      <w:rFonts w:ascii="Tahoma" w:eastAsia="Times New Roman" w:hAnsi="Tahoma" w:cs="Tahoma"/>
      <w:sz w:val="20"/>
      <w:szCs w:val="20"/>
    </w:rPr>
  </w:style>
  <w:style w:type="character" w:customStyle="1" w:styleId="truktradokumentuChar">
    <w:name w:val="Štruktúra dokumentu Char"/>
    <w:basedOn w:val="Predvolenpsmoodseku"/>
    <w:link w:val="truktradokumentu"/>
    <w:semiHidden/>
    <w:rsid w:val="005D3913"/>
    <w:rPr>
      <w:rFonts w:ascii="Tahoma" w:eastAsia="Times New Roman" w:hAnsi="Tahoma" w:cs="Tahoma"/>
      <w:sz w:val="20"/>
      <w:szCs w:val="20"/>
      <w:shd w:val="clear" w:color="auto" w:fill="000080"/>
    </w:rPr>
  </w:style>
  <w:style w:type="character" w:styleId="slostrany">
    <w:name w:val="page number"/>
    <w:basedOn w:val="Predvolenpsmoodseku"/>
    <w:rsid w:val="005D3913"/>
    <w:rPr>
      <w:rFonts w:cs="Times New Roman"/>
    </w:rPr>
  </w:style>
  <w:style w:type="character" w:customStyle="1" w:styleId="ra">
    <w:name w:val="ra"/>
    <w:basedOn w:val="Predvolenpsmoodseku"/>
    <w:rsid w:val="005D3913"/>
    <w:rPr>
      <w:rFonts w:cs="Times New Roman"/>
    </w:rPr>
  </w:style>
  <w:style w:type="paragraph" w:customStyle="1" w:styleId="Char">
    <w:name w:val="Char"/>
    <w:basedOn w:val="Normlny"/>
    <w:rsid w:val="005D3913"/>
    <w:pPr>
      <w:tabs>
        <w:tab w:val="num" w:pos="567"/>
      </w:tabs>
      <w:spacing w:after="0" w:line="240" w:lineRule="exact"/>
      <w:ind w:left="567" w:hanging="567"/>
      <w:jc w:val="both"/>
    </w:pPr>
    <w:rPr>
      <w:rFonts w:ascii="Times New Roman Bold" w:eastAsia="Times New Roman" w:hAnsi="Times New Roman Bold" w:cs="Times New Roman Bold"/>
      <w:b/>
      <w:bCs/>
      <w:sz w:val="26"/>
      <w:szCs w:val="26"/>
    </w:rPr>
  </w:style>
  <w:style w:type="character" w:customStyle="1" w:styleId="Textzstupnhosymbolu1">
    <w:name w:val="Text zástupného symbolu1"/>
    <w:semiHidden/>
    <w:rsid w:val="005D3913"/>
    <w:rPr>
      <w:rFonts w:ascii="Times New Roman" w:hAnsi="Times New Roman"/>
      <w:color w:val="808080"/>
    </w:rPr>
  </w:style>
  <w:style w:type="table" w:customStyle="1" w:styleId="Mriekatabuky1">
    <w:name w:val="Mriežka tabuľky1"/>
    <w:basedOn w:val="Normlnatabuka"/>
    <w:next w:val="Mriekatabuky"/>
    <w:uiPriority w:val="59"/>
    <w:rsid w:val="005D391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czky">
    <w:name w:val="laczky"/>
    <w:semiHidden/>
    <w:rsid w:val="005D3913"/>
    <w:rPr>
      <w:rFonts w:ascii="Arial" w:hAnsi="Arial"/>
      <w:color w:val="auto"/>
      <w:sz w:val="20"/>
    </w:rPr>
  </w:style>
  <w:style w:type="paragraph" w:styleId="Obsah3">
    <w:name w:val="toc 3"/>
    <w:basedOn w:val="Normlny"/>
    <w:next w:val="Normlny"/>
    <w:autoRedefine/>
    <w:semiHidden/>
    <w:rsid w:val="005D3913"/>
    <w:pPr>
      <w:spacing w:after="0" w:line="240" w:lineRule="auto"/>
      <w:ind w:firstLine="480"/>
      <w:jc w:val="both"/>
    </w:pPr>
    <w:rPr>
      <w:rFonts w:ascii="Times New Roman" w:eastAsia="Times New Roman" w:hAnsi="Times New Roman"/>
      <w:sz w:val="24"/>
      <w:szCs w:val="24"/>
    </w:rPr>
  </w:style>
  <w:style w:type="character" w:customStyle="1" w:styleId="tl">
    <w:name w:val="tl"/>
    <w:basedOn w:val="Predvolenpsmoodseku"/>
    <w:rsid w:val="005D3913"/>
    <w:rPr>
      <w:rFonts w:cs="Times New Roman"/>
    </w:rPr>
  </w:style>
  <w:style w:type="character" w:styleId="Odkaznakomentr">
    <w:name w:val="annotation reference"/>
    <w:basedOn w:val="Predvolenpsmoodseku"/>
    <w:uiPriority w:val="99"/>
    <w:rsid w:val="005D3913"/>
    <w:rPr>
      <w:rFonts w:cs="Times New Roman"/>
      <w:sz w:val="16"/>
    </w:rPr>
  </w:style>
  <w:style w:type="paragraph" w:styleId="Textkomentra">
    <w:name w:val="annotation text"/>
    <w:basedOn w:val="Normlny"/>
    <w:link w:val="TextkomentraChar"/>
    <w:rsid w:val="005D3913"/>
    <w:pPr>
      <w:spacing w:after="0" w:line="240" w:lineRule="auto"/>
    </w:pPr>
    <w:rPr>
      <w:rFonts w:ascii="Times New Roman" w:eastAsia="Times New Roman" w:hAnsi="Times New Roman"/>
      <w:sz w:val="20"/>
      <w:szCs w:val="20"/>
    </w:rPr>
  </w:style>
  <w:style w:type="character" w:customStyle="1" w:styleId="TextkomentraChar">
    <w:name w:val="Text komentára Char"/>
    <w:basedOn w:val="Predvolenpsmoodseku"/>
    <w:link w:val="Textkomentra"/>
    <w:rsid w:val="005D3913"/>
    <w:rPr>
      <w:rFonts w:ascii="Times New Roman" w:eastAsia="Times New Roman" w:hAnsi="Times New Roman" w:cs="Times New Roman"/>
      <w:sz w:val="20"/>
      <w:szCs w:val="20"/>
    </w:rPr>
  </w:style>
  <w:style w:type="paragraph" w:styleId="Predmetkomentra">
    <w:name w:val="annotation subject"/>
    <w:basedOn w:val="Textkomentra"/>
    <w:next w:val="Textkomentra"/>
    <w:link w:val="PredmetkomentraChar"/>
    <w:rsid w:val="005D3913"/>
    <w:rPr>
      <w:b/>
      <w:bCs/>
    </w:rPr>
  </w:style>
  <w:style w:type="character" w:customStyle="1" w:styleId="PredmetkomentraChar">
    <w:name w:val="Predmet komentára Char"/>
    <w:basedOn w:val="TextkomentraChar"/>
    <w:link w:val="Predmetkomentra"/>
    <w:rsid w:val="005D3913"/>
    <w:rPr>
      <w:rFonts w:ascii="Times New Roman" w:eastAsia="Times New Roman" w:hAnsi="Times New Roman" w:cs="Times New Roman"/>
      <w:b/>
      <w:bCs/>
      <w:sz w:val="20"/>
      <w:szCs w:val="20"/>
    </w:rPr>
  </w:style>
  <w:style w:type="paragraph" w:styleId="Textpoznmkypodiarou">
    <w:name w:val="footnote text"/>
    <w:aliases w:val="Text poznámky pod čiarou 007,_Poznámka pod čiarou"/>
    <w:basedOn w:val="Normlny"/>
    <w:link w:val="TextpoznmkypodiarouChar"/>
    <w:rsid w:val="005D3913"/>
    <w:pPr>
      <w:spacing w:after="0" w:line="240" w:lineRule="auto"/>
    </w:pPr>
    <w:rPr>
      <w:rFonts w:ascii="Times New Roman" w:eastAsia="Times New Roman" w:hAnsi="Times New Roman"/>
      <w:sz w:val="20"/>
      <w:szCs w:val="20"/>
    </w:rPr>
  </w:style>
  <w:style w:type="character" w:customStyle="1" w:styleId="TextpoznmkypodiarouChar">
    <w:name w:val="Text poznámky pod čiarou Char"/>
    <w:aliases w:val="Text poznámky pod čiarou 007 Char,_Poznámka pod čiarou Char"/>
    <w:basedOn w:val="Predvolenpsmoodseku"/>
    <w:link w:val="Textpoznmkypodiarou"/>
    <w:rsid w:val="005D3913"/>
    <w:rPr>
      <w:rFonts w:ascii="Times New Roman" w:eastAsia="Times New Roman" w:hAnsi="Times New Roman" w:cs="Times New Roman"/>
      <w:sz w:val="20"/>
      <w:szCs w:val="20"/>
    </w:rPr>
  </w:style>
  <w:style w:type="character" w:styleId="Odkaznapoznmkupodiarou">
    <w:name w:val="footnote reference"/>
    <w:basedOn w:val="Predvolenpsmoodseku"/>
    <w:rsid w:val="005D3913"/>
    <w:rPr>
      <w:rFonts w:cs="Times New Roman"/>
      <w:vertAlign w:val="superscript"/>
    </w:rPr>
  </w:style>
  <w:style w:type="character" w:styleId="PouitHypertextovPrepojenie">
    <w:name w:val="FollowedHyperlink"/>
    <w:basedOn w:val="Predvolenpsmoodseku"/>
    <w:rsid w:val="005D3913"/>
    <w:rPr>
      <w:rFonts w:cs="Times New Roman"/>
      <w:color w:val="800080"/>
      <w:u w:val="single"/>
    </w:rPr>
  </w:style>
  <w:style w:type="paragraph" w:styleId="Zoznam">
    <w:name w:val="List"/>
    <w:basedOn w:val="Normlny"/>
    <w:rsid w:val="005D3913"/>
    <w:pPr>
      <w:spacing w:after="0" w:line="240" w:lineRule="auto"/>
      <w:ind w:left="283" w:hanging="283"/>
      <w:jc w:val="both"/>
    </w:pPr>
    <w:rPr>
      <w:rFonts w:ascii="Times New Roman" w:eastAsia="Times New Roman" w:hAnsi="Times New Roman"/>
      <w:sz w:val="24"/>
      <w:szCs w:val="20"/>
    </w:rPr>
  </w:style>
  <w:style w:type="character" w:styleId="Zstupntext">
    <w:name w:val="Placeholder Text"/>
    <w:basedOn w:val="Predvolenpsmoodseku"/>
    <w:uiPriority w:val="99"/>
    <w:semiHidden/>
    <w:rsid w:val="005D3913"/>
    <w:rPr>
      <w:rFonts w:cs="Times New Roman"/>
      <w:color w:val="808080"/>
    </w:rPr>
  </w:style>
  <w:style w:type="character" w:customStyle="1" w:styleId="tl3">
    <w:name w:val="Štýl3"/>
    <w:uiPriority w:val="1"/>
    <w:rsid w:val="005D3913"/>
    <w:rPr>
      <w:b/>
    </w:rPr>
  </w:style>
  <w:style w:type="character" w:customStyle="1" w:styleId="tl4">
    <w:name w:val="Štýl4"/>
    <w:uiPriority w:val="1"/>
    <w:rsid w:val="005D3913"/>
    <w:rPr>
      <w:b/>
      <w:sz w:val="26"/>
    </w:rPr>
  </w:style>
  <w:style w:type="character" w:customStyle="1" w:styleId="tl6">
    <w:name w:val="Štýl6"/>
    <w:uiPriority w:val="1"/>
    <w:rsid w:val="005D3913"/>
    <w:rPr>
      <w:b/>
    </w:rPr>
  </w:style>
  <w:style w:type="character" w:customStyle="1" w:styleId="tl1">
    <w:name w:val="Štýl1"/>
    <w:uiPriority w:val="1"/>
    <w:rsid w:val="005D3913"/>
    <w:rPr>
      <w:b/>
    </w:rPr>
  </w:style>
  <w:style w:type="character" w:customStyle="1" w:styleId="tl2">
    <w:name w:val="Štýl2"/>
    <w:uiPriority w:val="1"/>
    <w:rsid w:val="005D3913"/>
  </w:style>
  <w:style w:type="character" w:customStyle="1" w:styleId="tl5">
    <w:name w:val="Štýl5"/>
    <w:uiPriority w:val="1"/>
    <w:rsid w:val="005D3913"/>
    <w:rPr>
      <w:b/>
      <w:sz w:val="26"/>
    </w:rPr>
  </w:style>
  <w:style w:type="paragraph" w:styleId="Oznaitext">
    <w:name w:val="Block Text"/>
    <w:basedOn w:val="Normlny"/>
    <w:rsid w:val="005D3913"/>
    <w:pPr>
      <w:tabs>
        <w:tab w:val="left" w:pos="5529"/>
      </w:tabs>
      <w:spacing w:after="0" w:line="240" w:lineRule="auto"/>
      <w:ind w:left="284" w:right="284"/>
    </w:pPr>
    <w:rPr>
      <w:rFonts w:ascii="Times New Roman" w:eastAsia="Times New Roman" w:hAnsi="Times New Roman"/>
      <w:sz w:val="28"/>
      <w:szCs w:val="20"/>
    </w:rPr>
  </w:style>
  <w:style w:type="paragraph" w:customStyle="1" w:styleId="Bulleted1">
    <w:name w:val="!Bulleted 1"/>
    <w:basedOn w:val="Normlny"/>
    <w:link w:val="Bulleted1Char"/>
    <w:rsid w:val="005D3913"/>
    <w:pPr>
      <w:numPr>
        <w:numId w:val="15"/>
      </w:numPr>
      <w:spacing w:before="60" w:after="60" w:line="320" w:lineRule="exact"/>
      <w:jc w:val="both"/>
    </w:pPr>
    <w:rPr>
      <w:rFonts w:ascii="Arial Narrow" w:eastAsia="Times New Roman" w:hAnsi="Arial Narrow" w:cs="Calibri"/>
      <w:szCs w:val="20"/>
    </w:rPr>
  </w:style>
  <w:style w:type="character" w:customStyle="1" w:styleId="Bulleted1Char">
    <w:name w:val="!Bulleted 1 Char"/>
    <w:basedOn w:val="Predvolenpsmoodseku"/>
    <w:link w:val="Bulleted1"/>
    <w:locked/>
    <w:rsid w:val="005D3913"/>
    <w:rPr>
      <w:rFonts w:ascii="Arial Narrow" w:eastAsia="Times New Roman" w:hAnsi="Arial Narrow" w:cs="Calibri"/>
      <w:szCs w:val="20"/>
    </w:rPr>
  </w:style>
  <w:style w:type="paragraph" w:customStyle="1" w:styleId="Odsekzoznamu1">
    <w:name w:val="Odsek zoznamu1"/>
    <w:basedOn w:val="Normlny"/>
    <w:qFormat/>
    <w:rsid w:val="005D3913"/>
    <w:pPr>
      <w:ind w:left="720"/>
    </w:pPr>
    <w:rPr>
      <w:rFonts w:cs="Calibri"/>
    </w:rPr>
  </w:style>
  <w:style w:type="paragraph" w:customStyle="1" w:styleId="font5">
    <w:name w:val="font5"/>
    <w:basedOn w:val="Normlny"/>
    <w:rsid w:val="005D3913"/>
    <w:pPr>
      <w:spacing w:before="100" w:beforeAutospacing="1" w:after="100" w:afterAutospacing="1" w:line="240" w:lineRule="auto"/>
    </w:pPr>
    <w:rPr>
      <w:rFonts w:ascii="Times New Roman" w:eastAsia="Times New Roman" w:hAnsi="Times New Roman"/>
      <w:sz w:val="16"/>
      <w:szCs w:val="16"/>
    </w:rPr>
  </w:style>
  <w:style w:type="paragraph" w:customStyle="1" w:styleId="font6">
    <w:name w:val="font6"/>
    <w:basedOn w:val="Normlny"/>
    <w:rsid w:val="005D3913"/>
    <w:pPr>
      <w:spacing w:before="100" w:beforeAutospacing="1" w:after="100" w:afterAutospacing="1" w:line="240" w:lineRule="auto"/>
    </w:pPr>
    <w:rPr>
      <w:rFonts w:ascii="Times New Roman" w:eastAsia="Times New Roman" w:hAnsi="Times New Roman"/>
      <w:b/>
      <w:bCs/>
      <w:sz w:val="16"/>
      <w:szCs w:val="16"/>
    </w:rPr>
  </w:style>
  <w:style w:type="paragraph" w:customStyle="1" w:styleId="font7">
    <w:name w:val="font7"/>
    <w:basedOn w:val="Normlny"/>
    <w:rsid w:val="005D3913"/>
    <w:pPr>
      <w:spacing w:before="100" w:beforeAutospacing="1" w:after="100" w:afterAutospacing="1" w:line="240" w:lineRule="auto"/>
    </w:pPr>
    <w:rPr>
      <w:rFonts w:ascii="Times New Roman" w:eastAsia="Times New Roman" w:hAnsi="Times New Roman"/>
      <w:sz w:val="16"/>
      <w:szCs w:val="16"/>
    </w:rPr>
  </w:style>
  <w:style w:type="paragraph" w:customStyle="1" w:styleId="font8">
    <w:name w:val="font8"/>
    <w:basedOn w:val="Normlny"/>
    <w:rsid w:val="005D3913"/>
    <w:pPr>
      <w:spacing w:before="100" w:beforeAutospacing="1" w:after="100" w:afterAutospacing="1" w:line="240" w:lineRule="auto"/>
    </w:pPr>
    <w:rPr>
      <w:rFonts w:ascii="Times New Roman" w:eastAsia="Times New Roman" w:hAnsi="Times New Roman"/>
      <w:sz w:val="20"/>
      <w:szCs w:val="20"/>
    </w:rPr>
  </w:style>
  <w:style w:type="paragraph" w:customStyle="1" w:styleId="font9">
    <w:name w:val="font9"/>
    <w:basedOn w:val="Normlny"/>
    <w:rsid w:val="005D3913"/>
    <w:pPr>
      <w:spacing w:before="100" w:beforeAutospacing="1" w:after="100" w:afterAutospacing="1" w:line="240" w:lineRule="auto"/>
    </w:pPr>
    <w:rPr>
      <w:rFonts w:ascii="Times New Roman" w:eastAsia="Times New Roman" w:hAnsi="Times New Roman"/>
      <w:b/>
      <w:bCs/>
      <w:sz w:val="20"/>
      <w:szCs w:val="20"/>
    </w:rPr>
  </w:style>
  <w:style w:type="paragraph" w:customStyle="1" w:styleId="font10">
    <w:name w:val="font10"/>
    <w:basedOn w:val="Normlny"/>
    <w:rsid w:val="005D3913"/>
    <w:pPr>
      <w:spacing w:before="100" w:beforeAutospacing="1" w:after="100" w:afterAutospacing="1" w:line="240" w:lineRule="auto"/>
    </w:pPr>
    <w:rPr>
      <w:rFonts w:ascii="Times New Roman" w:eastAsia="Times New Roman" w:hAnsi="Times New Roman"/>
      <w:b/>
      <w:bCs/>
      <w:color w:val="FF0000"/>
      <w:sz w:val="16"/>
      <w:szCs w:val="16"/>
    </w:rPr>
  </w:style>
  <w:style w:type="paragraph" w:customStyle="1" w:styleId="font11">
    <w:name w:val="font11"/>
    <w:basedOn w:val="Normlny"/>
    <w:rsid w:val="005D3913"/>
    <w:pPr>
      <w:spacing w:before="100" w:beforeAutospacing="1" w:after="100" w:afterAutospacing="1" w:line="240" w:lineRule="auto"/>
    </w:pPr>
    <w:rPr>
      <w:rFonts w:ascii="Times New Roman" w:eastAsia="Times New Roman" w:hAnsi="Times New Roman"/>
      <w:b/>
      <w:bCs/>
    </w:rPr>
  </w:style>
  <w:style w:type="paragraph" w:customStyle="1" w:styleId="font12">
    <w:name w:val="font12"/>
    <w:basedOn w:val="Normlny"/>
    <w:rsid w:val="005D3913"/>
    <w:pPr>
      <w:spacing w:before="100" w:beforeAutospacing="1" w:after="100" w:afterAutospacing="1" w:line="240" w:lineRule="auto"/>
    </w:pPr>
    <w:rPr>
      <w:rFonts w:ascii="Times New Roman" w:eastAsia="Times New Roman" w:hAnsi="Times New Roman"/>
      <w:b/>
      <w:bCs/>
    </w:rPr>
  </w:style>
  <w:style w:type="paragraph" w:customStyle="1" w:styleId="font13">
    <w:name w:val="font13"/>
    <w:basedOn w:val="Normlny"/>
    <w:rsid w:val="005D3913"/>
    <w:pPr>
      <w:spacing w:before="100" w:beforeAutospacing="1" w:after="100" w:afterAutospacing="1" w:line="240" w:lineRule="auto"/>
    </w:pPr>
    <w:rPr>
      <w:rFonts w:ascii="Times New Roman" w:eastAsia="Times New Roman" w:hAnsi="Times New Roman"/>
      <w:b/>
      <w:bCs/>
      <w:sz w:val="16"/>
      <w:szCs w:val="16"/>
    </w:rPr>
  </w:style>
  <w:style w:type="paragraph" w:customStyle="1" w:styleId="xl64">
    <w:name w:val="xl64"/>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65">
    <w:name w:val="xl65"/>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66">
    <w:name w:val="xl66"/>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67">
    <w:name w:val="xl67"/>
    <w:basedOn w:val="Normlny"/>
    <w:rsid w:val="005D39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68">
    <w:name w:val="xl68"/>
    <w:basedOn w:val="Normlny"/>
    <w:rsid w:val="005D39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69">
    <w:name w:val="xl69"/>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rPr>
  </w:style>
  <w:style w:type="paragraph" w:customStyle="1" w:styleId="xl70">
    <w:name w:val="xl70"/>
    <w:basedOn w:val="Normlny"/>
    <w:rsid w:val="005D3913"/>
    <w:pPr>
      <w:spacing w:before="100" w:beforeAutospacing="1" w:after="100" w:afterAutospacing="1" w:line="240" w:lineRule="auto"/>
      <w:jc w:val="center"/>
    </w:pPr>
    <w:rPr>
      <w:rFonts w:ascii="Times New Roman" w:eastAsia="Times New Roman" w:hAnsi="Times New Roman"/>
      <w:sz w:val="16"/>
      <w:szCs w:val="16"/>
    </w:rPr>
  </w:style>
  <w:style w:type="paragraph" w:customStyle="1" w:styleId="xl71">
    <w:name w:val="xl71"/>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5"/>
      <w:szCs w:val="15"/>
    </w:rPr>
  </w:style>
  <w:style w:type="paragraph" w:customStyle="1" w:styleId="xl72">
    <w:name w:val="xl72"/>
    <w:basedOn w:val="Normlny"/>
    <w:rsid w:val="005D39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5"/>
      <w:szCs w:val="15"/>
    </w:rPr>
  </w:style>
  <w:style w:type="paragraph" w:customStyle="1" w:styleId="xl73">
    <w:name w:val="xl73"/>
    <w:basedOn w:val="Normlny"/>
    <w:rsid w:val="005D3913"/>
    <w:pPr>
      <w:spacing w:before="100" w:beforeAutospacing="1" w:after="100" w:afterAutospacing="1" w:line="240" w:lineRule="auto"/>
    </w:pPr>
    <w:rPr>
      <w:rFonts w:ascii="Times New Roman" w:eastAsia="Times New Roman" w:hAnsi="Times New Roman"/>
      <w:sz w:val="16"/>
      <w:szCs w:val="16"/>
    </w:rPr>
  </w:style>
  <w:style w:type="paragraph" w:customStyle="1" w:styleId="xl74">
    <w:name w:val="xl74"/>
    <w:basedOn w:val="Normlny"/>
    <w:rsid w:val="005D3913"/>
    <w:pPr>
      <w:spacing w:before="100" w:beforeAutospacing="1" w:after="100" w:afterAutospacing="1" w:line="240" w:lineRule="auto"/>
      <w:jc w:val="center"/>
    </w:pPr>
    <w:rPr>
      <w:rFonts w:ascii="Times New Roman" w:eastAsia="Times New Roman" w:hAnsi="Times New Roman"/>
      <w:sz w:val="16"/>
      <w:szCs w:val="16"/>
    </w:rPr>
  </w:style>
  <w:style w:type="paragraph" w:customStyle="1" w:styleId="xl75">
    <w:name w:val="xl75"/>
    <w:basedOn w:val="Normlny"/>
    <w:rsid w:val="005D3913"/>
    <w:pPr>
      <w:spacing w:before="100" w:beforeAutospacing="1" w:after="100" w:afterAutospacing="1" w:line="240" w:lineRule="auto"/>
    </w:pPr>
    <w:rPr>
      <w:rFonts w:ascii="Times New Roman" w:eastAsia="Times New Roman" w:hAnsi="Times New Roman"/>
      <w:sz w:val="16"/>
      <w:szCs w:val="16"/>
    </w:rPr>
  </w:style>
  <w:style w:type="paragraph" w:customStyle="1" w:styleId="xl76">
    <w:name w:val="xl76"/>
    <w:basedOn w:val="Normlny"/>
    <w:rsid w:val="005D3913"/>
    <w:pPr>
      <w:spacing w:before="100" w:beforeAutospacing="1" w:after="100" w:afterAutospacing="1" w:line="240" w:lineRule="auto"/>
      <w:jc w:val="right"/>
    </w:pPr>
    <w:rPr>
      <w:rFonts w:ascii="Times New Roman" w:eastAsia="Times New Roman" w:hAnsi="Times New Roman"/>
      <w:sz w:val="16"/>
      <w:szCs w:val="16"/>
    </w:rPr>
  </w:style>
  <w:style w:type="paragraph" w:customStyle="1" w:styleId="xl77">
    <w:name w:val="xl77"/>
    <w:basedOn w:val="Normlny"/>
    <w:rsid w:val="005D3913"/>
    <w:pPr>
      <w:spacing w:before="100" w:beforeAutospacing="1" w:after="100" w:afterAutospacing="1" w:line="240" w:lineRule="auto"/>
    </w:pPr>
    <w:rPr>
      <w:rFonts w:ascii="Times New Roman" w:eastAsia="Times New Roman" w:hAnsi="Times New Roman"/>
      <w:sz w:val="16"/>
      <w:szCs w:val="16"/>
    </w:rPr>
  </w:style>
  <w:style w:type="paragraph" w:customStyle="1" w:styleId="xl78">
    <w:name w:val="xl78"/>
    <w:basedOn w:val="Normlny"/>
    <w:rsid w:val="005D3913"/>
    <w:pP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79">
    <w:name w:val="xl79"/>
    <w:basedOn w:val="Normlny"/>
    <w:rsid w:val="005D3913"/>
    <w:pPr>
      <w:spacing w:before="100" w:beforeAutospacing="1" w:after="100" w:afterAutospacing="1" w:line="240" w:lineRule="auto"/>
      <w:jc w:val="center"/>
    </w:pPr>
    <w:rPr>
      <w:rFonts w:ascii="Times New Roman" w:eastAsia="Times New Roman" w:hAnsi="Times New Roman"/>
      <w:sz w:val="15"/>
      <w:szCs w:val="15"/>
    </w:rPr>
  </w:style>
  <w:style w:type="paragraph" w:customStyle="1" w:styleId="xl80">
    <w:name w:val="xl80"/>
    <w:basedOn w:val="Normlny"/>
    <w:rsid w:val="005D39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16"/>
      <w:szCs w:val="16"/>
    </w:rPr>
  </w:style>
  <w:style w:type="paragraph" w:customStyle="1" w:styleId="xl81">
    <w:name w:val="xl81"/>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5"/>
      <w:szCs w:val="15"/>
    </w:rPr>
  </w:style>
  <w:style w:type="paragraph" w:customStyle="1" w:styleId="xl82">
    <w:name w:val="xl82"/>
    <w:basedOn w:val="Normlny"/>
    <w:rsid w:val="005D3913"/>
    <w:pPr>
      <w:pBdr>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pPr>
    <w:rPr>
      <w:rFonts w:ascii="Times New Roman" w:eastAsia="Times New Roman" w:hAnsi="Times New Roman"/>
      <w:sz w:val="16"/>
      <w:szCs w:val="16"/>
    </w:rPr>
  </w:style>
  <w:style w:type="paragraph" w:customStyle="1" w:styleId="xl83">
    <w:name w:val="xl83"/>
    <w:basedOn w:val="Normlny"/>
    <w:rsid w:val="005D3913"/>
    <w:pPr>
      <w:pBdr>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pPr>
    <w:rPr>
      <w:rFonts w:ascii="Times New Roman" w:eastAsia="Times New Roman" w:hAnsi="Times New Roman"/>
      <w:sz w:val="15"/>
      <w:szCs w:val="15"/>
    </w:rPr>
  </w:style>
  <w:style w:type="paragraph" w:customStyle="1" w:styleId="xl84">
    <w:name w:val="xl84"/>
    <w:basedOn w:val="Normlny"/>
    <w:rsid w:val="005D3913"/>
    <w:pPr>
      <w:pBdr>
        <w:left w:val="single" w:sz="4" w:space="0" w:color="auto"/>
        <w:bottom w:val="single" w:sz="4" w:space="0" w:color="auto"/>
        <w:right w:val="single" w:sz="4" w:space="0" w:color="auto"/>
      </w:pBdr>
      <w:shd w:val="clear" w:color="000000" w:fill="E6B8B7"/>
      <w:spacing w:before="100" w:beforeAutospacing="1" w:after="100" w:afterAutospacing="1" w:line="240" w:lineRule="auto"/>
      <w:jc w:val="right"/>
    </w:pPr>
    <w:rPr>
      <w:rFonts w:ascii="Times New Roman" w:eastAsia="Times New Roman" w:hAnsi="Times New Roman"/>
      <w:b/>
      <w:bCs/>
      <w:sz w:val="16"/>
      <w:szCs w:val="16"/>
    </w:rPr>
  </w:style>
  <w:style w:type="paragraph" w:customStyle="1" w:styleId="xl85">
    <w:name w:val="xl85"/>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right"/>
    </w:pPr>
    <w:rPr>
      <w:rFonts w:ascii="Times New Roman" w:eastAsia="Times New Roman" w:hAnsi="Times New Roman"/>
      <w:b/>
      <w:bCs/>
      <w:sz w:val="16"/>
      <w:szCs w:val="16"/>
    </w:rPr>
  </w:style>
  <w:style w:type="paragraph" w:customStyle="1" w:styleId="xl86">
    <w:name w:val="xl86"/>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pPr>
    <w:rPr>
      <w:rFonts w:ascii="Times New Roman" w:eastAsia="Times New Roman" w:hAnsi="Times New Roman"/>
      <w:sz w:val="16"/>
      <w:szCs w:val="16"/>
    </w:rPr>
  </w:style>
  <w:style w:type="paragraph" w:customStyle="1" w:styleId="xl87">
    <w:name w:val="xl87"/>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pPr>
    <w:rPr>
      <w:rFonts w:ascii="Times New Roman" w:eastAsia="Times New Roman" w:hAnsi="Times New Roman"/>
      <w:sz w:val="15"/>
      <w:szCs w:val="15"/>
    </w:rPr>
  </w:style>
  <w:style w:type="paragraph" w:customStyle="1" w:styleId="xl88">
    <w:name w:val="xl88"/>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89">
    <w:name w:val="xl89"/>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90">
    <w:name w:val="xl90"/>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sz w:val="15"/>
      <w:szCs w:val="15"/>
    </w:rPr>
  </w:style>
  <w:style w:type="paragraph" w:customStyle="1" w:styleId="xl91">
    <w:name w:val="xl91"/>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92">
    <w:name w:val="xl92"/>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rPr>
  </w:style>
  <w:style w:type="paragraph" w:customStyle="1" w:styleId="xl93">
    <w:name w:val="xl93"/>
    <w:basedOn w:val="Normlny"/>
    <w:rsid w:val="005D3913"/>
    <w:pPr>
      <w:spacing w:before="100" w:beforeAutospacing="1" w:after="100" w:afterAutospacing="1" w:line="240" w:lineRule="auto"/>
      <w:textAlignment w:val="center"/>
    </w:pPr>
    <w:rPr>
      <w:rFonts w:ascii="Times New Roman" w:eastAsia="Times New Roman" w:hAnsi="Times New Roman"/>
      <w:sz w:val="16"/>
      <w:szCs w:val="16"/>
    </w:rPr>
  </w:style>
  <w:style w:type="paragraph" w:customStyle="1" w:styleId="xl94">
    <w:name w:val="xl94"/>
    <w:basedOn w:val="Normlny"/>
    <w:rsid w:val="005D3913"/>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95">
    <w:name w:val="xl95"/>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right"/>
      <w:textAlignment w:val="center"/>
    </w:pPr>
    <w:rPr>
      <w:rFonts w:ascii="Times New Roman" w:eastAsia="Times New Roman" w:hAnsi="Times New Roman"/>
      <w:b/>
      <w:bCs/>
      <w:sz w:val="16"/>
      <w:szCs w:val="16"/>
    </w:rPr>
  </w:style>
  <w:style w:type="paragraph" w:customStyle="1" w:styleId="xl96">
    <w:name w:val="xl96"/>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rPr>
  </w:style>
  <w:style w:type="paragraph" w:customStyle="1" w:styleId="xl97">
    <w:name w:val="xl97"/>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16"/>
      <w:szCs w:val="16"/>
    </w:rPr>
  </w:style>
  <w:style w:type="paragraph" w:customStyle="1" w:styleId="xl98">
    <w:name w:val="xl98"/>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Times New Roman" w:eastAsia="Times New Roman" w:hAnsi="Times New Roman"/>
      <w:sz w:val="16"/>
      <w:szCs w:val="16"/>
    </w:rPr>
  </w:style>
  <w:style w:type="paragraph" w:customStyle="1" w:styleId="xl99">
    <w:name w:val="xl99"/>
    <w:basedOn w:val="Normlny"/>
    <w:rsid w:val="005D3913"/>
    <w:pPr>
      <w:pBdr>
        <w:left w:val="single" w:sz="4" w:space="0" w:color="auto"/>
        <w:bottom w:val="single" w:sz="8" w:space="0" w:color="auto"/>
        <w:right w:val="single" w:sz="4" w:space="0" w:color="auto"/>
      </w:pBdr>
      <w:shd w:val="clear" w:color="000000" w:fill="DA9694"/>
      <w:spacing w:before="100" w:beforeAutospacing="1" w:after="100" w:afterAutospacing="1" w:line="240" w:lineRule="auto"/>
      <w:jc w:val="right"/>
      <w:textAlignment w:val="center"/>
    </w:pPr>
    <w:rPr>
      <w:rFonts w:ascii="Times New Roman" w:eastAsia="Times New Roman" w:hAnsi="Times New Roman"/>
      <w:b/>
      <w:bCs/>
      <w:sz w:val="16"/>
      <w:szCs w:val="16"/>
    </w:rPr>
  </w:style>
  <w:style w:type="paragraph" w:customStyle="1" w:styleId="xl100">
    <w:name w:val="xl100"/>
    <w:basedOn w:val="Normlny"/>
    <w:rsid w:val="005D3913"/>
    <w:pPr>
      <w:pBdr>
        <w:left w:val="single" w:sz="4" w:space="0" w:color="auto"/>
        <w:bottom w:val="single" w:sz="8"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01">
    <w:name w:val="xl101"/>
    <w:basedOn w:val="Normlny"/>
    <w:rsid w:val="005D3913"/>
    <w:pPr>
      <w:pBdr>
        <w:left w:val="single" w:sz="4" w:space="0" w:color="auto"/>
        <w:bottom w:val="single" w:sz="8"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02">
    <w:name w:val="xl102"/>
    <w:basedOn w:val="Normlny"/>
    <w:rsid w:val="005D3913"/>
    <w:pP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03">
    <w:name w:val="xl103"/>
    <w:basedOn w:val="Normlny"/>
    <w:rsid w:val="005D3913"/>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Times New Roman" w:eastAsia="Times New Roman" w:hAnsi="Times New Roman"/>
      <w:sz w:val="16"/>
      <w:szCs w:val="16"/>
    </w:rPr>
  </w:style>
  <w:style w:type="paragraph" w:customStyle="1" w:styleId="xl104">
    <w:name w:val="xl104"/>
    <w:basedOn w:val="Normlny"/>
    <w:rsid w:val="005D391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05">
    <w:name w:val="xl105"/>
    <w:basedOn w:val="Normlny"/>
    <w:rsid w:val="005D391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06">
    <w:name w:val="xl106"/>
    <w:basedOn w:val="Normlny"/>
    <w:rsid w:val="005D3913"/>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07">
    <w:name w:val="xl107"/>
    <w:basedOn w:val="Normlny"/>
    <w:rsid w:val="005D3913"/>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108">
    <w:name w:val="xl108"/>
    <w:basedOn w:val="Normlny"/>
    <w:rsid w:val="005D3913"/>
    <w:pPr>
      <w:spacing w:before="100" w:beforeAutospacing="1" w:after="100" w:afterAutospacing="1" w:line="240" w:lineRule="auto"/>
    </w:pPr>
    <w:rPr>
      <w:rFonts w:ascii="Times New Roman" w:eastAsia="Times New Roman" w:hAnsi="Times New Roman"/>
      <w:sz w:val="16"/>
      <w:szCs w:val="16"/>
    </w:rPr>
  </w:style>
  <w:style w:type="paragraph" w:customStyle="1" w:styleId="xl109">
    <w:name w:val="xl109"/>
    <w:basedOn w:val="Normlny"/>
    <w:rsid w:val="005D3913"/>
    <w:pPr>
      <w:spacing w:before="100" w:beforeAutospacing="1" w:after="100" w:afterAutospacing="1" w:line="240" w:lineRule="auto"/>
    </w:pPr>
    <w:rPr>
      <w:rFonts w:ascii="Times New Roman" w:eastAsia="Times New Roman" w:hAnsi="Times New Roman"/>
      <w:sz w:val="16"/>
      <w:szCs w:val="16"/>
    </w:rPr>
  </w:style>
  <w:style w:type="paragraph" w:customStyle="1" w:styleId="xl110">
    <w:name w:val="xl110"/>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4"/>
      <w:szCs w:val="14"/>
    </w:rPr>
  </w:style>
  <w:style w:type="paragraph" w:customStyle="1" w:styleId="xl111">
    <w:name w:val="xl111"/>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12">
    <w:name w:val="xl112"/>
    <w:basedOn w:val="Normlny"/>
    <w:rsid w:val="005D391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113">
    <w:name w:val="xl113"/>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14">
    <w:name w:val="xl114"/>
    <w:basedOn w:val="Normlny"/>
    <w:rsid w:val="005D3913"/>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115">
    <w:name w:val="xl115"/>
    <w:basedOn w:val="Normlny"/>
    <w:rsid w:val="005D3913"/>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pPr>
    <w:rPr>
      <w:rFonts w:ascii="Times New Roman" w:eastAsia="Times New Roman" w:hAnsi="Times New Roman"/>
      <w:sz w:val="16"/>
      <w:szCs w:val="16"/>
    </w:rPr>
  </w:style>
  <w:style w:type="paragraph" w:customStyle="1" w:styleId="xl116">
    <w:name w:val="xl116"/>
    <w:basedOn w:val="Normlny"/>
    <w:rsid w:val="005D3913"/>
    <w:pPr>
      <w:spacing w:before="100" w:beforeAutospacing="1" w:after="100" w:afterAutospacing="1" w:line="240" w:lineRule="auto"/>
      <w:jc w:val="center"/>
    </w:pPr>
    <w:rPr>
      <w:rFonts w:ascii="Times New Roman" w:eastAsia="Times New Roman" w:hAnsi="Times New Roman"/>
      <w:sz w:val="14"/>
      <w:szCs w:val="14"/>
    </w:rPr>
  </w:style>
  <w:style w:type="paragraph" w:customStyle="1" w:styleId="xl117">
    <w:name w:val="xl117"/>
    <w:basedOn w:val="Normlny"/>
    <w:rsid w:val="005D3913"/>
    <w:pPr>
      <w:spacing w:before="100" w:beforeAutospacing="1" w:after="100" w:afterAutospacing="1" w:line="240" w:lineRule="auto"/>
    </w:pPr>
    <w:rPr>
      <w:rFonts w:ascii="Times New Roman" w:eastAsia="Times New Roman" w:hAnsi="Times New Roman"/>
      <w:sz w:val="14"/>
      <w:szCs w:val="14"/>
    </w:rPr>
  </w:style>
  <w:style w:type="paragraph" w:customStyle="1" w:styleId="xl118">
    <w:name w:val="xl118"/>
    <w:basedOn w:val="Normlny"/>
    <w:rsid w:val="005D3913"/>
    <w:pPr>
      <w:pBdr>
        <w:top w:val="single" w:sz="4" w:space="0" w:color="auto"/>
        <w:left w:val="single" w:sz="8"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19">
    <w:name w:val="xl119"/>
    <w:basedOn w:val="Normlny"/>
    <w:rsid w:val="005D3913"/>
    <w:pPr>
      <w:pBdr>
        <w:top w:val="single" w:sz="4" w:space="0" w:color="auto"/>
        <w:left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20">
    <w:name w:val="xl120"/>
    <w:basedOn w:val="Normlny"/>
    <w:rsid w:val="005D3913"/>
    <w:pPr>
      <w:pBdr>
        <w:top w:val="single" w:sz="4" w:space="0" w:color="auto"/>
        <w:left w:val="single" w:sz="8"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21">
    <w:name w:val="xl121"/>
    <w:basedOn w:val="Normlny"/>
    <w:rsid w:val="005D3913"/>
    <w:pPr>
      <w:pBdr>
        <w:top w:val="single" w:sz="4" w:space="0" w:color="auto"/>
        <w:left w:val="single" w:sz="8"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22">
    <w:name w:val="xl122"/>
    <w:basedOn w:val="Normlny"/>
    <w:rsid w:val="005D3913"/>
    <w:pPr>
      <w:pBdr>
        <w:top w:val="single" w:sz="4" w:space="0" w:color="auto"/>
        <w:left w:val="single" w:sz="8" w:space="0" w:color="auto"/>
        <w:bottom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23">
    <w:name w:val="xl123"/>
    <w:basedOn w:val="Normlny"/>
    <w:rsid w:val="005D3913"/>
    <w:pPr>
      <w:pBdr>
        <w:top w:val="single" w:sz="4" w:space="0" w:color="auto"/>
        <w:bottom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24">
    <w:name w:val="xl124"/>
    <w:basedOn w:val="Normlny"/>
    <w:rsid w:val="005D3913"/>
    <w:pPr>
      <w:pBdr>
        <w:top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25">
    <w:name w:val="xl125"/>
    <w:basedOn w:val="Normlny"/>
    <w:rsid w:val="005D3913"/>
    <w:pPr>
      <w:pBdr>
        <w:top w:val="single" w:sz="4" w:space="0" w:color="auto"/>
        <w:left w:val="single" w:sz="8" w:space="0" w:color="auto"/>
        <w:bottom w:val="single" w:sz="4" w:space="0" w:color="auto"/>
      </w:pBdr>
      <w:shd w:val="clear" w:color="000000" w:fill="E6B8B7"/>
      <w:spacing w:before="100" w:beforeAutospacing="1" w:after="100" w:afterAutospacing="1" w:line="240" w:lineRule="auto"/>
      <w:jc w:val="center"/>
    </w:pPr>
    <w:rPr>
      <w:rFonts w:ascii="Times New Roman" w:eastAsia="Times New Roman" w:hAnsi="Times New Roman"/>
      <w:sz w:val="16"/>
      <w:szCs w:val="16"/>
    </w:rPr>
  </w:style>
  <w:style w:type="paragraph" w:customStyle="1" w:styleId="xl126">
    <w:name w:val="xl126"/>
    <w:basedOn w:val="Normlny"/>
    <w:rsid w:val="005D3913"/>
    <w:pPr>
      <w:pBdr>
        <w:top w:val="single" w:sz="4" w:space="0" w:color="auto"/>
        <w:bottom w:val="single" w:sz="4" w:space="0" w:color="auto"/>
      </w:pBdr>
      <w:shd w:val="clear" w:color="000000" w:fill="E6B8B7"/>
      <w:spacing w:before="100" w:beforeAutospacing="1" w:after="100" w:afterAutospacing="1" w:line="240" w:lineRule="auto"/>
      <w:jc w:val="center"/>
    </w:pPr>
    <w:rPr>
      <w:rFonts w:ascii="Times New Roman" w:eastAsia="Times New Roman" w:hAnsi="Times New Roman"/>
      <w:sz w:val="16"/>
      <w:szCs w:val="16"/>
    </w:rPr>
  </w:style>
  <w:style w:type="paragraph" w:customStyle="1" w:styleId="xl127">
    <w:name w:val="xl127"/>
    <w:basedOn w:val="Normlny"/>
    <w:rsid w:val="005D3913"/>
    <w:pPr>
      <w:pBdr>
        <w:top w:val="single" w:sz="4" w:space="0" w:color="auto"/>
        <w:bottom w:val="single" w:sz="4" w:space="0" w:color="auto"/>
        <w:right w:val="single" w:sz="4" w:space="0" w:color="auto"/>
      </w:pBdr>
      <w:shd w:val="clear" w:color="000000" w:fill="E6B8B7"/>
      <w:spacing w:before="100" w:beforeAutospacing="1" w:after="100" w:afterAutospacing="1" w:line="240" w:lineRule="auto"/>
      <w:jc w:val="center"/>
    </w:pPr>
    <w:rPr>
      <w:rFonts w:ascii="Times New Roman" w:eastAsia="Times New Roman" w:hAnsi="Times New Roman"/>
      <w:sz w:val="16"/>
      <w:szCs w:val="16"/>
    </w:rPr>
  </w:style>
  <w:style w:type="paragraph" w:customStyle="1" w:styleId="xl128">
    <w:name w:val="xl128"/>
    <w:basedOn w:val="Normlny"/>
    <w:rsid w:val="005D3913"/>
    <w:pPr>
      <w:pBdr>
        <w:top w:val="single" w:sz="4" w:space="0" w:color="auto"/>
        <w:left w:val="single" w:sz="8"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29">
    <w:name w:val="xl129"/>
    <w:basedOn w:val="Normlny"/>
    <w:rsid w:val="005D3913"/>
    <w:pPr>
      <w:pBdr>
        <w:top w:val="single" w:sz="4" w:space="0" w:color="auto"/>
        <w:left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30">
    <w:name w:val="xl130"/>
    <w:basedOn w:val="Normlny"/>
    <w:rsid w:val="005D3913"/>
    <w:pPr>
      <w:pBdr>
        <w:top w:val="single" w:sz="4" w:space="0" w:color="auto"/>
        <w:left w:val="single" w:sz="8"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31">
    <w:name w:val="xl131"/>
    <w:basedOn w:val="Normlny"/>
    <w:rsid w:val="005D3913"/>
    <w:pPr>
      <w:pBdr>
        <w:top w:val="single" w:sz="4" w:space="0" w:color="auto"/>
        <w:left w:val="single" w:sz="8"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32">
    <w:name w:val="xl132"/>
    <w:basedOn w:val="Normlny"/>
    <w:rsid w:val="005D3913"/>
    <w:pPr>
      <w:pBdr>
        <w:top w:val="single" w:sz="4" w:space="0" w:color="auto"/>
        <w:left w:val="single" w:sz="8"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33">
    <w:name w:val="xl133"/>
    <w:basedOn w:val="Normlny"/>
    <w:rsid w:val="005D3913"/>
    <w:pPr>
      <w:pBdr>
        <w:top w:val="single" w:sz="4" w:space="0" w:color="auto"/>
        <w:left w:val="single" w:sz="8"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34">
    <w:name w:val="xl134"/>
    <w:basedOn w:val="Normlny"/>
    <w:rsid w:val="005D3913"/>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135">
    <w:name w:val="xl135"/>
    <w:basedOn w:val="Normlny"/>
    <w:rsid w:val="005D391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136">
    <w:name w:val="xl136"/>
    <w:basedOn w:val="Normlny"/>
    <w:rsid w:val="005D3913"/>
    <w:pPr>
      <w:pBdr>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137">
    <w:name w:val="xl137"/>
    <w:basedOn w:val="Normlny"/>
    <w:rsid w:val="005D3913"/>
    <w:pPr>
      <w:pBdr>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138">
    <w:name w:val="xl138"/>
    <w:basedOn w:val="Normlny"/>
    <w:rsid w:val="005D3913"/>
    <w:pPr>
      <w:pBdr>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139">
    <w:name w:val="xl139"/>
    <w:basedOn w:val="Normlny"/>
    <w:rsid w:val="005D3913"/>
    <w:pPr>
      <w:pBdr>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140">
    <w:name w:val="xl140"/>
    <w:basedOn w:val="Normlny"/>
    <w:rsid w:val="005D3913"/>
    <w:pPr>
      <w:pBdr>
        <w:top w:val="single" w:sz="4" w:space="0" w:color="auto"/>
        <w:left w:val="single" w:sz="8"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41">
    <w:name w:val="xl141"/>
    <w:basedOn w:val="Normlny"/>
    <w:rsid w:val="005D3913"/>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42">
    <w:name w:val="xl142"/>
    <w:basedOn w:val="Normlny"/>
    <w:rsid w:val="005D3913"/>
    <w:pPr>
      <w:pBdr>
        <w:top w:val="single" w:sz="4" w:space="0" w:color="auto"/>
        <w:left w:val="single" w:sz="8" w:space="0" w:color="auto"/>
        <w:bottom w:val="single" w:sz="8"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43">
    <w:name w:val="xl143"/>
    <w:basedOn w:val="Normlny"/>
    <w:rsid w:val="005D3913"/>
    <w:pPr>
      <w:pBdr>
        <w:top w:val="single" w:sz="4" w:space="0" w:color="auto"/>
        <w:bottom w:val="single" w:sz="8"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44">
    <w:name w:val="xl144"/>
    <w:basedOn w:val="Normlny"/>
    <w:rsid w:val="005D3913"/>
    <w:pPr>
      <w:pBdr>
        <w:top w:val="single" w:sz="4" w:space="0" w:color="auto"/>
        <w:bottom w:val="single" w:sz="8"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45">
    <w:name w:val="xl145"/>
    <w:basedOn w:val="Normlny"/>
    <w:rsid w:val="005D3913"/>
    <w:pPr>
      <w:spacing w:before="100" w:beforeAutospacing="1" w:after="100" w:afterAutospacing="1" w:line="240" w:lineRule="auto"/>
    </w:pPr>
    <w:rPr>
      <w:rFonts w:ascii="Times New Roman" w:eastAsia="Times New Roman" w:hAnsi="Times New Roman"/>
      <w:sz w:val="16"/>
      <w:szCs w:val="16"/>
    </w:rPr>
  </w:style>
  <w:style w:type="paragraph" w:customStyle="1" w:styleId="xl146">
    <w:name w:val="xl146"/>
    <w:basedOn w:val="Normlny"/>
    <w:rsid w:val="005D391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47">
    <w:name w:val="xl147"/>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48">
    <w:name w:val="xl148"/>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rPr>
  </w:style>
  <w:style w:type="paragraph" w:customStyle="1" w:styleId="xl149">
    <w:name w:val="xl149"/>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rPr>
  </w:style>
  <w:style w:type="paragraph" w:customStyle="1" w:styleId="xl150">
    <w:name w:val="xl150"/>
    <w:basedOn w:val="Normlny"/>
    <w:rsid w:val="005D3913"/>
    <w:pPr>
      <w:pBdr>
        <w:top w:val="single" w:sz="4" w:space="0" w:color="auto"/>
        <w:left w:val="single" w:sz="4" w:space="0" w:color="auto"/>
        <w:bottom w:val="single" w:sz="4" w:space="0" w:color="auto"/>
      </w:pBdr>
      <w:shd w:val="clear" w:color="000000" w:fill="E6B8B7"/>
      <w:spacing w:before="100" w:beforeAutospacing="1" w:after="100" w:afterAutospacing="1" w:line="240" w:lineRule="auto"/>
      <w:jc w:val="right"/>
      <w:textAlignment w:val="center"/>
    </w:pPr>
    <w:rPr>
      <w:rFonts w:ascii="Times New Roman" w:eastAsia="Times New Roman" w:hAnsi="Times New Roman"/>
      <w:sz w:val="16"/>
      <w:szCs w:val="16"/>
    </w:rPr>
  </w:style>
  <w:style w:type="paragraph" w:customStyle="1" w:styleId="xl151">
    <w:name w:val="xl151"/>
    <w:basedOn w:val="Normlny"/>
    <w:rsid w:val="005D391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16"/>
      <w:szCs w:val="16"/>
    </w:rPr>
  </w:style>
  <w:style w:type="paragraph" w:customStyle="1" w:styleId="xl152">
    <w:name w:val="xl152"/>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153">
    <w:name w:val="xl153"/>
    <w:basedOn w:val="Normlny"/>
    <w:rsid w:val="005D3913"/>
    <w:pPr>
      <w:spacing w:before="100" w:beforeAutospacing="1" w:after="100" w:afterAutospacing="1" w:line="240" w:lineRule="auto"/>
      <w:jc w:val="center"/>
    </w:pPr>
    <w:rPr>
      <w:rFonts w:ascii="Times New Roman" w:eastAsia="Times New Roman" w:hAnsi="Times New Roman"/>
      <w:sz w:val="16"/>
      <w:szCs w:val="16"/>
    </w:rPr>
  </w:style>
  <w:style w:type="paragraph" w:customStyle="1" w:styleId="xl154">
    <w:name w:val="xl154"/>
    <w:basedOn w:val="Normlny"/>
    <w:rsid w:val="005D3913"/>
    <w:pPr>
      <w:spacing w:before="100" w:beforeAutospacing="1" w:after="100" w:afterAutospacing="1" w:line="240" w:lineRule="auto"/>
    </w:pPr>
    <w:rPr>
      <w:rFonts w:ascii="Times New Roman" w:eastAsia="Times New Roman" w:hAnsi="Times New Roman"/>
      <w:sz w:val="16"/>
      <w:szCs w:val="16"/>
    </w:rPr>
  </w:style>
  <w:style w:type="paragraph" w:customStyle="1" w:styleId="xl155">
    <w:name w:val="xl155"/>
    <w:basedOn w:val="Normlny"/>
    <w:rsid w:val="005D3913"/>
    <w:pPr>
      <w:spacing w:before="100" w:beforeAutospacing="1" w:after="100" w:afterAutospacing="1" w:line="240" w:lineRule="auto"/>
    </w:pPr>
    <w:rPr>
      <w:rFonts w:ascii="Times New Roman" w:eastAsia="Times New Roman" w:hAnsi="Times New Roman"/>
      <w:sz w:val="14"/>
      <w:szCs w:val="14"/>
    </w:rPr>
  </w:style>
  <w:style w:type="paragraph" w:customStyle="1" w:styleId="xl156">
    <w:name w:val="xl156"/>
    <w:basedOn w:val="Normlny"/>
    <w:rsid w:val="005D3913"/>
    <w:pPr>
      <w:spacing w:before="100" w:beforeAutospacing="1" w:after="100" w:afterAutospacing="1" w:line="240" w:lineRule="auto"/>
    </w:pPr>
    <w:rPr>
      <w:rFonts w:ascii="Times New Roman" w:eastAsia="Times New Roman" w:hAnsi="Times New Roman"/>
      <w:sz w:val="16"/>
      <w:szCs w:val="16"/>
    </w:rPr>
  </w:style>
  <w:style w:type="paragraph" w:customStyle="1" w:styleId="xl157">
    <w:name w:val="xl157"/>
    <w:basedOn w:val="Normlny"/>
    <w:rsid w:val="005D3913"/>
    <w:pPr>
      <w:spacing w:before="100" w:beforeAutospacing="1" w:after="100" w:afterAutospacing="1" w:line="240" w:lineRule="auto"/>
    </w:pPr>
    <w:rPr>
      <w:rFonts w:ascii="Times New Roman" w:eastAsia="Times New Roman" w:hAnsi="Times New Roman"/>
      <w:sz w:val="16"/>
      <w:szCs w:val="16"/>
    </w:rPr>
  </w:style>
  <w:style w:type="paragraph" w:customStyle="1" w:styleId="xl158">
    <w:name w:val="xl158"/>
    <w:basedOn w:val="Normlny"/>
    <w:rsid w:val="005D391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16"/>
      <w:szCs w:val="16"/>
    </w:rPr>
  </w:style>
  <w:style w:type="paragraph" w:customStyle="1" w:styleId="xl159">
    <w:name w:val="xl159"/>
    <w:basedOn w:val="Normlny"/>
    <w:rsid w:val="005D3913"/>
    <w:pPr>
      <w:spacing w:before="100" w:beforeAutospacing="1" w:after="100" w:afterAutospacing="1" w:line="240" w:lineRule="auto"/>
      <w:jc w:val="right"/>
    </w:pPr>
    <w:rPr>
      <w:rFonts w:ascii="Times New Roman" w:eastAsia="Times New Roman" w:hAnsi="Times New Roman"/>
      <w:sz w:val="16"/>
      <w:szCs w:val="16"/>
    </w:rPr>
  </w:style>
  <w:style w:type="paragraph" w:customStyle="1" w:styleId="xl160">
    <w:name w:val="xl160"/>
    <w:basedOn w:val="Normlny"/>
    <w:rsid w:val="005D3913"/>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161">
    <w:name w:val="xl161"/>
    <w:basedOn w:val="Normlny"/>
    <w:rsid w:val="005D391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sz w:val="16"/>
      <w:szCs w:val="16"/>
    </w:rPr>
  </w:style>
  <w:style w:type="paragraph" w:customStyle="1" w:styleId="xl162">
    <w:name w:val="xl162"/>
    <w:basedOn w:val="Normlny"/>
    <w:rsid w:val="005D3913"/>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right"/>
    </w:pPr>
    <w:rPr>
      <w:rFonts w:ascii="Times New Roman" w:eastAsia="Times New Roman" w:hAnsi="Times New Roman"/>
      <w:b/>
      <w:bCs/>
      <w:sz w:val="16"/>
      <w:szCs w:val="16"/>
    </w:rPr>
  </w:style>
  <w:style w:type="paragraph" w:customStyle="1" w:styleId="xl163">
    <w:name w:val="xl163"/>
    <w:basedOn w:val="Normlny"/>
    <w:rsid w:val="005D3913"/>
    <w:pPr>
      <w:pBdr>
        <w:left w:val="single" w:sz="4" w:space="0" w:color="auto"/>
        <w:bottom w:val="single" w:sz="4" w:space="0" w:color="auto"/>
        <w:right w:val="single" w:sz="8" w:space="0" w:color="auto"/>
      </w:pBdr>
      <w:shd w:val="clear" w:color="000000" w:fill="E6B8B7"/>
      <w:spacing w:before="100" w:beforeAutospacing="1" w:after="100" w:afterAutospacing="1" w:line="240" w:lineRule="auto"/>
      <w:jc w:val="right"/>
    </w:pPr>
    <w:rPr>
      <w:rFonts w:ascii="Times New Roman" w:eastAsia="Times New Roman" w:hAnsi="Times New Roman"/>
      <w:b/>
      <w:bCs/>
      <w:sz w:val="16"/>
      <w:szCs w:val="16"/>
    </w:rPr>
  </w:style>
  <w:style w:type="paragraph" w:customStyle="1" w:styleId="xl164">
    <w:name w:val="xl164"/>
    <w:basedOn w:val="Normlny"/>
    <w:rsid w:val="005D3913"/>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right"/>
      <w:textAlignment w:val="center"/>
    </w:pPr>
    <w:rPr>
      <w:rFonts w:ascii="Times New Roman" w:eastAsia="Times New Roman" w:hAnsi="Times New Roman"/>
      <w:b/>
      <w:bCs/>
      <w:sz w:val="16"/>
      <w:szCs w:val="16"/>
    </w:rPr>
  </w:style>
  <w:style w:type="paragraph" w:customStyle="1" w:styleId="xl165">
    <w:name w:val="xl165"/>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right"/>
      <w:textAlignment w:val="center"/>
    </w:pPr>
    <w:rPr>
      <w:rFonts w:ascii="Times New Roman" w:eastAsia="Times New Roman" w:hAnsi="Times New Roman"/>
      <w:b/>
      <w:bCs/>
      <w:sz w:val="16"/>
      <w:szCs w:val="16"/>
    </w:rPr>
  </w:style>
  <w:style w:type="paragraph" w:customStyle="1" w:styleId="xl166">
    <w:name w:val="xl166"/>
    <w:basedOn w:val="Normlny"/>
    <w:rsid w:val="005D3913"/>
    <w:pPr>
      <w:pBdr>
        <w:left w:val="single" w:sz="4" w:space="0" w:color="auto"/>
        <w:bottom w:val="single" w:sz="8" w:space="0" w:color="auto"/>
        <w:right w:val="single" w:sz="8" w:space="0" w:color="auto"/>
      </w:pBdr>
      <w:shd w:val="clear" w:color="000000" w:fill="DA9694"/>
      <w:spacing w:before="100" w:beforeAutospacing="1" w:after="100" w:afterAutospacing="1" w:line="240" w:lineRule="auto"/>
      <w:jc w:val="right"/>
      <w:textAlignment w:val="center"/>
    </w:pPr>
    <w:rPr>
      <w:rFonts w:ascii="Times New Roman" w:eastAsia="Times New Roman" w:hAnsi="Times New Roman"/>
      <w:b/>
      <w:bCs/>
      <w:sz w:val="16"/>
      <w:szCs w:val="16"/>
    </w:rPr>
  </w:style>
  <w:style w:type="paragraph" w:customStyle="1" w:styleId="xl167">
    <w:name w:val="xl167"/>
    <w:basedOn w:val="Normlny"/>
    <w:rsid w:val="005D3913"/>
    <w:pPr>
      <w:spacing w:before="100" w:beforeAutospacing="1" w:after="100" w:afterAutospacing="1" w:line="240" w:lineRule="auto"/>
    </w:pPr>
    <w:rPr>
      <w:rFonts w:ascii="Times New Roman" w:eastAsia="Times New Roman" w:hAnsi="Times New Roman"/>
      <w:sz w:val="16"/>
      <w:szCs w:val="16"/>
    </w:rPr>
  </w:style>
  <w:style w:type="paragraph" w:customStyle="1" w:styleId="xl168">
    <w:name w:val="xl168"/>
    <w:basedOn w:val="Normlny"/>
    <w:rsid w:val="005D391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169">
    <w:name w:val="xl169"/>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rPr>
  </w:style>
  <w:style w:type="paragraph" w:customStyle="1" w:styleId="xl170">
    <w:name w:val="xl170"/>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right"/>
    </w:pPr>
    <w:rPr>
      <w:rFonts w:ascii="Times New Roman" w:eastAsia="Times New Roman" w:hAnsi="Times New Roman"/>
      <w:b/>
      <w:bCs/>
      <w:sz w:val="16"/>
      <w:szCs w:val="16"/>
    </w:rPr>
  </w:style>
  <w:style w:type="paragraph" w:customStyle="1" w:styleId="xl171">
    <w:name w:val="xl171"/>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right"/>
      <w:textAlignment w:val="center"/>
    </w:pPr>
    <w:rPr>
      <w:rFonts w:ascii="Times New Roman" w:eastAsia="Times New Roman" w:hAnsi="Times New Roman"/>
      <w:b/>
      <w:bCs/>
      <w:sz w:val="16"/>
      <w:szCs w:val="16"/>
    </w:rPr>
  </w:style>
  <w:style w:type="paragraph" w:customStyle="1" w:styleId="xl172">
    <w:name w:val="xl172"/>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rPr>
  </w:style>
  <w:style w:type="paragraph" w:customStyle="1" w:styleId="xl173">
    <w:name w:val="xl173"/>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16"/>
      <w:szCs w:val="16"/>
    </w:rPr>
  </w:style>
  <w:style w:type="paragraph" w:customStyle="1" w:styleId="xl174">
    <w:name w:val="xl174"/>
    <w:basedOn w:val="Normlny"/>
    <w:rsid w:val="005D3913"/>
    <w:pPr>
      <w:pBdr>
        <w:left w:val="single" w:sz="4" w:space="0" w:color="auto"/>
        <w:bottom w:val="single" w:sz="8" w:space="0" w:color="auto"/>
        <w:right w:val="single" w:sz="4" w:space="0" w:color="auto"/>
      </w:pBdr>
      <w:shd w:val="clear" w:color="000000" w:fill="DA9694"/>
      <w:spacing w:before="100" w:beforeAutospacing="1" w:after="100" w:afterAutospacing="1" w:line="240" w:lineRule="auto"/>
      <w:jc w:val="right"/>
      <w:textAlignment w:val="center"/>
    </w:pPr>
    <w:rPr>
      <w:rFonts w:ascii="Times New Roman" w:eastAsia="Times New Roman" w:hAnsi="Times New Roman"/>
      <w:b/>
      <w:bCs/>
      <w:sz w:val="16"/>
      <w:szCs w:val="16"/>
    </w:rPr>
  </w:style>
  <w:style w:type="paragraph" w:customStyle="1" w:styleId="xl175">
    <w:name w:val="xl175"/>
    <w:basedOn w:val="Normlny"/>
    <w:rsid w:val="005D3913"/>
    <w:pPr>
      <w:spacing w:before="100" w:beforeAutospacing="1" w:after="100" w:afterAutospacing="1" w:line="240" w:lineRule="auto"/>
      <w:jc w:val="right"/>
    </w:pPr>
    <w:rPr>
      <w:rFonts w:ascii="Times New Roman" w:eastAsia="Times New Roman" w:hAnsi="Times New Roman"/>
      <w:b/>
      <w:bCs/>
      <w:sz w:val="16"/>
      <w:szCs w:val="16"/>
    </w:rPr>
  </w:style>
  <w:style w:type="paragraph" w:customStyle="1" w:styleId="xl176">
    <w:name w:val="xl176"/>
    <w:basedOn w:val="Normlny"/>
    <w:rsid w:val="005D3913"/>
    <w:pPr>
      <w:spacing w:before="100" w:beforeAutospacing="1" w:after="100" w:afterAutospacing="1" w:line="240" w:lineRule="auto"/>
    </w:pPr>
    <w:rPr>
      <w:rFonts w:ascii="Times New Roman" w:eastAsia="Times New Roman" w:hAnsi="Times New Roman"/>
      <w:sz w:val="24"/>
      <w:szCs w:val="24"/>
    </w:rPr>
  </w:style>
  <w:style w:type="paragraph" w:customStyle="1" w:styleId="xl177">
    <w:name w:val="xl177"/>
    <w:basedOn w:val="Normlny"/>
    <w:rsid w:val="005D3913"/>
    <w:pPr>
      <w:spacing w:before="100" w:beforeAutospacing="1" w:after="100" w:afterAutospacing="1" w:line="240" w:lineRule="auto"/>
    </w:pPr>
    <w:rPr>
      <w:rFonts w:ascii="Times New Roman" w:eastAsia="Times New Roman" w:hAnsi="Times New Roman"/>
      <w:sz w:val="14"/>
      <w:szCs w:val="14"/>
    </w:rPr>
  </w:style>
  <w:style w:type="paragraph" w:customStyle="1" w:styleId="xl178">
    <w:name w:val="xl178"/>
    <w:basedOn w:val="Normlny"/>
    <w:rsid w:val="005D391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4"/>
      <w:szCs w:val="14"/>
    </w:rPr>
  </w:style>
  <w:style w:type="paragraph" w:customStyle="1" w:styleId="xl179">
    <w:name w:val="xl179"/>
    <w:basedOn w:val="Normlny"/>
    <w:rsid w:val="005D3913"/>
    <w:pPr>
      <w:pBdr>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4"/>
      <w:szCs w:val="14"/>
    </w:rPr>
  </w:style>
  <w:style w:type="paragraph" w:customStyle="1" w:styleId="xl180">
    <w:name w:val="xl180"/>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4"/>
      <w:szCs w:val="14"/>
    </w:rPr>
  </w:style>
  <w:style w:type="paragraph" w:customStyle="1" w:styleId="xl181">
    <w:name w:val="xl181"/>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14"/>
      <w:szCs w:val="14"/>
    </w:rPr>
  </w:style>
  <w:style w:type="paragraph" w:customStyle="1" w:styleId="xl182">
    <w:name w:val="xl182"/>
    <w:basedOn w:val="Normlny"/>
    <w:rsid w:val="005D3913"/>
    <w:pPr>
      <w:pBdr>
        <w:left w:val="single" w:sz="4" w:space="0" w:color="auto"/>
        <w:bottom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14"/>
      <w:szCs w:val="14"/>
    </w:rPr>
  </w:style>
  <w:style w:type="paragraph" w:customStyle="1" w:styleId="xl183">
    <w:name w:val="xl183"/>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4"/>
      <w:szCs w:val="14"/>
    </w:rPr>
  </w:style>
  <w:style w:type="paragraph" w:customStyle="1" w:styleId="xl184">
    <w:name w:val="xl184"/>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Times New Roman" w:eastAsia="Times New Roman" w:hAnsi="Times New Roman"/>
      <w:sz w:val="14"/>
      <w:szCs w:val="14"/>
    </w:rPr>
  </w:style>
  <w:style w:type="paragraph" w:customStyle="1" w:styleId="xl185">
    <w:name w:val="xl185"/>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4"/>
      <w:szCs w:val="14"/>
    </w:rPr>
  </w:style>
  <w:style w:type="paragraph" w:customStyle="1" w:styleId="xl186">
    <w:name w:val="xl186"/>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sz w:val="14"/>
      <w:szCs w:val="14"/>
    </w:rPr>
  </w:style>
  <w:style w:type="paragraph" w:customStyle="1" w:styleId="xl187">
    <w:name w:val="xl187"/>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4"/>
      <w:szCs w:val="14"/>
    </w:rPr>
  </w:style>
  <w:style w:type="paragraph" w:customStyle="1" w:styleId="xl188">
    <w:name w:val="xl188"/>
    <w:basedOn w:val="Normlny"/>
    <w:rsid w:val="005D39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4"/>
      <w:szCs w:val="14"/>
    </w:rPr>
  </w:style>
  <w:style w:type="paragraph" w:customStyle="1" w:styleId="xl189">
    <w:name w:val="xl189"/>
    <w:basedOn w:val="Normlny"/>
    <w:rsid w:val="005D3913"/>
    <w:pPr>
      <w:pBdr>
        <w:left w:val="single" w:sz="4" w:space="0" w:color="auto"/>
        <w:bottom w:val="single" w:sz="8" w:space="0" w:color="auto"/>
        <w:right w:val="single" w:sz="4" w:space="0" w:color="auto"/>
      </w:pBdr>
      <w:shd w:val="clear" w:color="000000" w:fill="DA9694"/>
      <w:spacing w:before="100" w:beforeAutospacing="1" w:after="100" w:afterAutospacing="1" w:line="240" w:lineRule="auto"/>
      <w:textAlignment w:val="center"/>
    </w:pPr>
    <w:rPr>
      <w:rFonts w:ascii="Times New Roman" w:eastAsia="Times New Roman" w:hAnsi="Times New Roman"/>
      <w:sz w:val="14"/>
      <w:szCs w:val="14"/>
    </w:rPr>
  </w:style>
  <w:style w:type="paragraph" w:customStyle="1" w:styleId="xl190">
    <w:name w:val="xl190"/>
    <w:basedOn w:val="Normlny"/>
    <w:rsid w:val="005D3913"/>
    <w:pPr>
      <w:spacing w:before="100" w:beforeAutospacing="1" w:after="100" w:afterAutospacing="1" w:line="240" w:lineRule="auto"/>
    </w:pPr>
    <w:rPr>
      <w:rFonts w:ascii="Times New Roman" w:eastAsia="Times New Roman" w:hAnsi="Times New Roman"/>
      <w:sz w:val="14"/>
      <w:szCs w:val="14"/>
    </w:rPr>
  </w:style>
  <w:style w:type="paragraph" w:customStyle="1" w:styleId="xl191">
    <w:name w:val="xl191"/>
    <w:basedOn w:val="Normlny"/>
    <w:rsid w:val="005D3913"/>
    <w:pPr>
      <w:spacing w:before="100" w:beforeAutospacing="1" w:after="100" w:afterAutospacing="1" w:line="240" w:lineRule="auto"/>
      <w:jc w:val="center"/>
    </w:pPr>
    <w:rPr>
      <w:rFonts w:ascii="Times New Roman" w:eastAsia="Times New Roman" w:hAnsi="Times New Roman"/>
      <w:sz w:val="14"/>
      <w:szCs w:val="14"/>
    </w:rPr>
  </w:style>
  <w:style w:type="paragraph" w:customStyle="1" w:styleId="xl192">
    <w:name w:val="xl192"/>
    <w:basedOn w:val="Normlny"/>
    <w:rsid w:val="005D3913"/>
    <w:pP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93">
    <w:name w:val="xl193"/>
    <w:basedOn w:val="Normlny"/>
    <w:rsid w:val="005D391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94">
    <w:name w:val="xl194"/>
    <w:basedOn w:val="Normlny"/>
    <w:rsid w:val="005D391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95">
    <w:name w:val="xl195"/>
    <w:basedOn w:val="Normlny"/>
    <w:rsid w:val="005D3913"/>
    <w:pPr>
      <w:pBdr>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96">
    <w:name w:val="xl196"/>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97">
    <w:name w:val="xl197"/>
    <w:basedOn w:val="Normlny"/>
    <w:rsid w:val="005D391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rPr>
  </w:style>
  <w:style w:type="paragraph" w:customStyle="1" w:styleId="xl198">
    <w:name w:val="xl198"/>
    <w:basedOn w:val="Normlny"/>
    <w:rsid w:val="005D3913"/>
    <w:pPr>
      <w:pBdr>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rPr>
  </w:style>
  <w:style w:type="paragraph" w:customStyle="1" w:styleId="xl199">
    <w:name w:val="xl199"/>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right"/>
    </w:pPr>
    <w:rPr>
      <w:rFonts w:ascii="Times New Roman" w:eastAsia="Times New Roman" w:hAnsi="Times New Roman"/>
      <w:sz w:val="16"/>
      <w:szCs w:val="16"/>
    </w:rPr>
  </w:style>
  <w:style w:type="paragraph" w:customStyle="1" w:styleId="xl200">
    <w:name w:val="xl200"/>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4"/>
      <w:szCs w:val="14"/>
    </w:rPr>
  </w:style>
  <w:style w:type="paragraph" w:customStyle="1" w:styleId="xl201">
    <w:name w:val="xl201"/>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right"/>
      <w:textAlignment w:val="center"/>
    </w:pPr>
    <w:rPr>
      <w:rFonts w:ascii="Times New Roman" w:eastAsia="Times New Roman" w:hAnsi="Times New Roman"/>
      <w:sz w:val="16"/>
      <w:szCs w:val="16"/>
    </w:rPr>
  </w:style>
  <w:style w:type="paragraph" w:customStyle="1" w:styleId="xl202">
    <w:name w:val="xl202"/>
    <w:basedOn w:val="Normlny"/>
    <w:rsid w:val="005D39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16"/>
      <w:szCs w:val="16"/>
    </w:rPr>
  </w:style>
  <w:style w:type="paragraph" w:customStyle="1" w:styleId="xl203">
    <w:name w:val="xl203"/>
    <w:basedOn w:val="Normlny"/>
    <w:rsid w:val="005D3913"/>
    <w:pPr>
      <w:pBdr>
        <w:left w:val="single" w:sz="4" w:space="0" w:color="auto"/>
        <w:bottom w:val="single" w:sz="8" w:space="0" w:color="auto"/>
        <w:right w:val="single" w:sz="4" w:space="0" w:color="auto"/>
      </w:pBdr>
      <w:shd w:val="clear" w:color="000000" w:fill="DA9694"/>
      <w:spacing w:before="100" w:beforeAutospacing="1" w:after="100" w:afterAutospacing="1" w:line="240" w:lineRule="auto"/>
      <w:jc w:val="right"/>
      <w:textAlignment w:val="center"/>
    </w:pPr>
    <w:rPr>
      <w:rFonts w:ascii="Times New Roman" w:eastAsia="Times New Roman" w:hAnsi="Times New Roman"/>
      <w:sz w:val="16"/>
      <w:szCs w:val="16"/>
    </w:rPr>
  </w:style>
  <w:style w:type="paragraph" w:customStyle="1" w:styleId="xl204">
    <w:name w:val="xl204"/>
    <w:basedOn w:val="Normlny"/>
    <w:rsid w:val="005D3913"/>
    <w:pPr>
      <w:spacing w:before="100" w:beforeAutospacing="1" w:after="100" w:afterAutospacing="1" w:line="240" w:lineRule="auto"/>
      <w:jc w:val="right"/>
    </w:pPr>
    <w:rPr>
      <w:rFonts w:ascii="Times New Roman" w:eastAsia="Times New Roman" w:hAnsi="Times New Roman"/>
      <w:sz w:val="14"/>
      <w:szCs w:val="14"/>
    </w:rPr>
  </w:style>
  <w:style w:type="paragraph" w:customStyle="1" w:styleId="xl205">
    <w:name w:val="xl205"/>
    <w:basedOn w:val="Normlny"/>
    <w:rsid w:val="005D391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rPr>
  </w:style>
  <w:style w:type="paragraph" w:customStyle="1" w:styleId="xl206">
    <w:name w:val="xl206"/>
    <w:basedOn w:val="Normlny"/>
    <w:rsid w:val="005D3913"/>
    <w:pPr>
      <w:pBdr>
        <w:bottom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207">
    <w:name w:val="xl207"/>
    <w:basedOn w:val="Normlny"/>
    <w:rsid w:val="005D3913"/>
    <w:pPr>
      <w:pBdr>
        <w:left w:val="single" w:sz="8" w:space="0" w:color="auto"/>
        <w:bottom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208">
    <w:name w:val="xl208"/>
    <w:basedOn w:val="Normlny"/>
    <w:rsid w:val="005D3913"/>
    <w:pPr>
      <w:pBdr>
        <w:top w:val="single" w:sz="4" w:space="0" w:color="auto"/>
        <w:left w:val="single" w:sz="8"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09">
    <w:name w:val="xl209"/>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210">
    <w:name w:val="xl210"/>
    <w:basedOn w:val="Normlny"/>
    <w:rsid w:val="005D3913"/>
    <w:pPr>
      <w:pBdr>
        <w:top w:val="single" w:sz="4" w:space="0" w:color="auto"/>
        <w:left w:val="single" w:sz="4" w:space="0" w:color="auto"/>
        <w:bottom w:val="single" w:sz="4" w:space="0" w:color="auto"/>
      </w:pBdr>
      <w:shd w:val="clear" w:color="000000" w:fill="E6B8B7"/>
      <w:spacing w:before="100" w:beforeAutospacing="1" w:after="100" w:afterAutospacing="1" w:line="240" w:lineRule="auto"/>
      <w:jc w:val="right"/>
      <w:textAlignment w:val="center"/>
    </w:pPr>
    <w:rPr>
      <w:rFonts w:ascii="Times New Roman" w:eastAsia="Times New Roman" w:hAnsi="Times New Roman"/>
      <w:b/>
      <w:bCs/>
      <w:sz w:val="16"/>
      <w:szCs w:val="16"/>
    </w:rPr>
  </w:style>
  <w:style w:type="paragraph" w:customStyle="1" w:styleId="xl211">
    <w:name w:val="xl211"/>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Times New Roman" w:eastAsia="Times New Roman" w:hAnsi="Times New Roman"/>
      <w:b/>
      <w:bCs/>
      <w:sz w:val="16"/>
      <w:szCs w:val="16"/>
    </w:rPr>
  </w:style>
  <w:style w:type="paragraph" w:customStyle="1" w:styleId="xl212">
    <w:name w:val="xl212"/>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right"/>
      <w:textAlignment w:val="center"/>
    </w:pPr>
    <w:rPr>
      <w:rFonts w:ascii="Times New Roman" w:eastAsia="Times New Roman" w:hAnsi="Times New Roman"/>
      <w:b/>
      <w:bCs/>
      <w:sz w:val="16"/>
      <w:szCs w:val="16"/>
    </w:rPr>
  </w:style>
  <w:style w:type="paragraph" w:customStyle="1" w:styleId="xl213">
    <w:name w:val="xl213"/>
    <w:basedOn w:val="Normlny"/>
    <w:rsid w:val="005D391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214">
    <w:name w:val="xl214"/>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rPr>
  </w:style>
  <w:style w:type="paragraph" w:customStyle="1" w:styleId="xl215">
    <w:name w:val="xl215"/>
    <w:basedOn w:val="Normlny"/>
    <w:rsid w:val="005D3913"/>
    <w:pPr>
      <w:pBdr>
        <w:top w:val="single" w:sz="4" w:space="0" w:color="auto"/>
        <w:left w:val="single" w:sz="8"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16">
    <w:name w:val="xl216"/>
    <w:basedOn w:val="Normlny"/>
    <w:rsid w:val="005D3913"/>
    <w:pPr>
      <w:pBdr>
        <w:top w:val="single" w:sz="4" w:space="0" w:color="auto"/>
        <w:left w:val="single" w:sz="4" w:space="0" w:color="auto"/>
        <w:right w:val="single" w:sz="4" w:space="0" w:color="auto"/>
      </w:pBdr>
      <w:shd w:val="clear" w:color="000000" w:fill="00B0F0"/>
      <w:spacing w:before="100" w:beforeAutospacing="1" w:after="100" w:afterAutospacing="1" w:line="240" w:lineRule="auto"/>
      <w:jc w:val="center"/>
    </w:pPr>
    <w:rPr>
      <w:rFonts w:ascii="Times New Roman" w:eastAsia="Times New Roman" w:hAnsi="Times New Roman"/>
      <w:sz w:val="16"/>
      <w:szCs w:val="16"/>
    </w:rPr>
  </w:style>
  <w:style w:type="paragraph" w:customStyle="1" w:styleId="xl217">
    <w:name w:val="xl217"/>
    <w:basedOn w:val="Normlny"/>
    <w:rsid w:val="005D3913"/>
    <w:pPr>
      <w:pBdr>
        <w:top w:val="single" w:sz="4" w:space="0" w:color="auto"/>
        <w:left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18">
    <w:name w:val="xl218"/>
    <w:basedOn w:val="Normlny"/>
    <w:rsid w:val="005D3913"/>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19">
    <w:name w:val="xl219"/>
    <w:basedOn w:val="Normlny"/>
    <w:rsid w:val="005D3913"/>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center"/>
      <w:textAlignment w:val="top"/>
    </w:pPr>
    <w:rPr>
      <w:rFonts w:ascii="Times New Roman" w:eastAsia="Times New Roman" w:hAnsi="Times New Roman"/>
      <w:b/>
      <w:bCs/>
      <w:sz w:val="24"/>
      <w:szCs w:val="24"/>
    </w:rPr>
  </w:style>
  <w:style w:type="paragraph" w:customStyle="1" w:styleId="xl220">
    <w:name w:val="xl220"/>
    <w:basedOn w:val="Normlny"/>
    <w:rsid w:val="005D3913"/>
    <w:pPr>
      <w:pBdr>
        <w:top w:val="single" w:sz="4" w:space="0" w:color="auto"/>
        <w:left w:val="single" w:sz="4" w:space="0" w:color="auto"/>
        <w:right w:val="single" w:sz="4" w:space="0" w:color="auto"/>
      </w:pBdr>
      <w:shd w:val="clear" w:color="000000" w:fill="C4D79B"/>
      <w:spacing w:before="100" w:beforeAutospacing="1" w:after="100" w:afterAutospacing="1" w:line="240" w:lineRule="auto"/>
      <w:jc w:val="center"/>
      <w:textAlignment w:val="top"/>
    </w:pPr>
    <w:rPr>
      <w:rFonts w:ascii="Times New Roman" w:eastAsia="Times New Roman" w:hAnsi="Times New Roman"/>
      <w:b/>
      <w:bCs/>
      <w:sz w:val="24"/>
      <w:szCs w:val="24"/>
    </w:rPr>
  </w:style>
  <w:style w:type="paragraph" w:customStyle="1" w:styleId="xl221">
    <w:name w:val="xl221"/>
    <w:basedOn w:val="Normlny"/>
    <w:rsid w:val="005D3913"/>
    <w:pPr>
      <w:pBdr>
        <w:top w:val="single" w:sz="4" w:space="0" w:color="auto"/>
        <w:left w:val="single" w:sz="4" w:space="0" w:color="auto"/>
        <w:right w:val="single" w:sz="4" w:space="0" w:color="auto"/>
      </w:pBdr>
      <w:shd w:val="clear" w:color="000000" w:fill="CCFFCC"/>
      <w:spacing w:before="100" w:beforeAutospacing="1" w:after="100" w:afterAutospacing="1" w:line="240" w:lineRule="auto"/>
      <w:jc w:val="center"/>
      <w:textAlignment w:val="top"/>
    </w:pPr>
    <w:rPr>
      <w:rFonts w:ascii="Times New Roman" w:eastAsia="Times New Roman" w:hAnsi="Times New Roman"/>
      <w:b/>
      <w:bCs/>
      <w:sz w:val="24"/>
      <w:szCs w:val="24"/>
    </w:rPr>
  </w:style>
  <w:style w:type="paragraph" w:customStyle="1" w:styleId="xl222">
    <w:name w:val="xl222"/>
    <w:basedOn w:val="Normlny"/>
    <w:rsid w:val="005D3913"/>
    <w:pPr>
      <w:pBdr>
        <w:top w:val="single" w:sz="4" w:space="0" w:color="auto"/>
        <w:left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23">
    <w:name w:val="xl223"/>
    <w:basedOn w:val="Normlny"/>
    <w:rsid w:val="005D3913"/>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24">
    <w:name w:val="xl224"/>
    <w:basedOn w:val="Normlny"/>
    <w:rsid w:val="005D3913"/>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25">
    <w:name w:val="xl225"/>
    <w:basedOn w:val="Normlny"/>
    <w:rsid w:val="005D3913"/>
    <w:pPr>
      <w:pBdr>
        <w:left w:val="single" w:sz="4" w:space="0" w:color="auto"/>
        <w:bottom w:val="single" w:sz="8"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226">
    <w:name w:val="xl226"/>
    <w:basedOn w:val="Normlny"/>
    <w:rsid w:val="005D3913"/>
    <w:pPr>
      <w:pBdr>
        <w:top w:val="single" w:sz="4" w:space="0" w:color="auto"/>
        <w:left w:val="single" w:sz="8"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27">
    <w:name w:val="xl227"/>
    <w:basedOn w:val="Normlny"/>
    <w:rsid w:val="005D3913"/>
    <w:pPr>
      <w:pBdr>
        <w:top w:val="single" w:sz="4" w:space="0" w:color="auto"/>
        <w:left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b/>
      <w:bCs/>
      <w:sz w:val="24"/>
      <w:szCs w:val="24"/>
    </w:rPr>
  </w:style>
  <w:style w:type="paragraph" w:customStyle="1" w:styleId="xl228">
    <w:name w:val="xl228"/>
    <w:basedOn w:val="Normlny"/>
    <w:rsid w:val="005D3913"/>
    <w:pPr>
      <w:pBdr>
        <w:top w:val="single" w:sz="4" w:space="0" w:color="auto"/>
        <w:left w:val="single" w:sz="4" w:space="0" w:color="auto"/>
        <w:right w:val="single" w:sz="4" w:space="0" w:color="auto"/>
      </w:pBdr>
      <w:shd w:val="clear" w:color="000000" w:fill="DDD9C4"/>
      <w:spacing w:before="100" w:beforeAutospacing="1" w:after="100" w:afterAutospacing="1" w:line="240" w:lineRule="auto"/>
      <w:jc w:val="center"/>
      <w:textAlignment w:val="top"/>
    </w:pPr>
    <w:rPr>
      <w:rFonts w:ascii="Times New Roman" w:eastAsia="Times New Roman" w:hAnsi="Times New Roman"/>
      <w:b/>
      <w:bCs/>
      <w:sz w:val="24"/>
      <w:szCs w:val="24"/>
    </w:rPr>
  </w:style>
  <w:style w:type="paragraph" w:customStyle="1" w:styleId="xl229">
    <w:name w:val="xl229"/>
    <w:basedOn w:val="Normlny"/>
    <w:rsid w:val="005D3913"/>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top"/>
    </w:pPr>
    <w:rPr>
      <w:rFonts w:ascii="Times New Roman" w:eastAsia="Times New Roman" w:hAnsi="Times New Roman"/>
      <w:b/>
      <w:bCs/>
      <w:sz w:val="24"/>
      <w:szCs w:val="24"/>
    </w:rPr>
  </w:style>
  <w:style w:type="paragraph" w:customStyle="1" w:styleId="xl230">
    <w:name w:val="xl230"/>
    <w:basedOn w:val="Normlny"/>
    <w:rsid w:val="005D3913"/>
    <w:pPr>
      <w:pBdr>
        <w:top w:val="single" w:sz="4" w:space="0" w:color="auto"/>
        <w:left w:val="single" w:sz="4" w:space="0" w:color="auto"/>
        <w:right w:val="single" w:sz="4" w:space="0" w:color="auto"/>
      </w:pBdr>
      <w:shd w:val="clear" w:color="000000" w:fill="B1A0C7"/>
      <w:spacing w:before="100" w:beforeAutospacing="1" w:after="100" w:afterAutospacing="1" w:line="240" w:lineRule="auto"/>
      <w:jc w:val="center"/>
      <w:textAlignment w:val="top"/>
    </w:pPr>
    <w:rPr>
      <w:rFonts w:ascii="Times New Roman" w:eastAsia="Times New Roman" w:hAnsi="Times New Roman"/>
      <w:b/>
      <w:bCs/>
      <w:sz w:val="24"/>
      <w:szCs w:val="24"/>
    </w:rPr>
  </w:style>
  <w:style w:type="paragraph" w:customStyle="1" w:styleId="xl231">
    <w:name w:val="xl231"/>
    <w:basedOn w:val="Normlny"/>
    <w:rsid w:val="005D3913"/>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b/>
      <w:bCs/>
      <w:sz w:val="24"/>
      <w:szCs w:val="24"/>
    </w:rPr>
  </w:style>
  <w:style w:type="paragraph" w:customStyle="1" w:styleId="xl232">
    <w:name w:val="xl232"/>
    <w:basedOn w:val="Normlny"/>
    <w:rsid w:val="005D3913"/>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b/>
      <w:bCs/>
      <w:sz w:val="24"/>
      <w:szCs w:val="24"/>
    </w:rPr>
  </w:style>
  <w:style w:type="paragraph" w:customStyle="1" w:styleId="xl233">
    <w:name w:val="xl233"/>
    <w:basedOn w:val="Normlny"/>
    <w:rsid w:val="005D391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top"/>
    </w:pPr>
    <w:rPr>
      <w:rFonts w:ascii="Times New Roman" w:eastAsia="Times New Roman" w:hAnsi="Times New Roman"/>
      <w:b/>
      <w:bCs/>
      <w:sz w:val="24"/>
      <w:szCs w:val="24"/>
    </w:rPr>
  </w:style>
  <w:style w:type="paragraph" w:customStyle="1" w:styleId="xl234">
    <w:name w:val="xl234"/>
    <w:basedOn w:val="Normlny"/>
    <w:rsid w:val="005D391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b/>
      <w:bCs/>
      <w:sz w:val="24"/>
      <w:szCs w:val="24"/>
    </w:rPr>
  </w:style>
  <w:style w:type="paragraph" w:customStyle="1" w:styleId="xl235">
    <w:name w:val="xl235"/>
    <w:basedOn w:val="Normlny"/>
    <w:rsid w:val="005D3913"/>
    <w:pPr>
      <w:spacing w:before="100" w:beforeAutospacing="1" w:after="100" w:afterAutospacing="1" w:line="240" w:lineRule="auto"/>
    </w:pPr>
    <w:rPr>
      <w:rFonts w:ascii="Times New Roman" w:eastAsia="Times New Roman" w:hAnsi="Times New Roman"/>
      <w:b/>
      <w:bCs/>
      <w:sz w:val="16"/>
      <w:szCs w:val="16"/>
    </w:rPr>
  </w:style>
  <w:style w:type="paragraph" w:customStyle="1" w:styleId="xl236">
    <w:name w:val="xl236"/>
    <w:basedOn w:val="Normlny"/>
    <w:rsid w:val="005D3913"/>
    <w:pPr>
      <w:spacing w:before="100" w:beforeAutospacing="1" w:after="100" w:afterAutospacing="1" w:line="240" w:lineRule="auto"/>
    </w:pPr>
    <w:rPr>
      <w:rFonts w:ascii="Times New Roman" w:eastAsia="Times New Roman" w:hAnsi="Times New Roman"/>
      <w:b/>
      <w:bCs/>
      <w:sz w:val="16"/>
      <w:szCs w:val="16"/>
    </w:rPr>
  </w:style>
  <w:style w:type="paragraph" w:customStyle="1" w:styleId="xl237">
    <w:name w:val="xl237"/>
    <w:basedOn w:val="Normlny"/>
    <w:rsid w:val="005D3913"/>
    <w:pPr>
      <w:pBdr>
        <w:top w:val="single" w:sz="4" w:space="0" w:color="auto"/>
        <w:left w:val="single" w:sz="8"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38">
    <w:name w:val="xl238"/>
    <w:basedOn w:val="Normlny"/>
    <w:rsid w:val="005D3913"/>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39">
    <w:name w:val="xl239"/>
    <w:basedOn w:val="Normlny"/>
    <w:rsid w:val="005D3913"/>
    <w:pPr>
      <w:pBdr>
        <w:top w:val="single" w:sz="4" w:space="0" w:color="auto"/>
        <w:left w:val="single" w:sz="8" w:space="0" w:color="auto"/>
        <w:right w:val="single" w:sz="4"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0">
    <w:name w:val="xl240"/>
    <w:basedOn w:val="Normlny"/>
    <w:rsid w:val="005D3913"/>
    <w:pPr>
      <w:pBdr>
        <w:top w:val="single" w:sz="4" w:space="0" w:color="auto"/>
        <w:left w:val="single" w:sz="4" w:space="0" w:color="auto"/>
        <w:right w:val="single" w:sz="4"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1">
    <w:name w:val="xl241"/>
    <w:basedOn w:val="Normlny"/>
    <w:rsid w:val="005D391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242">
    <w:name w:val="xl242"/>
    <w:basedOn w:val="Normlny"/>
    <w:rsid w:val="005D391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243">
    <w:name w:val="xl243"/>
    <w:basedOn w:val="Normlny"/>
    <w:rsid w:val="005D3913"/>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4">
    <w:name w:val="xl244"/>
    <w:basedOn w:val="Normlny"/>
    <w:rsid w:val="005D3913"/>
    <w:pPr>
      <w:pBdr>
        <w:top w:val="single" w:sz="4" w:space="0" w:color="auto"/>
        <w:left w:val="single" w:sz="8"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5">
    <w:name w:val="xl245"/>
    <w:basedOn w:val="Normlny"/>
    <w:rsid w:val="005D391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rPr>
  </w:style>
  <w:style w:type="paragraph" w:customStyle="1" w:styleId="xl246">
    <w:name w:val="xl246"/>
    <w:basedOn w:val="Normlny"/>
    <w:rsid w:val="005D3913"/>
    <w:pPr>
      <w:pBdr>
        <w:top w:val="single" w:sz="4" w:space="0" w:color="auto"/>
        <w:left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7">
    <w:name w:val="xl247"/>
    <w:basedOn w:val="Normlny"/>
    <w:rsid w:val="005D391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4"/>
      <w:szCs w:val="14"/>
    </w:rPr>
  </w:style>
  <w:style w:type="paragraph" w:customStyle="1" w:styleId="xl248">
    <w:name w:val="xl248"/>
    <w:basedOn w:val="Normlny"/>
    <w:rsid w:val="005D3913"/>
    <w:pPr>
      <w:pBdr>
        <w:top w:val="single" w:sz="4" w:space="0" w:color="auto"/>
        <w:left w:val="single" w:sz="8"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9">
    <w:name w:val="xl249"/>
    <w:basedOn w:val="Normlny"/>
    <w:rsid w:val="005D391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250">
    <w:name w:val="xl250"/>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251">
    <w:name w:val="xl251"/>
    <w:basedOn w:val="Normlny"/>
    <w:rsid w:val="005D3913"/>
    <w:pPr>
      <w:spacing w:before="100" w:beforeAutospacing="1" w:after="100" w:afterAutospacing="1" w:line="240" w:lineRule="auto"/>
    </w:pPr>
    <w:rPr>
      <w:rFonts w:ascii="Times New Roman" w:eastAsia="Times New Roman" w:hAnsi="Times New Roman"/>
      <w:sz w:val="16"/>
      <w:szCs w:val="16"/>
    </w:rPr>
  </w:style>
  <w:style w:type="paragraph" w:customStyle="1" w:styleId="xl252">
    <w:name w:val="xl252"/>
    <w:basedOn w:val="Normlny"/>
    <w:rsid w:val="005D3913"/>
    <w:pPr>
      <w:pBdr>
        <w:top w:val="single" w:sz="8"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253">
    <w:name w:val="xl253"/>
    <w:basedOn w:val="Normlny"/>
    <w:rsid w:val="005D3913"/>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254">
    <w:name w:val="xl254"/>
    <w:basedOn w:val="Normlny"/>
    <w:rsid w:val="005D3913"/>
    <w:pPr>
      <w:pBdr>
        <w:top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255">
    <w:name w:val="xl255"/>
    <w:basedOn w:val="Normlny"/>
    <w:rsid w:val="005D3913"/>
    <w:pPr>
      <w:pBdr>
        <w:top w:val="single" w:sz="8"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256">
    <w:name w:val="xl256"/>
    <w:basedOn w:val="Normlny"/>
    <w:rsid w:val="005D3913"/>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257">
    <w:name w:val="xl257"/>
    <w:basedOn w:val="Normlny"/>
    <w:rsid w:val="005D3913"/>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258">
    <w:name w:val="xl258"/>
    <w:basedOn w:val="Normlny"/>
    <w:rsid w:val="005D3913"/>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259">
    <w:name w:val="xl259"/>
    <w:basedOn w:val="Normlny"/>
    <w:rsid w:val="005D3913"/>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260">
    <w:name w:val="xl260"/>
    <w:basedOn w:val="Normlny"/>
    <w:rsid w:val="005D3913"/>
    <w:pPr>
      <w:pBdr>
        <w:top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261">
    <w:name w:val="xl261"/>
    <w:basedOn w:val="Normlny"/>
    <w:rsid w:val="005D3913"/>
    <w:pPr>
      <w:spacing w:before="100" w:beforeAutospacing="1" w:after="100" w:afterAutospacing="1" w:line="240" w:lineRule="auto"/>
    </w:pPr>
    <w:rPr>
      <w:rFonts w:ascii="Times New Roman" w:eastAsia="Times New Roman" w:hAnsi="Times New Roman"/>
      <w:sz w:val="16"/>
      <w:szCs w:val="16"/>
    </w:rPr>
  </w:style>
  <w:style w:type="paragraph" w:customStyle="1" w:styleId="xl262">
    <w:name w:val="xl262"/>
    <w:basedOn w:val="Normlny"/>
    <w:rsid w:val="005D3913"/>
    <w:pPr>
      <w:spacing w:before="100" w:beforeAutospacing="1" w:after="100" w:afterAutospacing="1" w:line="240" w:lineRule="auto"/>
    </w:pPr>
    <w:rPr>
      <w:rFonts w:ascii="Times New Roman" w:eastAsia="Times New Roman" w:hAnsi="Times New Roman"/>
      <w:sz w:val="16"/>
      <w:szCs w:val="16"/>
    </w:rPr>
  </w:style>
  <w:style w:type="paragraph" w:customStyle="1" w:styleId="xl263">
    <w:name w:val="xl263"/>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264">
    <w:name w:val="xl264"/>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5"/>
      <w:szCs w:val="15"/>
    </w:rPr>
  </w:style>
  <w:style w:type="paragraph" w:customStyle="1" w:styleId="xl265">
    <w:name w:val="xl265"/>
    <w:basedOn w:val="Normlny"/>
    <w:rsid w:val="005D391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4"/>
      <w:szCs w:val="14"/>
    </w:rPr>
  </w:style>
  <w:style w:type="paragraph" w:customStyle="1" w:styleId="xl266">
    <w:name w:val="xl266"/>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267">
    <w:name w:val="xl267"/>
    <w:basedOn w:val="Normlny"/>
    <w:rsid w:val="005D391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4"/>
      <w:szCs w:val="14"/>
    </w:rPr>
  </w:style>
  <w:style w:type="paragraph" w:customStyle="1" w:styleId="xl268">
    <w:name w:val="xl268"/>
    <w:basedOn w:val="Normlny"/>
    <w:rsid w:val="005D3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Default">
    <w:name w:val="Default"/>
    <w:basedOn w:val="Normlny"/>
    <w:rsid w:val="005D3913"/>
    <w:pPr>
      <w:autoSpaceDE w:val="0"/>
      <w:autoSpaceDN w:val="0"/>
      <w:spacing w:after="0" w:line="240" w:lineRule="auto"/>
    </w:pPr>
    <w:rPr>
      <w:rFonts w:ascii="EUAlbertina" w:hAnsi="EUAlbertina"/>
      <w:color w:val="000000"/>
      <w:sz w:val="24"/>
      <w:szCs w:val="24"/>
    </w:rPr>
  </w:style>
  <w:style w:type="character" w:customStyle="1" w:styleId="BezriadkovaniaChar">
    <w:name w:val="Bez riadkovania Char"/>
    <w:link w:val="Bezriadkovania"/>
    <w:uiPriority w:val="1"/>
    <w:rsid w:val="005D3913"/>
    <w:rPr>
      <w:rFonts w:ascii="Calibri" w:eastAsia="Calibri" w:hAnsi="Calibri" w:cs="Times New Roman"/>
    </w:rPr>
  </w:style>
  <w:style w:type="paragraph" w:styleId="Revzia">
    <w:name w:val="Revision"/>
    <w:hidden/>
    <w:uiPriority w:val="99"/>
    <w:semiHidden/>
    <w:rsid w:val="005D3913"/>
    <w:pPr>
      <w:spacing w:after="0" w:line="240" w:lineRule="auto"/>
    </w:pPr>
    <w:rPr>
      <w:rFonts w:ascii="Times New Roman" w:eastAsia="Calibri" w:hAnsi="Times New Roman" w:cs="Times New Roman"/>
      <w:sz w:val="20"/>
      <w:szCs w:val="20"/>
    </w:rPr>
  </w:style>
  <w:style w:type="table" w:customStyle="1" w:styleId="TableGrid">
    <w:name w:val="TableGrid"/>
    <w:rsid w:val="005D3913"/>
    <w:pPr>
      <w:spacing w:after="0" w:line="240" w:lineRule="auto"/>
    </w:pPr>
    <w:rPr>
      <w:rFonts w:eastAsia="Times New Roman"/>
      <w:lang w:val="en-US"/>
    </w:rPr>
    <w:tblPr>
      <w:tblCellMar>
        <w:top w:w="0" w:type="dxa"/>
        <w:left w:w="0" w:type="dxa"/>
        <w:bottom w:w="0" w:type="dxa"/>
        <w:right w:w="0" w:type="dxa"/>
      </w:tblCellMar>
    </w:tblPr>
  </w:style>
  <w:style w:type="character" w:customStyle="1" w:styleId="Nadpis4Char">
    <w:name w:val="Nadpis 4 Char"/>
    <w:basedOn w:val="Predvolenpsmoodseku"/>
    <w:link w:val="Nadpis4"/>
    <w:rsid w:val="005D3913"/>
    <w:rPr>
      <w:rFonts w:ascii="Cambria" w:eastAsia="Times New Roman" w:hAnsi="Cambria" w:cs="Times New Roman"/>
      <w:b/>
      <w:bCs/>
      <w:i/>
      <w:iCs/>
      <w:color w:val="4F81BD"/>
      <w:sz w:val="20"/>
      <w:szCs w:val="20"/>
    </w:rPr>
  </w:style>
  <w:style w:type="character" w:customStyle="1" w:styleId="Nadpis5Char">
    <w:name w:val="Nadpis 5 Char"/>
    <w:basedOn w:val="Predvolenpsmoodseku"/>
    <w:link w:val="Nadpis5"/>
    <w:rsid w:val="005D3913"/>
    <w:rPr>
      <w:rFonts w:ascii="Cambria" w:eastAsia="Times New Roman" w:hAnsi="Cambria" w:cs="Times New Roman"/>
      <w:color w:val="243F60"/>
      <w:sz w:val="20"/>
      <w:szCs w:val="20"/>
    </w:rPr>
  </w:style>
  <w:style w:type="character" w:customStyle="1" w:styleId="Zkladntext7">
    <w:name w:val="Základný text (7)_"/>
    <w:link w:val="Zkladntext70"/>
    <w:locked/>
    <w:rsid w:val="005D3913"/>
    <w:rPr>
      <w:rFonts w:ascii="Arial" w:hAnsi="Arial"/>
      <w:sz w:val="19"/>
      <w:shd w:val="clear" w:color="auto" w:fill="FFFFFF"/>
    </w:rPr>
  </w:style>
  <w:style w:type="paragraph" w:customStyle="1" w:styleId="Zkladntext70">
    <w:name w:val="Základný text (7)"/>
    <w:basedOn w:val="Normlny"/>
    <w:link w:val="Zkladntext7"/>
    <w:rsid w:val="005D3913"/>
    <w:pPr>
      <w:shd w:val="clear" w:color="auto" w:fill="FFFFFF"/>
      <w:spacing w:after="0" w:line="252" w:lineRule="exact"/>
      <w:ind w:hanging="700"/>
      <w:jc w:val="both"/>
    </w:pPr>
    <w:rPr>
      <w:rFonts w:ascii="Arial" w:eastAsiaTheme="minorHAnsi" w:hAnsi="Arial" w:cstheme="minorBidi"/>
      <w:sz w:val="19"/>
    </w:rPr>
  </w:style>
  <w:style w:type="character" w:styleId="PremennHTML">
    <w:name w:val="HTML Variable"/>
    <w:basedOn w:val="Predvolenpsmoodseku"/>
    <w:uiPriority w:val="99"/>
    <w:semiHidden/>
    <w:unhideWhenUsed/>
    <w:rsid w:val="005D3913"/>
    <w:rPr>
      <w:i/>
      <w:iCs/>
    </w:rPr>
  </w:style>
  <w:style w:type="paragraph" w:customStyle="1" w:styleId="Obyajntext1">
    <w:name w:val="Obyčajný text1"/>
    <w:basedOn w:val="Normlny"/>
    <w:next w:val="Obyajntext"/>
    <w:link w:val="ObyajntextChar"/>
    <w:uiPriority w:val="99"/>
    <w:unhideWhenUsed/>
    <w:rsid w:val="005D3913"/>
    <w:pPr>
      <w:spacing w:after="0" w:line="240" w:lineRule="auto"/>
    </w:pPr>
    <w:rPr>
      <w:rFonts w:asciiTheme="minorHAnsi" w:hAnsiTheme="minorHAnsi"/>
      <w:szCs w:val="21"/>
    </w:rPr>
  </w:style>
  <w:style w:type="character" w:customStyle="1" w:styleId="ObyajntextChar">
    <w:name w:val="Obyčajný text Char"/>
    <w:basedOn w:val="Predvolenpsmoodseku"/>
    <w:link w:val="Obyajntext1"/>
    <w:uiPriority w:val="99"/>
    <w:rsid w:val="005D3913"/>
    <w:rPr>
      <w:rFonts w:eastAsia="Calibri" w:cs="Times New Roman"/>
      <w:szCs w:val="21"/>
    </w:rPr>
  </w:style>
  <w:style w:type="character" w:customStyle="1" w:styleId="Nadpis4Char1">
    <w:name w:val="Nadpis 4 Char1"/>
    <w:basedOn w:val="Predvolenpsmoodseku"/>
    <w:uiPriority w:val="9"/>
    <w:semiHidden/>
    <w:rsid w:val="005D3913"/>
    <w:rPr>
      <w:rFonts w:asciiTheme="majorHAnsi" w:eastAsiaTheme="majorEastAsia" w:hAnsiTheme="majorHAnsi" w:cstheme="majorBidi"/>
      <w:i/>
      <w:iCs/>
      <w:color w:val="2E74B5" w:themeColor="accent1" w:themeShade="BF"/>
    </w:rPr>
  </w:style>
  <w:style w:type="character" w:customStyle="1" w:styleId="Nadpis5Char1">
    <w:name w:val="Nadpis 5 Char1"/>
    <w:basedOn w:val="Predvolenpsmoodseku"/>
    <w:uiPriority w:val="9"/>
    <w:semiHidden/>
    <w:rsid w:val="005D3913"/>
    <w:rPr>
      <w:rFonts w:asciiTheme="majorHAnsi" w:eastAsiaTheme="majorEastAsia" w:hAnsiTheme="majorHAnsi" w:cstheme="majorBidi"/>
      <w:color w:val="2E74B5" w:themeColor="accent1" w:themeShade="BF"/>
    </w:rPr>
  </w:style>
  <w:style w:type="paragraph" w:styleId="Obyajntext">
    <w:name w:val="Plain Text"/>
    <w:basedOn w:val="Normlny"/>
    <w:link w:val="ObyajntextChar1"/>
    <w:uiPriority w:val="99"/>
    <w:unhideWhenUsed/>
    <w:rsid w:val="005D3913"/>
    <w:pPr>
      <w:spacing w:after="0" w:line="240" w:lineRule="auto"/>
    </w:pPr>
    <w:rPr>
      <w:rFonts w:ascii="Consolas" w:hAnsi="Consolas" w:cs="Consolas"/>
      <w:sz w:val="21"/>
      <w:szCs w:val="21"/>
    </w:rPr>
  </w:style>
  <w:style w:type="character" w:customStyle="1" w:styleId="ObyajntextChar1">
    <w:name w:val="Obyčajný text Char1"/>
    <w:basedOn w:val="Predvolenpsmoodseku"/>
    <w:link w:val="Obyajntext"/>
    <w:uiPriority w:val="99"/>
    <w:semiHidden/>
    <w:rsid w:val="005D3913"/>
    <w:rPr>
      <w:rFonts w:ascii="Consolas" w:eastAsia="Calibri" w:hAnsi="Consolas" w:cs="Consolas"/>
      <w:sz w:val="21"/>
      <w:szCs w:val="21"/>
    </w:rPr>
  </w:style>
  <w:style w:type="paragraph" w:customStyle="1" w:styleId="msonormal0">
    <w:name w:val="msonormal"/>
    <w:basedOn w:val="Normlny"/>
    <w:rsid w:val="001D1488"/>
    <w:pPr>
      <w:spacing w:before="100" w:beforeAutospacing="1" w:after="100" w:afterAutospacing="1" w:line="240" w:lineRule="auto"/>
    </w:pPr>
    <w:rPr>
      <w:rFonts w:ascii="Times New Roman" w:eastAsia="Times New Roman" w:hAnsi="Times New Roman"/>
      <w:sz w:val="24"/>
      <w:szCs w:val="24"/>
      <w:lang w:eastAsia="sk-SK"/>
    </w:rPr>
  </w:style>
  <w:style w:type="numbering" w:customStyle="1" w:styleId="Bezzoznamu2">
    <w:name w:val="Bez zoznamu2"/>
    <w:next w:val="Bezzoznamu"/>
    <w:uiPriority w:val="99"/>
    <w:semiHidden/>
    <w:unhideWhenUsed/>
    <w:rsid w:val="00F85DD3"/>
  </w:style>
  <w:style w:type="numbering" w:customStyle="1" w:styleId="Bezzoznamu12">
    <w:name w:val="Bez zoznamu12"/>
    <w:next w:val="Bezzoznamu"/>
    <w:uiPriority w:val="99"/>
    <w:semiHidden/>
    <w:unhideWhenUsed/>
    <w:rsid w:val="00F85DD3"/>
  </w:style>
  <w:style w:type="table" w:customStyle="1" w:styleId="Mriekatabuky2">
    <w:name w:val="Mriežka tabuľky2"/>
    <w:basedOn w:val="Normlnatabuka"/>
    <w:next w:val="Mriekatabuky"/>
    <w:uiPriority w:val="59"/>
    <w:rsid w:val="00F85DD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runcate">
    <w:name w:val="truncate"/>
    <w:basedOn w:val="Predvolenpsmoodseku"/>
    <w:rsid w:val="00F85DD3"/>
  </w:style>
  <w:style w:type="character" w:styleId="Vrazn">
    <w:name w:val="Strong"/>
    <w:basedOn w:val="Predvolenpsmoodseku"/>
    <w:qFormat/>
    <w:rsid w:val="00F85DD3"/>
    <w:rPr>
      <w:b/>
      <w:bCs/>
    </w:rPr>
  </w:style>
  <w:style w:type="numbering" w:customStyle="1" w:styleId="Bezzoznamu3">
    <w:name w:val="Bez zoznamu3"/>
    <w:next w:val="Bezzoznamu"/>
    <w:uiPriority w:val="99"/>
    <w:semiHidden/>
    <w:unhideWhenUsed/>
    <w:rsid w:val="00DB43AB"/>
  </w:style>
  <w:style w:type="numbering" w:customStyle="1" w:styleId="Bezzoznamu13">
    <w:name w:val="Bez zoznamu13"/>
    <w:next w:val="Bezzoznamu"/>
    <w:uiPriority w:val="99"/>
    <w:semiHidden/>
    <w:unhideWhenUsed/>
    <w:rsid w:val="00DB43AB"/>
  </w:style>
  <w:style w:type="table" w:customStyle="1" w:styleId="Mriekatabuky3">
    <w:name w:val="Mriežka tabuľky3"/>
    <w:basedOn w:val="Normlnatabuka"/>
    <w:next w:val="Mriekatabuky"/>
    <w:uiPriority w:val="59"/>
    <w:rsid w:val="00DB43A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1">
    <w:name w:val="Bez zoznamu21"/>
    <w:next w:val="Bezzoznamu"/>
    <w:uiPriority w:val="99"/>
    <w:semiHidden/>
    <w:unhideWhenUsed/>
    <w:rsid w:val="00DB43AB"/>
  </w:style>
  <w:style w:type="numbering" w:customStyle="1" w:styleId="Bezzoznamu4">
    <w:name w:val="Bez zoznamu4"/>
    <w:next w:val="Bezzoznamu"/>
    <w:uiPriority w:val="99"/>
    <w:semiHidden/>
    <w:unhideWhenUsed/>
    <w:rsid w:val="00DF4032"/>
  </w:style>
  <w:style w:type="numbering" w:customStyle="1" w:styleId="Bezzoznamu14">
    <w:name w:val="Bez zoznamu14"/>
    <w:next w:val="Bezzoznamu"/>
    <w:uiPriority w:val="99"/>
    <w:semiHidden/>
    <w:unhideWhenUsed/>
    <w:rsid w:val="00DF4032"/>
  </w:style>
  <w:style w:type="table" w:customStyle="1" w:styleId="Mriekatabuky4">
    <w:name w:val="Mriežka tabuľky4"/>
    <w:basedOn w:val="Normlnatabuka"/>
    <w:next w:val="Mriekatabuky"/>
    <w:uiPriority w:val="59"/>
    <w:rsid w:val="00DF403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5">
    <w:name w:val="Bez zoznamu5"/>
    <w:next w:val="Bezzoznamu"/>
    <w:uiPriority w:val="99"/>
    <w:semiHidden/>
    <w:unhideWhenUsed/>
    <w:rsid w:val="002E7747"/>
  </w:style>
  <w:style w:type="numbering" w:customStyle="1" w:styleId="Bezzoznamu15">
    <w:name w:val="Bez zoznamu15"/>
    <w:next w:val="Bezzoznamu"/>
    <w:uiPriority w:val="99"/>
    <w:semiHidden/>
    <w:unhideWhenUsed/>
    <w:rsid w:val="002E7747"/>
  </w:style>
  <w:style w:type="table" w:customStyle="1" w:styleId="Mriekatabuky5">
    <w:name w:val="Mriežka tabuľky5"/>
    <w:basedOn w:val="Normlnatabuka"/>
    <w:next w:val="Mriekatabuky"/>
    <w:uiPriority w:val="59"/>
    <w:rsid w:val="002E774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6">
    <w:name w:val="Bez zoznamu6"/>
    <w:next w:val="Bezzoznamu"/>
    <w:uiPriority w:val="99"/>
    <w:semiHidden/>
    <w:unhideWhenUsed/>
    <w:rsid w:val="009344D2"/>
  </w:style>
  <w:style w:type="numbering" w:customStyle="1" w:styleId="Bezzoznamu16">
    <w:name w:val="Bez zoznamu16"/>
    <w:next w:val="Bezzoznamu"/>
    <w:uiPriority w:val="99"/>
    <w:semiHidden/>
    <w:unhideWhenUsed/>
    <w:rsid w:val="009344D2"/>
  </w:style>
  <w:style w:type="table" w:customStyle="1" w:styleId="Mriekatabuky6">
    <w:name w:val="Mriežka tabuľky6"/>
    <w:basedOn w:val="Normlnatabuka"/>
    <w:next w:val="Mriekatabuky"/>
    <w:uiPriority w:val="59"/>
    <w:rsid w:val="009344D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2">
    <w:name w:val="Bez zoznamu22"/>
    <w:next w:val="Bezzoznamu"/>
    <w:uiPriority w:val="99"/>
    <w:semiHidden/>
    <w:unhideWhenUsed/>
    <w:rsid w:val="009344D2"/>
  </w:style>
  <w:style w:type="character" w:customStyle="1" w:styleId="OdsekzoznamuChar">
    <w:name w:val="Odsek zoznamu Char"/>
    <w:aliases w:val="Bullet Number Char,lp1 Char,lp11 Char,List Paragraph11 Char,Bullet 1 Char,Use Case List Paragraph Char,body Char,Odsek zoznamu2 Char,List Paragraph Char,Odsek Char"/>
    <w:link w:val="Odsekzoznamu"/>
    <w:qFormat/>
    <w:locked/>
    <w:rsid w:val="009344D2"/>
    <w:rPr>
      <w:rFonts w:eastAsiaTheme="minorEastAsia"/>
      <w:sz w:val="24"/>
      <w:szCs w:val="24"/>
      <w:lang w:val="en-US"/>
    </w:rPr>
  </w:style>
  <w:style w:type="numbering" w:customStyle="1" w:styleId="Bezzoznamu7">
    <w:name w:val="Bez zoznamu7"/>
    <w:next w:val="Bezzoznamu"/>
    <w:uiPriority w:val="99"/>
    <w:semiHidden/>
    <w:unhideWhenUsed/>
    <w:rsid w:val="00830AC3"/>
  </w:style>
  <w:style w:type="numbering" w:customStyle="1" w:styleId="Bezzoznamu17">
    <w:name w:val="Bez zoznamu17"/>
    <w:next w:val="Bezzoznamu"/>
    <w:uiPriority w:val="99"/>
    <w:semiHidden/>
    <w:unhideWhenUsed/>
    <w:rsid w:val="00830AC3"/>
  </w:style>
  <w:style w:type="table" w:customStyle="1" w:styleId="Mriekatabuky7">
    <w:name w:val="Mriežka tabuľky7"/>
    <w:basedOn w:val="Normlnatabuka"/>
    <w:next w:val="Mriekatabuky"/>
    <w:uiPriority w:val="59"/>
    <w:rsid w:val="00830A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3">
    <w:name w:val="Bez zoznamu23"/>
    <w:next w:val="Bezzoznamu"/>
    <w:uiPriority w:val="99"/>
    <w:semiHidden/>
    <w:unhideWhenUsed/>
    <w:rsid w:val="00830AC3"/>
  </w:style>
  <w:style w:type="numbering" w:customStyle="1" w:styleId="Bezzoznamu8">
    <w:name w:val="Bez zoznamu8"/>
    <w:next w:val="Bezzoznamu"/>
    <w:uiPriority w:val="99"/>
    <w:semiHidden/>
    <w:unhideWhenUsed/>
    <w:rsid w:val="002B477C"/>
  </w:style>
  <w:style w:type="numbering" w:customStyle="1" w:styleId="Bezzoznamu18">
    <w:name w:val="Bez zoznamu18"/>
    <w:next w:val="Bezzoznamu"/>
    <w:uiPriority w:val="99"/>
    <w:semiHidden/>
    <w:unhideWhenUsed/>
    <w:rsid w:val="002B477C"/>
  </w:style>
  <w:style w:type="table" w:customStyle="1" w:styleId="Mriekatabuky8">
    <w:name w:val="Mriežka tabuľky8"/>
    <w:basedOn w:val="Normlnatabuka"/>
    <w:next w:val="Mriekatabuky"/>
    <w:uiPriority w:val="59"/>
    <w:rsid w:val="002B47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Predvolenpsmoodseku"/>
    <w:rsid w:val="002B477C"/>
  </w:style>
  <w:style w:type="table" w:customStyle="1" w:styleId="Mriekatabuky11">
    <w:name w:val="Mriežka tabuľky11"/>
    <w:basedOn w:val="Normlnatabuka"/>
    <w:next w:val="Mriekatabuky"/>
    <w:uiPriority w:val="59"/>
    <w:rsid w:val="00A443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
    <w:name w:val="Mriežka tabuľky21"/>
    <w:basedOn w:val="Normlnatabuka"/>
    <w:next w:val="Mriekatabuky"/>
    <w:uiPriority w:val="59"/>
    <w:rsid w:val="00A443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6Char">
    <w:name w:val="Nadpis 6 Char"/>
    <w:basedOn w:val="Predvolenpsmoodseku"/>
    <w:link w:val="Nadpis6"/>
    <w:rsid w:val="00D11526"/>
    <w:rPr>
      <w:rFonts w:ascii="Times New Roman" w:eastAsia="Times New Roman" w:hAnsi="Times New Roman" w:cs="Times New Roman"/>
      <w:b/>
      <w:bCs/>
      <w:noProof/>
      <w:sz w:val="24"/>
      <w:szCs w:val="24"/>
      <w:lang w:eastAsia="sk-SK"/>
    </w:rPr>
  </w:style>
  <w:style w:type="character" w:customStyle="1" w:styleId="Nadpis7Char">
    <w:name w:val="Nadpis 7 Char"/>
    <w:basedOn w:val="Predvolenpsmoodseku"/>
    <w:link w:val="Nadpis7"/>
    <w:rsid w:val="00D11526"/>
    <w:rPr>
      <w:rFonts w:ascii="Calibri" w:eastAsia="Times New Roman" w:hAnsi="Calibri" w:cs="Times New Roman"/>
      <w:b/>
      <w:sz w:val="24"/>
      <w:szCs w:val="24"/>
    </w:rPr>
  </w:style>
  <w:style w:type="character" w:customStyle="1" w:styleId="Nadpis8Char">
    <w:name w:val="Nadpis 8 Char"/>
    <w:basedOn w:val="Predvolenpsmoodseku"/>
    <w:link w:val="Nadpis8"/>
    <w:rsid w:val="00D11526"/>
    <w:rPr>
      <w:rFonts w:ascii="Arial" w:eastAsia="Times New Roman" w:hAnsi="Arial" w:cs="Times New Roman"/>
      <w:b/>
      <w:szCs w:val="24"/>
      <w:u w:val="single"/>
      <w:lang w:eastAsia="sk-SK"/>
    </w:rPr>
  </w:style>
  <w:style w:type="character" w:customStyle="1" w:styleId="Nadpis9Char">
    <w:name w:val="Nadpis 9 Char"/>
    <w:basedOn w:val="Predvolenpsmoodseku"/>
    <w:link w:val="Nadpis9"/>
    <w:rsid w:val="00D11526"/>
    <w:rPr>
      <w:rFonts w:ascii="Arial" w:eastAsia="Times New Roman" w:hAnsi="Arial" w:cs="Times New Roman"/>
      <w:b/>
      <w:bCs/>
      <w:szCs w:val="24"/>
      <w:u w:val="single"/>
      <w:lang w:eastAsia="sk-SK"/>
    </w:rPr>
  </w:style>
  <w:style w:type="character" w:customStyle="1" w:styleId="contact-street">
    <w:name w:val="contact-street"/>
    <w:basedOn w:val="Predvolenpsmoodseku"/>
    <w:rsid w:val="00D11526"/>
  </w:style>
  <w:style w:type="character" w:customStyle="1" w:styleId="contact-emailto">
    <w:name w:val="contact-emailto"/>
    <w:basedOn w:val="Predvolenpsmoodseku"/>
    <w:rsid w:val="00D11526"/>
  </w:style>
  <w:style w:type="character" w:customStyle="1" w:styleId="contact-telephone">
    <w:name w:val="contact-telephone"/>
    <w:basedOn w:val="Predvolenpsmoodseku"/>
    <w:rsid w:val="00D11526"/>
  </w:style>
  <w:style w:type="paragraph" w:styleId="Zkladntext3">
    <w:name w:val="Body Text 3"/>
    <w:basedOn w:val="Normlny"/>
    <w:link w:val="Zkladntext3Char"/>
    <w:rsid w:val="00D11526"/>
    <w:pPr>
      <w:spacing w:after="0" w:line="240" w:lineRule="auto"/>
      <w:jc w:val="center"/>
    </w:pPr>
    <w:rPr>
      <w:rFonts w:ascii="Times New Roman" w:eastAsia="Times New Roman" w:hAnsi="Times New Roman"/>
      <w:b/>
      <w:noProof/>
      <w:color w:val="FF0000"/>
      <w:lang w:eastAsia="sk-SK"/>
    </w:rPr>
  </w:style>
  <w:style w:type="character" w:customStyle="1" w:styleId="Zkladntext3Char">
    <w:name w:val="Základný text 3 Char"/>
    <w:basedOn w:val="Predvolenpsmoodseku"/>
    <w:link w:val="Zkladntext3"/>
    <w:rsid w:val="00D11526"/>
    <w:rPr>
      <w:rFonts w:ascii="Times New Roman" w:eastAsia="Times New Roman" w:hAnsi="Times New Roman" w:cs="Times New Roman"/>
      <w:b/>
      <w:noProof/>
      <w:color w:val="FF0000"/>
      <w:lang w:eastAsia="sk-SK"/>
    </w:rPr>
  </w:style>
  <w:style w:type="paragraph" w:styleId="Zarkazkladnhotextu3">
    <w:name w:val="Body Text Indent 3"/>
    <w:basedOn w:val="Normlny"/>
    <w:link w:val="Zarkazkladnhotextu3Char"/>
    <w:rsid w:val="00D11526"/>
    <w:pPr>
      <w:spacing w:after="0" w:line="240" w:lineRule="auto"/>
      <w:ind w:left="4860"/>
    </w:pPr>
    <w:rPr>
      <w:rFonts w:ascii="Times New Roman" w:eastAsia="Times New Roman" w:hAnsi="Times New Roman"/>
      <w:b/>
      <w:noProof/>
      <w:sz w:val="30"/>
      <w:szCs w:val="30"/>
      <w:lang w:eastAsia="sk-SK"/>
    </w:rPr>
  </w:style>
  <w:style w:type="character" w:customStyle="1" w:styleId="Zarkazkladnhotextu3Char">
    <w:name w:val="Zarážka základného textu 3 Char"/>
    <w:basedOn w:val="Predvolenpsmoodseku"/>
    <w:link w:val="Zarkazkladnhotextu3"/>
    <w:rsid w:val="00D11526"/>
    <w:rPr>
      <w:rFonts w:ascii="Times New Roman" w:eastAsia="Times New Roman" w:hAnsi="Times New Roman" w:cs="Times New Roman"/>
      <w:b/>
      <w:noProof/>
      <w:sz w:val="30"/>
      <w:szCs w:val="30"/>
      <w:lang w:eastAsia="sk-SK"/>
    </w:rPr>
  </w:style>
  <w:style w:type="paragraph" w:customStyle="1" w:styleId="Zarkazkladnhotextu1">
    <w:name w:val="Zarážka základného textu1"/>
    <w:basedOn w:val="Normlny"/>
    <w:uiPriority w:val="99"/>
    <w:rsid w:val="00D11526"/>
    <w:pPr>
      <w:spacing w:after="120" w:line="240" w:lineRule="auto"/>
      <w:ind w:left="283"/>
    </w:pPr>
    <w:rPr>
      <w:rFonts w:ascii="Times New Roman" w:eastAsia="Times New Roman" w:hAnsi="Times New Roman"/>
      <w:b/>
      <w:noProof/>
      <w:sz w:val="24"/>
      <w:szCs w:val="24"/>
      <w:lang w:eastAsia="sk-SK"/>
    </w:rPr>
  </w:style>
  <w:style w:type="character" w:customStyle="1" w:styleId="FontStyle63">
    <w:name w:val="Font Style63"/>
    <w:rsid w:val="00D11526"/>
    <w:rPr>
      <w:rFonts w:ascii="Arial" w:hAnsi="Arial" w:cs="Arial"/>
      <w:color w:val="000000"/>
      <w:sz w:val="18"/>
      <w:szCs w:val="18"/>
    </w:rPr>
  </w:style>
  <w:style w:type="paragraph" w:customStyle="1" w:styleId="CharCharChar">
    <w:name w:val="Char Char Char"/>
    <w:basedOn w:val="Normlny"/>
    <w:rsid w:val="00D11526"/>
    <w:pPr>
      <w:spacing w:after="160" w:line="240" w:lineRule="exact"/>
    </w:pPr>
    <w:rPr>
      <w:rFonts w:ascii="Arial" w:eastAsia="Times New Roman" w:hAnsi="Arial" w:cs="Arial"/>
      <w:b/>
      <w:lang w:val="en-US"/>
    </w:rPr>
  </w:style>
  <w:style w:type="character" w:customStyle="1" w:styleId="Normln1">
    <w:name w:val="Normální1"/>
    <w:uiPriority w:val="99"/>
    <w:rsid w:val="00D11526"/>
    <w:rPr>
      <w:sz w:val="24"/>
    </w:rPr>
  </w:style>
  <w:style w:type="character" w:customStyle="1" w:styleId="CharChar">
    <w:name w:val="Char Char"/>
    <w:uiPriority w:val="99"/>
    <w:locked/>
    <w:rsid w:val="00D11526"/>
    <w:rPr>
      <w:rFonts w:cs="Times New Roman"/>
      <w:noProof/>
      <w:sz w:val="24"/>
      <w:szCs w:val="24"/>
      <w:lang w:val="sk-SK" w:eastAsia="sk-SK" w:bidi="ar-SA"/>
    </w:rPr>
  </w:style>
  <w:style w:type="paragraph" w:customStyle="1" w:styleId="text">
    <w:name w:val="text"/>
    <w:basedOn w:val="Normlny"/>
    <w:link w:val="textChar"/>
    <w:qFormat/>
    <w:rsid w:val="00D11526"/>
    <w:pPr>
      <w:spacing w:before="120" w:after="0"/>
      <w:jc w:val="both"/>
    </w:pPr>
    <w:rPr>
      <w:rFonts w:eastAsia="Times New Roman"/>
      <w:b/>
    </w:rPr>
  </w:style>
  <w:style w:type="character" w:customStyle="1" w:styleId="textChar">
    <w:name w:val="text Char"/>
    <w:link w:val="text"/>
    <w:rsid w:val="00D11526"/>
    <w:rPr>
      <w:rFonts w:ascii="Calibri" w:eastAsia="Times New Roman" w:hAnsi="Calibri" w:cs="Times New Roman"/>
      <w:b/>
    </w:rPr>
  </w:style>
  <w:style w:type="character" w:customStyle="1" w:styleId="Styl11bModr">
    <w:name w:val="Styl 11 b. Modrá"/>
    <w:rsid w:val="00D11526"/>
    <w:rPr>
      <w:color w:val="auto"/>
      <w:sz w:val="22"/>
    </w:rPr>
  </w:style>
  <w:style w:type="paragraph" w:customStyle="1" w:styleId="Zkladntext1">
    <w:name w:val="Základní text1"/>
    <w:basedOn w:val="Normlny"/>
    <w:rsid w:val="00D11526"/>
    <w:pPr>
      <w:widowControl w:val="0"/>
      <w:suppressAutoHyphens/>
      <w:spacing w:after="0" w:line="240" w:lineRule="auto"/>
      <w:jc w:val="both"/>
    </w:pPr>
    <w:rPr>
      <w:rFonts w:ascii="Times New Roman" w:eastAsia="Lucida Sans Unicode" w:hAnsi="Times New Roman"/>
      <w:b/>
      <w:kern w:val="2"/>
      <w:sz w:val="24"/>
      <w:szCs w:val="24"/>
      <w:lang w:eastAsia="sk-SK"/>
    </w:rPr>
  </w:style>
  <w:style w:type="character" w:styleId="PsacstrojHTML">
    <w:name w:val="HTML Typewriter"/>
    <w:rsid w:val="00D11526"/>
    <w:rPr>
      <w:rFonts w:ascii="Courier New" w:eastAsia="Times New Roman" w:hAnsi="Courier New"/>
      <w:sz w:val="20"/>
      <w:szCs w:val="20"/>
    </w:rPr>
  </w:style>
  <w:style w:type="paragraph" w:customStyle="1" w:styleId="Normlnywebov1">
    <w:name w:val="Normálny (webový)1"/>
    <w:basedOn w:val="Normlny"/>
    <w:rsid w:val="00D11526"/>
    <w:pPr>
      <w:overflowPunct w:val="0"/>
      <w:autoSpaceDE w:val="0"/>
      <w:autoSpaceDN w:val="0"/>
      <w:adjustRightInd w:val="0"/>
      <w:spacing w:before="100" w:after="100" w:line="240" w:lineRule="auto"/>
      <w:textAlignment w:val="baseline"/>
    </w:pPr>
    <w:rPr>
      <w:rFonts w:ascii="Times New Roman" w:eastAsia="Times New Roman" w:hAnsi="Times New Roman"/>
      <w:b/>
      <w:sz w:val="24"/>
      <w:lang w:val="cs-CZ" w:eastAsia="cs-CZ"/>
    </w:rPr>
  </w:style>
  <w:style w:type="character" w:customStyle="1" w:styleId="txt1">
    <w:name w:val="txt1"/>
    <w:rsid w:val="00D11526"/>
    <w:rPr>
      <w:rFonts w:ascii="Verdana" w:hAnsi="Verdana" w:hint="default"/>
      <w:color w:val="333333"/>
      <w:sz w:val="16"/>
      <w:szCs w:val="16"/>
    </w:rPr>
  </w:style>
  <w:style w:type="character" w:customStyle="1" w:styleId="Siln1">
    <w:name w:val="Silný1"/>
    <w:rsid w:val="00D11526"/>
    <w:rPr>
      <w:b/>
    </w:rPr>
  </w:style>
  <w:style w:type="paragraph" w:styleId="slovanzoznam">
    <w:name w:val="List Number"/>
    <w:basedOn w:val="Normlny"/>
    <w:rsid w:val="00D11526"/>
    <w:pPr>
      <w:spacing w:after="0" w:line="240" w:lineRule="auto"/>
      <w:ind w:left="283" w:hanging="283"/>
    </w:pPr>
    <w:rPr>
      <w:rFonts w:ascii="RomanEES" w:eastAsia="Times New Roman" w:hAnsi="RomanEES"/>
      <w:b/>
      <w:sz w:val="24"/>
      <w:lang w:eastAsia="sk-SK"/>
    </w:rPr>
  </w:style>
  <w:style w:type="paragraph" w:customStyle="1" w:styleId="F2-ZkladnText">
    <w:name w:val="F2-ZákladnýText"/>
    <w:basedOn w:val="Normlny"/>
    <w:rsid w:val="00D11526"/>
    <w:pPr>
      <w:suppressAutoHyphens/>
      <w:spacing w:after="0" w:line="240" w:lineRule="auto"/>
      <w:jc w:val="both"/>
    </w:pPr>
    <w:rPr>
      <w:rFonts w:ascii="Times New Roman" w:eastAsia="Times New Roman" w:hAnsi="Times New Roman"/>
      <w:b/>
      <w:sz w:val="24"/>
      <w:lang w:eastAsia="ar-SA"/>
    </w:rPr>
  </w:style>
  <w:style w:type="paragraph" w:customStyle="1" w:styleId="Zarkazkladnhotextu20">
    <w:name w:val="Zarážka základného textu2"/>
    <w:basedOn w:val="Normlny"/>
    <w:link w:val="BodyTextIndentChar"/>
    <w:rsid w:val="00D11526"/>
    <w:pPr>
      <w:spacing w:after="0" w:line="240" w:lineRule="auto"/>
    </w:pPr>
    <w:rPr>
      <w:rFonts w:ascii="Arial" w:eastAsia="Times New Roman" w:hAnsi="Arial"/>
      <w:b/>
      <w:noProof/>
    </w:rPr>
  </w:style>
  <w:style w:type="character" w:customStyle="1" w:styleId="BodyTextIndentChar">
    <w:name w:val="Body Text Indent Char"/>
    <w:link w:val="Zarkazkladnhotextu20"/>
    <w:rsid w:val="00D11526"/>
    <w:rPr>
      <w:rFonts w:ascii="Arial" w:eastAsia="Times New Roman" w:hAnsi="Arial" w:cs="Times New Roman"/>
      <w:b/>
      <w:noProof/>
    </w:rPr>
  </w:style>
  <w:style w:type="paragraph" w:customStyle="1" w:styleId="Normlny1">
    <w:name w:val="Normálny1"/>
    <w:basedOn w:val="Normlny"/>
    <w:rsid w:val="00D11526"/>
    <w:pPr>
      <w:widowControl w:val="0"/>
      <w:suppressAutoHyphens/>
      <w:spacing w:after="0" w:line="240" w:lineRule="auto"/>
    </w:pPr>
    <w:rPr>
      <w:rFonts w:ascii="Times New Roman" w:eastAsia="Lucida Sans Unicode" w:hAnsi="Times New Roman"/>
      <w:b/>
      <w:sz w:val="24"/>
      <w:lang w:eastAsia="sk-SK"/>
    </w:rPr>
  </w:style>
  <w:style w:type="paragraph" w:customStyle="1" w:styleId="text1">
    <w:name w:val="text1"/>
    <w:basedOn w:val="Normlny"/>
    <w:rsid w:val="00D11526"/>
    <w:pPr>
      <w:overflowPunct w:val="0"/>
      <w:autoSpaceDE w:val="0"/>
      <w:autoSpaceDN w:val="0"/>
      <w:adjustRightInd w:val="0"/>
      <w:spacing w:before="60" w:after="60" w:line="240" w:lineRule="auto"/>
      <w:ind w:left="567" w:hanging="567"/>
      <w:jc w:val="both"/>
      <w:textAlignment w:val="baseline"/>
    </w:pPr>
    <w:rPr>
      <w:rFonts w:ascii="Arial" w:eastAsia="Times New Roman" w:hAnsi="Arial"/>
      <w:b/>
      <w:sz w:val="24"/>
      <w:lang w:eastAsia="cs-CZ"/>
    </w:rPr>
  </w:style>
  <w:style w:type="paragraph" w:customStyle="1" w:styleId="Bezmezer">
    <w:name w:val="Bez mezer"/>
    <w:qFormat/>
    <w:rsid w:val="00D11526"/>
    <w:pPr>
      <w:spacing w:after="0" w:line="240" w:lineRule="auto"/>
    </w:pPr>
    <w:rPr>
      <w:rFonts w:ascii="Calibri" w:eastAsia="Calibri" w:hAnsi="Calibri" w:cs="Times New Roman"/>
      <w:lang w:val="cs-CZ"/>
    </w:rPr>
  </w:style>
  <w:style w:type="character" w:customStyle="1" w:styleId="Zhlavie4">
    <w:name w:val="Záhlavie #4_"/>
    <w:link w:val="Zhlavie40"/>
    <w:rsid w:val="00D11526"/>
    <w:rPr>
      <w:rFonts w:ascii="Arial" w:eastAsia="Arial" w:hAnsi="Arial"/>
      <w:sz w:val="21"/>
      <w:szCs w:val="21"/>
      <w:shd w:val="clear" w:color="auto" w:fill="FFFFFF"/>
    </w:rPr>
  </w:style>
  <w:style w:type="paragraph" w:customStyle="1" w:styleId="Zhlavie40">
    <w:name w:val="Záhlavie #4"/>
    <w:basedOn w:val="Normlny"/>
    <w:link w:val="Zhlavie4"/>
    <w:rsid w:val="00D11526"/>
    <w:pPr>
      <w:shd w:val="clear" w:color="auto" w:fill="FFFFFF"/>
      <w:spacing w:after="480" w:line="278" w:lineRule="exact"/>
      <w:ind w:hanging="700"/>
      <w:jc w:val="right"/>
      <w:outlineLvl w:val="3"/>
    </w:pPr>
    <w:rPr>
      <w:rFonts w:ascii="Arial" w:eastAsia="Arial" w:hAnsi="Arial" w:cstheme="minorBidi"/>
      <w:sz w:val="21"/>
      <w:szCs w:val="21"/>
      <w:shd w:val="clear" w:color="auto" w:fill="FFFFFF"/>
    </w:rPr>
  </w:style>
  <w:style w:type="paragraph" w:customStyle="1" w:styleId="Zkladntext20">
    <w:name w:val="Základní text2"/>
    <w:rsid w:val="00D11526"/>
    <w:pPr>
      <w:autoSpaceDE w:val="0"/>
      <w:autoSpaceDN w:val="0"/>
      <w:adjustRightInd w:val="0"/>
      <w:spacing w:after="0" w:line="240" w:lineRule="auto"/>
    </w:pPr>
    <w:rPr>
      <w:rFonts w:ascii="Times New Roman" w:eastAsia="Times New Roman" w:hAnsi="Times New Roman" w:cs="Times New Roman"/>
      <w:color w:val="000000"/>
      <w:sz w:val="20"/>
      <w:szCs w:val="24"/>
      <w:lang w:eastAsia="sk-SK"/>
    </w:rPr>
  </w:style>
  <w:style w:type="character" w:customStyle="1" w:styleId="formtitle1">
    <w:name w:val="formtitle1"/>
    <w:rsid w:val="00D11526"/>
    <w:rPr>
      <w:rFonts w:ascii="Verdana" w:hAnsi="Verdana" w:hint="default"/>
      <w:b/>
      <w:bCs/>
      <w:sz w:val="24"/>
      <w:szCs w:val="24"/>
    </w:rPr>
  </w:style>
  <w:style w:type="character" w:customStyle="1" w:styleId="apple-style-span">
    <w:name w:val="apple-style-span"/>
    <w:rsid w:val="00D11526"/>
  </w:style>
  <w:style w:type="character" w:customStyle="1" w:styleId="hps">
    <w:name w:val="hps"/>
    <w:rsid w:val="00D11526"/>
  </w:style>
  <w:style w:type="character" w:customStyle="1" w:styleId="apple-converted-space">
    <w:name w:val="apple-converted-space"/>
    <w:rsid w:val="00D11526"/>
  </w:style>
  <w:style w:type="paragraph" w:styleId="Textvysvetlivky">
    <w:name w:val="endnote text"/>
    <w:basedOn w:val="Normlny"/>
    <w:link w:val="TextvysvetlivkyChar"/>
    <w:uiPriority w:val="99"/>
    <w:unhideWhenUsed/>
    <w:rsid w:val="00D11526"/>
    <w:pPr>
      <w:spacing w:after="0" w:line="240" w:lineRule="auto"/>
    </w:pPr>
    <w:rPr>
      <w:rFonts w:ascii="Times New Roman" w:eastAsia="Times New Roman" w:hAnsi="Times New Roman"/>
      <w:b/>
      <w:lang w:eastAsia="cs-CZ"/>
    </w:rPr>
  </w:style>
  <w:style w:type="character" w:customStyle="1" w:styleId="TextvysvetlivkyChar">
    <w:name w:val="Text vysvetlivky Char"/>
    <w:basedOn w:val="Predvolenpsmoodseku"/>
    <w:link w:val="Textvysvetlivky"/>
    <w:uiPriority w:val="99"/>
    <w:rsid w:val="00D11526"/>
    <w:rPr>
      <w:rFonts w:ascii="Times New Roman" w:eastAsia="Times New Roman" w:hAnsi="Times New Roman" w:cs="Times New Roman"/>
      <w:b/>
      <w:lang w:eastAsia="cs-CZ"/>
    </w:rPr>
  </w:style>
  <w:style w:type="character" w:customStyle="1" w:styleId="TextkoncovejpoznmkyChar">
    <w:name w:val="Text koncovej poznámky Char"/>
    <w:basedOn w:val="Predvolenpsmoodseku"/>
    <w:semiHidden/>
    <w:rsid w:val="00D11526"/>
    <w:rPr>
      <w:rFonts w:ascii="Times New Roman" w:hAnsi="Times New Roman"/>
      <w:sz w:val="20"/>
      <w:szCs w:val="20"/>
    </w:rPr>
  </w:style>
  <w:style w:type="character" w:styleId="Odkaznavysvetlivku">
    <w:name w:val="endnote reference"/>
    <w:uiPriority w:val="99"/>
    <w:unhideWhenUsed/>
    <w:rsid w:val="00D11526"/>
    <w:rPr>
      <w:vertAlign w:val="superscript"/>
    </w:rPr>
  </w:style>
  <w:style w:type="paragraph" w:customStyle="1" w:styleId="NormalWeb1">
    <w:name w:val="Normal (Web)1"/>
    <w:basedOn w:val="Normlny"/>
    <w:rsid w:val="00D11526"/>
    <w:pPr>
      <w:widowControl w:val="0"/>
      <w:overflowPunct w:val="0"/>
      <w:autoSpaceDE w:val="0"/>
      <w:autoSpaceDN w:val="0"/>
      <w:adjustRightInd w:val="0"/>
      <w:spacing w:before="100" w:after="100" w:line="240" w:lineRule="auto"/>
    </w:pPr>
    <w:rPr>
      <w:rFonts w:ascii="Times New Roman" w:eastAsia="Times New Roman" w:hAnsi="Times New Roman"/>
      <w:b/>
      <w:sz w:val="24"/>
      <w:lang w:eastAsia="sk-SK"/>
    </w:rPr>
  </w:style>
  <w:style w:type="paragraph" w:customStyle="1" w:styleId="Normlnywebov2">
    <w:name w:val="Normálny (webový)2"/>
    <w:basedOn w:val="Normlny"/>
    <w:rsid w:val="00D11526"/>
    <w:pPr>
      <w:widowControl w:val="0"/>
      <w:overflowPunct w:val="0"/>
      <w:autoSpaceDE w:val="0"/>
      <w:autoSpaceDN w:val="0"/>
      <w:adjustRightInd w:val="0"/>
      <w:spacing w:before="100" w:after="100" w:line="240" w:lineRule="auto"/>
    </w:pPr>
    <w:rPr>
      <w:rFonts w:ascii="Arial Unicode MS" w:eastAsia="Arial Unicode MS" w:hAnsi="Times New Roman"/>
      <w:b/>
      <w:sz w:val="24"/>
      <w:lang w:eastAsia="sk-SK"/>
    </w:rPr>
  </w:style>
  <w:style w:type="paragraph" w:customStyle="1" w:styleId="Zkladntext31">
    <w:name w:val="Základný text 31"/>
    <w:basedOn w:val="Normlny"/>
    <w:rsid w:val="00D11526"/>
    <w:pPr>
      <w:overflowPunct w:val="0"/>
      <w:autoSpaceDE w:val="0"/>
      <w:autoSpaceDN w:val="0"/>
      <w:adjustRightInd w:val="0"/>
      <w:spacing w:after="0" w:line="240" w:lineRule="auto"/>
      <w:jc w:val="center"/>
    </w:pPr>
    <w:rPr>
      <w:rFonts w:ascii="Times New Roman" w:eastAsia="Times New Roman" w:hAnsi="Times New Roman"/>
      <w:b/>
      <w:noProof/>
      <w:color w:val="FF0000"/>
      <w:lang w:eastAsia="sk-SK"/>
    </w:rPr>
  </w:style>
  <w:style w:type="paragraph" w:customStyle="1" w:styleId="Zarkazkladnhotextu31">
    <w:name w:val="Zarážka základného textu 31"/>
    <w:basedOn w:val="Normlny"/>
    <w:rsid w:val="00D11526"/>
    <w:pPr>
      <w:overflowPunct w:val="0"/>
      <w:autoSpaceDE w:val="0"/>
      <w:autoSpaceDN w:val="0"/>
      <w:adjustRightInd w:val="0"/>
      <w:spacing w:after="0" w:line="240" w:lineRule="auto"/>
      <w:ind w:left="4860"/>
    </w:pPr>
    <w:rPr>
      <w:rFonts w:ascii="Times New Roman" w:eastAsia="Times New Roman" w:hAnsi="Times New Roman"/>
      <w:b/>
      <w:noProof/>
      <w:sz w:val="30"/>
      <w:lang w:eastAsia="sk-SK"/>
    </w:rPr>
  </w:style>
  <w:style w:type="paragraph" w:customStyle="1" w:styleId="Zarkazkladnhotextu21">
    <w:name w:val="Zarážka základného textu 21"/>
    <w:basedOn w:val="Normlny"/>
    <w:rsid w:val="00D11526"/>
    <w:pPr>
      <w:overflowPunct w:val="0"/>
      <w:autoSpaceDE w:val="0"/>
      <w:autoSpaceDN w:val="0"/>
      <w:adjustRightInd w:val="0"/>
      <w:spacing w:after="0" w:line="240" w:lineRule="auto"/>
      <w:ind w:left="360"/>
      <w:jc w:val="both"/>
    </w:pPr>
    <w:rPr>
      <w:rFonts w:ascii="Times New Roman" w:eastAsia="Times New Roman" w:hAnsi="Times New Roman"/>
      <w:b/>
      <w:noProof/>
      <w:sz w:val="24"/>
      <w:lang w:eastAsia="sk-SK"/>
    </w:rPr>
  </w:style>
  <w:style w:type="paragraph" w:customStyle="1" w:styleId="Zkladntext21">
    <w:name w:val="Základný text 21"/>
    <w:basedOn w:val="Normlny"/>
    <w:rsid w:val="00D11526"/>
    <w:pPr>
      <w:overflowPunct w:val="0"/>
      <w:autoSpaceDE w:val="0"/>
      <w:autoSpaceDN w:val="0"/>
      <w:adjustRightInd w:val="0"/>
      <w:spacing w:after="0" w:line="240" w:lineRule="auto"/>
      <w:jc w:val="both"/>
    </w:pPr>
    <w:rPr>
      <w:rFonts w:ascii="Times New Roman" w:eastAsia="Times New Roman" w:hAnsi="Times New Roman"/>
      <w:b/>
      <w:sz w:val="24"/>
      <w:lang w:eastAsia="sk-SK"/>
    </w:rPr>
  </w:style>
  <w:style w:type="character" w:customStyle="1" w:styleId="Strong1">
    <w:name w:val="Strong1"/>
    <w:rsid w:val="00D11526"/>
    <w:rPr>
      <w:b/>
      <w:bCs w:val="0"/>
      <w:sz w:val="20"/>
    </w:rPr>
  </w:style>
  <w:style w:type="character" w:customStyle="1" w:styleId="Siln2">
    <w:name w:val="Silný2"/>
    <w:rsid w:val="00D11526"/>
    <w:rPr>
      <w:b/>
      <w:bCs w:val="0"/>
      <w:sz w:val="20"/>
    </w:rPr>
  </w:style>
  <w:style w:type="paragraph" w:customStyle="1" w:styleId="Standard">
    <w:name w:val="Standard"/>
    <w:basedOn w:val="Normlny"/>
    <w:rsid w:val="00D11526"/>
    <w:pPr>
      <w:spacing w:before="120" w:after="120" w:line="240" w:lineRule="auto"/>
      <w:jc w:val="both"/>
    </w:pPr>
    <w:rPr>
      <w:rFonts w:ascii="FuturaA Bk BT" w:eastAsia="Times New Roman" w:hAnsi="FuturaA Bk BT" w:cs="FuturaA Bk BT"/>
      <w:b/>
      <w:lang w:val="en-GB" w:eastAsia="es-ES"/>
    </w:rPr>
  </w:style>
  <w:style w:type="paragraph" w:customStyle="1" w:styleId="Normlnywebov3">
    <w:name w:val="Normálny (webový)3"/>
    <w:basedOn w:val="Normlny"/>
    <w:rsid w:val="00D11526"/>
    <w:pPr>
      <w:widowControl w:val="0"/>
      <w:overflowPunct w:val="0"/>
      <w:autoSpaceDE w:val="0"/>
      <w:autoSpaceDN w:val="0"/>
      <w:adjustRightInd w:val="0"/>
      <w:spacing w:before="100" w:after="100" w:line="240" w:lineRule="auto"/>
      <w:textAlignment w:val="baseline"/>
    </w:pPr>
    <w:rPr>
      <w:rFonts w:ascii="Arial Unicode MS" w:eastAsia="Arial Unicode MS" w:hAnsi="Times New Roman"/>
      <w:b/>
      <w:sz w:val="24"/>
      <w:lang w:eastAsia="sk-SK"/>
    </w:rPr>
  </w:style>
  <w:style w:type="paragraph" w:customStyle="1" w:styleId="Zkladntext32">
    <w:name w:val="Základný text 32"/>
    <w:basedOn w:val="Normlny"/>
    <w:rsid w:val="00D11526"/>
    <w:pPr>
      <w:overflowPunct w:val="0"/>
      <w:autoSpaceDE w:val="0"/>
      <w:autoSpaceDN w:val="0"/>
      <w:adjustRightInd w:val="0"/>
      <w:spacing w:after="0" w:line="240" w:lineRule="auto"/>
      <w:jc w:val="center"/>
      <w:textAlignment w:val="baseline"/>
    </w:pPr>
    <w:rPr>
      <w:rFonts w:ascii="Times New Roman" w:eastAsia="Times New Roman" w:hAnsi="Times New Roman"/>
      <w:b/>
      <w:noProof/>
      <w:color w:val="FF0000"/>
      <w:lang w:eastAsia="sk-SK"/>
    </w:rPr>
  </w:style>
  <w:style w:type="paragraph" w:customStyle="1" w:styleId="Zarkazkladnhotextu32">
    <w:name w:val="Zarážka základného textu 32"/>
    <w:basedOn w:val="Normlny"/>
    <w:rsid w:val="00D11526"/>
    <w:pPr>
      <w:overflowPunct w:val="0"/>
      <w:autoSpaceDE w:val="0"/>
      <w:autoSpaceDN w:val="0"/>
      <w:adjustRightInd w:val="0"/>
      <w:spacing w:after="0" w:line="240" w:lineRule="auto"/>
      <w:ind w:left="4860"/>
      <w:textAlignment w:val="baseline"/>
    </w:pPr>
    <w:rPr>
      <w:rFonts w:ascii="Times New Roman" w:eastAsia="Times New Roman" w:hAnsi="Times New Roman"/>
      <w:b/>
      <w:noProof/>
      <w:sz w:val="30"/>
      <w:lang w:eastAsia="sk-SK"/>
    </w:rPr>
  </w:style>
  <w:style w:type="paragraph" w:customStyle="1" w:styleId="Zarkazkladnhotextu22">
    <w:name w:val="Zarážka základného textu 22"/>
    <w:basedOn w:val="Normlny"/>
    <w:rsid w:val="00D11526"/>
    <w:pPr>
      <w:overflowPunct w:val="0"/>
      <w:autoSpaceDE w:val="0"/>
      <w:autoSpaceDN w:val="0"/>
      <w:adjustRightInd w:val="0"/>
      <w:spacing w:after="0" w:line="240" w:lineRule="auto"/>
      <w:ind w:left="360"/>
      <w:jc w:val="both"/>
      <w:textAlignment w:val="baseline"/>
    </w:pPr>
    <w:rPr>
      <w:rFonts w:ascii="Times New Roman" w:eastAsia="Times New Roman" w:hAnsi="Times New Roman"/>
      <w:b/>
      <w:noProof/>
      <w:sz w:val="24"/>
      <w:lang w:eastAsia="sk-SK"/>
    </w:rPr>
  </w:style>
  <w:style w:type="character" w:customStyle="1" w:styleId="Siln3">
    <w:name w:val="Silný3"/>
    <w:rsid w:val="00D11526"/>
    <w:rPr>
      <w:b/>
      <w:sz w:val="20"/>
    </w:rPr>
  </w:style>
  <w:style w:type="paragraph" w:customStyle="1" w:styleId="Zkladntext22">
    <w:name w:val="Základný text 22"/>
    <w:basedOn w:val="Normlny"/>
    <w:rsid w:val="00D11526"/>
    <w:pPr>
      <w:overflowPunct w:val="0"/>
      <w:autoSpaceDE w:val="0"/>
      <w:autoSpaceDN w:val="0"/>
      <w:adjustRightInd w:val="0"/>
      <w:spacing w:after="0" w:line="240" w:lineRule="auto"/>
      <w:jc w:val="both"/>
      <w:textAlignment w:val="baseline"/>
    </w:pPr>
    <w:rPr>
      <w:rFonts w:ascii="Times New Roman" w:eastAsia="Times New Roman" w:hAnsi="Times New Roman"/>
      <w:b/>
      <w:sz w:val="24"/>
      <w:lang w:eastAsia="sk-SK"/>
    </w:rPr>
  </w:style>
  <w:style w:type="character" w:customStyle="1" w:styleId="urtxth3urh3color">
    <w:name w:val="urtxth3 urh3color"/>
    <w:basedOn w:val="Predvolenpsmoodseku"/>
    <w:rsid w:val="00D11526"/>
  </w:style>
  <w:style w:type="numbering" w:styleId="111111">
    <w:name w:val="Outline List 2"/>
    <w:basedOn w:val="Bezzoznamu"/>
    <w:unhideWhenUsed/>
    <w:rsid w:val="00D11526"/>
    <w:pPr>
      <w:numPr>
        <w:numId w:val="18"/>
      </w:numPr>
    </w:pPr>
  </w:style>
  <w:style w:type="paragraph" w:customStyle="1" w:styleId="Normln">
    <w:name w:val="Norm         ální"/>
    <w:basedOn w:val="Normlny"/>
    <w:rsid w:val="00D11526"/>
    <w:pPr>
      <w:spacing w:after="0" w:line="240" w:lineRule="auto"/>
      <w:jc w:val="both"/>
    </w:pPr>
    <w:rPr>
      <w:rFonts w:ascii="Times New Roman" w:eastAsia="Times New Roman" w:hAnsi="Times New Roman"/>
      <w:b/>
      <w:noProof/>
      <w:lang w:eastAsia="sk-SK"/>
    </w:rPr>
  </w:style>
  <w:style w:type="paragraph" w:customStyle="1" w:styleId="NormlnsWWW">
    <w:name w:val="Normální (síť WWW)"/>
    <w:basedOn w:val="Normlny"/>
    <w:rsid w:val="00D11526"/>
    <w:pPr>
      <w:spacing w:before="100" w:after="100" w:line="240" w:lineRule="auto"/>
    </w:pPr>
    <w:rPr>
      <w:rFonts w:ascii="Arial Unicode MS" w:eastAsia="Arial Unicode MS" w:hAnsi="Times New Roman" w:cs="Arial Unicode MS"/>
      <w:b/>
      <w:noProof/>
      <w:sz w:val="24"/>
      <w:szCs w:val="24"/>
      <w:lang w:val="cs-CZ" w:eastAsia="sk-SK"/>
    </w:rPr>
  </w:style>
  <w:style w:type="paragraph" w:customStyle="1" w:styleId="Zarkazkladnhotextu33">
    <w:name w:val="Zarážka základného textu 33"/>
    <w:basedOn w:val="Normlny"/>
    <w:rsid w:val="00D11526"/>
    <w:pPr>
      <w:overflowPunct w:val="0"/>
      <w:autoSpaceDE w:val="0"/>
      <w:autoSpaceDN w:val="0"/>
      <w:adjustRightInd w:val="0"/>
      <w:spacing w:after="0" w:line="240" w:lineRule="auto"/>
      <w:ind w:left="567" w:hanging="283"/>
    </w:pPr>
    <w:rPr>
      <w:rFonts w:ascii="Times New Roman" w:eastAsia="Times New Roman" w:hAnsi="Times New Roman"/>
      <w:b/>
      <w:noProof/>
      <w:sz w:val="24"/>
      <w:lang w:eastAsia="sk-SK"/>
    </w:rPr>
  </w:style>
  <w:style w:type="paragraph" w:customStyle="1" w:styleId="WW-Zarkazkladnhotextu3">
    <w:name w:val="WW-Zarážka základného textu 3"/>
    <w:basedOn w:val="Normlny"/>
    <w:rsid w:val="00D11526"/>
    <w:pPr>
      <w:widowControl w:val="0"/>
      <w:suppressAutoHyphens/>
      <w:spacing w:after="0" w:line="240" w:lineRule="auto"/>
      <w:ind w:left="4860"/>
    </w:pPr>
    <w:rPr>
      <w:rFonts w:ascii="Times New Roman" w:eastAsia="Lucida Sans Unicode" w:hAnsi="Times New Roman"/>
      <w:b/>
      <w:sz w:val="30"/>
      <w:szCs w:val="30"/>
    </w:rPr>
  </w:style>
  <w:style w:type="paragraph" w:customStyle="1" w:styleId="milos">
    <w:name w:val="milos"/>
    <w:basedOn w:val="Normlny"/>
    <w:rsid w:val="00D11526"/>
    <w:pPr>
      <w:widowControl w:val="0"/>
      <w:tabs>
        <w:tab w:val="left" w:pos="567"/>
      </w:tabs>
      <w:spacing w:after="0" w:line="240" w:lineRule="auto"/>
      <w:ind w:left="567"/>
    </w:pPr>
    <w:rPr>
      <w:rFonts w:ascii="EEL1 Aval" w:eastAsia="Times New Roman" w:hAnsi="EEL1 Aval" w:cs="EEL1 Aval"/>
      <w:b/>
      <w:sz w:val="24"/>
      <w:szCs w:val="24"/>
      <w:lang w:val="de-DE" w:eastAsia="sk-SK"/>
    </w:rPr>
  </w:style>
  <w:style w:type="paragraph" w:customStyle="1" w:styleId="norm2uroven">
    <w:name w:val="norm_2uroven"/>
    <w:basedOn w:val="Normlny"/>
    <w:rsid w:val="00D11526"/>
    <w:pPr>
      <w:spacing w:after="0" w:line="240" w:lineRule="auto"/>
      <w:ind w:left="454" w:hanging="454"/>
      <w:jc w:val="both"/>
    </w:pPr>
    <w:rPr>
      <w:rFonts w:ascii="Arial" w:eastAsia="Times New Roman" w:hAnsi="Arial" w:cs="Arial"/>
      <w:b/>
      <w:sz w:val="24"/>
      <w:szCs w:val="24"/>
      <w:lang w:eastAsia="sk-SK"/>
    </w:rPr>
  </w:style>
  <w:style w:type="paragraph" w:customStyle="1" w:styleId="norm3uroven">
    <w:name w:val="norm_3uroven"/>
    <w:basedOn w:val="Normlny"/>
    <w:rsid w:val="00D11526"/>
    <w:pPr>
      <w:spacing w:after="0" w:line="240" w:lineRule="auto"/>
      <w:ind w:left="766" w:hanging="312"/>
      <w:jc w:val="both"/>
    </w:pPr>
    <w:rPr>
      <w:rFonts w:ascii="Arial" w:eastAsia="Times New Roman" w:hAnsi="Arial" w:cs="Arial"/>
      <w:b/>
      <w:sz w:val="24"/>
      <w:szCs w:val="24"/>
      <w:lang w:eastAsia="sk-SK"/>
    </w:rPr>
  </w:style>
  <w:style w:type="paragraph" w:customStyle="1" w:styleId="WW-Zarkazkladnhotextu2">
    <w:name w:val="WW-Zarážka základného textu 2"/>
    <w:basedOn w:val="Normlny"/>
    <w:rsid w:val="00D11526"/>
    <w:pPr>
      <w:widowControl w:val="0"/>
      <w:suppressAutoHyphens/>
      <w:spacing w:after="0" w:line="240" w:lineRule="auto"/>
      <w:ind w:left="360"/>
      <w:jc w:val="both"/>
    </w:pPr>
    <w:rPr>
      <w:rFonts w:ascii="Times New Roman" w:eastAsia="Lucida Sans Unicode" w:hAnsi="Times New Roman"/>
      <w:b/>
      <w:sz w:val="24"/>
    </w:rPr>
  </w:style>
  <w:style w:type="character" w:customStyle="1" w:styleId="txcpv">
    <w:name w:val="txcpv"/>
    <w:basedOn w:val="Predvolenpsmoodseku"/>
    <w:rsid w:val="00D11526"/>
  </w:style>
  <w:style w:type="paragraph" w:customStyle="1" w:styleId="NAZACIATOK">
    <w:name w:val="NA_ZACIATOK"/>
    <w:rsid w:val="00D11526"/>
    <w:pPr>
      <w:widowControl w:val="0"/>
      <w:spacing w:after="0" w:line="240" w:lineRule="auto"/>
      <w:jc w:val="both"/>
    </w:pPr>
    <w:rPr>
      <w:rFonts w:ascii="Times New Roman" w:eastAsia="Times New Roman" w:hAnsi="Times New Roman" w:cs="Times New Roman"/>
      <w:color w:val="000000"/>
      <w:sz w:val="20"/>
      <w:szCs w:val="20"/>
      <w:lang w:eastAsia="cs-CZ"/>
    </w:rPr>
  </w:style>
  <w:style w:type="paragraph" w:styleId="Register1">
    <w:name w:val="index 1"/>
    <w:basedOn w:val="Normlny"/>
    <w:next w:val="Normlny"/>
    <w:autoRedefine/>
    <w:rsid w:val="00D11526"/>
    <w:pPr>
      <w:tabs>
        <w:tab w:val="right" w:leader="underscore" w:pos="9072"/>
      </w:tabs>
      <w:autoSpaceDE w:val="0"/>
      <w:autoSpaceDN w:val="0"/>
      <w:spacing w:after="0" w:line="240" w:lineRule="auto"/>
      <w:ind w:left="72"/>
    </w:pPr>
    <w:rPr>
      <w:rFonts w:ascii="Arial" w:eastAsia="Times New Roman" w:hAnsi="Arial" w:cs="Arial"/>
      <w:b/>
      <w:sz w:val="24"/>
      <w:szCs w:val="24"/>
      <w:lang w:eastAsia="sk-SK"/>
    </w:rPr>
  </w:style>
  <w:style w:type="paragraph" w:customStyle="1" w:styleId="NormlnyWWW">
    <w:name w:val="Normálny (WWW)"/>
    <w:basedOn w:val="Normlny"/>
    <w:rsid w:val="00D11526"/>
    <w:pPr>
      <w:spacing w:before="100" w:beforeAutospacing="1" w:after="100" w:afterAutospacing="1" w:line="240" w:lineRule="auto"/>
    </w:pPr>
    <w:rPr>
      <w:rFonts w:ascii="Arial Unicode MS" w:eastAsia="Arial Unicode MS" w:hAnsi="Arial Unicode MS"/>
      <w:b/>
      <w:color w:val="000000"/>
      <w:sz w:val="24"/>
      <w:szCs w:val="24"/>
      <w:lang w:eastAsia="sk-SK"/>
    </w:rPr>
  </w:style>
  <w:style w:type="paragraph" w:customStyle="1" w:styleId="Zkladntext10">
    <w:name w:val="Základný text1"/>
    <w:rsid w:val="00D11526"/>
    <w:pPr>
      <w:widowControl w:val="0"/>
      <w:autoSpaceDE w:val="0"/>
      <w:autoSpaceDN w:val="0"/>
      <w:spacing w:before="160" w:after="0" w:line="240" w:lineRule="auto"/>
      <w:ind w:firstLine="454"/>
      <w:jc w:val="both"/>
    </w:pPr>
    <w:rPr>
      <w:rFonts w:ascii="Times New Roman" w:eastAsia="Times New Roman" w:hAnsi="Times New Roman" w:cs="Times New Roman"/>
      <w:noProof/>
      <w:color w:val="000000"/>
      <w:sz w:val="20"/>
      <w:szCs w:val="24"/>
      <w:lang w:val="en-US" w:eastAsia="sk-SK"/>
    </w:rPr>
  </w:style>
  <w:style w:type="paragraph" w:customStyle="1" w:styleId="ODSAD">
    <w:name w:val="ODSAD"/>
    <w:basedOn w:val="Normlny"/>
    <w:rsid w:val="00D11526"/>
    <w:pPr>
      <w:widowControl w:val="0"/>
      <w:tabs>
        <w:tab w:val="left" w:pos="454"/>
      </w:tabs>
      <w:autoSpaceDE w:val="0"/>
      <w:autoSpaceDN w:val="0"/>
      <w:spacing w:after="0" w:line="240" w:lineRule="auto"/>
      <w:ind w:left="454" w:hanging="454"/>
      <w:jc w:val="both"/>
    </w:pPr>
    <w:rPr>
      <w:rFonts w:ascii="Times New Roman" w:eastAsia="Times New Roman" w:hAnsi="Times New Roman"/>
      <w:b/>
      <w:noProof/>
      <w:color w:val="000000"/>
      <w:szCs w:val="24"/>
      <w:lang w:val="en-US" w:eastAsia="sk-SK"/>
    </w:rPr>
  </w:style>
  <w:style w:type="paragraph" w:customStyle="1" w:styleId="Normlny2">
    <w:name w:val="Normálny2"/>
    <w:basedOn w:val="Normlny"/>
    <w:rsid w:val="00D11526"/>
    <w:pPr>
      <w:tabs>
        <w:tab w:val="left" w:pos="709"/>
      </w:tabs>
      <w:spacing w:after="0" w:line="240" w:lineRule="auto"/>
      <w:ind w:left="705" w:hanging="705"/>
      <w:jc w:val="both"/>
    </w:pPr>
    <w:rPr>
      <w:rFonts w:ascii="Times New Roman" w:eastAsia="Times New Roman" w:hAnsi="Times New Roman"/>
      <w:b/>
      <w:szCs w:val="24"/>
      <w:lang w:val="en-GB" w:eastAsia="sk-SK"/>
    </w:rPr>
  </w:style>
  <w:style w:type="character" w:customStyle="1" w:styleId="PredmetkomentraChar1">
    <w:name w:val="Predmet komentára Char1"/>
    <w:basedOn w:val="TextkomentraChar"/>
    <w:rsid w:val="00D11526"/>
    <w:rPr>
      <w:rFonts w:ascii="Arial" w:eastAsia="Times New Roman" w:hAnsi="Arial" w:cs="Times New Roman"/>
      <w:b/>
      <w:bCs/>
      <w:sz w:val="20"/>
      <w:szCs w:val="20"/>
    </w:rPr>
  </w:style>
  <w:style w:type="paragraph" w:styleId="slovanzoznam2">
    <w:name w:val="List Number 2"/>
    <w:basedOn w:val="Normlny"/>
    <w:rsid w:val="00D11526"/>
    <w:pPr>
      <w:numPr>
        <w:numId w:val="19"/>
      </w:numPr>
      <w:spacing w:after="0" w:line="240" w:lineRule="auto"/>
    </w:pPr>
    <w:rPr>
      <w:rFonts w:ascii="Times New Roman" w:eastAsia="Times New Roman" w:hAnsi="Times New Roman"/>
      <w:b/>
      <w:sz w:val="24"/>
      <w:lang w:eastAsia="sk-SK"/>
    </w:rPr>
  </w:style>
  <w:style w:type="character" w:styleId="Zvraznenie">
    <w:name w:val="Emphasis"/>
    <w:basedOn w:val="Predvolenpsmoodseku"/>
    <w:qFormat/>
    <w:rsid w:val="00D11526"/>
    <w:rPr>
      <w:i/>
      <w:iCs/>
    </w:rPr>
  </w:style>
  <w:style w:type="numbering" w:customStyle="1" w:styleId="1111111">
    <w:name w:val="1 / 1.1 / 1.1.11"/>
    <w:basedOn w:val="Bezzoznamu"/>
    <w:next w:val="111111"/>
    <w:uiPriority w:val="99"/>
    <w:unhideWhenUsed/>
    <w:locked/>
    <w:rsid w:val="00D11526"/>
    <w:pPr>
      <w:numPr>
        <w:numId w:val="30"/>
      </w:numPr>
    </w:pPr>
  </w:style>
  <w:style w:type="character" w:customStyle="1" w:styleId="pre">
    <w:name w:val="pre"/>
    <w:basedOn w:val="Predvolenpsmoodseku"/>
    <w:rsid w:val="00D11526"/>
  </w:style>
  <w:style w:type="paragraph" w:customStyle="1" w:styleId="odrka2">
    <w:name w:val="odrážka2"/>
    <w:basedOn w:val="Normlny"/>
    <w:rsid w:val="00D11526"/>
    <w:pPr>
      <w:numPr>
        <w:ilvl w:val="1"/>
        <w:numId w:val="20"/>
      </w:numPr>
      <w:spacing w:after="0" w:line="240" w:lineRule="auto"/>
    </w:pPr>
    <w:rPr>
      <w:rFonts w:ascii="Times New Roman" w:eastAsia="Times New Roman" w:hAnsi="Times New Roman"/>
      <w:b/>
      <w:sz w:val="24"/>
      <w:szCs w:val="24"/>
      <w:lang w:val="cs-CZ" w:eastAsia="cs-CZ"/>
    </w:rPr>
  </w:style>
  <w:style w:type="paragraph" w:customStyle="1" w:styleId="odrka">
    <w:name w:val="odrážka"/>
    <w:basedOn w:val="Normlny"/>
    <w:rsid w:val="00D11526"/>
    <w:pPr>
      <w:numPr>
        <w:numId w:val="20"/>
      </w:numPr>
      <w:spacing w:after="0" w:line="240" w:lineRule="auto"/>
      <w:jc w:val="both"/>
    </w:pPr>
    <w:rPr>
      <w:rFonts w:ascii="Times New Roman" w:eastAsia="Times New Roman" w:hAnsi="Times New Roman"/>
      <w:b/>
      <w:sz w:val="24"/>
      <w:szCs w:val="24"/>
      <w:lang w:eastAsia="cs-CZ"/>
    </w:rPr>
  </w:style>
  <w:style w:type="paragraph" w:customStyle="1" w:styleId="odrka3">
    <w:name w:val="odrážka3"/>
    <w:basedOn w:val="Normlny"/>
    <w:rsid w:val="00D11526"/>
    <w:pPr>
      <w:numPr>
        <w:ilvl w:val="2"/>
        <w:numId w:val="20"/>
      </w:numPr>
      <w:spacing w:after="0" w:line="240" w:lineRule="auto"/>
    </w:pPr>
    <w:rPr>
      <w:rFonts w:ascii="Times New Roman" w:eastAsia="Times New Roman" w:hAnsi="Times New Roman"/>
      <w:b/>
      <w:sz w:val="24"/>
      <w:szCs w:val="24"/>
      <w:lang w:val="cs-CZ" w:eastAsia="cs-CZ"/>
    </w:rPr>
  </w:style>
  <w:style w:type="paragraph" w:customStyle="1" w:styleId="Strednmrieka21">
    <w:name w:val="Stredná mriežka 21"/>
    <w:uiPriority w:val="1"/>
    <w:qFormat/>
    <w:rsid w:val="00D11526"/>
    <w:pPr>
      <w:spacing w:after="0" w:line="240" w:lineRule="auto"/>
    </w:pPr>
    <w:rPr>
      <w:rFonts w:ascii="Calibri" w:eastAsia="Calibri" w:hAnsi="Calibri" w:cs="Times New Roman"/>
    </w:rPr>
  </w:style>
  <w:style w:type="paragraph" w:customStyle="1" w:styleId="Odsekzoznamu3">
    <w:name w:val="Odsek zoznamu3"/>
    <w:basedOn w:val="Normlny"/>
    <w:rsid w:val="00D11526"/>
    <w:pPr>
      <w:suppressAutoHyphens/>
      <w:spacing w:after="0" w:line="240" w:lineRule="auto"/>
    </w:pPr>
    <w:rPr>
      <w:rFonts w:ascii="Arial" w:eastAsia="Times New Roman" w:hAnsi="Arial" w:cs="Arial"/>
      <w:kern w:val="2"/>
      <w:sz w:val="24"/>
      <w:szCs w:val="24"/>
      <w:lang w:eastAsia="ar-SA"/>
    </w:rPr>
  </w:style>
  <w:style w:type="character" w:customStyle="1" w:styleId="h1a2">
    <w:name w:val="h1a2"/>
    <w:basedOn w:val="Predvolenpsmoodseku"/>
    <w:rsid w:val="00D11526"/>
    <w:rPr>
      <w:vanish w:val="0"/>
      <w:webHidden w:val="0"/>
      <w:sz w:val="24"/>
      <w:szCs w:val="24"/>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597326">
      <w:bodyDiv w:val="1"/>
      <w:marLeft w:val="0"/>
      <w:marRight w:val="0"/>
      <w:marTop w:val="0"/>
      <w:marBottom w:val="0"/>
      <w:divBdr>
        <w:top w:val="none" w:sz="0" w:space="0" w:color="auto"/>
        <w:left w:val="none" w:sz="0" w:space="0" w:color="auto"/>
        <w:bottom w:val="none" w:sz="0" w:space="0" w:color="auto"/>
        <w:right w:val="none" w:sz="0" w:space="0" w:color="auto"/>
      </w:divBdr>
    </w:div>
    <w:div w:id="727267831">
      <w:bodyDiv w:val="1"/>
      <w:marLeft w:val="0"/>
      <w:marRight w:val="0"/>
      <w:marTop w:val="0"/>
      <w:marBottom w:val="0"/>
      <w:divBdr>
        <w:top w:val="none" w:sz="0" w:space="0" w:color="auto"/>
        <w:left w:val="none" w:sz="0" w:space="0" w:color="auto"/>
        <w:bottom w:val="none" w:sz="0" w:space="0" w:color="auto"/>
        <w:right w:val="none" w:sz="0" w:space="0" w:color="auto"/>
      </w:divBdr>
    </w:div>
    <w:div w:id="791099899">
      <w:bodyDiv w:val="1"/>
      <w:marLeft w:val="0"/>
      <w:marRight w:val="0"/>
      <w:marTop w:val="0"/>
      <w:marBottom w:val="0"/>
      <w:divBdr>
        <w:top w:val="none" w:sz="0" w:space="0" w:color="auto"/>
        <w:left w:val="none" w:sz="0" w:space="0" w:color="auto"/>
        <w:bottom w:val="none" w:sz="0" w:space="0" w:color="auto"/>
        <w:right w:val="none" w:sz="0" w:space="0" w:color="auto"/>
      </w:divBdr>
    </w:div>
    <w:div w:id="1117528735">
      <w:bodyDiv w:val="1"/>
      <w:marLeft w:val="0"/>
      <w:marRight w:val="0"/>
      <w:marTop w:val="0"/>
      <w:marBottom w:val="0"/>
      <w:divBdr>
        <w:top w:val="none" w:sz="0" w:space="0" w:color="auto"/>
        <w:left w:val="none" w:sz="0" w:space="0" w:color="auto"/>
        <w:bottom w:val="none" w:sz="0" w:space="0" w:color="auto"/>
        <w:right w:val="none" w:sz="0" w:space="0" w:color="auto"/>
      </w:divBdr>
    </w:div>
    <w:div w:id="1229608121">
      <w:bodyDiv w:val="1"/>
      <w:marLeft w:val="0"/>
      <w:marRight w:val="0"/>
      <w:marTop w:val="0"/>
      <w:marBottom w:val="0"/>
      <w:divBdr>
        <w:top w:val="none" w:sz="0" w:space="0" w:color="auto"/>
        <w:left w:val="none" w:sz="0" w:space="0" w:color="auto"/>
        <w:bottom w:val="none" w:sz="0" w:space="0" w:color="auto"/>
        <w:right w:val="none" w:sz="0" w:space="0" w:color="auto"/>
      </w:divBdr>
    </w:div>
    <w:div w:id="1386830899">
      <w:bodyDiv w:val="1"/>
      <w:marLeft w:val="0"/>
      <w:marRight w:val="0"/>
      <w:marTop w:val="0"/>
      <w:marBottom w:val="0"/>
      <w:divBdr>
        <w:top w:val="none" w:sz="0" w:space="0" w:color="auto"/>
        <w:left w:val="none" w:sz="0" w:space="0" w:color="auto"/>
        <w:bottom w:val="none" w:sz="0" w:space="0" w:color="auto"/>
        <w:right w:val="none" w:sz="0" w:space="0" w:color="auto"/>
      </w:divBdr>
    </w:div>
    <w:div w:id="1856069014">
      <w:bodyDiv w:val="1"/>
      <w:marLeft w:val="0"/>
      <w:marRight w:val="0"/>
      <w:marTop w:val="0"/>
      <w:marBottom w:val="0"/>
      <w:divBdr>
        <w:top w:val="none" w:sz="0" w:space="0" w:color="auto"/>
        <w:left w:val="none" w:sz="0" w:space="0" w:color="auto"/>
        <w:bottom w:val="none" w:sz="0" w:space="0" w:color="auto"/>
        <w:right w:val="none" w:sz="0" w:space="0" w:color="auto"/>
      </w:divBdr>
    </w:div>
    <w:div w:id="1964462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iaditel@dsspezinok.s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slov-lex.sk/pravne-predpisy/SK/ZZ/2015/343/" TargetMode="External"/><Relationship Id="rId4" Type="http://schemas.openxmlformats.org/officeDocument/2006/relationships/settings" Target="settings.xml"/><Relationship Id="rId9" Type="http://schemas.openxmlformats.org/officeDocument/2006/relationships/hyperlink" Target="mailto:matej.melo@region-bsk.sk" TargetMode="External"/><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8C09A0605774CE18381ED3C729B3F5E"/>
        <w:category>
          <w:name w:val="Všeobecné"/>
          <w:gallery w:val="placeholder"/>
        </w:category>
        <w:types>
          <w:type w:val="bbPlcHdr"/>
        </w:types>
        <w:behaviors>
          <w:behavior w:val="content"/>
        </w:behaviors>
        <w:guid w:val="{D337ED5E-3946-4A13-9806-455C8D02345B}"/>
      </w:docPartPr>
      <w:docPartBody>
        <w:p w:rsidR="000C739C" w:rsidRDefault="00754CB2" w:rsidP="00754CB2">
          <w:pPr>
            <w:pStyle w:val="58C09A0605774CE18381ED3C729B3F5E"/>
          </w:pPr>
          <w:r w:rsidRPr="004661E1">
            <w:rPr>
              <w:rFonts w:eastAsia="Times New Roman"/>
              <w:color w:val="808080"/>
            </w:rPr>
            <w:t>Kliknutím zadáte text.</w:t>
          </w:r>
        </w:p>
      </w:docPartBody>
    </w:docPart>
    <w:docPart>
      <w:docPartPr>
        <w:name w:val="70CC294885FB449CAA9A207BEDFB50C4"/>
        <w:category>
          <w:name w:val="Všeobecné"/>
          <w:gallery w:val="placeholder"/>
        </w:category>
        <w:types>
          <w:type w:val="bbPlcHdr"/>
        </w:types>
        <w:behaviors>
          <w:behavior w:val="content"/>
        </w:behaviors>
        <w:guid w:val="{74AFA59E-46CE-4B41-92FD-5F9CF9DE6C55}"/>
      </w:docPartPr>
      <w:docPartBody>
        <w:p w:rsidR="000C739C" w:rsidRDefault="00754CB2" w:rsidP="00754CB2">
          <w:pPr>
            <w:pStyle w:val="70CC294885FB449CAA9A207BEDFB50C4"/>
          </w:pPr>
          <w:r w:rsidRPr="004661E1">
            <w:rPr>
              <w:rFonts w:eastAsia="Times New Roman"/>
              <w:color w:val="808080"/>
            </w:rPr>
            <w:t>Kliknutím zadáte text.</w:t>
          </w:r>
        </w:p>
      </w:docPartBody>
    </w:docPart>
    <w:docPart>
      <w:docPartPr>
        <w:name w:val="0AC46E960DC14CF5BA99BD725A2E5150"/>
        <w:category>
          <w:name w:val="Všeobecné"/>
          <w:gallery w:val="placeholder"/>
        </w:category>
        <w:types>
          <w:type w:val="bbPlcHdr"/>
        </w:types>
        <w:behaviors>
          <w:behavior w:val="content"/>
        </w:behaviors>
        <w:guid w:val="{6BF92EE1-C03C-46D0-B35D-FC92F79261F7}"/>
      </w:docPartPr>
      <w:docPartBody>
        <w:p w:rsidR="004A1891" w:rsidRDefault="004A1891" w:rsidP="004A1891">
          <w:pPr>
            <w:pStyle w:val="0AC46E960DC14CF5BA99BD725A2E5150"/>
          </w:pPr>
          <w:r w:rsidRPr="004661E1">
            <w:rPr>
              <w:rFonts w:eastAsia="Times New Roman"/>
              <w:color w:val="808080"/>
            </w:rPr>
            <w:t>Kliknutím zadáte text.</w:t>
          </w:r>
        </w:p>
      </w:docPartBody>
    </w:docPart>
    <w:docPart>
      <w:docPartPr>
        <w:name w:val="48CC1311022746BB85EFA71659A854DE"/>
        <w:category>
          <w:name w:val="Všeobecné"/>
          <w:gallery w:val="placeholder"/>
        </w:category>
        <w:types>
          <w:type w:val="bbPlcHdr"/>
        </w:types>
        <w:behaviors>
          <w:behavior w:val="content"/>
        </w:behaviors>
        <w:guid w:val="{863CA164-FBB5-4526-B6ED-4684AA2EBBA9}"/>
      </w:docPartPr>
      <w:docPartBody>
        <w:p w:rsidR="004A1891" w:rsidRDefault="004A1891" w:rsidP="004A1891">
          <w:pPr>
            <w:pStyle w:val="48CC1311022746BB85EFA71659A854DE"/>
          </w:pPr>
          <w:r w:rsidRPr="004661E1">
            <w:rPr>
              <w:rFonts w:eastAsia="Times New Roman"/>
              <w:color w:val="808080"/>
            </w:rPr>
            <w:t>Kliknutím zadáte text.</w:t>
          </w:r>
        </w:p>
      </w:docPartBody>
    </w:docPart>
    <w:docPart>
      <w:docPartPr>
        <w:name w:val="F4B84BAE63E94006BB2360BFF23AA3FA"/>
        <w:category>
          <w:name w:val="Všeobecné"/>
          <w:gallery w:val="placeholder"/>
        </w:category>
        <w:types>
          <w:type w:val="bbPlcHdr"/>
        </w:types>
        <w:behaviors>
          <w:behavior w:val="content"/>
        </w:behaviors>
        <w:guid w:val="{F1283844-9164-4CC7-AEFA-A6C8FADB0D5B}"/>
      </w:docPartPr>
      <w:docPartBody>
        <w:p w:rsidR="00DF7C70" w:rsidRDefault="004A1891" w:rsidP="004A1891">
          <w:pPr>
            <w:pStyle w:val="F4B84BAE63E94006BB2360BFF23AA3FA"/>
          </w:pPr>
          <w:r w:rsidRPr="004661E1">
            <w:rPr>
              <w:rFonts w:eastAsia="Times New Roman"/>
              <w:color w:val="808080"/>
            </w:rPr>
            <w:t>Kliknutím zadáte text.</w:t>
          </w:r>
        </w:p>
      </w:docPartBody>
    </w:docPart>
    <w:docPart>
      <w:docPartPr>
        <w:name w:val="9AD6C321406142C28A480EBDF850E9D5"/>
        <w:category>
          <w:name w:val="Všeobecné"/>
          <w:gallery w:val="placeholder"/>
        </w:category>
        <w:types>
          <w:type w:val="bbPlcHdr"/>
        </w:types>
        <w:behaviors>
          <w:behavior w:val="content"/>
        </w:behaviors>
        <w:guid w:val="{293E60B2-5750-454D-8041-6A99EB0F07E5}"/>
      </w:docPartPr>
      <w:docPartBody>
        <w:p w:rsidR="00DF7C70" w:rsidRDefault="004A1891" w:rsidP="004A1891">
          <w:pPr>
            <w:pStyle w:val="9AD6C321406142C28A480EBDF850E9D5"/>
          </w:pPr>
          <w:r w:rsidRPr="004661E1">
            <w:rPr>
              <w:rFonts w:eastAsia="Times New Roman"/>
              <w:color w:val="808080"/>
            </w:rPr>
            <w:t>Kliknutím zadáte text.</w:t>
          </w:r>
        </w:p>
      </w:docPartBody>
    </w:docPart>
    <w:docPart>
      <w:docPartPr>
        <w:name w:val="26E8707BDB5E4F76B65349BDCD2AA603"/>
        <w:category>
          <w:name w:val="Všeobecné"/>
          <w:gallery w:val="placeholder"/>
        </w:category>
        <w:types>
          <w:type w:val="bbPlcHdr"/>
        </w:types>
        <w:behaviors>
          <w:behavior w:val="content"/>
        </w:behaviors>
        <w:guid w:val="{10F3E3D9-72E0-4621-BEDF-8BDC2CE00427}"/>
      </w:docPartPr>
      <w:docPartBody>
        <w:p w:rsidR="00DF7C70" w:rsidRDefault="004A1891" w:rsidP="004A1891">
          <w:pPr>
            <w:pStyle w:val="26E8707BDB5E4F76B65349BDCD2AA603"/>
          </w:pPr>
          <w:r w:rsidRPr="004661E1">
            <w:rPr>
              <w:rFonts w:eastAsia="Times New Roman"/>
              <w:color w:val="808080"/>
            </w:rPr>
            <w:t>Kliknutím zadáte text.</w:t>
          </w:r>
        </w:p>
      </w:docPartBody>
    </w:docPart>
    <w:docPart>
      <w:docPartPr>
        <w:name w:val="2262850664BD4AE59602F7A7DFCF4477"/>
        <w:category>
          <w:name w:val="Všeobecné"/>
          <w:gallery w:val="placeholder"/>
        </w:category>
        <w:types>
          <w:type w:val="bbPlcHdr"/>
        </w:types>
        <w:behaviors>
          <w:behavior w:val="content"/>
        </w:behaviors>
        <w:guid w:val="{2AC916A6-ECFC-4DDA-A237-D6D929279D6C}"/>
      </w:docPartPr>
      <w:docPartBody>
        <w:p w:rsidR="00DF7C70" w:rsidRDefault="004A1891" w:rsidP="004A1891">
          <w:pPr>
            <w:pStyle w:val="2262850664BD4AE59602F7A7DFCF4477"/>
          </w:pPr>
          <w:r w:rsidRPr="004661E1">
            <w:rPr>
              <w:rFonts w:eastAsia="Times New Roman"/>
              <w:color w:val="808080"/>
            </w:rPr>
            <w:t>Kliknutím zadáte text.</w:t>
          </w:r>
        </w:p>
      </w:docPartBody>
    </w:docPart>
    <w:docPart>
      <w:docPartPr>
        <w:name w:val="ED2172E2A4564CD780822BCE760D9A9C"/>
        <w:category>
          <w:name w:val="Všeobecné"/>
          <w:gallery w:val="placeholder"/>
        </w:category>
        <w:types>
          <w:type w:val="bbPlcHdr"/>
        </w:types>
        <w:behaviors>
          <w:behavior w:val="content"/>
        </w:behaviors>
        <w:guid w:val="{019A7A9D-C276-41C9-B88D-6D5667D3A90C}"/>
      </w:docPartPr>
      <w:docPartBody>
        <w:p w:rsidR="00A1008F" w:rsidRDefault="00DF7C70" w:rsidP="00DF7C70">
          <w:pPr>
            <w:pStyle w:val="ED2172E2A4564CD780822BCE760D9A9C"/>
          </w:pPr>
          <w:r w:rsidRPr="004661E1">
            <w:rPr>
              <w:rFonts w:eastAsia="Times New Roman"/>
              <w:color w:val="808080"/>
            </w:rPr>
            <w:t>Kliknutím zadáte text.</w:t>
          </w:r>
        </w:p>
      </w:docPartBody>
    </w:docPart>
    <w:docPart>
      <w:docPartPr>
        <w:name w:val="CE78C8C5B50B4B119CC6DCABE652D67C"/>
        <w:category>
          <w:name w:val="Všeobecné"/>
          <w:gallery w:val="placeholder"/>
        </w:category>
        <w:types>
          <w:type w:val="bbPlcHdr"/>
        </w:types>
        <w:behaviors>
          <w:behavior w:val="content"/>
        </w:behaviors>
        <w:guid w:val="{D303B90A-958D-41B0-AA7D-EBA0199D14F6}"/>
      </w:docPartPr>
      <w:docPartBody>
        <w:p w:rsidR="00A1008F" w:rsidRDefault="00A1008F" w:rsidP="00A1008F">
          <w:pPr>
            <w:pStyle w:val="CE78C8C5B50B4B119CC6DCABE652D67C"/>
          </w:pPr>
          <w:r w:rsidRPr="00747983">
            <w:rPr>
              <w:rStyle w:val="Zstupntext"/>
              <w:rFonts w:eastAsiaTheme="minorHAnsi"/>
            </w:rPr>
            <w:t>Kliknutím zadáte text.</w:t>
          </w:r>
        </w:p>
      </w:docPartBody>
    </w:docPart>
    <w:docPart>
      <w:docPartPr>
        <w:name w:val="29A9543E8C31426AB9AC67FE30938B7D"/>
        <w:category>
          <w:name w:val="Všeobecné"/>
          <w:gallery w:val="placeholder"/>
        </w:category>
        <w:types>
          <w:type w:val="bbPlcHdr"/>
        </w:types>
        <w:behaviors>
          <w:behavior w:val="content"/>
        </w:behaviors>
        <w:guid w:val="{510E7332-7188-4627-85C5-C97ACFE4D8DA}"/>
      </w:docPartPr>
      <w:docPartBody>
        <w:p w:rsidR="005C0F90" w:rsidRDefault="00A1008F" w:rsidP="00A1008F">
          <w:pPr>
            <w:pStyle w:val="29A9543E8C31426AB9AC67FE30938B7D"/>
          </w:pPr>
          <w:r w:rsidRPr="00747983">
            <w:rPr>
              <w:rFonts w:eastAsia="Times New Roman"/>
              <w:color w:val="808080"/>
            </w:rPr>
            <w:t>Kliknutím zadáte text.</w:t>
          </w:r>
        </w:p>
      </w:docPartBody>
    </w:docPart>
    <w:docPart>
      <w:docPartPr>
        <w:name w:val="56DAF80773CB4E70A17C8892879FC8A9"/>
        <w:category>
          <w:name w:val="Všeobecné"/>
          <w:gallery w:val="placeholder"/>
        </w:category>
        <w:types>
          <w:type w:val="bbPlcHdr"/>
        </w:types>
        <w:behaviors>
          <w:behavior w:val="content"/>
        </w:behaviors>
        <w:guid w:val="{E24ECB91-7FC8-48CC-8FA7-7C9B471EB3D7}"/>
      </w:docPartPr>
      <w:docPartBody>
        <w:p w:rsidR="005C0F90" w:rsidRDefault="00A1008F" w:rsidP="00A1008F">
          <w:pPr>
            <w:pStyle w:val="56DAF80773CB4E70A17C8892879FC8A9"/>
          </w:pPr>
          <w:r w:rsidRPr="004661E1">
            <w:rPr>
              <w:rFonts w:eastAsia="Times New Roman"/>
              <w:color w:val="808080"/>
            </w:rPr>
            <w:t>Kliknutím zadáte text.</w:t>
          </w:r>
        </w:p>
      </w:docPartBody>
    </w:docPart>
    <w:docPart>
      <w:docPartPr>
        <w:name w:val="9DCA810930E844E1A564E952858DCA2B"/>
        <w:category>
          <w:name w:val="Všeobecné"/>
          <w:gallery w:val="placeholder"/>
        </w:category>
        <w:types>
          <w:type w:val="bbPlcHdr"/>
        </w:types>
        <w:behaviors>
          <w:behavior w:val="content"/>
        </w:behaviors>
        <w:guid w:val="{443EC7B5-EB2E-4CCE-9614-9A65F1DE8A42}"/>
      </w:docPartPr>
      <w:docPartBody>
        <w:p w:rsidR="005C0F90" w:rsidRDefault="00A1008F" w:rsidP="00A1008F">
          <w:pPr>
            <w:pStyle w:val="9DCA810930E844E1A564E952858DCA2B"/>
          </w:pPr>
          <w:r w:rsidRPr="004661E1">
            <w:rPr>
              <w:rFonts w:eastAsia="Times New Roman"/>
              <w:color w:val="808080"/>
            </w:rPr>
            <w:t>Kliknutím zadáte text.</w:t>
          </w:r>
        </w:p>
      </w:docPartBody>
    </w:docPart>
    <w:docPart>
      <w:docPartPr>
        <w:name w:val="10F9FBE2AD284A55B009B3178280EA42"/>
        <w:category>
          <w:name w:val="Všeobecné"/>
          <w:gallery w:val="placeholder"/>
        </w:category>
        <w:types>
          <w:type w:val="bbPlcHdr"/>
        </w:types>
        <w:behaviors>
          <w:behavior w:val="content"/>
        </w:behaviors>
        <w:guid w:val="{EDB736F6-462C-46F3-911D-38D578E76A4A}"/>
      </w:docPartPr>
      <w:docPartBody>
        <w:p w:rsidR="005C0F90" w:rsidRDefault="00A1008F" w:rsidP="00A1008F">
          <w:pPr>
            <w:pStyle w:val="10F9FBE2AD284A55B009B3178280EA42"/>
          </w:pPr>
          <w:r w:rsidRPr="004661E1">
            <w:rPr>
              <w:rFonts w:eastAsia="Times New Roman"/>
              <w:color w:val="808080"/>
            </w:rPr>
            <w:t>Kliknutím zadáte text.</w:t>
          </w:r>
        </w:p>
      </w:docPartBody>
    </w:docPart>
    <w:docPart>
      <w:docPartPr>
        <w:name w:val="217235DD35A5424D9C16E82E81AA108D"/>
        <w:category>
          <w:name w:val="Všeobecné"/>
          <w:gallery w:val="placeholder"/>
        </w:category>
        <w:types>
          <w:type w:val="bbPlcHdr"/>
        </w:types>
        <w:behaviors>
          <w:behavior w:val="content"/>
        </w:behaviors>
        <w:guid w:val="{86DFFE3F-A373-4714-878E-6125342A7652}"/>
      </w:docPartPr>
      <w:docPartBody>
        <w:p w:rsidR="005C0F90" w:rsidRDefault="00A1008F" w:rsidP="00A1008F">
          <w:pPr>
            <w:pStyle w:val="217235DD35A5424D9C16E82E81AA108D"/>
          </w:pPr>
          <w:r w:rsidRPr="004661E1">
            <w:rPr>
              <w:rFonts w:eastAsia="Times New Roman"/>
              <w:color w:val="808080"/>
            </w:rPr>
            <w:t>Kliknutím zadáte text.</w:t>
          </w:r>
        </w:p>
      </w:docPartBody>
    </w:docPart>
    <w:docPart>
      <w:docPartPr>
        <w:name w:val="45443165C86B4F40BD85BAFC12BBD92D"/>
        <w:category>
          <w:name w:val="Všeobecné"/>
          <w:gallery w:val="placeholder"/>
        </w:category>
        <w:types>
          <w:type w:val="bbPlcHdr"/>
        </w:types>
        <w:behaviors>
          <w:behavior w:val="content"/>
        </w:behaviors>
        <w:guid w:val="{3AD03A99-78E7-4815-9451-8A5EA3D23BD7}"/>
      </w:docPartPr>
      <w:docPartBody>
        <w:p w:rsidR="00FE1E65" w:rsidRDefault="00FE1E65" w:rsidP="00FE1E65">
          <w:pPr>
            <w:pStyle w:val="45443165C86B4F40BD85BAFC12BBD92D"/>
          </w:pPr>
          <w:r w:rsidRPr="00747983">
            <w:rPr>
              <w:rFonts w:eastAsia="Times New Roman"/>
              <w:color w:val="808080"/>
            </w:rPr>
            <w:t>Kliknutím zadáte text.</w:t>
          </w:r>
        </w:p>
      </w:docPartBody>
    </w:docPart>
    <w:docPart>
      <w:docPartPr>
        <w:name w:val="88588259AB8B48D98E26036BE200A83D"/>
        <w:category>
          <w:name w:val="Všeobecné"/>
          <w:gallery w:val="placeholder"/>
        </w:category>
        <w:types>
          <w:type w:val="bbPlcHdr"/>
        </w:types>
        <w:behaviors>
          <w:behavior w:val="content"/>
        </w:behaviors>
        <w:guid w:val="{3B3E5C68-C82B-410E-9A4C-133F6DDD7D05}"/>
      </w:docPartPr>
      <w:docPartBody>
        <w:p w:rsidR="00FE1E65" w:rsidRDefault="00FE1E65" w:rsidP="00FE1E65">
          <w:pPr>
            <w:pStyle w:val="88588259AB8B48D98E26036BE200A83D"/>
          </w:pPr>
          <w:r w:rsidRPr="00747983">
            <w:rPr>
              <w:rFonts w:eastAsia="Times New Roman"/>
              <w:color w:val="808080"/>
            </w:rPr>
            <w:t>Kliknutím zadáte text.</w:t>
          </w:r>
        </w:p>
      </w:docPartBody>
    </w:docPart>
    <w:docPart>
      <w:docPartPr>
        <w:name w:val="0CC7E4B356C1402E90DFE40169BFA7BC"/>
        <w:category>
          <w:name w:val="Všeobecné"/>
          <w:gallery w:val="placeholder"/>
        </w:category>
        <w:types>
          <w:type w:val="bbPlcHdr"/>
        </w:types>
        <w:behaviors>
          <w:behavior w:val="content"/>
        </w:behaviors>
        <w:guid w:val="{064DFA47-C0DD-43D4-8ABE-3A223D4EBC5E}"/>
      </w:docPartPr>
      <w:docPartBody>
        <w:p w:rsidR="00FE1E65" w:rsidRDefault="00FE1E65" w:rsidP="00FE1E65">
          <w:pPr>
            <w:pStyle w:val="0CC7E4B356C1402E90DFE40169BFA7BC"/>
          </w:pPr>
          <w:r w:rsidRPr="00747983">
            <w:rPr>
              <w:rStyle w:val="Zstupntext"/>
              <w:rFonts w:eastAsiaTheme="minorHAnsi"/>
            </w:rPr>
            <w:t>Kliknutím zadáte text.</w:t>
          </w:r>
        </w:p>
      </w:docPartBody>
    </w:docPart>
    <w:docPart>
      <w:docPartPr>
        <w:name w:val="5D94B5020D784922BEA2399AB53336D8"/>
        <w:category>
          <w:name w:val="Všeobecné"/>
          <w:gallery w:val="placeholder"/>
        </w:category>
        <w:types>
          <w:type w:val="bbPlcHdr"/>
        </w:types>
        <w:behaviors>
          <w:behavior w:val="content"/>
        </w:behaviors>
        <w:guid w:val="{E9C15189-A1B4-40E6-964E-B2B736223D59}"/>
      </w:docPartPr>
      <w:docPartBody>
        <w:p w:rsidR="00FE1E65" w:rsidRDefault="00FE1E65" w:rsidP="00FE1E65">
          <w:pPr>
            <w:pStyle w:val="5D94B5020D784922BEA2399AB53336D8"/>
          </w:pPr>
          <w:r w:rsidRPr="00747983">
            <w:rPr>
              <w:rStyle w:val="Zstupntext"/>
              <w:rFonts w:eastAsiaTheme="minorHAnsi"/>
            </w:rPr>
            <w:t>Kliknutím zadáte text.</w:t>
          </w:r>
        </w:p>
      </w:docPartBody>
    </w:docPart>
    <w:docPart>
      <w:docPartPr>
        <w:name w:val="FDFB90577C174049BB00B678DDFD53FB"/>
        <w:category>
          <w:name w:val="Všeobecné"/>
          <w:gallery w:val="placeholder"/>
        </w:category>
        <w:types>
          <w:type w:val="bbPlcHdr"/>
        </w:types>
        <w:behaviors>
          <w:behavior w:val="content"/>
        </w:behaviors>
        <w:guid w:val="{6BD59E6A-0E39-426A-B28F-490C2ABB69A0}"/>
      </w:docPartPr>
      <w:docPartBody>
        <w:p w:rsidR="00FE1E65" w:rsidRDefault="00FE1E65" w:rsidP="00FE1E65">
          <w:pPr>
            <w:pStyle w:val="FDFB90577C174049BB00B678DDFD53FB"/>
          </w:pPr>
          <w:r w:rsidRPr="00747983">
            <w:rPr>
              <w:rStyle w:val="Zstupntext"/>
              <w:rFonts w:eastAsiaTheme="minorHAnsi"/>
            </w:rPr>
            <w:t>Kliknutím zadáte text.</w:t>
          </w:r>
        </w:p>
      </w:docPartBody>
    </w:docPart>
    <w:docPart>
      <w:docPartPr>
        <w:name w:val="E2A7643468DB4B1CB0CDEAE17F3B9F12"/>
        <w:category>
          <w:name w:val="Všeobecné"/>
          <w:gallery w:val="placeholder"/>
        </w:category>
        <w:types>
          <w:type w:val="bbPlcHdr"/>
        </w:types>
        <w:behaviors>
          <w:behavior w:val="content"/>
        </w:behaviors>
        <w:guid w:val="{40E13A65-A9B9-4681-BECD-86477034984F}"/>
      </w:docPartPr>
      <w:docPartBody>
        <w:p w:rsidR="00FE1E65" w:rsidRDefault="00FE1E65" w:rsidP="00FE1E65">
          <w:pPr>
            <w:pStyle w:val="E2A7643468DB4B1CB0CDEAE17F3B9F12"/>
          </w:pPr>
          <w:r w:rsidRPr="00747983">
            <w:rPr>
              <w:rStyle w:val="Zstupntext"/>
              <w:rFonts w:eastAsiaTheme="minorHAnsi"/>
            </w:rPr>
            <w:t>Kliknutím zadáte text.</w:t>
          </w:r>
        </w:p>
      </w:docPartBody>
    </w:docPart>
    <w:docPart>
      <w:docPartPr>
        <w:name w:val="1D7E03D3B14F42F1824EDE73869F8766"/>
        <w:category>
          <w:name w:val="Všeobecné"/>
          <w:gallery w:val="placeholder"/>
        </w:category>
        <w:types>
          <w:type w:val="bbPlcHdr"/>
        </w:types>
        <w:behaviors>
          <w:behavior w:val="content"/>
        </w:behaviors>
        <w:guid w:val="{033EE2C6-E803-4C3F-8842-9CF44D920018}"/>
      </w:docPartPr>
      <w:docPartBody>
        <w:p w:rsidR="00FE1E65" w:rsidRDefault="00FE1E65" w:rsidP="00FE1E65">
          <w:pPr>
            <w:pStyle w:val="1D7E03D3B14F42F1824EDE73869F8766"/>
          </w:pPr>
          <w:r w:rsidRPr="00747983">
            <w:rPr>
              <w:rStyle w:val="Zstupntext"/>
              <w:rFonts w:eastAsiaTheme="minorHAnsi"/>
            </w:rPr>
            <w:t>Kliknutím zadáte text.</w:t>
          </w:r>
        </w:p>
      </w:docPartBody>
    </w:docPart>
    <w:docPart>
      <w:docPartPr>
        <w:name w:val="F64C0A6AE6434792AF3FA546AE2CCFB3"/>
        <w:category>
          <w:name w:val="Všeobecné"/>
          <w:gallery w:val="placeholder"/>
        </w:category>
        <w:types>
          <w:type w:val="bbPlcHdr"/>
        </w:types>
        <w:behaviors>
          <w:behavior w:val="content"/>
        </w:behaviors>
        <w:guid w:val="{2254BBD3-21BB-41F3-9009-7B93942633FD}"/>
      </w:docPartPr>
      <w:docPartBody>
        <w:p w:rsidR="00FE1E65" w:rsidRDefault="00FE1E65" w:rsidP="00FE1E65">
          <w:pPr>
            <w:pStyle w:val="F64C0A6AE6434792AF3FA546AE2CCFB3"/>
          </w:pPr>
          <w:r w:rsidRPr="00747983">
            <w:rPr>
              <w:rStyle w:val="Zstupntext"/>
              <w:rFonts w:eastAsiaTheme="minorHAnsi"/>
            </w:rPr>
            <w:t>Kliknutím zadáte text.</w:t>
          </w:r>
        </w:p>
      </w:docPartBody>
    </w:docPart>
    <w:docPart>
      <w:docPartPr>
        <w:name w:val="8C904527BE464CD8A23AF4926097ED61"/>
        <w:category>
          <w:name w:val="Všeobecné"/>
          <w:gallery w:val="placeholder"/>
        </w:category>
        <w:types>
          <w:type w:val="bbPlcHdr"/>
        </w:types>
        <w:behaviors>
          <w:behavior w:val="content"/>
        </w:behaviors>
        <w:guid w:val="{DA610DCC-4AC2-4830-9BFB-C010A1F81778}"/>
      </w:docPartPr>
      <w:docPartBody>
        <w:p w:rsidR="00FE1E65" w:rsidRDefault="00FE1E65" w:rsidP="00FE1E65">
          <w:pPr>
            <w:pStyle w:val="8C904527BE464CD8A23AF4926097ED61"/>
          </w:pPr>
          <w:r w:rsidRPr="00747983">
            <w:rPr>
              <w:rStyle w:val="Zstupntext"/>
              <w:rFonts w:eastAsiaTheme="minorHAnsi"/>
            </w:rPr>
            <w:t>Kliknutím zadáte text.</w:t>
          </w:r>
        </w:p>
      </w:docPartBody>
    </w:docPart>
    <w:docPart>
      <w:docPartPr>
        <w:name w:val="FAC91C35E5ED42C08F686D7972AA75D4"/>
        <w:category>
          <w:name w:val="Všeobecné"/>
          <w:gallery w:val="placeholder"/>
        </w:category>
        <w:types>
          <w:type w:val="bbPlcHdr"/>
        </w:types>
        <w:behaviors>
          <w:behavior w:val="content"/>
        </w:behaviors>
        <w:guid w:val="{64259982-7543-47FB-8373-44DB6CE9612D}"/>
      </w:docPartPr>
      <w:docPartBody>
        <w:p w:rsidR="00926D10" w:rsidRDefault="00FE1E65" w:rsidP="00FE1E65">
          <w:pPr>
            <w:pStyle w:val="FAC91C35E5ED42C08F686D7972AA75D4"/>
          </w:pPr>
          <w:r w:rsidRPr="00747983">
            <w:rPr>
              <w:rStyle w:val="Zstupntext"/>
              <w:rFonts w:eastAsiaTheme="minorHAnsi"/>
            </w:rPr>
            <w:t>Kliknutím zadáte text.</w:t>
          </w:r>
        </w:p>
      </w:docPartBody>
    </w:docPart>
    <w:docPart>
      <w:docPartPr>
        <w:name w:val="0D94D68C6FE844D28B471BB89AF4B61D"/>
        <w:category>
          <w:name w:val="Všeobecné"/>
          <w:gallery w:val="placeholder"/>
        </w:category>
        <w:types>
          <w:type w:val="bbPlcHdr"/>
        </w:types>
        <w:behaviors>
          <w:behavior w:val="content"/>
        </w:behaviors>
        <w:guid w:val="{41F2483B-8A44-4FF1-A42B-0C2F694E0E8B}"/>
      </w:docPartPr>
      <w:docPartBody>
        <w:p w:rsidR="00283416" w:rsidRDefault="00C97489" w:rsidP="00C97489">
          <w:pPr>
            <w:pStyle w:val="0D94D68C6FE844D28B471BB89AF4B61D"/>
          </w:pPr>
          <w:r w:rsidRPr="00747983">
            <w:rPr>
              <w:rStyle w:val="Zstupntext"/>
              <w:rFonts w:eastAsiaTheme="minorHAnsi"/>
            </w:rPr>
            <w:t>Kliknutím zadáte text.</w:t>
          </w:r>
        </w:p>
      </w:docPartBody>
    </w:docPart>
    <w:docPart>
      <w:docPartPr>
        <w:name w:val="4B6FD1A6EDBC4C849CE46D96A832B22E"/>
        <w:category>
          <w:name w:val="Všeobecné"/>
          <w:gallery w:val="placeholder"/>
        </w:category>
        <w:types>
          <w:type w:val="bbPlcHdr"/>
        </w:types>
        <w:behaviors>
          <w:behavior w:val="content"/>
        </w:behaviors>
        <w:guid w:val="{1D2A796F-74B9-4206-95ED-F812605913EB}"/>
      </w:docPartPr>
      <w:docPartBody>
        <w:p w:rsidR="00283416" w:rsidRDefault="00C97489" w:rsidP="00C97489">
          <w:pPr>
            <w:pStyle w:val="4B6FD1A6EDBC4C849CE46D96A832B22E"/>
          </w:pPr>
          <w:r w:rsidRPr="00747983">
            <w:rPr>
              <w:rStyle w:val="Zstupntext"/>
              <w:rFonts w:eastAsiaTheme="minorHAnsi"/>
            </w:rPr>
            <w:t>Kliknutím zadáte text.</w:t>
          </w:r>
        </w:p>
      </w:docPartBody>
    </w:docPart>
    <w:docPart>
      <w:docPartPr>
        <w:name w:val="13FE5D174F8C4C068924BED2A1E081DB"/>
        <w:category>
          <w:name w:val="Všeobecné"/>
          <w:gallery w:val="placeholder"/>
        </w:category>
        <w:types>
          <w:type w:val="bbPlcHdr"/>
        </w:types>
        <w:behaviors>
          <w:behavior w:val="content"/>
        </w:behaviors>
        <w:guid w:val="{002D3A8E-7D55-45FF-A4D4-301873192622}"/>
      </w:docPartPr>
      <w:docPartBody>
        <w:p w:rsidR="00283416" w:rsidRDefault="00C97489" w:rsidP="00C97489">
          <w:pPr>
            <w:pStyle w:val="13FE5D174F8C4C068924BED2A1E081DB"/>
          </w:pPr>
          <w:r w:rsidRPr="00747983">
            <w:rPr>
              <w:rStyle w:val="Zstupntext"/>
              <w:rFonts w:eastAsiaTheme="minorHAnsi"/>
            </w:rPr>
            <w:t>Kliknutím zadáte text.</w:t>
          </w:r>
        </w:p>
      </w:docPartBody>
    </w:docPart>
    <w:docPart>
      <w:docPartPr>
        <w:name w:val="0BB694F407A04353A1C54DADFBA8CF54"/>
        <w:category>
          <w:name w:val="Všeobecné"/>
          <w:gallery w:val="placeholder"/>
        </w:category>
        <w:types>
          <w:type w:val="bbPlcHdr"/>
        </w:types>
        <w:behaviors>
          <w:behavior w:val="content"/>
        </w:behaviors>
        <w:guid w:val="{350E26D8-1B24-465F-AEB1-25781EBB0F73}"/>
      </w:docPartPr>
      <w:docPartBody>
        <w:p w:rsidR="00283416" w:rsidRDefault="00C97489" w:rsidP="00C97489">
          <w:pPr>
            <w:pStyle w:val="0BB694F407A04353A1C54DADFBA8CF54"/>
          </w:pPr>
          <w:r w:rsidRPr="00747983">
            <w:rPr>
              <w:rStyle w:val="Zstupntext"/>
              <w:rFonts w:eastAsiaTheme="minorHAnsi"/>
            </w:rPr>
            <w:t>Kliknutím zadáte text.</w:t>
          </w:r>
        </w:p>
      </w:docPartBody>
    </w:docPart>
    <w:docPart>
      <w:docPartPr>
        <w:name w:val="52263BA50E814E82BB66B9A1AE2AD982"/>
        <w:category>
          <w:name w:val="Všeobecné"/>
          <w:gallery w:val="placeholder"/>
        </w:category>
        <w:types>
          <w:type w:val="bbPlcHdr"/>
        </w:types>
        <w:behaviors>
          <w:behavior w:val="content"/>
        </w:behaviors>
        <w:guid w:val="{4A947EEB-CD23-4738-99B7-504255930CEB}"/>
      </w:docPartPr>
      <w:docPartBody>
        <w:p w:rsidR="00283416" w:rsidRDefault="00C97489" w:rsidP="00C97489">
          <w:pPr>
            <w:pStyle w:val="52263BA50E814E82BB66B9A1AE2AD982"/>
          </w:pPr>
          <w:r w:rsidRPr="00747983">
            <w:rPr>
              <w:rStyle w:val="Zstupntext"/>
              <w:rFonts w:eastAsiaTheme="minorHAnsi"/>
            </w:rPr>
            <w:t>Kliknutím zadáte text.</w:t>
          </w:r>
        </w:p>
      </w:docPartBody>
    </w:docPart>
    <w:docPart>
      <w:docPartPr>
        <w:name w:val="604C49BDE1C84942B392B55AAAFF3476"/>
        <w:category>
          <w:name w:val="Všeobecné"/>
          <w:gallery w:val="placeholder"/>
        </w:category>
        <w:types>
          <w:type w:val="bbPlcHdr"/>
        </w:types>
        <w:behaviors>
          <w:behavior w:val="content"/>
        </w:behaviors>
        <w:guid w:val="{6E5E5A5C-18AD-4B2F-B44B-AFD157D0D115}"/>
      </w:docPartPr>
      <w:docPartBody>
        <w:p w:rsidR="00283416" w:rsidRDefault="00C97489" w:rsidP="00C97489">
          <w:pPr>
            <w:pStyle w:val="604C49BDE1C84942B392B55AAAFF3476"/>
          </w:pPr>
          <w:r w:rsidRPr="00747983">
            <w:rPr>
              <w:rFonts w:eastAsia="Times New Roman"/>
              <w:color w:val="808080"/>
            </w:rPr>
            <w:t>Kliknutím zadáte text.</w:t>
          </w:r>
        </w:p>
      </w:docPartBody>
    </w:docPart>
    <w:docPart>
      <w:docPartPr>
        <w:name w:val="12F260F7DFF64B0DB7C48E0E7354CF69"/>
        <w:category>
          <w:name w:val="Všeobecné"/>
          <w:gallery w:val="placeholder"/>
        </w:category>
        <w:types>
          <w:type w:val="bbPlcHdr"/>
        </w:types>
        <w:behaviors>
          <w:behavior w:val="content"/>
        </w:behaviors>
        <w:guid w:val="{61128646-5251-4CDA-AEDE-9F7C38DE35D7}"/>
      </w:docPartPr>
      <w:docPartBody>
        <w:p w:rsidR="00283416" w:rsidRDefault="00C97489" w:rsidP="00C97489">
          <w:pPr>
            <w:pStyle w:val="12F260F7DFF64B0DB7C48E0E7354CF69"/>
          </w:pPr>
          <w:r w:rsidRPr="00747983">
            <w:rPr>
              <w:rStyle w:val="Zstupntext"/>
              <w:rFonts w:eastAsiaTheme="minorHAnsi"/>
            </w:rPr>
            <w:t>Kliknutím zadáte text.</w:t>
          </w:r>
        </w:p>
      </w:docPartBody>
    </w:docPart>
    <w:docPart>
      <w:docPartPr>
        <w:name w:val="8AD96657C4004889B8121BCB7A598D02"/>
        <w:category>
          <w:name w:val="Všeobecné"/>
          <w:gallery w:val="placeholder"/>
        </w:category>
        <w:types>
          <w:type w:val="bbPlcHdr"/>
        </w:types>
        <w:behaviors>
          <w:behavior w:val="content"/>
        </w:behaviors>
        <w:guid w:val="{62647E21-D24D-4BB2-8C00-0942838A2700}"/>
      </w:docPartPr>
      <w:docPartBody>
        <w:p w:rsidR="00283416" w:rsidRDefault="00C97489" w:rsidP="00C97489">
          <w:pPr>
            <w:pStyle w:val="8AD96657C4004889B8121BCB7A598D02"/>
          </w:pPr>
          <w:r w:rsidRPr="00747983">
            <w:rPr>
              <w:rStyle w:val="Zstupntext"/>
              <w:rFonts w:eastAsiaTheme="minorHAnsi"/>
            </w:rPr>
            <w:t>Kliknutím zadáte text.</w:t>
          </w:r>
        </w:p>
      </w:docPartBody>
    </w:docPart>
    <w:docPart>
      <w:docPartPr>
        <w:name w:val="FCBB190A3A1E4FF6B6B701760ED6498C"/>
        <w:category>
          <w:name w:val="Všeobecné"/>
          <w:gallery w:val="placeholder"/>
        </w:category>
        <w:types>
          <w:type w:val="bbPlcHdr"/>
        </w:types>
        <w:behaviors>
          <w:behavior w:val="content"/>
        </w:behaviors>
        <w:guid w:val="{DEE3B4A7-E324-45DF-8B37-4BD1664B38E2}"/>
      </w:docPartPr>
      <w:docPartBody>
        <w:p w:rsidR="00283416" w:rsidRDefault="00C97489" w:rsidP="00C97489">
          <w:pPr>
            <w:pStyle w:val="FCBB190A3A1E4FF6B6B701760ED6498C"/>
          </w:pPr>
          <w:r w:rsidRPr="00747983">
            <w:rPr>
              <w:rStyle w:val="Zstupntext"/>
              <w:rFonts w:eastAsiaTheme="minorHAnsi"/>
            </w:rPr>
            <w:t>Kliknutím zadáte text.</w:t>
          </w:r>
        </w:p>
      </w:docPartBody>
    </w:docPart>
    <w:docPart>
      <w:docPartPr>
        <w:name w:val="F896626B729C40BC8E6851A545184781"/>
        <w:category>
          <w:name w:val="Všeobecné"/>
          <w:gallery w:val="placeholder"/>
        </w:category>
        <w:types>
          <w:type w:val="bbPlcHdr"/>
        </w:types>
        <w:behaviors>
          <w:behavior w:val="content"/>
        </w:behaviors>
        <w:guid w:val="{785C38CF-BF27-43E7-AEA4-8E7966C5A492}"/>
      </w:docPartPr>
      <w:docPartBody>
        <w:p w:rsidR="00283416" w:rsidRDefault="00C97489" w:rsidP="00C97489">
          <w:pPr>
            <w:pStyle w:val="F896626B729C40BC8E6851A545184781"/>
          </w:pPr>
          <w:r w:rsidRPr="00747983">
            <w:rPr>
              <w:rStyle w:val="Zstupntext"/>
              <w:rFonts w:eastAsiaTheme="minorHAnsi"/>
            </w:rPr>
            <w:t>Kliknutím zadáte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EUAlbertina">
    <w:altName w:val="Times New Roman"/>
    <w:panose1 w:val="00000000000000000000"/>
    <w:charset w:val="EE"/>
    <w:family w:val="auto"/>
    <w:notTrueType/>
    <w:pitch w:val="default"/>
    <w:sig w:usb0="00000005" w:usb1="00000000" w:usb2="00000000" w:usb3="00000000" w:csb0="00000002" w:csb1="00000000"/>
  </w:font>
  <w:font w:name="Consolas">
    <w:panose1 w:val="020B0609020204030204"/>
    <w:charset w:val="EE"/>
    <w:family w:val="modern"/>
    <w:pitch w:val="fixed"/>
    <w:sig w:usb0="E00006FF" w:usb1="0000F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Verdana">
    <w:panose1 w:val="020B0604030504040204"/>
    <w:charset w:val="EE"/>
    <w:family w:val="swiss"/>
    <w:pitch w:val="variable"/>
    <w:sig w:usb0="A00006FF" w:usb1="4000205B" w:usb2="00000010" w:usb3="00000000" w:csb0="0000019F" w:csb1="00000000"/>
  </w:font>
  <w:font w:name="RomanEES">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FuturaA Bk BT">
    <w:altName w:val="Arial"/>
    <w:panose1 w:val="00000000000000000000"/>
    <w:charset w:val="00"/>
    <w:family w:val="swiss"/>
    <w:notTrueType/>
    <w:pitch w:val="variable"/>
    <w:sig w:usb0="00000003" w:usb1="00000000" w:usb2="00000000" w:usb3="00000000" w:csb0="00000001" w:csb1="00000000"/>
  </w:font>
  <w:font w:name="EEL1 Aval">
    <w:altName w:val="Times New Roman"/>
    <w:panose1 w:val="00000000000000000000"/>
    <w:charset w:val="00"/>
    <w:family w:val="auto"/>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8FA"/>
    <w:rsid w:val="000C739C"/>
    <w:rsid w:val="0016455F"/>
    <w:rsid w:val="001B2A96"/>
    <w:rsid w:val="00283416"/>
    <w:rsid w:val="00385A48"/>
    <w:rsid w:val="004A1891"/>
    <w:rsid w:val="005C0F90"/>
    <w:rsid w:val="006424F6"/>
    <w:rsid w:val="00754CB2"/>
    <w:rsid w:val="007B1A06"/>
    <w:rsid w:val="00820E61"/>
    <w:rsid w:val="008348FA"/>
    <w:rsid w:val="00926D10"/>
    <w:rsid w:val="00952CAE"/>
    <w:rsid w:val="009E0212"/>
    <w:rsid w:val="00A1008F"/>
    <w:rsid w:val="00A27F63"/>
    <w:rsid w:val="00A537EC"/>
    <w:rsid w:val="00C97489"/>
    <w:rsid w:val="00D24B35"/>
    <w:rsid w:val="00DA4BFD"/>
    <w:rsid w:val="00DF7C70"/>
    <w:rsid w:val="00FE1E6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0D94D68C6FE844D28B471BB89AF4B61D">
    <w:name w:val="0D94D68C6FE844D28B471BB89AF4B61D"/>
    <w:rsid w:val="00C97489"/>
  </w:style>
  <w:style w:type="paragraph" w:customStyle="1" w:styleId="4B6FD1A6EDBC4C849CE46D96A832B22E">
    <w:name w:val="4B6FD1A6EDBC4C849CE46D96A832B22E"/>
    <w:rsid w:val="00C97489"/>
  </w:style>
  <w:style w:type="paragraph" w:customStyle="1" w:styleId="13FE5D174F8C4C068924BED2A1E081DB">
    <w:name w:val="13FE5D174F8C4C068924BED2A1E081DB"/>
    <w:rsid w:val="00C97489"/>
  </w:style>
  <w:style w:type="paragraph" w:customStyle="1" w:styleId="0BB694F407A04353A1C54DADFBA8CF54">
    <w:name w:val="0BB694F407A04353A1C54DADFBA8CF54"/>
    <w:rsid w:val="00C97489"/>
  </w:style>
  <w:style w:type="paragraph" w:customStyle="1" w:styleId="58C09A0605774CE18381ED3C729B3F5E">
    <w:name w:val="58C09A0605774CE18381ED3C729B3F5E"/>
    <w:rsid w:val="00754CB2"/>
  </w:style>
  <w:style w:type="paragraph" w:customStyle="1" w:styleId="70CC294885FB449CAA9A207BEDFB50C4">
    <w:name w:val="70CC294885FB449CAA9A207BEDFB50C4"/>
    <w:rsid w:val="00754CB2"/>
  </w:style>
  <w:style w:type="paragraph" w:customStyle="1" w:styleId="52263BA50E814E82BB66B9A1AE2AD982">
    <w:name w:val="52263BA50E814E82BB66B9A1AE2AD982"/>
    <w:rsid w:val="00C97489"/>
  </w:style>
  <w:style w:type="paragraph" w:customStyle="1" w:styleId="604C49BDE1C84942B392B55AAAFF3476">
    <w:name w:val="604C49BDE1C84942B392B55AAAFF3476"/>
    <w:rsid w:val="00C97489"/>
  </w:style>
  <w:style w:type="paragraph" w:customStyle="1" w:styleId="12F260F7DFF64B0DB7C48E0E7354CF69">
    <w:name w:val="12F260F7DFF64B0DB7C48E0E7354CF69"/>
    <w:rsid w:val="00C97489"/>
  </w:style>
  <w:style w:type="paragraph" w:customStyle="1" w:styleId="8AD96657C4004889B8121BCB7A598D02">
    <w:name w:val="8AD96657C4004889B8121BCB7A598D02"/>
    <w:rsid w:val="00C97489"/>
  </w:style>
  <w:style w:type="paragraph" w:customStyle="1" w:styleId="0AC46E960DC14CF5BA99BD725A2E5150">
    <w:name w:val="0AC46E960DC14CF5BA99BD725A2E5150"/>
    <w:rsid w:val="004A1891"/>
  </w:style>
  <w:style w:type="paragraph" w:customStyle="1" w:styleId="48CC1311022746BB85EFA71659A854DE">
    <w:name w:val="48CC1311022746BB85EFA71659A854DE"/>
    <w:rsid w:val="004A1891"/>
  </w:style>
  <w:style w:type="paragraph" w:customStyle="1" w:styleId="FCBB190A3A1E4FF6B6B701760ED6498C">
    <w:name w:val="FCBB190A3A1E4FF6B6B701760ED6498C"/>
    <w:rsid w:val="00C97489"/>
  </w:style>
  <w:style w:type="paragraph" w:customStyle="1" w:styleId="F896626B729C40BC8E6851A545184781">
    <w:name w:val="F896626B729C40BC8E6851A545184781"/>
    <w:rsid w:val="00C97489"/>
  </w:style>
  <w:style w:type="paragraph" w:customStyle="1" w:styleId="F4B84BAE63E94006BB2360BFF23AA3FA">
    <w:name w:val="F4B84BAE63E94006BB2360BFF23AA3FA"/>
    <w:rsid w:val="004A1891"/>
  </w:style>
  <w:style w:type="paragraph" w:customStyle="1" w:styleId="9AD6C321406142C28A480EBDF850E9D5">
    <w:name w:val="9AD6C321406142C28A480EBDF850E9D5"/>
    <w:rsid w:val="004A1891"/>
  </w:style>
  <w:style w:type="paragraph" w:customStyle="1" w:styleId="26E8707BDB5E4F76B65349BDCD2AA603">
    <w:name w:val="26E8707BDB5E4F76B65349BDCD2AA603"/>
    <w:rsid w:val="004A1891"/>
  </w:style>
  <w:style w:type="paragraph" w:customStyle="1" w:styleId="2262850664BD4AE59602F7A7DFCF4477">
    <w:name w:val="2262850664BD4AE59602F7A7DFCF4477"/>
    <w:rsid w:val="004A1891"/>
  </w:style>
  <w:style w:type="paragraph" w:customStyle="1" w:styleId="ED2172E2A4564CD780822BCE760D9A9C">
    <w:name w:val="ED2172E2A4564CD780822BCE760D9A9C"/>
    <w:rsid w:val="00DF7C70"/>
  </w:style>
  <w:style w:type="character" w:styleId="Zstupntext">
    <w:name w:val="Placeholder Text"/>
    <w:basedOn w:val="Predvolenpsmoodseku"/>
    <w:uiPriority w:val="99"/>
    <w:semiHidden/>
    <w:rsid w:val="00C97489"/>
  </w:style>
  <w:style w:type="paragraph" w:customStyle="1" w:styleId="CE78C8C5B50B4B119CC6DCABE652D67C">
    <w:name w:val="CE78C8C5B50B4B119CC6DCABE652D67C"/>
    <w:rsid w:val="00A1008F"/>
  </w:style>
  <w:style w:type="paragraph" w:customStyle="1" w:styleId="29A9543E8C31426AB9AC67FE30938B7D">
    <w:name w:val="29A9543E8C31426AB9AC67FE30938B7D"/>
    <w:rsid w:val="00A1008F"/>
  </w:style>
  <w:style w:type="paragraph" w:customStyle="1" w:styleId="56DAF80773CB4E70A17C8892879FC8A9">
    <w:name w:val="56DAF80773CB4E70A17C8892879FC8A9"/>
    <w:rsid w:val="00A1008F"/>
  </w:style>
  <w:style w:type="paragraph" w:customStyle="1" w:styleId="9DCA810930E844E1A564E952858DCA2B">
    <w:name w:val="9DCA810930E844E1A564E952858DCA2B"/>
    <w:rsid w:val="00A1008F"/>
  </w:style>
  <w:style w:type="paragraph" w:customStyle="1" w:styleId="10F9FBE2AD284A55B009B3178280EA42">
    <w:name w:val="10F9FBE2AD284A55B009B3178280EA42"/>
    <w:rsid w:val="00A1008F"/>
  </w:style>
  <w:style w:type="paragraph" w:customStyle="1" w:styleId="217235DD35A5424D9C16E82E81AA108D">
    <w:name w:val="217235DD35A5424D9C16E82E81AA108D"/>
    <w:rsid w:val="00A1008F"/>
  </w:style>
  <w:style w:type="paragraph" w:customStyle="1" w:styleId="45443165C86B4F40BD85BAFC12BBD92D">
    <w:name w:val="45443165C86B4F40BD85BAFC12BBD92D"/>
    <w:rsid w:val="00FE1E65"/>
  </w:style>
  <w:style w:type="paragraph" w:customStyle="1" w:styleId="88588259AB8B48D98E26036BE200A83D">
    <w:name w:val="88588259AB8B48D98E26036BE200A83D"/>
    <w:rsid w:val="00FE1E65"/>
  </w:style>
  <w:style w:type="paragraph" w:customStyle="1" w:styleId="0CC7E4B356C1402E90DFE40169BFA7BC">
    <w:name w:val="0CC7E4B356C1402E90DFE40169BFA7BC"/>
    <w:rsid w:val="00FE1E65"/>
  </w:style>
  <w:style w:type="paragraph" w:customStyle="1" w:styleId="5D94B5020D784922BEA2399AB53336D8">
    <w:name w:val="5D94B5020D784922BEA2399AB53336D8"/>
    <w:rsid w:val="00FE1E65"/>
  </w:style>
  <w:style w:type="paragraph" w:customStyle="1" w:styleId="FDFB90577C174049BB00B678DDFD53FB">
    <w:name w:val="FDFB90577C174049BB00B678DDFD53FB"/>
    <w:rsid w:val="00FE1E65"/>
  </w:style>
  <w:style w:type="paragraph" w:customStyle="1" w:styleId="E2A7643468DB4B1CB0CDEAE17F3B9F12">
    <w:name w:val="E2A7643468DB4B1CB0CDEAE17F3B9F12"/>
    <w:rsid w:val="00FE1E65"/>
  </w:style>
  <w:style w:type="paragraph" w:customStyle="1" w:styleId="1D7E03D3B14F42F1824EDE73869F8766">
    <w:name w:val="1D7E03D3B14F42F1824EDE73869F8766"/>
    <w:rsid w:val="00FE1E65"/>
  </w:style>
  <w:style w:type="paragraph" w:customStyle="1" w:styleId="F64C0A6AE6434792AF3FA546AE2CCFB3">
    <w:name w:val="F64C0A6AE6434792AF3FA546AE2CCFB3"/>
    <w:rsid w:val="00FE1E65"/>
  </w:style>
  <w:style w:type="paragraph" w:customStyle="1" w:styleId="8C904527BE464CD8A23AF4926097ED61">
    <w:name w:val="8C904527BE464CD8A23AF4926097ED61"/>
    <w:rsid w:val="00FE1E65"/>
  </w:style>
  <w:style w:type="paragraph" w:customStyle="1" w:styleId="FAC91C35E5ED42C08F686D7972AA75D4">
    <w:name w:val="FAC91C35E5ED42C08F686D7972AA75D4"/>
    <w:rsid w:val="00FE1E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D7731D-4450-4EC3-91D4-7437908D4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39</Pages>
  <Words>11459</Words>
  <Characters>65318</Characters>
  <Application>Microsoft Office Word</Application>
  <DocSecurity>0</DocSecurity>
  <Lines>544</Lines>
  <Paragraphs>153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76624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Ľuboš Patúc</dc:creator>
  <cp:keywords/>
  <dc:description/>
  <cp:lastModifiedBy>Matej Meľo</cp:lastModifiedBy>
  <cp:revision>14</cp:revision>
  <cp:lastPrinted>2018-11-26T10:03:00Z</cp:lastPrinted>
  <dcterms:created xsi:type="dcterms:W3CDTF">2021-09-07T07:32:00Z</dcterms:created>
  <dcterms:modified xsi:type="dcterms:W3CDTF">2021-09-24T07:54:00Z</dcterms:modified>
</cp:coreProperties>
</file>