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2A" w:rsidRPr="00405901" w:rsidRDefault="0053512A" w:rsidP="00535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849F4" w:rsidRPr="005849F4" w:rsidRDefault="005849F4" w:rsidP="005849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9F4">
        <w:rPr>
          <w:rFonts w:ascii="Times New Roman" w:eastAsia="Times New Roman" w:hAnsi="Times New Roman" w:cs="Times New Roman"/>
          <w:b/>
          <w:sz w:val="24"/>
          <w:szCs w:val="24"/>
        </w:rPr>
        <w:t>Pracovná pozícia:</w:t>
      </w:r>
      <w:r w:rsidRPr="005849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49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 w:rsidRPr="00554A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SESTRA</w:t>
      </w:r>
      <w:bookmarkEnd w:id="0"/>
    </w:p>
    <w:p w:rsidR="005849F4" w:rsidRPr="005849F4" w:rsidRDefault="005849F4" w:rsidP="0058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0A85" w:rsidRDefault="005849F4" w:rsidP="00380A8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F4">
        <w:rPr>
          <w:rFonts w:ascii="Times New Roman" w:eastAsia="Times New Roman" w:hAnsi="Times New Roman" w:cs="Times New Roman"/>
          <w:b/>
          <w:sz w:val="24"/>
          <w:szCs w:val="24"/>
        </w:rPr>
        <w:t>Kvalifikačný predpoklad: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ab/>
      </w:r>
      <w:r w:rsidR="00380A85" w:rsidRPr="006D50C6">
        <w:rPr>
          <w:rFonts w:ascii="Times New Roman" w:eastAsia="Times New Roman" w:hAnsi="Times New Roman" w:cs="Times New Roman"/>
          <w:b/>
          <w:sz w:val="24"/>
          <w:szCs w:val="24"/>
        </w:rPr>
        <w:t>odbor v oblasti zdravotníctva</w:t>
      </w:r>
      <w:r w:rsidR="00380A85">
        <w:rPr>
          <w:rFonts w:ascii="Times New Roman" w:eastAsia="Times New Roman" w:hAnsi="Times New Roman" w:cs="Times New Roman"/>
          <w:sz w:val="24"/>
          <w:szCs w:val="24"/>
        </w:rPr>
        <w:t xml:space="preserve"> (sestra, zdravotný asistent, ošetrovateľstvo, medicína):</w:t>
      </w:r>
    </w:p>
    <w:p w:rsidR="000F65B3" w:rsidRPr="006D50C6" w:rsidRDefault="000F65B3" w:rsidP="006D50C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6">
        <w:rPr>
          <w:rFonts w:ascii="Times New Roman" w:eastAsia="Times New Roman" w:hAnsi="Times New Roman" w:cs="Times New Roman"/>
          <w:b/>
          <w:sz w:val="24"/>
          <w:szCs w:val="24"/>
        </w:rPr>
        <w:t xml:space="preserve">úplné stredné vzdelanie </w:t>
      </w:r>
    </w:p>
    <w:p w:rsidR="005849F4" w:rsidRPr="006D50C6" w:rsidRDefault="00380A85" w:rsidP="006D50C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C6">
        <w:rPr>
          <w:rFonts w:ascii="Times New Roman" w:hAnsi="Times New Roman" w:cs="Times New Roman"/>
          <w:b/>
          <w:sz w:val="24"/>
          <w:szCs w:val="24"/>
        </w:rPr>
        <w:t>vyššie odborné vzdelanie</w:t>
      </w:r>
      <w:r w:rsidR="006D50C6" w:rsidRPr="006D50C6">
        <w:rPr>
          <w:rFonts w:ascii="Times New Roman" w:hAnsi="Times New Roman" w:cs="Times New Roman"/>
          <w:sz w:val="24"/>
          <w:szCs w:val="24"/>
        </w:rPr>
        <w:t xml:space="preserve"> - </w:t>
      </w:r>
      <w:r w:rsidR="000F65B3" w:rsidRPr="006D50C6">
        <w:rPr>
          <w:rFonts w:ascii="Times New Roman" w:hAnsi="Times New Roman" w:cs="Times New Roman"/>
          <w:sz w:val="24"/>
          <w:szCs w:val="24"/>
        </w:rPr>
        <w:t xml:space="preserve">úplné stredné vzdelanie </w:t>
      </w:r>
      <w:r w:rsidR="000F65B3" w:rsidRPr="006D50C6">
        <w:rPr>
          <w:rFonts w:ascii="Times New Roman" w:hAnsi="Times New Roman" w:cs="Times New Roman"/>
          <w:sz w:val="24"/>
          <w:szCs w:val="24"/>
        </w:rPr>
        <w:t>(</w:t>
      </w:r>
      <w:r w:rsidR="000F65B3" w:rsidRPr="006D50C6">
        <w:rPr>
          <w:rFonts w:ascii="Times New Roman" w:hAnsi="Times New Roman" w:cs="Times New Roman"/>
          <w:sz w:val="24"/>
          <w:szCs w:val="24"/>
        </w:rPr>
        <w:t>a osobitný kvalifikačný predpoklad</w:t>
      </w:r>
      <w:r w:rsidR="000F65B3" w:rsidRPr="006D50C6">
        <w:rPr>
          <w:rFonts w:ascii="Times New Roman" w:hAnsi="Times New Roman" w:cs="Times New Roman"/>
          <w:sz w:val="24"/>
          <w:szCs w:val="24"/>
        </w:rPr>
        <w:t>)</w:t>
      </w:r>
      <w:r w:rsidR="000F65B3" w:rsidRPr="006D5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5B3" w:rsidRPr="004E7490" w:rsidRDefault="000F65B3" w:rsidP="004E7490">
      <w:pPr>
        <w:pStyle w:val="Odsekzoznamu"/>
        <w:numPr>
          <w:ilvl w:val="4"/>
          <w:numId w:val="2"/>
        </w:numPr>
        <w:spacing w:after="0" w:line="240" w:lineRule="auto"/>
        <w:ind w:left="342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90">
        <w:rPr>
          <w:rFonts w:ascii="Times New Roman" w:eastAsia="Times New Roman" w:hAnsi="Times New Roman" w:cs="Times New Roman"/>
          <w:sz w:val="24"/>
          <w:szCs w:val="24"/>
        </w:rPr>
        <w:t>VŠ I. stupňa (a osobitný kvalifikačný predpoklad)</w:t>
      </w:r>
    </w:p>
    <w:p w:rsidR="000F65B3" w:rsidRPr="006D50C6" w:rsidRDefault="000F65B3" w:rsidP="004E7490">
      <w:pPr>
        <w:pStyle w:val="Odsekzoznamu"/>
        <w:numPr>
          <w:ilvl w:val="4"/>
          <w:numId w:val="2"/>
        </w:numPr>
        <w:spacing w:after="0" w:line="240" w:lineRule="auto"/>
        <w:ind w:left="342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C6">
        <w:rPr>
          <w:rFonts w:ascii="Times New Roman" w:eastAsia="Times New Roman" w:hAnsi="Times New Roman" w:cs="Times New Roman"/>
          <w:sz w:val="24"/>
          <w:szCs w:val="24"/>
        </w:rPr>
        <w:t>VŠ II. stupňa (a osobitný kvalifikačný predpoklad)</w:t>
      </w:r>
    </w:p>
    <w:p w:rsidR="005849F4" w:rsidRPr="005849F4" w:rsidRDefault="005849F4" w:rsidP="0058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9F4" w:rsidRPr="005849F4" w:rsidRDefault="005849F4" w:rsidP="0058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F4">
        <w:rPr>
          <w:rFonts w:ascii="Times New Roman" w:eastAsia="Times New Roman" w:hAnsi="Times New Roman" w:cs="Times New Roman"/>
          <w:sz w:val="24"/>
          <w:szCs w:val="24"/>
        </w:rPr>
        <w:t>Týždenný pracovný čas je 35 hodín bez prestávky na odpočinok a jedenie. Prestávka je v trvaní 30 minút denne. Práca na smeny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víkendy, sviatky 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>(12 hodinová služba)</w:t>
      </w:r>
    </w:p>
    <w:p w:rsidR="005849F4" w:rsidRPr="005849F4" w:rsidRDefault="005849F4" w:rsidP="0058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9F4" w:rsidRPr="005849F4" w:rsidRDefault="005849F4" w:rsidP="00584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F4">
        <w:rPr>
          <w:rFonts w:ascii="Times New Roman" w:eastAsia="Times New Roman" w:hAnsi="Times New Roman" w:cs="Times New Roman"/>
          <w:b/>
          <w:sz w:val="28"/>
          <w:szCs w:val="28"/>
        </w:rPr>
        <w:t>Náplň práce:</w:t>
      </w:r>
    </w:p>
    <w:p w:rsidR="005849F4" w:rsidRPr="005849F4" w:rsidRDefault="005849F4" w:rsidP="00584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9F4" w:rsidRPr="005849F4" w:rsidRDefault="005849F4" w:rsidP="005849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9F4">
        <w:rPr>
          <w:rFonts w:ascii="Times New Roman" w:eastAsia="Times New Roman" w:hAnsi="Times New Roman" w:cs="Times New Roman"/>
          <w:b/>
          <w:sz w:val="24"/>
          <w:szCs w:val="24"/>
        </w:rPr>
        <w:t>Základná charakteristika podľa katalógu pracovných činností:</w:t>
      </w:r>
    </w:p>
    <w:p w:rsidR="006D50C6" w:rsidRPr="00150D55" w:rsidRDefault="006D50C6" w:rsidP="006D50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D55">
        <w:rPr>
          <w:rFonts w:ascii="Times New Roman" w:hAnsi="Times New Roman" w:cs="Times New Roman"/>
          <w:b/>
          <w:sz w:val="24"/>
          <w:szCs w:val="24"/>
        </w:rPr>
        <w:t>úplné stredné vzdelanie:</w:t>
      </w:r>
    </w:p>
    <w:p w:rsidR="006D50C6" w:rsidRPr="00B24EF2" w:rsidRDefault="006D50C6" w:rsidP="006D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F2">
        <w:rPr>
          <w:rFonts w:ascii="Times New Roman" w:hAnsi="Times New Roman" w:cs="Times New Roman"/>
          <w:sz w:val="24"/>
          <w:szCs w:val="24"/>
        </w:rPr>
        <w:t>Odborné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pracovné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ošetrovateľskej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starostlivosti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EF2">
        <w:rPr>
          <w:rFonts w:ascii="Times New Roman" w:hAnsi="Times New Roman" w:cs="Times New Roman"/>
          <w:sz w:val="24"/>
          <w:szCs w:val="24"/>
        </w:rPr>
        <w:t>jednotlivých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fázach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ošetrovateľského procesu,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hlavne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uspokojovaní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bio-</w:t>
      </w:r>
      <w:proofErr w:type="spellStart"/>
      <w:r w:rsidRPr="00B24EF2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Pr="00B24EF2">
        <w:rPr>
          <w:rFonts w:ascii="Times New Roman" w:hAnsi="Times New Roman" w:cs="Times New Roman"/>
          <w:sz w:val="24"/>
          <w:szCs w:val="24"/>
        </w:rPr>
        <w:t>-sociálnych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potrieb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pacientov v zariadení sociálnej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služby, spolupráca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EF2">
        <w:rPr>
          <w:rFonts w:ascii="Times New Roman" w:hAnsi="Times New Roman" w:cs="Times New Roman"/>
          <w:sz w:val="24"/>
          <w:szCs w:val="24"/>
        </w:rPr>
        <w:t>lekárom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EF2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sestrou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špecialistkou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liečebných,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diagnostických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EF2">
        <w:rPr>
          <w:rFonts w:ascii="Times New Roman" w:hAnsi="Times New Roman" w:cs="Times New Roman"/>
          <w:sz w:val="24"/>
          <w:szCs w:val="24"/>
        </w:rPr>
        <w:t>ošetrovateľských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F2">
        <w:rPr>
          <w:rFonts w:ascii="Times New Roman" w:hAnsi="Times New Roman" w:cs="Times New Roman"/>
          <w:sz w:val="24"/>
          <w:szCs w:val="24"/>
        </w:rPr>
        <w:t>výkonoch</w:t>
      </w:r>
      <w:r w:rsidR="004E7490">
        <w:rPr>
          <w:rFonts w:ascii="Times New Roman" w:hAnsi="Times New Roman" w:cs="Times New Roman"/>
          <w:sz w:val="24"/>
          <w:szCs w:val="24"/>
        </w:rPr>
        <w:t>.</w:t>
      </w:r>
    </w:p>
    <w:p w:rsidR="0053512A" w:rsidRPr="00405901" w:rsidRDefault="0053512A" w:rsidP="005351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106A" w:rsidRPr="00EA4CC8" w:rsidRDefault="002C106A" w:rsidP="002C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C8">
        <w:rPr>
          <w:rFonts w:ascii="Times New Roman" w:hAnsi="Times New Roman" w:cs="Times New Roman"/>
          <w:b/>
          <w:sz w:val="24"/>
          <w:szCs w:val="24"/>
        </w:rPr>
        <w:t>vyššie odborné vzdelanie:</w:t>
      </w:r>
    </w:p>
    <w:p w:rsidR="002C106A" w:rsidRPr="006D50C6" w:rsidRDefault="002C106A" w:rsidP="002C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C6">
        <w:rPr>
          <w:rFonts w:ascii="Times New Roman" w:hAnsi="Times New Roman" w:cs="Times New Roman"/>
          <w:sz w:val="24"/>
          <w:szCs w:val="24"/>
        </w:rPr>
        <w:t>Samostatná odborná práca pri poskytovaní ošetrovateľskej starostlivosti metódou ošetrovateľského procesu a realizácia odborných ošetrovateľských výkonov v zariadení sociálnych služieb vykonávaná sestrou po získaní špecializácie v príslušnom odbore.</w:t>
      </w:r>
    </w:p>
    <w:p w:rsidR="002C106A" w:rsidRPr="00EA4CC8" w:rsidRDefault="002C106A" w:rsidP="002C1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06A" w:rsidRPr="0053512A" w:rsidRDefault="004311E0" w:rsidP="002C10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2C106A" w:rsidRPr="0053512A">
        <w:rPr>
          <w:rFonts w:ascii="Times New Roman" w:eastAsia="Times New Roman" w:hAnsi="Times New Roman" w:cs="Times New Roman"/>
          <w:b/>
          <w:sz w:val="24"/>
          <w:szCs w:val="24"/>
        </w:rPr>
        <w:t>racovné činnosti:</w:t>
      </w:r>
    </w:p>
    <w:p w:rsidR="002C106A" w:rsidRPr="00761D4A" w:rsidRDefault="002C106A" w:rsidP="002C10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4A">
        <w:rPr>
          <w:rFonts w:ascii="Times New Roman" w:eastAsia="Times New Roman" w:hAnsi="Times New Roman" w:cs="Times New Roman"/>
          <w:sz w:val="24"/>
          <w:szCs w:val="24"/>
        </w:rPr>
        <w:t xml:space="preserve">poskytovať samostatne zdravotnú starostlivosť v rozsahu ošetrovateľskej starostlivosti </w:t>
      </w:r>
    </w:p>
    <w:p w:rsidR="002C106A" w:rsidRPr="00761D4A" w:rsidRDefault="002C106A" w:rsidP="002C106A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D4A">
        <w:rPr>
          <w:rFonts w:ascii="Times New Roman" w:eastAsia="Times New Roman" w:hAnsi="Times New Roman" w:cs="Times New Roman"/>
          <w:sz w:val="24"/>
          <w:szCs w:val="24"/>
        </w:rPr>
        <w:t>rozhodovať o úkonoch týkajúcich sa poskytovania a riadenia ošetrovateľskej starostlivosti v závislosti od zistených potrieb osoby, rodiny alebo komunity, ktorej poskytuje ošetrovateľskú starostlivosť,</w:t>
      </w:r>
    </w:p>
    <w:p w:rsidR="002C106A" w:rsidRPr="00761D4A" w:rsidRDefault="002C106A" w:rsidP="002C106A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_2.1.c"/>
      <w:bookmarkStart w:id="2" w:name="p_2.1.d"/>
      <w:bookmarkStart w:id="3" w:name="p_2.1.e"/>
      <w:bookmarkEnd w:id="1"/>
      <w:bookmarkEnd w:id="2"/>
      <w:bookmarkEnd w:id="3"/>
      <w:r w:rsidRPr="00761D4A">
        <w:rPr>
          <w:rFonts w:ascii="Times New Roman" w:eastAsia="Times New Roman" w:hAnsi="Times New Roman" w:cs="Times New Roman"/>
          <w:sz w:val="24"/>
          <w:szCs w:val="24"/>
        </w:rPr>
        <w:t>organizovať a zabezpečovať plnenie intervencií v poradí, ktoré zodpovedá potrebám osoby a je v súlade s liečebným plánom určeným lekárom, ak osoba potrebuje lekársku starostlivosť,</w:t>
      </w:r>
    </w:p>
    <w:p w:rsidR="002C106A" w:rsidRPr="001A0A7D" w:rsidRDefault="002C106A" w:rsidP="002C106A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D">
        <w:rPr>
          <w:rFonts w:ascii="Times New Roman" w:eastAsia="Times New Roman" w:hAnsi="Times New Roman" w:cs="Times New Roman"/>
          <w:sz w:val="24"/>
          <w:szCs w:val="24"/>
        </w:rPr>
        <w:t>viesť zdravotnú dokumentáciu podľa osobitného predpisu v rozsahu ošetrovateľskej dokumentácie,</w:t>
      </w:r>
    </w:p>
    <w:p w:rsidR="002C106A" w:rsidRDefault="002C106A" w:rsidP="002C1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2A">
        <w:rPr>
          <w:rFonts w:ascii="Times New Roman" w:eastAsia="Times New Roman" w:hAnsi="Times New Roman" w:cs="Times New Roman"/>
          <w:sz w:val="24"/>
          <w:szCs w:val="24"/>
        </w:rPr>
        <w:t>pri výkone ošetrovateľskej praxe vykonávať sesterskú diagnózu posudzovaním zdravotného stavu klienta a zhodnotením zdravotných problémov,</w:t>
      </w:r>
    </w:p>
    <w:p w:rsidR="002C106A" w:rsidRPr="00D22A8C" w:rsidRDefault="002C106A" w:rsidP="002C10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8C">
        <w:rPr>
          <w:rFonts w:ascii="Times New Roman" w:eastAsia="Times New Roman" w:hAnsi="Times New Roman" w:cs="Times New Roman"/>
          <w:sz w:val="24"/>
          <w:szCs w:val="24"/>
        </w:rPr>
        <w:t>stanoviť sesterskú diagnózu a vypracúvať individuálny plán ošetrovateľskej starostlivosti,</w:t>
      </w:r>
    </w:p>
    <w:p w:rsidR="002C106A" w:rsidRPr="0053512A" w:rsidRDefault="002C106A" w:rsidP="002C1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2A">
        <w:rPr>
          <w:rFonts w:ascii="Times New Roman" w:eastAsia="Times New Roman" w:hAnsi="Times New Roman" w:cs="Times New Roman"/>
          <w:sz w:val="24"/>
          <w:szCs w:val="24"/>
        </w:rPr>
        <w:t xml:space="preserve">nepretržite sledovať a zabezpečovať uspokojovanie biologických, psychických a sociálnych potrieb klienta, </w:t>
      </w:r>
    </w:p>
    <w:p w:rsidR="002C106A" w:rsidRPr="0053512A" w:rsidRDefault="002C106A" w:rsidP="002C1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2A">
        <w:rPr>
          <w:rFonts w:ascii="Times New Roman" w:eastAsia="Times New Roman" w:hAnsi="Times New Roman" w:cs="Times New Roman"/>
          <w:sz w:val="24"/>
          <w:szCs w:val="24"/>
        </w:rPr>
        <w:t xml:space="preserve">vykonávať odber biologického materiálu, merať fyziologické funkcie a vitálne funkcie, preväzovať a ošetrovať rany s výnimkou rán, ktoré svojím priebehom hojenia vyžadujú zásah lekára, aplikovať kyslíkovú liečbu, </w:t>
      </w:r>
      <w:proofErr w:type="spellStart"/>
      <w:r w:rsidRPr="0053512A">
        <w:rPr>
          <w:rFonts w:ascii="Times New Roman" w:eastAsia="Times New Roman" w:hAnsi="Times New Roman" w:cs="Times New Roman"/>
          <w:sz w:val="24"/>
          <w:szCs w:val="24"/>
        </w:rPr>
        <w:t>enterálnu</w:t>
      </w:r>
      <w:proofErr w:type="spellEnd"/>
      <w:r w:rsidRPr="0053512A">
        <w:rPr>
          <w:rFonts w:ascii="Times New Roman" w:eastAsia="Times New Roman" w:hAnsi="Times New Roman" w:cs="Times New Roman"/>
          <w:sz w:val="24"/>
          <w:szCs w:val="24"/>
        </w:rPr>
        <w:t xml:space="preserve"> výživu, </w:t>
      </w:r>
      <w:proofErr w:type="spellStart"/>
      <w:r w:rsidRPr="0053512A">
        <w:rPr>
          <w:rFonts w:ascii="Times New Roman" w:eastAsia="Times New Roman" w:hAnsi="Times New Roman" w:cs="Times New Roman"/>
          <w:sz w:val="24"/>
          <w:szCs w:val="24"/>
        </w:rPr>
        <w:t>klyzmy</w:t>
      </w:r>
      <w:proofErr w:type="spellEnd"/>
      <w:r w:rsidRPr="005351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106A" w:rsidRPr="0053512A" w:rsidRDefault="002C106A" w:rsidP="002C1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zabezpečovať okamžitú lekársku pomoc, poskytovať prvú pomoc pri stavoch ohrozujúcich život, </w:t>
      </w:r>
    </w:p>
    <w:p w:rsidR="002C106A" w:rsidRPr="0053512A" w:rsidRDefault="002C106A" w:rsidP="002C1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2A">
        <w:rPr>
          <w:rFonts w:ascii="Times New Roman" w:eastAsia="Times New Roman" w:hAnsi="Times New Roman" w:cs="Times New Roman"/>
          <w:sz w:val="24"/>
          <w:szCs w:val="24"/>
        </w:rPr>
        <w:t>podávať lieky na základe ordinácie lekára, monitorovať očakávané účinky liekov a nežiaduce účinky liekov,</w:t>
      </w:r>
    </w:p>
    <w:p w:rsidR="002C106A" w:rsidRDefault="002C106A" w:rsidP="002C10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osobu, rodinu, alebo komunitu o ošetrovateľskej starostlivosti s dôrazom na potreby v ošetrovateľstve,</w:t>
      </w:r>
    </w:p>
    <w:p w:rsidR="002C106A" w:rsidRPr="004311E0" w:rsidRDefault="002C106A" w:rsidP="004311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riadiť a koordinovať prácu členov ošetrovateľského tímu a zabezpečovať dodržiavanie príslušných hygienických predpisov,</w:t>
      </w:r>
      <w:r w:rsidRPr="004311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106A" w:rsidRPr="0053512A" w:rsidRDefault="004311E0" w:rsidP="002C1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spolupracovať s odborným tímom (</w:t>
      </w:r>
      <w:r w:rsidR="002C106A" w:rsidRPr="0053512A">
        <w:rPr>
          <w:rFonts w:ascii="Times New Roman" w:eastAsia="Times New Roman" w:hAnsi="Times New Roman" w:cs="Times New Roman"/>
          <w:sz w:val="24"/>
          <w:szCs w:val="24"/>
        </w:rPr>
        <w:t>fyzioterapeut, výchovný,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sociálny a zdravotný pracovník)</w:t>
      </w:r>
      <w:r w:rsidR="002C106A" w:rsidRPr="0053512A">
        <w:rPr>
          <w:rFonts w:ascii="Times New Roman" w:eastAsia="Times New Roman" w:hAnsi="Times New Roman" w:cs="Times New Roman"/>
          <w:sz w:val="24"/>
          <w:szCs w:val="24"/>
        </w:rPr>
        <w:t xml:space="preserve"> na tvorbe spoločných postupov zameraných na rozvoj klienta,</w:t>
      </w:r>
    </w:p>
    <w:p w:rsidR="002C106A" w:rsidRDefault="002C106A" w:rsidP="004311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12A">
        <w:rPr>
          <w:rFonts w:ascii="Times New Roman" w:eastAsia="Times New Roman" w:hAnsi="Times New Roman" w:cs="Times New Roman"/>
          <w:sz w:val="24"/>
          <w:szCs w:val="24"/>
        </w:rPr>
        <w:t>zabezpečovať hygienu prostredia vrátane dezinfekcie zdravotníckych pomôcok, prístrojov, nástrojov a zariadení používaných pri poskytovaní</w:t>
      </w:r>
      <w:r w:rsidR="004311E0">
        <w:rPr>
          <w:rFonts w:ascii="Times New Roman" w:eastAsia="Times New Roman" w:hAnsi="Times New Roman" w:cs="Times New Roman"/>
          <w:sz w:val="24"/>
          <w:szCs w:val="24"/>
        </w:rPr>
        <w:t xml:space="preserve"> ošetrovateľskej starostlivosti.</w:t>
      </w:r>
    </w:p>
    <w:p w:rsidR="004311E0" w:rsidRPr="004311E0" w:rsidRDefault="004311E0" w:rsidP="004311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06A" w:rsidRPr="0053512A" w:rsidRDefault="002C106A" w:rsidP="002C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 xml:space="preserve">Plat: </w:t>
      </w: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>určuje sa podľa vzdelania</w:t>
      </w:r>
      <w:r w:rsidR="00D634A8">
        <w:rPr>
          <w:rFonts w:ascii="Times New Roman" w:eastAsia="Times New Roman" w:hAnsi="Times New Roman" w:cs="Times New Roman"/>
          <w:sz w:val="24"/>
          <w:szCs w:val="24"/>
        </w:rPr>
        <w:t xml:space="preserve"> a praxe </w:t>
      </w:r>
      <w:r w:rsidR="00DB3CC3">
        <w:rPr>
          <w:rFonts w:ascii="Times New Roman" w:eastAsia="Times New Roman" w:hAnsi="Times New Roman" w:cs="Times New Roman"/>
          <w:sz w:val="24"/>
          <w:szCs w:val="24"/>
        </w:rPr>
        <w:t>(uvádzame plat po min. 6</w:t>
      </w:r>
      <w:r w:rsidR="00D634A8">
        <w:rPr>
          <w:rFonts w:ascii="Times New Roman" w:eastAsia="Times New Roman" w:hAnsi="Times New Roman" w:cs="Times New Roman"/>
          <w:sz w:val="24"/>
          <w:szCs w:val="24"/>
        </w:rPr>
        <w:t xml:space="preserve"> rokov praxe)</w:t>
      </w:r>
    </w:p>
    <w:p w:rsidR="00EA4A62" w:rsidRPr="00EA4A62" w:rsidRDefault="00EA4A62" w:rsidP="00EA4A6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C6">
        <w:rPr>
          <w:rFonts w:ascii="Times New Roman" w:eastAsia="Times New Roman" w:hAnsi="Times New Roman" w:cs="Times New Roman"/>
          <w:b/>
          <w:sz w:val="24"/>
          <w:szCs w:val="24"/>
        </w:rPr>
        <w:t>úplné stredné vzdelanie</w:t>
      </w: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8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3"/>
        <w:gridCol w:w="146"/>
        <w:gridCol w:w="195"/>
        <w:gridCol w:w="195"/>
        <w:gridCol w:w="1240"/>
      </w:tblGrid>
      <w:tr w:rsidR="00FC4351" w:rsidRPr="00FC4351" w:rsidTr="00FC4351">
        <w:trPr>
          <w:trHeight w:val="30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1. tarifný plat ( § 7 z. č. 553/2003 Z. z. príloha č. 3 )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745.00</w:t>
            </w:r>
          </w:p>
        </w:tc>
      </w:tr>
      <w:tr w:rsidR="00FC4351" w:rsidRPr="00FC4351" w:rsidTr="00FC4351">
        <w:trPr>
          <w:trHeight w:val="30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 xml:space="preserve">    zvýšenie TP 10 % § 7 ods. 7  z. č. 553/2003 Z. z.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74.50</w:t>
            </w:r>
          </w:p>
        </w:tc>
      </w:tr>
      <w:tr w:rsidR="00FC4351" w:rsidRPr="00FC4351" w:rsidTr="00FC4351">
        <w:trPr>
          <w:trHeight w:val="300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 xml:space="preserve">2. osobný príplatok ( § 10 </w:t>
            </w:r>
            <w:proofErr w:type="spellStart"/>
            <w:r w:rsidRPr="00FC4351">
              <w:rPr>
                <w:rFonts w:ascii="Times New Roman" w:eastAsia="Times New Roman" w:hAnsi="Times New Roman" w:cs="Times New Roman"/>
                <w:color w:val="000000"/>
              </w:rPr>
              <w:t>z.č</w:t>
            </w:r>
            <w:proofErr w:type="spellEnd"/>
            <w:r w:rsidRPr="00FC4351">
              <w:rPr>
                <w:rFonts w:ascii="Times New Roman" w:eastAsia="Times New Roman" w:hAnsi="Times New Roman" w:cs="Times New Roman"/>
                <w:color w:val="000000"/>
              </w:rPr>
              <w:t>. 553/2003 Z. z.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D634A8" w:rsidP="00F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749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C4351" w:rsidRPr="00FC4351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</w:tr>
      <w:tr w:rsidR="00FC4351" w:rsidRPr="00FC4351" w:rsidTr="00FC4351">
        <w:trPr>
          <w:trHeight w:val="30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 xml:space="preserve">3. platová kompenzácia za sťažený výkon práce  (§11 z. č. 553/2003 </w:t>
            </w:r>
            <w:proofErr w:type="spellStart"/>
            <w:r w:rsidRPr="00FC4351">
              <w:rPr>
                <w:rFonts w:ascii="Times New Roman" w:eastAsia="Times New Roman" w:hAnsi="Times New Roman" w:cs="Times New Roman"/>
                <w:color w:val="000000"/>
              </w:rPr>
              <w:t>Z.z</w:t>
            </w:r>
            <w:proofErr w:type="spellEnd"/>
            <w:r w:rsidRPr="00FC4351">
              <w:rPr>
                <w:rFonts w:ascii="Times New Roman" w:eastAsia="Times New Roman" w:hAnsi="Times New Roman" w:cs="Times New Roman"/>
                <w:color w:val="000000"/>
              </w:rPr>
              <w:t>.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FC4351" w:rsidRPr="00FC4351" w:rsidTr="00FC4351">
        <w:trPr>
          <w:trHeight w:val="315"/>
        </w:trPr>
        <w:tc>
          <w:tcPr>
            <w:tcW w:w="7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4. príplatok za zmennosť ( § 13 z. č. 553/2003 Z. z. 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</w:tr>
      <w:tr w:rsidR="00FC4351" w:rsidRPr="00FC4351" w:rsidTr="00FC4351">
        <w:trPr>
          <w:trHeight w:val="30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3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Mesačný funkčný plat vo výške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FC4351" w:rsidP="00FC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51" w:rsidRPr="00FC4351" w:rsidRDefault="00D634A8" w:rsidP="00FC4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74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976</w:t>
            </w:r>
            <w:r w:rsidR="00FC4351" w:rsidRPr="00FC43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.50</w:t>
            </w:r>
          </w:p>
        </w:tc>
      </w:tr>
    </w:tbl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Pr="00EA4A62" w:rsidRDefault="00EA4A62" w:rsidP="00EA4A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490">
        <w:rPr>
          <w:rFonts w:ascii="Times New Roman" w:hAnsi="Times New Roman" w:cs="Times New Roman"/>
          <w:b/>
          <w:sz w:val="24"/>
          <w:szCs w:val="24"/>
        </w:rPr>
        <w:t>vyššie odborné vzdelanie</w:t>
      </w: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7"/>
        <w:gridCol w:w="146"/>
        <w:gridCol w:w="195"/>
        <w:gridCol w:w="195"/>
        <w:gridCol w:w="1760"/>
      </w:tblGrid>
      <w:tr w:rsidR="00D634A8" w:rsidRPr="00D634A8" w:rsidTr="00D634A8">
        <w:trPr>
          <w:trHeight w:val="30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1. tarifný plat ( § 7 z. č. 553/2003 Z. z. príloha č. 3 )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803.00</w:t>
            </w:r>
          </w:p>
        </w:tc>
      </w:tr>
      <w:tr w:rsidR="00D634A8" w:rsidRPr="00D634A8" w:rsidTr="00D634A8">
        <w:trPr>
          <w:trHeight w:val="30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 xml:space="preserve">    zvýšenie TP 10 % § 7 ods. 7  z. č. 553/2003 Z. z.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80.30</w:t>
            </w:r>
          </w:p>
        </w:tc>
      </w:tr>
      <w:tr w:rsidR="00D634A8" w:rsidRPr="00D634A8" w:rsidTr="00D634A8">
        <w:trPr>
          <w:trHeight w:val="300"/>
        </w:trPr>
        <w:tc>
          <w:tcPr>
            <w:tcW w:w="6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 xml:space="preserve">2. osobný príplatok ( § 10 </w:t>
            </w:r>
            <w:proofErr w:type="spellStart"/>
            <w:r w:rsidRPr="00D634A8">
              <w:rPr>
                <w:rFonts w:ascii="Times New Roman" w:eastAsia="Times New Roman" w:hAnsi="Times New Roman" w:cs="Times New Roman"/>
                <w:color w:val="000000"/>
              </w:rPr>
              <w:t>z.č</w:t>
            </w:r>
            <w:proofErr w:type="spellEnd"/>
            <w:r w:rsidRPr="00D634A8">
              <w:rPr>
                <w:rFonts w:ascii="Times New Roman" w:eastAsia="Times New Roman" w:hAnsi="Times New Roman" w:cs="Times New Roman"/>
                <w:color w:val="000000"/>
              </w:rPr>
              <w:t>. 553/2003 Z. z. 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D634A8" w:rsidRPr="00D634A8" w:rsidTr="00D634A8">
        <w:trPr>
          <w:trHeight w:val="30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 xml:space="preserve">3. platová kompenzácia za sťažený výkon práce ( §11 z. č. 553/2003 </w:t>
            </w:r>
            <w:proofErr w:type="spellStart"/>
            <w:r w:rsidRPr="00D634A8">
              <w:rPr>
                <w:rFonts w:ascii="Times New Roman" w:eastAsia="Times New Roman" w:hAnsi="Times New Roman" w:cs="Times New Roman"/>
                <w:color w:val="000000"/>
              </w:rPr>
              <w:t>Z.z</w:t>
            </w:r>
            <w:proofErr w:type="spellEnd"/>
            <w:r w:rsidRPr="00D634A8">
              <w:rPr>
                <w:rFonts w:ascii="Times New Roman" w:eastAsia="Times New Roman" w:hAnsi="Times New Roman" w:cs="Times New Roman"/>
                <w:color w:val="000000"/>
              </w:rPr>
              <w:t>. 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D634A8" w:rsidRPr="00D634A8" w:rsidTr="00D634A8">
        <w:trPr>
          <w:trHeight w:val="315"/>
        </w:trPr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4. príplatok za zmennosť ( § 13 z. č. 553/2003 Z. z. 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</w:tr>
      <w:tr w:rsidR="00D634A8" w:rsidRPr="00D634A8" w:rsidTr="00D634A8">
        <w:trPr>
          <w:trHeight w:val="30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Mesačný funkčný plat vo výške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A8" w:rsidRPr="00D634A8" w:rsidRDefault="00D634A8" w:rsidP="00D63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3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1090.30</w:t>
            </w:r>
          </w:p>
        </w:tc>
      </w:tr>
    </w:tbl>
    <w:p w:rsidR="00FC4351" w:rsidRPr="00EA4A62" w:rsidRDefault="00FC4351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 xml:space="preserve">Kontakt: </w:t>
      </w: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7" w:history="1">
        <w:r w:rsidRPr="00EA4A62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osetrovanie@sibirka.sk</w:t>
        </w:r>
      </w:hyperlink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 xml:space="preserve"> – vedúca sestra Mgr. Kovárová</w:t>
      </w:r>
    </w:p>
    <w:p w:rsidR="00EA4A62" w:rsidRPr="00EA4A62" w:rsidRDefault="00EA4A62" w:rsidP="00EA4A6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 xml:space="preserve">0948 949 237 – riaditeľka Mgr. </w:t>
      </w:r>
      <w:proofErr w:type="spellStart"/>
      <w:r w:rsidRPr="00EA4A62">
        <w:rPr>
          <w:rFonts w:ascii="Times New Roman" w:eastAsia="Times New Roman" w:hAnsi="Times New Roman" w:cs="Times New Roman"/>
          <w:b/>
          <w:sz w:val="24"/>
          <w:szCs w:val="24"/>
        </w:rPr>
        <w:t>Betinová</w:t>
      </w:r>
      <w:proofErr w:type="spellEnd"/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Počet voľných miest: </w:t>
      </w:r>
      <w:r w:rsidR="00FC435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62" w:rsidRPr="00EA4A62" w:rsidRDefault="00EA4A62" w:rsidP="00EA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62">
        <w:rPr>
          <w:rFonts w:ascii="Times New Roman" w:eastAsia="Times New Roman" w:hAnsi="Times New Roman" w:cs="Times New Roman"/>
          <w:sz w:val="24"/>
          <w:szCs w:val="24"/>
        </w:rPr>
        <w:t>3. marca 2022</w:t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</w:r>
      <w:r w:rsidRPr="00EA4A62">
        <w:rPr>
          <w:rFonts w:ascii="Times New Roman" w:eastAsia="Times New Roman" w:hAnsi="Times New Roman" w:cs="Times New Roman"/>
          <w:sz w:val="24"/>
          <w:szCs w:val="24"/>
        </w:rPr>
        <w:tab/>
        <w:t xml:space="preserve">Mgr. Martina </w:t>
      </w:r>
      <w:proofErr w:type="spellStart"/>
      <w:r w:rsidRPr="00EA4A62">
        <w:rPr>
          <w:rFonts w:ascii="Times New Roman" w:eastAsia="Times New Roman" w:hAnsi="Times New Roman" w:cs="Times New Roman"/>
          <w:sz w:val="24"/>
          <w:szCs w:val="24"/>
        </w:rPr>
        <w:t>Betinová</w:t>
      </w:r>
      <w:proofErr w:type="spellEnd"/>
    </w:p>
    <w:p w:rsidR="0053512A" w:rsidRPr="00405901" w:rsidRDefault="0053512A" w:rsidP="00D4513D">
      <w:pPr>
        <w:spacing w:after="0" w:line="240" w:lineRule="auto"/>
        <w:jc w:val="both"/>
      </w:pPr>
    </w:p>
    <w:sectPr w:rsidR="0053512A" w:rsidRPr="00405901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80" w:rsidRDefault="00956580" w:rsidP="00BF460C">
      <w:pPr>
        <w:spacing w:after="0" w:line="240" w:lineRule="auto"/>
      </w:pPr>
      <w:r>
        <w:separator/>
      </w:r>
    </w:p>
  </w:endnote>
  <w:endnote w:type="continuationSeparator" w:id="0">
    <w:p w:rsidR="00956580" w:rsidRDefault="00956580" w:rsidP="00BF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80" w:rsidRDefault="00956580" w:rsidP="00BF460C">
      <w:pPr>
        <w:spacing w:after="0" w:line="240" w:lineRule="auto"/>
      </w:pPr>
      <w:r>
        <w:separator/>
      </w:r>
    </w:p>
  </w:footnote>
  <w:footnote w:type="continuationSeparator" w:id="0">
    <w:p w:rsidR="00956580" w:rsidRDefault="00956580" w:rsidP="00BF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F4" w:rsidRDefault="005B13F4" w:rsidP="005B13F4">
    <w:pPr>
      <w:pStyle w:val="Hlavika"/>
      <w:jc w:val="right"/>
      <w:rPr>
        <w:color w:val="0820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431800</wp:posOffset>
          </wp:positionH>
          <wp:positionV relativeFrom="paragraph">
            <wp:posOffset>-167640</wp:posOffset>
          </wp:positionV>
          <wp:extent cx="508000" cy="599440"/>
          <wp:effectExtent l="0" t="0" r="635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0" t="6091" r="20851" b="13959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8205D"/>
      </w:rPr>
      <w:ptab w:relativeTo="margin" w:alignment="center" w:leader="none"/>
    </w:r>
    <w:r>
      <w:rPr>
        <w:color w:val="08205D"/>
      </w:rPr>
      <w:t>Centrum sociálnych služieb SIBÍRKA</w:t>
    </w:r>
  </w:p>
  <w:p w:rsidR="005B13F4" w:rsidRDefault="005B13F4" w:rsidP="005B13F4">
    <w:pPr>
      <w:pStyle w:val="Hlavika"/>
      <w:jc w:val="right"/>
      <w:rPr>
        <w:color w:val="08205D"/>
      </w:rPr>
    </w:pPr>
    <w:r>
      <w:rPr>
        <w:color w:val="08205D"/>
      </w:rPr>
      <w:t>Sibírska 69, 831 02 Bratislava</w:t>
    </w:r>
  </w:p>
  <w:p w:rsidR="005B13F4" w:rsidRDefault="005B13F4" w:rsidP="005B13F4">
    <w:pPr>
      <w:pStyle w:val="Hlavika"/>
      <w:jc w:val="right"/>
      <w:rPr>
        <w:color w:val="08205D"/>
      </w:rPr>
    </w:pPr>
  </w:p>
  <w:p w:rsidR="00BF460C" w:rsidRDefault="00BF46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88C"/>
    <w:multiLevelType w:val="hybridMultilevel"/>
    <w:tmpl w:val="48DA487E"/>
    <w:lvl w:ilvl="0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96A7396">
      <w:start w:val="4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F277E95"/>
    <w:multiLevelType w:val="hybridMultilevel"/>
    <w:tmpl w:val="BEBA7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E5F"/>
    <w:multiLevelType w:val="hybridMultilevel"/>
    <w:tmpl w:val="E6166C06"/>
    <w:lvl w:ilvl="0" w:tplc="F2E86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4260"/>
    <w:multiLevelType w:val="hybridMultilevel"/>
    <w:tmpl w:val="634A73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A"/>
    <w:rsid w:val="00070EA8"/>
    <w:rsid w:val="000B20B2"/>
    <w:rsid w:val="000F65B3"/>
    <w:rsid w:val="0013782C"/>
    <w:rsid w:val="00150D55"/>
    <w:rsid w:val="00152358"/>
    <w:rsid w:val="001F0849"/>
    <w:rsid w:val="002114C5"/>
    <w:rsid w:val="002C106A"/>
    <w:rsid w:val="002C7A4B"/>
    <w:rsid w:val="002D03A0"/>
    <w:rsid w:val="002D5F43"/>
    <w:rsid w:val="002E30F2"/>
    <w:rsid w:val="00354A43"/>
    <w:rsid w:val="00380A85"/>
    <w:rsid w:val="003D206C"/>
    <w:rsid w:val="00405901"/>
    <w:rsid w:val="004311E0"/>
    <w:rsid w:val="004D7E0F"/>
    <w:rsid w:val="004E7490"/>
    <w:rsid w:val="00513A53"/>
    <w:rsid w:val="00514FD4"/>
    <w:rsid w:val="00521119"/>
    <w:rsid w:val="0053512A"/>
    <w:rsid w:val="00554A39"/>
    <w:rsid w:val="005849F4"/>
    <w:rsid w:val="005B13F4"/>
    <w:rsid w:val="005C3A34"/>
    <w:rsid w:val="00612DF4"/>
    <w:rsid w:val="006D50C6"/>
    <w:rsid w:val="007B3E81"/>
    <w:rsid w:val="007B427F"/>
    <w:rsid w:val="007D3BA0"/>
    <w:rsid w:val="008029B0"/>
    <w:rsid w:val="008F1C37"/>
    <w:rsid w:val="008F69B3"/>
    <w:rsid w:val="0090294F"/>
    <w:rsid w:val="00917CE0"/>
    <w:rsid w:val="00956580"/>
    <w:rsid w:val="00A618C5"/>
    <w:rsid w:val="00A64E88"/>
    <w:rsid w:val="00B24EF2"/>
    <w:rsid w:val="00BD0DB2"/>
    <w:rsid w:val="00BF460C"/>
    <w:rsid w:val="00D4513D"/>
    <w:rsid w:val="00D634A8"/>
    <w:rsid w:val="00D84CC1"/>
    <w:rsid w:val="00DB3CC3"/>
    <w:rsid w:val="00DF2B37"/>
    <w:rsid w:val="00E02E16"/>
    <w:rsid w:val="00EA4A62"/>
    <w:rsid w:val="00EE2590"/>
    <w:rsid w:val="00EF698B"/>
    <w:rsid w:val="00FB7B23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B00C513-3464-4BF9-BC04-6303E4C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1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F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BF460C"/>
  </w:style>
  <w:style w:type="paragraph" w:styleId="Pta">
    <w:name w:val="footer"/>
    <w:basedOn w:val="Normlny"/>
    <w:link w:val="PtaChar"/>
    <w:uiPriority w:val="99"/>
    <w:unhideWhenUsed/>
    <w:rsid w:val="00BF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60C"/>
  </w:style>
  <w:style w:type="paragraph" w:styleId="Odsekzoznamu">
    <w:name w:val="List Paragraph"/>
    <w:basedOn w:val="Normlny"/>
    <w:uiPriority w:val="34"/>
    <w:qFormat/>
    <w:rsid w:val="0015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etrovanie@sibir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Bertinová Martina</dc:creator>
  <cp:keywords/>
  <dc:description/>
  <cp:lastModifiedBy>Bertinová Martina</cp:lastModifiedBy>
  <cp:revision>6</cp:revision>
  <cp:lastPrinted>2017-08-25T09:34:00Z</cp:lastPrinted>
  <dcterms:created xsi:type="dcterms:W3CDTF">2022-03-03T09:11:00Z</dcterms:created>
  <dcterms:modified xsi:type="dcterms:W3CDTF">2022-03-03T09:56:00Z</dcterms:modified>
</cp:coreProperties>
</file>