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F1A7" w14:textId="7912CD35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3DC08662" w14:textId="1EE606BD" w:rsidR="00BD472B" w:rsidRPr="00B502E7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1DF03B0A" w14:textId="1C695232" w:rsidR="00BD472B" w:rsidRDefault="00BD472B" w:rsidP="00BD472B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2415B584" w14:textId="1ABE680F" w:rsidR="00BD472B" w:rsidRPr="00B502E7" w:rsidRDefault="00BD472B" w:rsidP="00BD472B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6FE15C59" w14:textId="610344ED" w:rsidR="00BD472B" w:rsidRDefault="00BD472B" w:rsidP="00BD472B">
      <w:pPr>
        <w:jc w:val="both"/>
        <w:rPr>
          <w:rFonts w:ascii="Arial" w:hAnsi="Arial" w:cs="Arial"/>
          <w:sz w:val="22"/>
          <w:szCs w:val="22"/>
        </w:rPr>
      </w:pPr>
    </w:p>
    <w:p w14:paraId="4497445E" w14:textId="46A8355B" w:rsidR="008F4CD1" w:rsidRPr="001C7C6F" w:rsidRDefault="00BD472B" w:rsidP="008F4C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C7C6F">
        <w:rPr>
          <w:rFonts w:ascii="Arial" w:hAnsi="Arial" w:cs="Arial"/>
          <w:sz w:val="22"/>
          <w:szCs w:val="22"/>
        </w:rPr>
        <w:t>verejňuje svoj zámer</w:t>
      </w:r>
      <w:r w:rsidR="00C74219" w:rsidRPr="001C7C6F">
        <w:rPr>
          <w:rFonts w:ascii="Arial" w:hAnsi="Arial" w:cs="Arial"/>
          <w:sz w:val="22"/>
          <w:szCs w:val="22"/>
        </w:rPr>
        <w:t xml:space="preserve"> </w:t>
      </w:r>
      <w:r w:rsidR="00C74219" w:rsidRPr="001C7C6F">
        <w:rPr>
          <w:rFonts w:ascii="Arial" w:hAnsi="Arial" w:cs="Arial"/>
          <w:b/>
          <w:bCs/>
          <w:sz w:val="22"/>
          <w:szCs w:val="22"/>
        </w:rPr>
        <w:t xml:space="preserve">zmeny uznesenia Zastupiteľstva Bratislavského samosprávneho kraja č. </w:t>
      </w:r>
      <w:r w:rsidR="0068471D" w:rsidRPr="001C7C6F">
        <w:rPr>
          <w:rFonts w:ascii="Arial" w:hAnsi="Arial" w:cs="Arial"/>
          <w:b/>
          <w:bCs/>
          <w:sz w:val="22"/>
          <w:szCs w:val="22"/>
        </w:rPr>
        <w:t>477/2022</w:t>
      </w:r>
      <w:r w:rsidR="00C74219" w:rsidRPr="001C7C6F">
        <w:rPr>
          <w:rFonts w:ascii="Arial" w:hAnsi="Arial" w:cs="Arial"/>
          <w:b/>
          <w:bCs/>
          <w:sz w:val="22"/>
          <w:szCs w:val="22"/>
        </w:rPr>
        <w:t xml:space="preserve"> z</w:t>
      </w:r>
      <w:r w:rsidR="0068471D" w:rsidRPr="001C7C6F">
        <w:rPr>
          <w:rFonts w:ascii="Arial" w:hAnsi="Arial" w:cs="Arial"/>
          <w:b/>
          <w:bCs/>
          <w:sz w:val="22"/>
          <w:szCs w:val="22"/>
        </w:rPr>
        <w:t> 24.06.2022</w:t>
      </w:r>
      <w:r w:rsidR="008B4F7F" w:rsidRPr="001C7C6F">
        <w:rPr>
          <w:rFonts w:ascii="Arial" w:hAnsi="Arial" w:cs="Arial"/>
          <w:b/>
          <w:bCs/>
          <w:sz w:val="22"/>
          <w:szCs w:val="22"/>
        </w:rPr>
        <w:t>, ktorým bol schválený</w:t>
      </w:r>
      <w:r w:rsidRPr="001C7C6F">
        <w:rPr>
          <w:rFonts w:ascii="Arial" w:hAnsi="Arial" w:cs="Arial"/>
          <w:sz w:val="22"/>
          <w:szCs w:val="22"/>
        </w:rPr>
        <w:t xml:space="preserve"> </w:t>
      </w:r>
      <w:r w:rsidR="008E17BC" w:rsidRPr="001C7C6F">
        <w:rPr>
          <w:rFonts w:ascii="Arial" w:hAnsi="Arial" w:cs="Arial"/>
          <w:b/>
          <w:sz w:val="22"/>
          <w:szCs w:val="22"/>
        </w:rPr>
        <w:t>ktorým bol schválený návrh vybudovania Kempusu športu a zdravia Bratislavského samosprávneho kraja v Petržalke, prebytočnosti majetku, predaja a nájmu nehnuteľností v k. ú. Petržalka, ako prípad hodný osobitného zreteľa</w:t>
      </w:r>
      <w:r w:rsidR="008E17BC" w:rsidRPr="001C7C6F">
        <w:rPr>
          <w:rFonts w:ascii="Arial" w:hAnsi="Arial" w:cs="Arial"/>
          <w:b/>
          <w:sz w:val="22"/>
          <w:szCs w:val="22"/>
        </w:rPr>
        <w:t xml:space="preserve"> </w:t>
      </w:r>
      <w:r w:rsidR="00C016CA" w:rsidRPr="001C7C6F">
        <w:rPr>
          <w:rFonts w:ascii="Arial" w:hAnsi="Arial" w:cs="Arial"/>
          <w:sz w:val="22"/>
          <w:szCs w:val="22"/>
        </w:rPr>
        <w:t xml:space="preserve">v súlade s § 9a </w:t>
      </w:r>
      <w:r w:rsidR="00674C28" w:rsidRPr="001C7C6F">
        <w:rPr>
          <w:rFonts w:ascii="Arial" w:hAnsi="Arial" w:cs="Arial"/>
          <w:sz w:val="22"/>
          <w:szCs w:val="22"/>
        </w:rPr>
        <w:t xml:space="preserve">ods. </w:t>
      </w:r>
      <w:r w:rsidR="00D65F47" w:rsidRPr="001C7C6F">
        <w:rPr>
          <w:rFonts w:ascii="Arial" w:hAnsi="Arial" w:cs="Arial"/>
          <w:sz w:val="22"/>
          <w:szCs w:val="22"/>
        </w:rPr>
        <w:t xml:space="preserve">8 písm. e) a </w:t>
      </w:r>
      <w:r w:rsidR="00C016CA" w:rsidRPr="001C7C6F">
        <w:rPr>
          <w:rFonts w:ascii="Arial" w:hAnsi="Arial" w:cs="Arial"/>
          <w:sz w:val="22"/>
          <w:szCs w:val="22"/>
        </w:rPr>
        <w:t>ods. 9 písm. c) zákona č. 446/2001 Z.z. o majetku vyšších územných celkov v znení neskorších predpisov</w:t>
      </w:r>
      <w:r w:rsidR="00A02884" w:rsidRPr="001C7C6F">
        <w:rPr>
          <w:rFonts w:ascii="Arial" w:hAnsi="Arial" w:cs="Arial"/>
          <w:sz w:val="22"/>
          <w:szCs w:val="22"/>
        </w:rPr>
        <w:t>,</w:t>
      </w:r>
    </w:p>
    <w:p w14:paraId="03E8853D" w14:textId="77777777" w:rsidR="00EC75D1" w:rsidRPr="001C7C6F" w:rsidRDefault="00EC75D1" w:rsidP="008F4CD1">
      <w:pPr>
        <w:jc w:val="both"/>
        <w:rPr>
          <w:rFonts w:ascii="Arial" w:hAnsi="Arial" w:cs="Arial"/>
          <w:sz w:val="22"/>
          <w:szCs w:val="22"/>
        </w:rPr>
      </w:pPr>
    </w:p>
    <w:p w14:paraId="3E99DD09" w14:textId="77777777" w:rsidR="001C7C6F" w:rsidRPr="001C7C6F" w:rsidRDefault="001C7C6F" w:rsidP="001C7C6F">
      <w:pPr>
        <w:jc w:val="both"/>
        <w:rPr>
          <w:rFonts w:ascii="Arial" w:hAnsi="Arial" w:cs="Arial"/>
          <w:sz w:val="22"/>
          <w:szCs w:val="22"/>
        </w:rPr>
      </w:pPr>
      <w:r w:rsidRPr="001C7C6F">
        <w:rPr>
          <w:rFonts w:ascii="Arial" w:hAnsi="Arial" w:cs="Arial"/>
          <w:sz w:val="22"/>
          <w:szCs w:val="22"/>
        </w:rPr>
        <w:t>Uznesenia Zastupiteľstva Bratislavského samosprávneho kraja č. 477/2022 zo dňa 24.06.2022 časť B), a to tak, že pôvodné znenie Uznesenie Zastupiteľstva Bratislavského samosprávneho kraja č. 477/2022 zo dňa 24.06.2022 sa  v časti B dopĺňa o nový bod h), ktorý znie nasledovne:</w:t>
      </w:r>
    </w:p>
    <w:p w14:paraId="2FC17C09" w14:textId="77777777" w:rsidR="001C7C6F" w:rsidRPr="001C7C6F" w:rsidRDefault="001C7C6F" w:rsidP="001C7C6F">
      <w:pPr>
        <w:jc w:val="both"/>
        <w:rPr>
          <w:rFonts w:ascii="Arial" w:hAnsi="Arial" w:cs="Arial"/>
          <w:sz w:val="22"/>
          <w:szCs w:val="22"/>
        </w:rPr>
      </w:pPr>
    </w:p>
    <w:p w14:paraId="2CC02FF9" w14:textId="77777777" w:rsidR="001C7C6F" w:rsidRPr="001C7C6F" w:rsidRDefault="001C7C6F" w:rsidP="001C7C6F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2"/>
          <w:szCs w:val="22"/>
        </w:rPr>
      </w:pPr>
      <w:r w:rsidRPr="001C7C6F">
        <w:rPr>
          <w:rFonts w:ascii="Arial" w:hAnsi="Arial" w:cs="Arial"/>
          <w:sz w:val="22"/>
          <w:szCs w:val="22"/>
        </w:rPr>
        <w:t xml:space="preserve">Zmluva o spolupráci v zmysle bodu g) bude obsahovať dojednanie zmluvných strán, podľa ktorého v prípade nárastu cien energií (elektrina a zemný plyn)  v rozsahu viac ako 20% oproti ich referenčným hodnotám stanovených v tomto uznesení bude BSK hradiť k odplate za užívanie hokejových hál a plaveckého bazéna uvedenej v bode g) tohto uznesenia aj doplatok na krytie navýšenia cien skutočne spotrebovaných energií (elektrina a zemný plyn), a to v prípade ak cena príslušnej komodity – elektriny a/alebo zemného plynu využívanej pri prevádzke stavieb HC SLOVAN využívaných BSK alebo ním určenými subjektami presiahne 1,2 násobok referenčnej hodnoty pre príslušnú komoditu a jej produkt. </w:t>
      </w:r>
    </w:p>
    <w:p w14:paraId="63FD40F7" w14:textId="77777777" w:rsidR="001C7C6F" w:rsidRPr="001C7C6F" w:rsidRDefault="001C7C6F" w:rsidP="001C7C6F">
      <w:pPr>
        <w:pStyle w:val="Odsekzoznamu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2"/>
          <w:szCs w:val="22"/>
        </w:rPr>
      </w:pPr>
    </w:p>
    <w:p w14:paraId="05B237F3" w14:textId="77777777" w:rsidR="001C7C6F" w:rsidRPr="001C7C6F" w:rsidRDefault="001C7C6F" w:rsidP="001C7C6F">
      <w:pPr>
        <w:pStyle w:val="Odsekzoznamu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2"/>
          <w:szCs w:val="22"/>
        </w:rPr>
      </w:pPr>
      <w:r w:rsidRPr="001C7C6F">
        <w:rPr>
          <w:rFonts w:ascii="Arial" w:hAnsi="Arial" w:cs="Arial"/>
          <w:sz w:val="22"/>
          <w:szCs w:val="22"/>
        </w:rPr>
        <w:t xml:space="preserve">Referenčná hodnota pre komoditu - elektrina bude v zmluve o spolupráci podľa bodu g) záväzne stanovená na sumu:                    </w:t>
      </w:r>
    </w:p>
    <w:p w14:paraId="21190E31" w14:textId="77777777" w:rsidR="001C7C6F" w:rsidRPr="001C7C6F" w:rsidRDefault="001C7C6F" w:rsidP="001C7C6F">
      <w:pPr>
        <w:pStyle w:val="Odsekzoznamu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2"/>
          <w:szCs w:val="22"/>
        </w:rPr>
      </w:pPr>
      <w:r w:rsidRPr="001C7C6F">
        <w:rPr>
          <w:rFonts w:ascii="Arial" w:hAnsi="Arial" w:cs="Arial"/>
          <w:sz w:val="22"/>
          <w:szCs w:val="22"/>
        </w:rPr>
        <w:t>115,- EUR/MWh/spot,</w:t>
      </w:r>
    </w:p>
    <w:p w14:paraId="59422805" w14:textId="77777777" w:rsidR="001C7C6F" w:rsidRPr="001C7C6F" w:rsidRDefault="001C7C6F" w:rsidP="001C7C6F">
      <w:pPr>
        <w:pStyle w:val="Odsekzoznamu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2"/>
          <w:szCs w:val="22"/>
        </w:rPr>
      </w:pPr>
      <w:r w:rsidRPr="001C7C6F">
        <w:rPr>
          <w:rFonts w:ascii="Arial" w:hAnsi="Arial" w:cs="Arial"/>
          <w:sz w:val="22"/>
          <w:szCs w:val="22"/>
        </w:rPr>
        <w:t>104,- EUR/MWh/mesačný produkt,</w:t>
      </w:r>
    </w:p>
    <w:p w14:paraId="5A0626D3" w14:textId="77777777" w:rsidR="001C7C6F" w:rsidRPr="001C7C6F" w:rsidRDefault="001C7C6F" w:rsidP="001C7C6F">
      <w:pPr>
        <w:pStyle w:val="Odsekzoznamu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2"/>
          <w:szCs w:val="22"/>
        </w:rPr>
      </w:pPr>
      <w:r w:rsidRPr="001C7C6F">
        <w:rPr>
          <w:rFonts w:ascii="Arial" w:hAnsi="Arial" w:cs="Arial"/>
          <w:sz w:val="22"/>
          <w:szCs w:val="22"/>
        </w:rPr>
        <w:t>122,- EUR/MWh/štvrťročný produkt,</w:t>
      </w:r>
    </w:p>
    <w:p w14:paraId="390C52C8" w14:textId="77777777" w:rsidR="001C7C6F" w:rsidRPr="001C7C6F" w:rsidRDefault="001C7C6F" w:rsidP="001C7C6F">
      <w:pPr>
        <w:pStyle w:val="Odsekzoznamu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2"/>
          <w:szCs w:val="22"/>
        </w:rPr>
      </w:pPr>
      <w:r w:rsidRPr="001C7C6F">
        <w:rPr>
          <w:rFonts w:ascii="Arial" w:hAnsi="Arial" w:cs="Arial"/>
          <w:sz w:val="22"/>
          <w:szCs w:val="22"/>
        </w:rPr>
        <w:t>151,- EUR/MWh/ročný produkt.</w:t>
      </w:r>
    </w:p>
    <w:p w14:paraId="28D08C3D" w14:textId="77777777" w:rsidR="001C7C6F" w:rsidRPr="001C7C6F" w:rsidRDefault="001C7C6F" w:rsidP="001C7C6F">
      <w:pPr>
        <w:pStyle w:val="Odsekzoznamu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2"/>
          <w:szCs w:val="22"/>
        </w:rPr>
      </w:pPr>
    </w:p>
    <w:p w14:paraId="63A0C1DF" w14:textId="77777777" w:rsidR="001C7C6F" w:rsidRPr="001C7C6F" w:rsidRDefault="001C7C6F" w:rsidP="001C7C6F">
      <w:pPr>
        <w:pStyle w:val="Odsekzoznamu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2"/>
          <w:szCs w:val="22"/>
        </w:rPr>
      </w:pPr>
      <w:r w:rsidRPr="001C7C6F">
        <w:rPr>
          <w:rFonts w:ascii="Arial" w:hAnsi="Arial" w:cs="Arial"/>
          <w:sz w:val="22"/>
          <w:szCs w:val="22"/>
        </w:rPr>
        <w:t>Referenčná hodnota pre komoditu – zemný plyn bude v zmluve o spolupráci podľa bodu g) záväzne stanovená zmluvnými stranami na sumu:</w:t>
      </w:r>
    </w:p>
    <w:p w14:paraId="293A6D51" w14:textId="77777777" w:rsidR="001C7C6F" w:rsidRPr="001C7C6F" w:rsidRDefault="001C7C6F" w:rsidP="001C7C6F">
      <w:pPr>
        <w:pStyle w:val="Odsekzoznamu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2"/>
          <w:szCs w:val="22"/>
        </w:rPr>
      </w:pPr>
      <w:r w:rsidRPr="001C7C6F">
        <w:rPr>
          <w:rFonts w:ascii="Arial" w:hAnsi="Arial" w:cs="Arial"/>
          <w:sz w:val="22"/>
          <w:szCs w:val="22"/>
        </w:rPr>
        <w:t>44,- EUR/MWh/spot,</w:t>
      </w:r>
    </w:p>
    <w:p w14:paraId="41808615" w14:textId="77777777" w:rsidR="001C7C6F" w:rsidRPr="001C7C6F" w:rsidRDefault="001C7C6F" w:rsidP="001C7C6F">
      <w:pPr>
        <w:pStyle w:val="Odsekzoznamu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2"/>
          <w:szCs w:val="22"/>
        </w:rPr>
      </w:pPr>
      <w:r w:rsidRPr="001C7C6F">
        <w:rPr>
          <w:rFonts w:ascii="Arial" w:hAnsi="Arial" w:cs="Arial"/>
          <w:sz w:val="22"/>
          <w:szCs w:val="22"/>
        </w:rPr>
        <w:t>42,- EUR/MWh/mesačný produkt,</w:t>
      </w:r>
    </w:p>
    <w:p w14:paraId="7AA49C4E" w14:textId="77777777" w:rsidR="001C7C6F" w:rsidRPr="001C7C6F" w:rsidRDefault="001C7C6F" w:rsidP="001C7C6F">
      <w:pPr>
        <w:pStyle w:val="Odsekzoznamu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2"/>
          <w:szCs w:val="22"/>
        </w:rPr>
      </w:pPr>
      <w:r w:rsidRPr="001C7C6F">
        <w:rPr>
          <w:rFonts w:ascii="Arial" w:hAnsi="Arial" w:cs="Arial"/>
          <w:sz w:val="22"/>
          <w:szCs w:val="22"/>
        </w:rPr>
        <w:t>43,- EUR/MWh/štvrťročný produkt,</w:t>
      </w:r>
    </w:p>
    <w:p w14:paraId="180D63E2" w14:textId="77777777" w:rsidR="001C7C6F" w:rsidRPr="001C7C6F" w:rsidRDefault="001C7C6F" w:rsidP="001C7C6F">
      <w:pPr>
        <w:pStyle w:val="Odsekzoznamu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2"/>
          <w:szCs w:val="22"/>
        </w:rPr>
      </w:pPr>
      <w:r w:rsidRPr="001C7C6F">
        <w:rPr>
          <w:rFonts w:ascii="Arial" w:hAnsi="Arial" w:cs="Arial"/>
          <w:sz w:val="22"/>
          <w:szCs w:val="22"/>
        </w:rPr>
        <w:t>56,- EUR/MWh/ročný produkt.</w:t>
      </w:r>
    </w:p>
    <w:p w14:paraId="54BD9F34" w14:textId="77777777" w:rsidR="001C7C6F" w:rsidRPr="001C7C6F" w:rsidRDefault="001C7C6F" w:rsidP="001C7C6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2"/>
          <w:szCs w:val="22"/>
        </w:rPr>
      </w:pPr>
    </w:p>
    <w:p w14:paraId="4A9EBB9F" w14:textId="09918062" w:rsidR="00D308E9" w:rsidRPr="001C7C6F" w:rsidRDefault="001C7C6F" w:rsidP="001C7C6F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1C7C6F">
        <w:rPr>
          <w:rFonts w:ascii="Arial" w:hAnsi="Arial" w:cs="Arial"/>
          <w:sz w:val="22"/>
          <w:szCs w:val="22"/>
        </w:rPr>
        <w:t>V prípade, ak rozdiel medzi referenčnou hodnotou pre danú komoditu a produkt a skutočnou cenou pre danú komoditu a produkt platnou pre vyhodnocované obdobie presiahne 1,2 násobok stanovenej referenčnej hodnoty pre príslušnú komoditu a produkt v zmysle tohto uznesenia, BSK zaplatí doplatok vo výške súčinu skutočne spotrebovanej komodity počas užívania hokejových hál a plaveckého bazéna zo strany BSK alebo ním určených osôb za vyhodnocované obdobie vyjadrenej v megawatthodinách (MWh) a sumy za megawatthodinu (MWh) danej komodity a produktu, ktorá sa určí ako rozdiel medzi 1,2 násobkom referenčnej ceny danej komodity pre daný produkt za megawatthodinu (MWh) podľa tohto uznesenia a skutočnou cenou komodity pre daný produkt za megawatthodinu (MWh) platnej pre vyhodnocované obdobie. Druh komodity, druh produktu a skutočná cena komodity platná pre vyhodnocované obdobie bude určená na základe zmluvy HC Slovan s dodávateľom energií na prevádzkovanie hokejových hál a plaveckého bazéna platnej vo vyhodnocovanom období.</w:t>
      </w:r>
    </w:p>
    <w:p w14:paraId="494B13E9" w14:textId="77777777" w:rsidR="001C7C6F" w:rsidRDefault="001C7C6F" w:rsidP="002A7FC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3BBAE0FE" w14:textId="77777777" w:rsidR="001C7C6F" w:rsidRDefault="001C7C6F" w:rsidP="002A7FC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779BF0A7" w14:textId="6047C0C3" w:rsidR="00BD472B" w:rsidRDefault="00253CA4" w:rsidP="002A7FC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Zmena uznesenia </w:t>
      </w:r>
      <w:r w:rsidR="002A7FC4">
        <w:rPr>
          <w:rFonts w:ascii="Arial" w:hAnsi="Arial" w:cs="Arial"/>
          <w:sz w:val="22"/>
          <w:szCs w:val="22"/>
        </w:rPr>
        <w:t>bude</w:t>
      </w:r>
      <w:r w:rsidR="00BD472B">
        <w:rPr>
          <w:rFonts w:ascii="Arial" w:hAnsi="Arial" w:cs="Arial"/>
          <w:sz w:val="22"/>
          <w:szCs w:val="22"/>
        </w:rPr>
        <w:t xml:space="preserve"> predložen</w:t>
      </w:r>
      <w:r>
        <w:rPr>
          <w:rFonts w:ascii="Arial" w:hAnsi="Arial" w:cs="Arial"/>
          <w:sz w:val="22"/>
          <w:szCs w:val="22"/>
        </w:rPr>
        <w:t>á</w:t>
      </w:r>
      <w:r w:rsidR="00BD472B">
        <w:rPr>
          <w:rFonts w:ascii="Arial" w:hAnsi="Arial" w:cs="Arial"/>
          <w:sz w:val="22"/>
          <w:szCs w:val="22"/>
        </w:rPr>
        <w:t xml:space="preserve"> na </w:t>
      </w:r>
      <w:r w:rsidR="0017526F">
        <w:rPr>
          <w:rFonts w:ascii="Arial" w:hAnsi="Arial" w:cs="Arial"/>
          <w:sz w:val="22"/>
          <w:szCs w:val="22"/>
        </w:rPr>
        <w:t xml:space="preserve">rokovanie </w:t>
      </w:r>
      <w:r w:rsidR="00BD472B">
        <w:rPr>
          <w:rFonts w:ascii="Arial" w:hAnsi="Arial" w:cs="Arial"/>
          <w:sz w:val="22"/>
          <w:szCs w:val="22"/>
        </w:rPr>
        <w:t xml:space="preserve">Zastupiteľstvu Bratislavského samosprávneho kraja dňa </w:t>
      </w:r>
      <w:r w:rsidR="008F4CD1">
        <w:rPr>
          <w:rFonts w:ascii="Arial" w:hAnsi="Arial" w:cs="Arial"/>
          <w:sz w:val="22"/>
          <w:szCs w:val="22"/>
        </w:rPr>
        <w:t>12.05.2023</w:t>
      </w:r>
    </w:p>
    <w:p w14:paraId="3AE130CD" w14:textId="77777777" w:rsidR="009F01A4" w:rsidRDefault="009F01A4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3E1123B" w14:textId="4E44A7AB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5C853893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7DD842C1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6C85E0C5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71177381" w14:textId="7DCB9C4E" w:rsidR="007E4BB4" w:rsidRDefault="00BD472B" w:rsidP="008F4CD1">
      <w:pPr>
        <w:shd w:val="clear" w:color="auto" w:fill="FFFFFF"/>
        <w:spacing w:after="120"/>
        <w:jc w:val="center"/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8F4CD1">
        <w:rPr>
          <w:rFonts w:ascii="Arial" w:hAnsi="Arial" w:cs="Arial"/>
          <w:b/>
          <w:bCs/>
          <w:spacing w:val="-8"/>
          <w:w w:val="134"/>
          <w:sz w:val="22"/>
          <w:szCs w:val="22"/>
        </w:rPr>
        <w:t>2</w:t>
      </w:r>
      <w:r w:rsidR="009260FF">
        <w:rPr>
          <w:rFonts w:ascii="Arial" w:hAnsi="Arial" w:cs="Arial"/>
          <w:b/>
          <w:bCs/>
          <w:spacing w:val="-8"/>
          <w:w w:val="134"/>
          <w:sz w:val="22"/>
          <w:szCs w:val="22"/>
        </w:rPr>
        <w:t>6</w:t>
      </w:r>
      <w:r w:rsidR="008F4CD1">
        <w:rPr>
          <w:rFonts w:ascii="Arial" w:hAnsi="Arial" w:cs="Arial"/>
          <w:b/>
          <w:bCs/>
          <w:spacing w:val="-8"/>
          <w:w w:val="134"/>
          <w:sz w:val="22"/>
          <w:szCs w:val="22"/>
        </w:rPr>
        <w:t>.04.2023</w:t>
      </w:r>
    </w:p>
    <w:sectPr w:rsidR="007E4BB4" w:rsidSect="009D5EB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6E33"/>
    <w:multiLevelType w:val="hybridMultilevel"/>
    <w:tmpl w:val="CB74A56C"/>
    <w:lvl w:ilvl="0" w:tplc="C22CB1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A60C7"/>
    <w:multiLevelType w:val="hybridMultilevel"/>
    <w:tmpl w:val="0680A82E"/>
    <w:lvl w:ilvl="0" w:tplc="041B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4454462">
    <w:abstractNumId w:val="3"/>
  </w:num>
  <w:num w:numId="2" w16cid:durableId="1326974771">
    <w:abstractNumId w:val="2"/>
  </w:num>
  <w:num w:numId="3" w16cid:durableId="338773257">
    <w:abstractNumId w:val="0"/>
  </w:num>
  <w:num w:numId="4" w16cid:durableId="1847747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2B"/>
    <w:rsid w:val="000D1274"/>
    <w:rsid w:val="000E40B9"/>
    <w:rsid w:val="00107433"/>
    <w:rsid w:val="0017526F"/>
    <w:rsid w:val="001820BD"/>
    <w:rsid w:val="00187551"/>
    <w:rsid w:val="001C2537"/>
    <w:rsid w:val="001C7C6F"/>
    <w:rsid w:val="001F196F"/>
    <w:rsid w:val="00225BD9"/>
    <w:rsid w:val="002538E0"/>
    <w:rsid w:val="00253CA4"/>
    <w:rsid w:val="002A7FC4"/>
    <w:rsid w:val="002D4282"/>
    <w:rsid w:val="003C036C"/>
    <w:rsid w:val="003C05D9"/>
    <w:rsid w:val="003F517A"/>
    <w:rsid w:val="00400B2A"/>
    <w:rsid w:val="004253E8"/>
    <w:rsid w:val="0047283D"/>
    <w:rsid w:val="00496B3B"/>
    <w:rsid w:val="004A2A90"/>
    <w:rsid w:val="004B30DA"/>
    <w:rsid w:val="004E34B5"/>
    <w:rsid w:val="00541EDA"/>
    <w:rsid w:val="005C5F08"/>
    <w:rsid w:val="006301A3"/>
    <w:rsid w:val="00640D55"/>
    <w:rsid w:val="00674C28"/>
    <w:rsid w:val="0068471D"/>
    <w:rsid w:val="006C5DAF"/>
    <w:rsid w:val="00707B34"/>
    <w:rsid w:val="00795CB1"/>
    <w:rsid w:val="007A4A11"/>
    <w:rsid w:val="007C3E8A"/>
    <w:rsid w:val="007D155B"/>
    <w:rsid w:val="007E4BB4"/>
    <w:rsid w:val="0085180D"/>
    <w:rsid w:val="008B4F7F"/>
    <w:rsid w:val="008C73C4"/>
    <w:rsid w:val="008E17BC"/>
    <w:rsid w:val="008F4CD1"/>
    <w:rsid w:val="008F578C"/>
    <w:rsid w:val="009260FF"/>
    <w:rsid w:val="009D5EBC"/>
    <w:rsid w:val="009F01A4"/>
    <w:rsid w:val="00A02884"/>
    <w:rsid w:val="00A35DE4"/>
    <w:rsid w:val="00A635CC"/>
    <w:rsid w:val="00AA23AB"/>
    <w:rsid w:val="00AC1CA0"/>
    <w:rsid w:val="00AD7D45"/>
    <w:rsid w:val="00BD472B"/>
    <w:rsid w:val="00C016CA"/>
    <w:rsid w:val="00C31129"/>
    <w:rsid w:val="00C37163"/>
    <w:rsid w:val="00C74219"/>
    <w:rsid w:val="00D01599"/>
    <w:rsid w:val="00D308E9"/>
    <w:rsid w:val="00D65F47"/>
    <w:rsid w:val="00D75ECC"/>
    <w:rsid w:val="00DE5EF4"/>
    <w:rsid w:val="00E36688"/>
    <w:rsid w:val="00EC6156"/>
    <w:rsid w:val="00EC75D1"/>
    <w:rsid w:val="00F5118C"/>
    <w:rsid w:val="00F95415"/>
    <w:rsid w:val="00F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4CD1"/>
  <w15:chartTrackingRefBased/>
  <w15:docId w15:val="{5D0E02F5-29E2-4163-9B69-7462EAA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MSZ+komisie"/>
    <w:uiPriority w:val="1"/>
    <w:qFormat/>
    <w:rsid w:val="000D127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D47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08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8E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30E1884AF5547A81E20C775B44D4C" ma:contentTypeVersion="10" ma:contentTypeDescription="Create a new document." ma:contentTypeScope="" ma:versionID="ef8216dbe265be9943206ed29c1071ad">
  <xsd:schema xmlns:xsd="http://www.w3.org/2001/XMLSchema" xmlns:xs="http://www.w3.org/2001/XMLSchema" xmlns:p="http://schemas.microsoft.com/office/2006/metadata/properties" xmlns:ns3="39306249-fd2a-47ea-8389-e51d7f3541e5" xmlns:ns4="9069cf39-30ec-47f9-ac61-1c6818df689f" targetNamespace="http://schemas.microsoft.com/office/2006/metadata/properties" ma:root="true" ma:fieldsID="8923dda4e2c30e098005c5cbd2cc2a3e" ns3:_="" ns4:_="">
    <xsd:import namespace="39306249-fd2a-47ea-8389-e51d7f3541e5"/>
    <xsd:import namespace="9069cf39-30ec-47f9-ac61-1c6818df6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6249-fd2a-47ea-8389-e51d7f354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f39-30ec-47f9-ac61-1c6818df6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4EEAB-1F95-4E69-9929-5A6258CE6C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AD6E7C-EB4A-4A1A-8E81-EDBDF4181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70A68-07D3-4DEF-86E4-7A5DBBE94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F6A63E-03B3-4E6D-98CE-F6E0850B2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6249-fd2a-47ea-8389-e51d7f3541e5"/>
    <ds:schemaRef ds:uri="9069cf39-30ec-47f9-ac61-1c6818df6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Pinka</dc:creator>
  <cp:keywords/>
  <dc:description/>
  <cp:lastModifiedBy>Radovan Pinka</cp:lastModifiedBy>
  <cp:revision>9</cp:revision>
  <cp:lastPrinted>2020-06-10T09:06:00Z</cp:lastPrinted>
  <dcterms:created xsi:type="dcterms:W3CDTF">2023-04-25T13:01:00Z</dcterms:created>
  <dcterms:modified xsi:type="dcterms:W3CDTF">2023-04-25T13:10:00Z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0x0101005DC30E1884AF5547A81E20C775B44D4C</vt:lpwstr>
  </property>
</Properties>
</file>