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A9EBB9F" w14:textId="1D8FD87E" w:rsidR="00D308E9" w:rsidRDefault="00BD472B" w:rsidP="00651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zverejňuje svoj zámer</w:t>
      </w:r>
      <w:r w:rsidR="00C74219">
        <w:rPr>
          <w:rFonts w:ascii="Arial" w:hAnsi="Arial" w:cs="Arial"/>
          <w:sz w:val="22"/>
          <w:szCs w:val="22"/>
        </w:rPr>
        <w:t xml:space="preserve"> </w:t>
      </w:r>
      <w:r w:rsidR="00C74219">
        <w:rPr>
          <w:rFonts w:ascii="Arial" w:hAnsi="Arial" w:cs="Arial"/>
          <w:b/>
          <w:bCs/>
          <w:sz w:val="22"/>
          <w:szCs w:val="22"/>
        </w:rPr>
        <w:t xml:space="preserve">zmeny uznesenia Zastupiteľstva Bratislavského samosprávneho kraja č. </w:t>
      </w:r>
      <w:r w:rsidR="00224092">
        <w:rPr>
          <w:rFonts w:ascii="Arial" w:hAnsi="Arial" w:cs="Arial"/>
          <w:b/>
          <w:bCs/>
          <w:sz w:val="22"/>
          <w:szCs w:val="22"/>
        </w:rPr>
        <w:t>12/2023</w:t>
      </w:r>
      <w:r w:rsidR="00C74219">
        <w:rPr>
          <w:rFonts w:ascii="Arial" w:hAnsi="Arial" w:cs="Arial"/>
          <w:b/>
          <w:bCs/>
          <w:sz w:val="22"/>
          <w:szCs w:val="22"/>
        </w:rPr>
        <w:t xml:space="preserve"> z</w:t>
      </w:r>
      <w:r w:rsidR="00224092">
        <w:rPr>
          <w:rFonts w:ascii="Arial" w:hAnsi="Arial" w:cs="Arial"/>
          <w:b/>
          <w:bCs/>
          <w:sz w:val="22"/>
          <w:szCs w:val="22"/>
        </w:rPr>
        <w:t> 27.01.2023</w:t>
      </w:r>
      <w:r w:rsidR="008B4F7F">
        <w:rPr>
          <w:rFonts w:ascii="Arial" w:hAnsi="Arial" w:cs="Arial"/>
          <w:b/>
          <w:bCs/>
          <w:sz w:val="22"/>
          <w:szCs w:val="22"/>
        </w:rPr>
        <w:t>, ktorým bol schválený</w:t>
      </w:r>
      <w:r>
        <w:rPr>
          <w:rFonts w:ascii="Arial" w:hAnsi="Arial" w:cs="Arial"/>
          <w:sz w:val="22"/>
          <w:szCs w:val="22"/>
        </w:rPr>
        <w:t xml:space="preserve"> </w:t>
      </w:r>
      <w:r w:rsidR="008B4F7F">
        <w:rPr>
          <w:rFonts w:ascii="Arial" w:hAnsi="Arial" w:cs="Arial"/>
          <w:b/>
          <w:sz w:val="22"/>
          <w:szCs w:val="22"/>
        </w:rPr>
        <w:t>nájom</w:t>
      </w:r>
      <w:r w:rsidR="00224092">
        <w:rPr>
          <w:rFonts w:ascii="Arial" w:hAnsi="Arial" w:cs="Arial"/>
          <w:b/>
          <w:sz w:val="22"/>
          <w:szCs w:val="22"/>
        </w:rPr>
        <w:t xml:space="preserve"> a zámena</w:t>
      </w:r>
      <w:r w:rsidR="008B4F7F">
        <w:rPr>
          <w:rFonts w:ascii="Arial" w:hAnsi="Arial" w:cs="Arial"/>
          <w:b/>
          <w:sz w:val="22"/>
          <w:szCs w:val="22"/>
        </w:rPr>
        <w:t xml:space="preserve"> </w:t>
      </w:r>
      <w:r w:rsidR="00224092">
        <w:rPr>
          <w:rFonts w:ascii="Arial" w:hAnsi="Arial" w:cs="Arial"/>
          <w:b/>
          <w:sz w:val="22"/>
          <w:szCs w:val="22"/>
        </w:rPr>
        <w:t xml:space="preserve">nehnuteľností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</w:t>
      </w:r>
      <w:r w:rsidR="00B6456C">
        <w:rPr>
          <w:rFonts w:ascii="Arial" w:hAnsi="Arial" w:cs="Arial"/>
          <w:color w:val="000000" w:themeColor="text1"/>
          <w:sz w:val="22"/>
          <w:szCs w:val="22"/>
        </w:rPr>
        <w:t>Hlavného mesta Slovenskej republiky, Bratislavy</w:t>
      </w:r>
      <w:r w:rsidR="00EC75D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C75D1">
        <w:rPr>
          <w:rFonts w:ascii="Arial" w:hAnsi="Arial" w:cs="Arial"/>
          <w:sz w:val="22"/>
          <w:szCs w:val="22"/>
        </w:rPr>
        <w:t xml:space="preserve">so sídlom </w:t>
      </w:r>
      <w:r w:rsidR="00B6456C">
        <w:rPr>
          <w:rFonts w:ascii="Arial" w:hAnsi="Arial" w:cs="Arial"/>
          <w:sz w:val="22"/>
          <w:szCs w:val="22"/>
        </w:rPr>
        <w:t xml:space="preserve">Primaciálne nám. 1, </w:t>
      </w:r>
      <w:r w:rsidR="004C6D37">
        <w:rPr>
          <w:rFonts w:ascii="Arial" w:hAnsi="Arial" w:cs="Arial"/>
          <w:sz w:val="22"/>
          <w:szCs w:val="22"/>
        </w:rPr>
        <w:t>814 99 Bratislava</w:t>
      </w:r>
      <w:r w:rsidR="00EC75D1">
        <w:rPr>
          <w:rFonts w:ascii="Arial" w:hAnsi="Arial" w:cs="Arial"/>
          <w:sz w:val="22"/>
          <w:szCs w:val="22"/>
        </w:rPr>
        <w:t xml:space="preserve">, IČO: </w:t>
      </w:r>
      <w:r w:rsidR="006B7C93" w:rsidRPr="006B7C93">
        <w:rPr>
          <w:rFonts w:ascii="Arial" w:hAnsi="Arial" w:cs="Arial"/>
          <w:sz w:val="22"/>
          <w:szCs w:val="22"/>
        </w:rPr>
        <w:t>00</w:t>
      </w:r>
      <w:r w:rsidR="006B7C93">
        <w:rPr>
          <w:rFonts w:ascii="Arial" w:hAnsi="Arial" w:cs="Arial"/>
          <w:sz w:val="22"/>
          <w:szCs w:val="22"/>
        </w:rPr>
        <w:t> </w:t>
      </w:r>
      <w:r w:rsidR="006B7C93" w:rsidRPr="006B7C93">
        <w:rPr>
          <w:rFonts w:ascii="Arial" w:hAnsi="Arial" w:cs="Arial"/>
          <w:sz w:val="22"/>
          <w:szCs w:val="22"/>
        </w:rPr>
        <w:t>603</w:t>
      </w:r>
      <w:r w:rsidR="006B7C93">
        <w:rPr>
          <w:rFonts w:ascii="Arial" w:hAnsi="Arial" w:cs="Arial"/>
          <w:sz w:val="22"/>
          <w:szCs w:val="22"/>
        </w:rPr>
        <w:t xml:space="preserve"> </w:t>
      </w:r>
      <w:r w:rsidR="006B7C93" w:rsidRPr="006B7C93">
        <w:rPr>
          <w:rFonts w:ascii="Arial" w:hAnsi="Arial" w:cs="Arial"/>
          <w:sz w:val="22"/>
          <w:szCs w:val="22"/>
        </w:rPr>
        <w:t>481</w:t>
      </w:r>
      <w:r w:rsidR="006B7C93" w:rsidRPr="006B7C93">
        <w:rPr>
          <w:rFonts w:ascii="Arial" w:hAnsi="Arial" w:cs="Arial"/>
          <w:sz w:val="22"/>
          <w:szCs w:val="22"/>
        </w:rPr>
        <w:t xml:space="preserve"> </w:t>
      </w:r>
      <w:r w:rsidR="00C016CA">
        <w:rPr>
          <w:rFonts w:ascii="Arial" w:hAnsi="Arial" w:cs="Arial"/>
          <w:sz w:val="22"/>
          <w:szCs w:val="22"/>
        </w:rPr>
        <w:t xml:space="preserve">v súlade s </w:t>
      </w:r>
      <w:r w:rsidR="00C016CA" w:rsidRPr="00483306">
        <w:rPr>
          <w:rFonts w:ascii="Arial" w:hAnsi="Arial" w:cs="Arial"/>
          <w:sz w:val="22"/>
          <w:szCs w:val="22"/>
        </w:rPr>
        <w:t>§ 9a</w:t>
      </w:r>
      <w:r w:rsidR="00C016CA">
        <w:rPr>
          <w:rFonts w:ascii="Arial" w:hAnsi="Arial" w:cs="Arial"/>
          <w:sz w:val="22"/>
          <w:szCs w:val="22"/>
        </w:rPr>
        <w:t xml:space="preserve"> ods. </w:t>
      </w:r>
      <w:r w:rsidR="00224ECA">
        <w:rPr>
          <w:rFonts w:ascii="Arial" w:hAnsi="Arial" w:cs="Arial"/>
          <w:sz w:val="22"/>
          <w:szCs w:val="22"/>
        </w:rPr>
        <w:t xml:space="preserve">8 písm. e) a ods. </w:t>
      </w:r>
      <w:r w:rsidR="00C016CA">
        <w:rPr>
          <w:rFonts w:ascii="Arial" w:hAnsi="Arial" w:cs="Arial"/>
          <w:sz w:val="22"/>
          <w:szCs w:val="22"/>
        </w:rPr>
        <w:t xml:space="preserve">9 písm. c) zákona č. </w:t>
      </w:r>
      <w:r w:rsidR="00C016CA"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="00C016CA" w:rsidRPr="00483306">
        <w:rPr>
          <w:rFonts w:ascii="Arial" w:hAnsi="Arial" w:cs="Arial"/>
          <w:sz w:val="22"/>
          <w:szCs w:val="22"/>
        </w:rPr>
        <w:t>Z.z</w:t>
      </w:r>
      <w:proofErr w:type="spellEnd"/>
      <w:r w:rsidR="00C016CA" w:rsidRPr="00483306">
        <w:rPr>
          <w:rFonts w:ascii="Arial" w:hAnsi="Arial" w:cs="Arial"/>
          <w:sz w:val="22"/>
          <w:szCs w:val="22"/>
        </w:rPr>
        <w:t>.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C016CA" w:rsidRPr="00483306">
        <w:rPr>
          <w:rFonts w:ascii="Arial" w:hAnsi="Arial" w:cs="Arial"/>
          <w:sz w:val="22"/>
          <w:szCs w:val="22"/>
        </w:rPr>
        <w:t>o majetku vyšších územných celkov</w:t>
      </w:r>
      <w:r w:rsidR="00C016CA">
        <w:rPr>
          <w:rFonts w:ascii="Arial" w:hAnsi="Arial" w:cs="Arial"/>
          <w:sz w:val="22"/>
          <w:szCs w:val="22"/>
        </w:rPr>
        <w:t xml:space="preserve"> v znení neskorších predpisov</w:t>
      </w:r>
      <w:r w:rsidR="00A02884">
        <w:rPr>
          <w:rFonts w:ascii="Arial" w:hAnsi="Arial" w:cs="Arial"/>
          <w:sz w:val="22"/>
          <w:szCs w:val="22"/>
        </w:rPr>
        <w:t>,</w:t>
      </w:r>
      <w:r w:rsidR="006519F6">
        <w:rPr>
          <w:rFonts w:ascii="Arial" w:hAnsi="Arial" w:cs="Arial"/>
          <w:sz w:val="22"/>
          <w:szCs w:val="22"/>
        </w:rPr>
        <w:t xml:space="preserve"> </w:t>
      </w:r>
      <w:r w:rsidR="00EC75D1">
        <w:rPr>
          <w:rFonts w:ascii="Arial" w:hAnsi="Arial" w:cs="Arial"/>
          <w:sz w:val="22"/>
          <w:szCs w:val="22"/>
        </w:rPr>
        <w:t>a</w:t>
      </w:r>
      <w:r w:rsidR="006519F6">
        <w:rPr>
          <w:rFonts w:ascii="Arial" w:hAnsi="Arial" w:cs="Arial"/>
          <w:sz w:val="22"/>
          <w:szCs w:val="22"/>
        </w:rPr>
        <w:t> </w:t>
      </w:r>
      <w:r w:rsidR="00EC75D1">
        <w:rPr>
          <w:rFonts w:ascii="Arial" w:hAnsi="Arial" w:cs="Arial"/>
          <w:sz w:val="22"/>
          <w:szCs w:val="22"/>
        </w:rPr>
        <w:t>to</w:t>
      </w:r>
    </w:p>
    <w:p w14:paraId="4618845E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2A0A1467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  <w:r w:rsidRPr="00A77E90">
        <w:rPr>
          <w:rFonts w:ascii="Arial" w:hAnsi="Arial" w:cs="Arial"/>
          <w:b/>
          <w:bCs/>
          <w:sz w:val="22"/>
          <w:szCs w:val="22"/>
        </w:rPr>
        <w:t>v časti A. 1</w:t>
      </w:r>
      <w:r>
        <w:rPr>
          <w:rFonts w:ascii="Arial" w:hAnsi="Arial" w:cs="Arial"/>
          <w:sz w:val="22"/>
          <w:szCs w:val="22"/>
        </w:rPr>
        <w:t xml:space="preserve"> odsek „</w:t>
      </w:r>
      <w:r w:rsidRPr="008F3BA0">
        <w:rPr>
          <w:rFonts w:ascii="Arial" w:hAnsi="Arial" w:cs="Arial"/>
          <w:sz w:val="22"/>
          <w:szCs w:val="22"/>
          <w:u w:val="single"/>
        </w:rPr>
        <w:t>s podmienkami:</w:t>
      </w:r>
      <w:r>
        <w:rPr>
          <w:rFonts w:ascii="Arial" w:hAnsi="Arial" w:cs="Arial"/>
          <w:sz w:val="22"/>
          <w:szCs w:val="22"/>
        </w:rPr>
        <w:t xml:space="preserve">“, piata odrážka tak, že táto znie nasledovne: </w:t>
      </w:r>
    </w:p>
    <w:p w14:paraId="5FBD71C2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01C1FE1D" w14:textId="77777777" w:rsidR="006519F6" w:rsidRDefault="006519F6" w:rsidP="006519F6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 w:rsidRPr="005831A7">
        <w:rPr>
          <w:rFonts w:ascii="Arial" w:hAnsi="Arial"/>
          <w:sz w:val="22"/>
          <w:szCs w:val="22"/>
        </w:rPr>
        <w:t xml:space="preserve">nájomca </w:t>
      </w:r>
      <w:r>
        <w:rPr>
          <w:rFonts w:ascii="Arial" w:hAnsi="Arial"/>
          <w:sz w:val="22"/>
          <w:szCs w:val="22"/>
        </w:rPr>
        <w:t xml:space="preserve">podpíše nájomnú zmluvu </w:t>
      </w:r>
      <w:r w:rsidRPr="00C466DD">
        <w:rPr>
          <w:rFonts w:ascii="Arial" w:hAnsi="Arial"/>
          <w:b/>
          <w:bCs/>
          <w:sz w:val="22"/>
          <w:szCs w:val="22"/>
        </w:rPr>
        <w:t>do 365 dní</w:t>
      </w:r>
      <w:r>
        <w:rPr>
          <w:rFonts w:ascii="Arial" w:hAnsi="Arial"/>
          <w:sz w:val="22"/>
          <w:szCs w:val="22"/>
        </w:rPr>
        <w:t xml:space="preserve"> od schválenia uznesenia Zastupiteľstvom Bratislavského samosprávneho kraja s tým, že ak v tejto lehote nájomca nájomnú zmluvu nepodpíše, uznesenie stráca platnosť,  </w:t>
      </w:r>
    </w:p>
    <w:p w14:paraId="0A3E61D3" w14:textId="77777777" w:rsidR="006519F6" w:rsidRDefault="006519F6" w:rsidP="006519F6">
      <w:pPr>
        <w:jc w:val="both"/>
        <w:rPr>
          <w:rFonts w:ascii="Arial" w:hAnsi="Arial"/>
          <w:sz w:val="22"/>
          <w:szCs w:val="22"/>
        </w:rPr>
      </w:pPr>
    </w:p>
    <w:p w14:paraId="163B937B" w14:textId="77777777" w:rsidR="006519F6" w:rsidRDefault="006519F6" w:rsidP="00053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Zastupiteľstva BSK č. </w:t>
      </w:r>
      <w:r>
        <w:rPr>
          <w:rFonts w:ascii="Arial" w:hAnsi="Arial" w:cs="Arial"/>
          <w:sz w:val="22"/>
          <w:szCs w:val="22"/>
        </w:rPr>
        <w:t xml:space="preserve">12/2023 zo dňa 27.01.2023 </w:t>
      </w:r>
      <w:r w:rsidRPr="00A77E90">
        <w:rPr>
          <w:rFonts w:ascii="Arial" w:hAnsi="Arial" w:cs="Arial"/>
          <w:b/>
          <w:bCs/>
          <w:sz w:val="22"/>
          <w:szCs w:val="22"/>
        </w:rPr>
        <w:t xml:space="preserve">v časti 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>odsek „</w:t>
      </w:r>
      <w:r w:rsidRPr="008F3BA0">
        <w:rPr>
          <w:rFonts w:ascii="Arial" w:hAnsi="Arial" w:cs="Arial"/>
          <w:sz w:val="22"/>
          <w:szCs w:val="22"/>
          <w:u w:val="single"/>
        </w:rPr>
        <w:t>s podmienkami:</w:t>
      </w:r>
      <w:r>
        <w:rPr>
          <w:rFonts w:ascii="Arial" w:hAnsi="Arial" w:cs="Arial"/>
          <w:sz w:val="22"/>
          <w:szCs w:val="22"/>
        </w:rPr>
        <w:t xml:space="preserve">“, prvá odrážka tak, že táto znie nasledovne: </w:t>
      </w:r>
    </w:p>
    <w:p w14:paraId="06958628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314864C4" w14:textId="77777777" w:rsidR="006519F6" w:rsidRDefault="006519F6" w:rsidP="006519F6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zmluva o budúcej zámennej zmluve bude uzatvorená </w:t>
      </w:r>
      <w:r w:rsidRPr="00C466DD">
        <w:rPr>
          <w:rFonts w:ascii="Arial" w:hAnsi="Arial"/>
          <w:b/>
          <w:bCs/>
          <w:sz w:val="22"/>
          <w:szCs w:val="22"/>
        </w:rPr>
        <w:t>do 365 dní</w:t>
      </w:r>
      <w:r>
        <w:rPr>
          <w:rFonts w:ascii="Arial" w:hAnsi="Arial"/>
          <w:sz w:val="22"/>
          <w:szCs w:val="22"/>
        </w:rPr>
        <w:t xml:space="preserve"> od schválenia uznesenia Zastupiteľstvom Bratislavského samosprávneho kraj s tým, že ak v tejto lehote nedôjde k uzatvoreniu zmluvy o budúcej zámennej zmluvy, toto uznesenie stráca platnosť,  </w:t>
      </w:r>
    </w:p>
    <w:p w14:paraId="414E8630" w14:textId="77777777" w:rsidR="006519F6" w:rsidRDefault="006519F6" w:rsidP="006519F6">
      <w:pPr>
        <w:ind w:left="708"/>
        <w:jc w:val="both"/>
        <w:rPr>
          <w:rFonts w:ascii="Arial" w:hAnsi="Arial"/>
          <w:sz w:val="22"/>
          <w:szCs w:val="22"/>
        </w:rPr>
      </w:pPr>
    </w:p>
    <w:p w14:paraId="7C7EAC7F" w14:textId="77777777" w:rsidR="006519F6" w:rsidRDefault="006519F6" w:rsidP="00053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Zastupiteľstva BSK č. </w:t>
      </w:r>
      <w:r>
        <w:rPr>
          <w:rFonts w:ascii="Arial" w:hAnsi="Arial" w:cs="Arial"/>
          <w:sz w:val="22"/>
          <w:szCs w:val="22"/>
        </w:rPr>
        <w:t xml:space="preserve">12/2023 zo dňa 27.01.2023 </w:t>
      </w:r>
      <w:r w:rsidRPr="00A77E90">
        <w:rPr>
          <w:rFonts w:ascii="Arial" w:hAnsi="Arial" w:cs="Arial"/>
          <w:b/>
          <w:bCs/>
          <w:sz w:val="22"/>
          <w:szCs w:val="22"/>
        </w:rPr>
        <w:t xml:space="preserve">v časti </w:t>
      </w:r>
      <w:r>
        <w:rPr>
          <w:rFonts w:ascii="Arial" w:hAnsi="Arial" w:cs="Arial"/>
          <w:b/>
          <w:bCs/>
          <w:sz w:val="22"/>
          <w:szCs w:val="22"/>
        </w:rPr>
        <w:t xml:space="preserve">D.2 </w:t>
      </w:r>
      <w:r>
        <w:rPr>
          <w:rFonts w:ascii="Arial" w:hAnsi="Arial" w:cs="Arial"/>
          <w:sz w:val="22"/>
          <w:szCs w:val="22"/>
        </w:rPr>
        <w:t>odsek „</w:t>
      </w:r>
      <w:r w:rsidRPr="008F3BA0">
        <w:rPr>
          <w:rFonts w:ascii="Arial" w:hAnsi="Arial" w:cs="Arial"/>
          <w:sz w:val="22"/>
          <w:szCs w:val="22"/>
          <w:u w:val="single"/>
        </w:rPr>
        <w:t>s podmienkami:</w:t>
      </w:r>
      <w:r>
        <w:rPr>
          <w:rFonts w:ascii="Arial" w:hAnsi="Arial" w:cs="Arial"/>
          <w:sz w:val="22"/>
          <w:szCs w:val="22"/>
        </w:rPr>
        <w:t xml:space="preserve">“, odrážka d) tak, že táto znie nasledovne: </w:t>
      </w:r>
    </w:p>
    <w:p w14:paraId="22AC908E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51325A59" w14:textId="77777777" w:rsidR="006519F6" w:rsidRDefault="006519F6" w:rsidP="006519F6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oprávnený z vecného bremena podpíše zmluvu o budúcej zmluve o vecnom bremene v zmysle bodu D.1 a D.2 tohto uznesenia </w:t>
      </w:r>
      <w:r w:rsidRPr="00C466DD">
        <w:rPr>
          <w:rFonts w:ascii="Arial" w:hAnsi="Arial"/>
          <w:b/>
          <w:bCs/>
          <w:sz w:val="22"/>
          <w:szCs w:val="22"/>
        </w:rPr>
        <w:t>do 365 dní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 schválenia uznesenia Zastupiteľstvom Bratislavského samosprávneho kraja s tým, že ak v tejto lehote oprávnený z vecného bremena zmluvu o budúcej zmluve o vecnom bremene nepodpíše, uznesenie stráca platnosť,  </w:t>
      </w:r>
    </w:p>
    <w:p w14:paraId="13C0DC1B" w14:textId="77777777" w:rsidR="006519F6" w:rsidRPr="00A77E90" w:rsidRDefault="006519F6" w:rsidP="006519F6">
      <w:pPr>
        <w:ind w:left="708"/>
        <w:jc w:val="both"/>
        <w:rPr>
          <w:rFonts w:ascii="Arial" w:hAnsi="Arial"/>
          <w:sz w:val="22"/>
          <w:szCs w:val="22"/>
        </w:rPr>
      </w:pPr>
    </w:p>
    <w:p w14:paraId="68C8AE21" w14:textId="77777777" w:rsidR="006519F6" w:rsidRDefault="006519F6" w:rsidP="00053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Zastupiteľstva BSK č. </w:t>
      </w:r>
      <w:r>
        <w:rPr>
          <w:rFonts w:ascii="Arial" w:hAnsi="Arial" w:cs="Arial"/>
          <w:sz w:val="22"/>
          <w:szCs w:val="22"/>
        </w:rPr>
        <w:t xml:space="preserve">12/2023 zo dňa 27.01.2023 </w:t>
      </w:r>
      <w:r w:rsidRPr="00A77E90">
        <w:rPr>
          <w:rFonts w:ascii="Arial" w:hAnsi="Arial" w:cs="Arial"/>
          <w:b/>
          <w:bCs/>
          <w:sz w:val="22"/>
          <w:szCs w:val="22"/>
        </w:rPr>
        <w:t xml:space="preserve">v časti 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odsek E.1 tak, že tento znie nasledovne: </w:t>
      </w:r>
    </w:p>
    <w:p w14:paraId="75CD1C46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58C2A609" w14:textId="77777777" w:rsidR="006519F6" w:rsidRDefault="006519F6" w:rsidP="006519F6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E.1 riaditeľke Úradu Bratislavského samosprávneho kraja zabezpečiť prípravu a podpis zmluvy o nájme v zmysle bodu A.1 tohto uznesenia</w:t>
      </w:r>
    </w:p>
    <w:p w14:paraId="3E6883CE" w14:textId="77777777" w:rsidR="006519F6" w:rsidRDefault="006519F6" w:rsidP="006519F6">
      <w:pPr>
        <w:ind w:left="491"/>
        <w:jc w:val="both"/>
        <w:rPr>
          <w:rFonts w:ascii="Arial" w:hAnsi="Arial"/>
          <w:sz w:val="22"/>
          <w:szCs w:val="22"/>
        </w:rPr>
      </w:pPr>
    </w:p>
    <w:p w14:paraId="4A955C30" w14:textId="77777777" w:rsidR="006519F6" w:rsidRPr="00557EB0" w:rsidRDefault="006519F6" w:rsidP="006519F6">
      <w:pPr>
        <w:ind w:left="424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Termín: </w:t>
      </w:r>
      <w:r w:rsidRPr="00557EB0">
        <w:rPr>
          <w:rFonts w:ascii="Arial" w:hAnsi="Arial"/>
          <w:b/>
          <w:bCs/>
          <w:sz w:val="22"/>
          <w:szCs w:val="22"/>
        </w:rPr>
        <w:t>do 365 dní</w:t>
      </w:r>
      <w:r>
        <w:rPr>
          <w:rFonts w:ascii="Arial" w:hAnsi="Arial"/>
          <w:sz w:val="22"/>
          <w:szCs w:val="22"/>
        </w:rPr>
        <w:t xml:space="preserve"> od schválenia uznesenia</w:t>
      </w:r>
    </w:p>
    <w:p w14:paraId="5EFE7BEC" w14:textId="77777777" w:rsidR="006519F6" w:rsidRDefault="006519F6" w:rsidP="006519F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3E4E872" w14:textId="77777777" w:rsidR="006519F6" w:rsidRDefault="006519F6" w:rsidP="00053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Zastupiteľstva BSK č. </w:t>
      </w:r>
      <w:r>
        <w:rPr>
          <w:rFonts w:ascii="Arial" w:hAnsi="Arial" w:cs="Arial"/>
          <w:sz w:val="22"/>
          <w:szCs w:val="22"/>
        </w:rPr>
        <w:t xml:space="preserve">12/2023 zo dňa 27.01.2023 </w:t>
      </w:r>
      <w:r w:rsidRPr="00A77E90">
        <w:rPr>
          <w:rFonts w:ascii="Arial" w:hAnsi="Arial" w:cs="Arial"/>
          <w:b/>
          <w:bCs/>
          <w:sz w:val="22"/>
          <w:szCs w:val="22"/>
        </w:rPr>
        <w:t xml:space="preserve">v časti 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odsek E.3 tak, že tento znie nasledovne: </w:t>
      </w:r>
    </w:p>
    <w:p w14:paraId="5FB643D7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6E55748E" w14:textId="77777777" w:rsidR="006519F6" w:rsidRDefault="006519F6" w:rsidP="006519F6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E.3 riaditeľke Úradu Bratislavského samosprávneho kraja zabezpečiť prípravu a podpis zmluvy o budúcej zámennej zmluve v zmysle bodu C tohto uznesenia. </w:t>
      </w:r>
    </w:p>
    <w:p w14:paraId="5F65698A" w14:textId="77777777" w:rsidR="006519F6" w:rsidRDefault="006519F6" w:rsidP="006519F6">
      <w:pPr>
        <w:ind w:left="491"/>
        <w:jc w:val="both"/>
        <w:rPr>
          <w:rFonts w:ascii="Arial" w:hAnsi="Arial"/>
          <w:sz w:val="22"/>
          <w:szCs w:val="22"/>
        </w:rPr>
      </w:pPr>
    </w:p>
    <w:p w14:paraId="508EBA02" w14:textId="77777777" w:rsidR="006519F6" w:rsidRPr="00557EB0" w:rsidRDefault="006519F6" w:rsidP="006519F6">
      <w:pPr>
        <w:ind w:left="424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Termín: do 365 dní od schválenia uznesenia</w:t>
      </w:r>
    </w:p>
    <w:p w14:paraId="0E82C7A1" w14:textId="77777777" w:rsidR="006519F6" w:rsidRDefault="006519F6" w:rsidP="006519F6">
      <w:pPr>
        <w:jc w:val="both"/>
        <w:rPr>
          <w:rFonts w:ascii="Arial" w:hAnsi="Arial" w:cs="Arial"/>
          <w:b/>
          <w:sz w:val="22"/>
          <w:szCs w:val="22"/>
        </w:rPr>
      </w:pPr>
    </w:p>
    <w:p w14:paraId="4A312A5A" w14:textId="77777777" w:rsidR="006519F6" w:rsidRDefault="006519F6" w:rsidP="00053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Zastupiteľstva BSK č. </w:t>
      </w:r>
      <w:r>
        <w:rPr>
          <w:rFonts w:ascii="Arial" w:hAnsi="Arial" w:cs="Arial"/>
          <w:sz w:val="22"/>
          <w:szCs w:val="22"/>
        </w:rPr>
        <w:t xml:space="preserve">12/2023 zo dňa 27.01.2023 </w:t>
      </w:r>
      <w:r w:rsidRPr="00A77E90">
        <w:rPr>
          <w:rFonts w:ascii="Arial" w:hAnsi="Arial" w:cs="Arial"/>
          <w:b/>
          <w:bCs/>
          <w:sz w:val="22"/>
          <w:szCs w:val="22"/>
        </w:rPr>
        <w:t xml:space="preserve">v časti 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odsek E.4 tak, že tento znie nasledovne: </w:t>
      </w:r>
    </w:p>
    <w:p w14:paraId="5B32A7BE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415A1730" w14:textId="77777777" w:rsidR="006519F6" w:rsidRDefault="006519F6" w:rsidP="006519F6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E.4 riaditeľke Úradu Bratislavského samosprávneho kraja zabezpečiť prípravu a podpis zmluvy o budúcej zmluve o vecnom bremene v zmysle bodu D tohto uznesenia. </w:t>
      </w:r>
    </w:p>
    <w:p w14:paraId="38386D3F" w14:textId="77777777" w:rsidR="006519F6" w:rsidRDefault="006519F6" w:rsidP="006519F6">
      <w:pPr>
        <w:ind w:left="491"/>
        <w:jc w:val="both"/>
        <w:rPr>
          <w:rFonts w:ascii="Arial" w:hAnsi="Arial"/>
          <w:sz w:val="22"/>
          <w:szCs w:val="22"/>
        </w:rPr>
      </w:pPr>
    </w:p>
    <w:p w14:paraId="67C3D76F" w14:textId="77777777" w:rsidR="006519F6" w:rsidRPr="00557EB0" w:rsidRDefault="006519F6" w:rsidP="006519F6">
      <w:pPr>
        <w:ind w:left="424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Termín: </w:t>
      </w:r>
      <w:r w:rsidRPr="00505DFB">
        <w:rPr>
          <w:rFonts w:ascii="Arial" w:hAnsi="Arial"/>
          <w:b/>
          <w:bCs/>
          <w:sz w:val="22"/>
          <w:szCs w:val="22"/>
        </w:rPr>
        <w:t>do 365 dní</w:t>
      </w:r>
      <w:r>
        <w:rPr>
          <w:rFonts w:ascii="Arial" w:hAnsi="Arial"/>
          <w:sz w:val="22"/>
          <w:szCs w:val="22"/>
        </w:rPr>
        <w:t xml:space="preserve"> od schválenia uznesenia</w:t>
      </w:r>
    </w:p>
    <w:p w14:paraId="5F2CBD73" w14:textId="77777777" w:rsidR="006519F6" w:rsidRDefault="006519F6" w:rsidP="006519F6">
      <w:pPr>
        <w:rPr>
          <w:rFonts w:ascii="Arial" w:hAnsi="Arial" w:cs="Arial"/>
          <w:color w:val="00B050"/>
        </w:rPr>
      </w:pPr>
    </w:p>
    <w:p w14:paraId="526CD5D8" w14:textId="77777777" w:rsidR="006519F6" w:rsidRDefault="006519F6" w:rsidP="006519F6">
      <w:pPr>
        <w:jc w:val="center"/>
        <w:rPr>
          <w:rFonts w:ascii="Arial" w:hAnsi="Arial" w:cs="Arial"/>
          <w:b/>
        </w:rPr>
      </w:pPr>
    </w:p>
    <w:p w14:paraId="779BF0A7" w14:textId="6E0292A5" w:rsidR="00BD472B" w:rsidRDefault="00253CA4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Zmena uznesenia </w:t>
      </w:r>
      <w:r w:rsidR="002A7FC4">
        <w:rPr>
          <w:rFonts w:ascii="Arial" w:hAnsi="Arial" w:cs="Arial"/>
          <w:sz w:val="22"/>
          <w:szCs w:val="22"/>
        </w:rPr>
        <w:t>bude</w:t>
      </w:r>
      <w:r w:rsidR="00BD472B">
        <w:rPr>
          <w:rFonts w:ascii="Arial" w:hAnsi="Arial" w:cs="Arial"/>
          <w:sz w:val="22"/>
          <w:szCs w:val="22"/>
        </w:rPr>
        <w:t xml:space="preserve"> predložen</w:t>
      </w:r>
      <w:r>
        <w:rPr>
          <w:rFonts w:ascii="Arial" w:hAnsi="Arial" w:cs="Arial"/>
          <w:sz w:val="22"/>
          <w:szCs w:val="22"/>
        </w:rPr>
        <w:t>á</w:t>
      </w:r>
      <w:r w:rsidR="00BD472B">
        <w:rPr>
          <w:rFonts w:ascii="Arial" w:hAnsi="Arial" w:cs="Arial"/>
          <w:sz w:val="22"/>
          <w:szCs w:val="22"/>
        </w:rPr>
        <w:t xml:space="preserve"> 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6519F6">
        <w:rPr>
          <w:rFonts w:ascii="Arial" w:hAnsi="Arial" w:cs="Arial"/>
          <w:sz w:val="22"/>
          <w:szCs w:val="22"/>
        </w:rPr>
        <w:t>23.06</w:t>
      </w:r>
      <w:r w:rsidR="008F4CD1">
        <w:rPr>
          <w:rFonts w:ascii="Arial" w:hAnsi="Arial" w:cs="Arial"/>
          <w:sz w:val="22"/>
          <w:szCs w:val="22"/>
        </w:rPr>
        <w:t>.2023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9A7FF9B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2A4924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70F9EE85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6519F6">
        <w:rPr>
          <w:rFonts w:ascii="Arial" w:hAnsi="Arial" w:cs="Arial"/>
          <w:b/>
          <w:bCs/>
          <w:spacing w:val="-8"/>
          <w:w w:val="134"/>
          <w:sz w:val="22"/>
          <w:szCs w:val="22"/>
        </w:rPr>
        <w:t>06.06.2023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2"/>
  </w:num>
  <w:num w:numId="2" w16cid:durableId="1326974771">
    <w:abstractNumId w:val="1"/>
  </w:num>
  <w:num w:numId="3" w16cid:durableId="33877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53322"/>
    <w:rsid w:val="000D1274"/>
    <w:rsid w:val="000E40B9"/>
    <w:rsid w:val="00107433"/>
    <w:rsid w:val="0017526F"/>
    <w:rsid w:val="001820BD"/>
    <w:rsid w:val="00187551"/>
    <w:rsid w:val="001C2537"/>
    <w:rsid w:val="001F196F"/>
    <w:rsid w:val="00224092"/>
    <w:rsid w:val="00224ECA"/>
    <w:rsid w:val="00225BD9"/>
    <w:rsid w:val="002538E0"/>
    <w:rsid w:val="00253CA4"/>
    <w:rsid w:val="002A7FC4"/>
    <w:rsid w:val="002D4282"/>
    <w:rsid w:val="00320BBA"/>
    <w:rsid w:val="003C036C"/>
    <w:rsid w:val="003C05D9"/>
    <w:rsid w:val="003F517A"/>
    <w:rsid w:val="00400B2A"/>
    <w:rsid w:val="004253E8"/>
    <w:rsid w:val="0047283D"/>
    <w:rsid w:val="00496B3B"/>
    <w:rsid w:val="004A2A90"/>
    <w:rsid w:val="004B30DA"/>
    <w:rsid w:val="004C6D37"/>
    <w:rsid w:val="004E34B5"/>
    <w:rsid w:val="00541EDA"/>
    <w:rsid w:val="005C5F08"/>
    <w:rsid w:val="006301A3"/>
    <w:rsid w:val="00640D55"/>
    <w:rsid w:val="006519F6"/>
    <w:rsid w:val="006B7C93"/>
    <w:rsid w:val="006C5DAF"/>
    <w:rsid w:val="00707B34"/>
    <w:rsid w:val="00795CB1"/>
    <w:rsid w:val="007A4A11"/>
    <w:rsid w:val="007C3E8A"/>
    <w:rsid w:val="007D155B"/>
    <w:rsid w:val="007E4BB4"/>
    <w:rsid w:val="008B4F7F"/>
    <w:rsid w:val="008C73C4"/>
    <w:rsid w:val="008F4CD1"/>
    <w:rsid w:val="008F578C"/>
    <w:rsid w:val="009D5EBC"/>
    <w:rsid w:val="009F01A4"/>
    <w:rsid w:val="00A02884"/>
    <w:rsid w:val="00A35DE4"/>
    <w:rsid w:val="00A635CC"/>
    <w:rsid w:val="00AA23AB"/>
    <w:rsid w:val="00AC1CA0"/>
    <w:rsid w:val="00AD7D45"/>
    <w:rsid w:val="00B6456C"/>
    <w:rsid w:val="00BD472B"/>
    <w:rsid w:val="00C016CA"/>
    <w:rsid w:val="00C31129"/>
    <w:rsid w:val="00C37163"/>
    <w:rsid w:val="00C74219"/>
    <w:rsid w:val="00D01599"/>
    <w:rsid w:val="00D308E9"/>
    <w:rsid w:val="00DE5EF4"/>
    <w:rsid w:val="00E36688"/>
    <w:rsid w:val="00EC6156"/>
    <w:rsid w:val="00EC75D1"/>
    <w:rsid w:val="00F5118C"/>
    <w:rsid w:val="00F9541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16</cp:revision>
  <cp:lastPrinted>2020-06-10T09:06:00Z</cp:lastPrinted>
  <dcterms:created xsi:type="dcterms:W3CDTF">2023-04-25T12:58:00Z</dcterms:created>
  <dcterms:modified xsi:type="dcterms:W3CDTF">2023-06-05T20:11:00Z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