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1B3" w14:textId="6E913AA6" w:rsidR="004E1AED" w:rsidRPr="00B02D70" w:rsidRDefault="00547967" w:rsidP="00B02D70">
      <w:pPr>
        <w:pStyle w:val="Nzov"/>
        <w:rPr>
          <w:rFonts w:ascii="Arial" w:hAnsi="Arial" w:cs="Arial"/>
          <w:sz w:val="32"/>
          <w:szCs w:val="32"/>
        </w:rPr>
      </w:pPr>
      <w:r w:rsidRPr="00B02D70">
        <w:rPr>
          <w:rFonts w:ascii="Arial" w:hAnsi="Arial" w:cs="Arial"/>
          <w:sz w:val="32"/>
          <w:szCs w:val="32"/>
        </w:rPr>
        <w:t>Návrh Rozpočtu BSK na roky 202</w:t>
      </w:r>
      <w:r w:rsidR="002C4F16">
        <w:rPr>
          <w:rFonts w:ascii="Arial" w:hAnsi="Arial" w:cs="Arial"/>
          <w:sz w:val="32"/>
          <w:szCs w:val="32"/>
        </w:rPr>
        <w:t>4</w:t>
      </w:r>
      <w:r w:rsidRPr="00B02D70">
        <w:rPr>
          <w:rFonts w:ascii="Arial" w:hAnsi="Arial" w:cs="Arial"/>
          <w:sz w:val="32"/>
          <w:szCs w:val="32"/>
        </w:rPr>
        <w:t xml:space="preserve"> - 202</w:t>
      </w:r>
      <w:r w:rsidR="002C4F16">
        <w:rPr>
          <w:rFonts w:ascii="Arial" w:hAnsi="Arial" w:cs="Arial"/>
          <w:sz w:val="32"/>
          <w:szCs w:val="32"/>
        </w:rPr>
        <w:t>6</w:t>
      </w:r>
    </w:p>
    <w:p w14:paraId="4ECD11BC" w14:textId="77777777" w:rsidR="00194DF6" w:rsidRPr="00B02D70" w:rsidRDefault="00194DF6">
      <w:pPr>
        <w:pStyle w:val="Nadpis1"/>
        <w:rPr>
          <w:rFonts w:ascii="Arial" w:hAnsi="Arial" w:cs="Arial"/>
        </w:rPr>
      </w:pPr>
    </w:p>
    <w:p w14:paraId="2C2E2DBE" w14:textId="77777777" w:rsidR="00CF3E56" w:rsidRPr="00B02D70" w:rsidRDefault="00CF3E56" w:rsidP="00447BE4">
      <w:pPr>
        <w:rPr>
          <w:rFonts w:ascii="Arial" w:hAnsi="Arial" w:cs="Arial"/>
          <w:sz w:val="28"/>
          <w:szCs w:val="28"/>
        </w:rPr>
      </w:pPr>
    </w:p>
    <w:p w14:paraId="029DA0B4" w14:textId="77777777" w:rsidR="00D164D3" w:rsidRPr="00B02D70" w:rsidRDefault="00D164D3" w:rsidP="00CF3E56">
      <w:pPr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V zmysle ustanovenia § 9 ods. 3 zákona NR SR č. 302/2001 Z. z. o samospráve vyšších územných celkov v znení neskorších predpisov, Bratislavský samosprávny kraj zverejňuje návrh rozpočtu, najmenej 15 dní pred jeho schválením v zastupiteľstve, na verejnú diskusiu. </w:t>
      </w:r>
    </w:p>
    <w:p w14:paraId="742AC239" w14:textId="77777777" w:rsidR="00CF3E56" w:rsidRPr="00B02D70" w:rsidRDefault="00CF3E56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</w:p>
    <w:p w14:paraId="07C5B046" w14:textId="77777777" w:rsidR="0018343C" w:rsidRDefault="00D164D3" w:rsidP="0018343C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eastAsiaTheme="minorEastAsia" w:hAnsi="Arial" w:cs="Arial"/>
          <w:lang w:eastAsia="ja-JP"/>
        </w:rPr>
        <w:t>Návrh rozpočtu BSK na roky 202</w:t>
      </w:r>
      <w:r w:rsidR="00836353">
        <w:rPr>
          <w:rFonts w:ascii="Arial" w:eastAsiaTheme="minorEastAsia" w:hAnsi="Arial" w:cs="Arial"/>
          <w:lang w:eastAsia="ja-JP"/>
        </w:rPr>
        <w:t>4</w:t>
      </w:r>
      <w:r w:rsidRPr="00B02D70">
        <w:rPr>
          <w:rFonts w:ascii="Arial" w:eastAsiaTheme="minorEastAsia" w:hAnsi="Arial" w:cs="Arial"/>
          <w:lang w:eastAsia="ja-JP"/>
        </w:rPr>
        <w:t xml:space="preserve"> - 202</w:t>
      </w:r>
      <w:r w:rsidR="00836353">
        <w:rPr>
          <w:rFonts w:ascii="Arial" w:eastAsiaTheme="minorEastAsia" w:hAnsi="Arial" w:cs="Arial"/>
          <w:lang w:eastAsia="ja-JP"/>
        </w:rPr>
        <w:t>6</w:t>
      </w:r>
      <w:r w:rsidRPr="00B02D70">
        <w:rPr>
          <w:rFonts w:ascii="Arial" w:eastAsiaTheme="minorEastAsia" w:hAnsi="Arial" w:cs="Arial"/>
          <w:lang w:eastAsia="ja-JP"/>
        </w:rPr>
        <w:t xml:space="preserve"> je zverejnený od dňa </w:t>
      </w:r>
      <w:r w:rsidR="00676154">
        <w:rPr>
          <w:rFonts w:ascii="Arial" w:eastAsiaTheme="minorEastAsia" w:hAnsi="Arial" w:cs="Arial"/>
          <w:lang w:eastAsia="ja-JP"/>
        </w:rPr>
        <w:t>2</w:t>
      </w:r>
      <w:r w:rsidR="00795F08">
        <w:rPr>
          <w:rFonts w:ascii="Arial" w:eastAsiaTheme="minorEastAsia" w:hAnsi="Arial" w:cs="Arial"/>
          <w:lang w:eastAsia="ja-JP"/>
        </w:rPr>
        <w:t>3</w:t>
      </w:r>
      <w:r w:rsidRPr="00551CA8">
        <w:rPr>
          <w:rFonts w:ascii="Arial" w:eastAsiaTheme="minorEastAsia" w:hAnsi="Arial" w:cs="Arial"/>
          <w:lang w:eastAsia="ja-JP"/>
        </w:rPr>
        <w:t>.</w:t>
      </w:r>
      <w:r w:rsidR="00836353" w:rsidRPr="00551CA8">
        <w:rPr>
          <w:rFonts w:ascii="Arial" w:eastAsiaTheme="minorEastAsia" w:hAnsi="Arial" w:cs="Arial"/>
          <w:lang w:eastAsia="ja-JP"/>
        </w:rPr>
        <w:t>1</w:t>
      </w:r>
      <w:r w:rsidRPr="00551CA8">
        <w:rPr>
          <w:rFonts w:ascii="Arial" w:eastAsiaTheme="minorEastAsia" w:hAnsi="Arial" w:cs="Arial"/>
          <w:lang w:eastAsia="ja-JP"/>
        </w:rPr>
        <w:t>1.20</w:t>
      </w:r>
      <w:r w:rsidR="00662167" w:rsidRPr="00551CA8">
        <w:rPr>
          <w:rFonts w:ascii="Arial" w:eastAsiaTheme="minorEastAsia" w:hAnsi="Arial" w:cs="Arial"/>
          <w:lang w:eastAsia="ja-JP"/>
        </w:rPr>
        <w:t>2</w:t>
      </w:r>
      <w:r w:rsidR="00127D22" w:rsidRPr="00551CA8">
        <w:rPr>
          <w:rFonts w:ascii="Arial" w:eastAsiaTheme="minorEastAsia" w:hAnsi="Arial" w:cs="Arial"/>
          <w:lang w:eastAsia="ja-JP"/>
        </w:rPr>
        <w:t>3</w:t>
      </w:r>
      <w:r w:rsidRPr="00B02D70">
        <w:rPr>
          <w:rFonts w:ascii="Arial" w:eastAsiaTheme="minorEastAsia" w:hAnsi="Arial" w:cs="Arial"/>
          <w:lang w:eastAsia="ja-JP"/>
        </w:rPr>
        <w:t>:</w:t>
      </w:r>
    </w:p>
    <w:p w14:paraId="7D2B874F" w14:textId="2ACCA43E" w:rsidR="00D164D3" w:rsidRPr="0018343C" w:rsidRDefault="00D164D3" w:rsidP="0018343C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hAnsi="Arial" w:cs="Arial"/>
        </w:rPr>
        <w:t>na internetovej adrese BSK </w:t>
      </w:r>
      <w:hyperlink r:id="rId12" w:history="1">
        <w:r w:rsidR="00292A75" w:rsidRPr="006253DF">
          <w:rPr>
            <w:rStyle w:val="Hypertextovprepojenie"/>
            <w:rFonts w:ascii="Arial" w:hAnsi="Arial" w:cs="Arial"/>
          </w:rPr>
          <w:t>https://bratislavskykraj.sk/otvorena-zupa/uradna-tabula/</w:t>
        </w:r>
      </w:hyperlink>
      <w:r w:rsidR="00292A75">
        <w:rPr>
          <w:rStyle w:val="Hypertextovprepojenie"/>
          <w:rFonts w:ascii="Arial" w:hAnsi="Arial" w:cs="Arial"/>
          <w:u w:val="none"/>
        </w:rPr>
        <w:t xml:space="preserve"> - </w:t>
      </w:r>
      <w:r w:rsidRPr="00B02D70">
        <w:rPr>
          <w:rFonts w:ascii="Arial" w:hAnsi="Arial" w:cs="Arial"/>
        </w:rPr>
        <w:t xml:space="preserve">sekcia </w:t>
      </w:r>
      <w:r w:rsidR="005F152E">
        <w:rPr>
          <w:rFonts w:ascii="Arial" w:hAnsi="Arial" w:cs="Arial"/>
        </w:rPr>
        <w:t>Ú</w:t>
      </w:r>
      <w:r w:rsidRPr="00B02D70">
        <w:rPr>
          <w:rFonts w:ascii="Arial" w:hAnsi="Arial" w:cs="Arial"/>
        </w:rPr>
        <w:t>radná tabuľa,</w:t>
      </w:r>
    </w:p>
    <w:p w14:paraId="436A0857" w14:textId="77777777" w:rsidR="00CF3E56" w:rsidRPr="00B02D70" w:rsidRDefault="00CF3E56" w:rsidP="00447BE4">
      <w:pPr>
        <w:rPr>
          <w:rFonts w:ascii="Arial" w:hAnsi="Arial" w:cs="Arial"/>
          <w:sz w:val="24"/>
          <w:szCs w:val="24"/>
        </w:rPr>
      </w:pPr>
    </w:p>
    <w:p w14:paraId="55CED183" w14:textId="103CFB46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Dátum začiatku lehoty na pripomienkové konanie </w:t>
      </w:r>
      <w:r w:rsidR="00676154">
        <w:rPr>
          <w:rFonts w:ascii="Arial" w:hAnsi="Arial" w:cs="Arial"/>
          <w:sz w:val="24"/>
          <w:szCs w:val="24"/>
        </w:rPr>
        <w:t>2</w:t>
      </w:r>
      <w:r w:rsidR="00795F08">
        <w:rPr>
          <w:rFonts w:ascii="Arial" w:hAnsi="Arial" w:cs="Arial"/>
          <w:sz w:val="24"/>
          <w:szCs w:val="24"/>
        </w:rPr>
        <w:t>3</w:t>
      </w:r>
      <w:r w:rsidRPr="00551CA8">
        <w:rPr>
          <w:rFonts w:ascii="Arial" w:hAnsi="Arial" w:cs="Arial"/>
          <w:sz w:val="24"/>
          <w:szCs w:val="24"/>
        </w:rPr>
        <w:t>.</w:t>
      </w:r>
      <w:r w:rsidR="00836353" w:rsidRPr="00551CA8">
        <w:rPr>
          <w:rFonts w:ascii="Arial" w:hAnsi="Arial" w:cs="Arial"/>
          <w:sz w:val="24"/>
          <w:szCs w:val="24"/>
        </w:rPr>
        <w:t>11</w:t>
      </w:r>
      <w:r w:rsidRPr="00551CA8">
        <w:rPr>
          <w:rFonts w:ascii="Arial" w:hAnsi="Arial" w:cs="Arial"/>
          <w:sz w:val="24"/>
          <w:szCs w:val="24"/>
        </w:rPr>
        <w:t>.20</w:t>
      </w:r>
      <w:r w:rsidR="00662167" w:rsidRPr="00551CA8">
        <w:rPr>
          <w:rFonts w:ascii="Arial" w:hAnsi="Arial" w:cs="Arial"/>
          <w:sz w:val="24"/>
          <w:szCs w:val="24"/>
        </w:rPr>
        <w:t>2</w:t>
      </w:r>
      <w:r w:rsidR="0045185A" w:rsidRPr="00551CA8">
        <w:rPr>
          <w:rFonts w:ascii="Arial" w:hAnsi="Arial" w:cs="Arial"/>
          <w:sz w:val="24"/>
          <w:szCs w:val="24"/>
        </w:rPr>
        <w:t>3</w:t>
      </w:r>
      <w:r w:rsidRPr="00B02D70">
        <w:rPr>
          <w:rFonts w:ascii="Arial" w:hAnsi="Arial" w:cs="Arial"/>
          <w:sz w:val="24"/>
          <w:szCs w:val="24"/>
        </w:rPr>
        <w:t xml:space="preserve">. </w:t>
      </w:r>
    </w:p>
    <w:p w14:paraId="7A487B9B" w14:textId="77777777" w:rsidR="00CF3E56" w:rsidRPr="00B02D70" w:rsidRDefault="00CF3E56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9BAF48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Pripomienky k zverejnenému návrhu môžu podať fyzické a právnické osoby</w:t>
      </w:r>
    </w:p>
    <w:p w14:paraId="2443A567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1.  v písomnej forme na adresu:</w:t>
      </w:r>
    </w:p>
    <w:p w14:paraId="522D296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   </w:t>
      </w:r>
      <w:r w:rsidR="00B02D70">
        <w:rPr>
          <w:rFonts w:ascii="Arial" w:hAnsi="Arial" w:cs="Arial"/>
          <w:sz w:val="24"/>
          <w:szCs w:val="24"/>
        </w:rPr>
        <w:t xml:space="preserve">  </w:t>
      </w:r>
      <w:r w:rsidRPr="00B02D70">
        <w:rPr>
          <w:rFonts w:ascii="Arial" w:hAnsi="Arial" w:cs="Arial"/>
          <w:sz w:val="24"/>
          <w:szCs w:val="24"/>
        </w:rPr>
        <w:t>Bratislavský samosprávny kraj, Sabinovská 16, P.O. Box 106, 820 05 Bratislava 25</w:t>
      </w:r>
    </w:p>
    <w:p w14:paraId="299A04C0" w14:textId="6729EE6B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2.  na adresu: </w:t>
      </w:r>
      <w:hyperlink r:id="rId13" w:history="1">
        <w:r w:rsidR="00D164D3" w:rsidRPr="00B02D70">
          <w:rPr>
            <w:rStyle w:val="Hypertextovprepojenie"/>
            <w:rFonts w:ascii="Arial" w:hAnsi="Arial" w:cs="Arial"/>
            <w:sz w:val="24"/>
            <w:szCs w:val="24"/>
          </w:rPr>
          <w:t>marek.vlcej@region-bsk.sk</w:t>
        </w:r>
      </w:hyperlink>
    </w:p>
    <w:p w14:paraId="2F94228F" w14:textId="77777777" w:rsidR="00CF3E56" w:rsidRPr="00B02D70" w:rsidRDefault="00CF3E56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FE8E4E" w14:textId="389349C0" w:rsidR="00D164D3" w:rsidRPr="006A3A91" w:rsidRDefault="00D164D3" w:rsidP="00662167">
      <w:pPr>
        <w:spacing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E515B2">
        <w:rPr>
          <w:rFonts w:ascii="Arial" w:hAnsi="Arial" w:cs="Arial"/>
          <w:b/>
          <w:bCs/>
          <w:sz w:val="24"/>
          <w:szCs w:val="24"/>
        </w:rPr>
        <w:t>Lehota na uplatnenie</w:t>
      </w:r>
      <w:r w:rsidR="00447BE4" w:rsidRPr="00E515B2">
        <w:rPr>
          <w:rFonts w:ascii="Arial" w:hAnsi="Arial" w:cs="Arial"/>
          <w:b/>
          <w:bCs/>
          <w:sz w:val="24"/>
          <w:szCs w:val="24"/>
        </w:rPr>
        <w:t xml:space="preserve"> pripomienok</w:t>
      </w:r>
      <w:r w:rsidRPr="00E515B2">
        <w:rPr>
          <w:rFonts w:ascii="Arial" w:hAnsi="Arial" w:cs="Arial"/>
          <w:b/>
          <w:bCs/>
          <w:sz w:val="24"/>
          <w:szCs w:val="24"/>
        </w:rPr>
        <w:t xml:space="preserve">: </w:t>
      </w:r>
      <w:r w:rsidR="00662167"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do </w:t>
      </w:r>
      <w:r w:rsidR="00D76EDF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B01A30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447BE4" w:rsidRPr="006A3A91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D76EDF">
        <w:rPr>
          <w:rFonts w:ascii="Arial" w:hAnsi="Arial" w:cs="Arial"/>
          <w:b/>
          <w:bCs/>
          <w:color w:val="FF0000"/>
          <w:sz w:val="24"/>
          <w:szCs w:val="24"/>
        </w:rPr>
        <w:t>12</w:t>
      </w:r>
      <w:r w:rsidR="00447BE4" w:rsidRPr="006A3A91">
        <w:rPr>
          <w:rFonts w:ascii="Arial" w:hAnsi="Arial" w:cs="Arial"/>
          <w:b/>
          <w:bCs/>
          <w:color w:val="FF0000"/>
          <w:sz w:val="24"/>
          <w:szCs w:val="24"/>
        </w:rPr>
        <w:t>.20</w:t>
      </w:r>
      <w:r w:rsidR="00662167" w:rsidRPr="006A3A91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6A3A91" w:rsidRPr="006A3A91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 do </w:t>
      </w:r>
      <w:r w:rsidR="006A4C8A" w:rsidRPr="006A3A91">
        <w:rPr>
          <w:rFonts w:ascii="Arial" w:hAnsi="Arial" w:cs="Arial"/>
          <w:b/>
          <w:bCs/>
          <w:color w:val="FF0000"/>
          <w:sz w:val="24"/>
          <w:szCs w:val="24"/>
        </w:rPr>
        <w:t>15.30</w:t>
      </w:r>
      <w:r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Pr="006A3A91">
        <w:rPr>
          <w:rFonts w:ascii="Arial" w:hAnsi="Arial" w:cs="Arial"/>
          <w:color w:val="FF0000"/>
          <w:sz w:val="24"/>
          <w:szCs w:val="24"/>
        </w:rPr>
        <w:t>.</w:t>
      </w:r>
    </w:p>
    <w:p w14:paraId="20A635AE" w14:textId="77777777" w:rsidR="00447BE4" w:rsidRPr="006A3A91" w:rsidRDefault="00447BE4" w:rsidP="00447BE4">
      <w:pPr>
        <w:pStyle w:val="Zkladntext"/>
        <w:jc w:val="center"/>
        <w:rPr>
          <w:rFonts w:ascii="Arial" w:hAnsi="Arial" w:cs="Arial"/>
          <w:color w:val="FF0000"/>
        </w:rPr>
      </w:pPr>
    </w:p>
    <w:p w14:paraId="23662AE8" w14:textId="77777777" w:rsidR="00D164D3" w:rsidRPr="00B02D70" w:rsidRDefault="00D164D3" w:rsidP="00447BE4">
      <w:pPr>
        <w:pStyle w:val="Zkladntext"/>
        <w:jc w:val="center"/>
        <w:rPr>
          <w:rFonts w:ascii="Arial" w:hAnsi="Arial" w:cs="Arial"/>
        </w:rPr>
      </w:pPr>
    </w:p>
    <w:p w14:paraId="2188BFD4" w14:textId="77777777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</w:p>
    <w:p w14:paraId="1633EEAD" w14:textId="77777777" w:rsidR="00447BE4" w:rsidRDefault="00447BE4" w:rsidP="00447BE4">
      <w:pPr>
        <w:rPr>
          <w:rFonts w:ascii="Arial" w:hAnsi="Arial" w:cs="Arial"/>
        </w:rPr>
      </w:pPr>
    </w:p>
    <w:p w14:paraId="61582156" w14:textId="77777777" w:rsidR="00447BE4" w:rsidRDefault="00447BE4" w:rsidP="00447BE4">
      <w:pPr>
        <w:rPr>
          <w:rFonts w:ascii="Arial" w:hAnsi="Arial" w:cs="Arial"/>
        </w:rPr>
      </w:pPr>
    </w:p>
    <w:p w14:paraId="0D03CCD1" w14:textId="77777777" w:rsidR="00447BE4" w:rsidRPr="004A41AA" w:rsidRDefault="00447BE4" w:rsidP="00447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47BE4" w:rsidRPr="004A41AA" w:rsidSect="00547967"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D976" w14:textId="77777777" w:rsidR="00A6131D" w:rsidRDefault="00A6131D">
      <w:pPr>
        <w:spacing w:after="0" w:line="240" w:lineRule="auto"/>
      </w:pPr>
      <w:r>
        <w:separator/>
      </w:r>
    </w:p>
  </w:endnote>
  <w:endnote w:type="continuationSeparator" w:id="0">
    <w:p w14:paraId="2250AEEF" w14:textId="77777777" w:rsidR="00A6131D" w:rsidRDefault="00A6131D">
      <w:pPr>
        <w:spacing w:after="0" w:line="240" w:lineRule="auto"/>
      </w:pPr>
      <w:r>
        <w:continuationSeparator/>
      </w:r>
    </w:p>
  </w:endnote>
  <w:endnote w:type="continuationNotice" w:id="1">
    <w:p w14:paraId="069445D1" w14:textId="77777777" w:rsidR="00A6131D" w:rsidRDefault="00A613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977FD" w14:textId="77777777"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CF3E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4C1A" w14:textId="77777777" w:rsidR="00A6131D" w:rsidRDefault="00A6131D">
      <w:pPr>
        <w:spacing w:after="0" w:line="240" w:lineRule="auto"/>
      </w:pPr>
      <w:r>
        <w:separator/>
      </w:r>
    </w:p>
  </w:footnote>
  <w:footnote w:type="continuationSeparator" w:id="0">
    <w:p w14:paraId="4C8053C7" w14:textId="77777777" w:rsidR="00A6131D" w:rsidRDefault="00A6131D">
      <w:pPr>
        <w:spacing w:after="0" w:line="240" w:lineRule="auto"/>
      </w:pPr>
      <w:r>
        <w:continuationSeparator/>
      </w:r>
    </w:p>
  </w:footnote>
  <w:footnote w:type="continuationNotice" w:id="1">
    <w:p w14:paraId="0AEBC7F9" w14:textId="77777777" w:rsidR="00A6131D" w:rsidRDefault="00A6131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14721"/>
    <w:multiLevelType w:val="multilevel"/>
    <w:tmpl w:val="1D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9D47A2"/>
    <w:multiLevelType w:val="hybridMultilevel"/>
    <w:tmpl w:val="0B94AB86"/>
    <w:lvl w:ilvl="0" w:tplc="0728CDD6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1998798">
    <w:abstractNumId w:val="14"/>
  </w:num>
  <w:num w:numId="2" w16cid:durableId="1463385857">
    <w:abstractNumId w:val="10"/>
  </w:num>
  <w:num w:numId="3" w16cid:durableId="1815369905">
    <w:abstractNumId w:val="13"/>
  </w:num>
  <w:num w:numId="4" w16cid:durableId="1052655603">
    <w:abstractNumId w:val="11"/>
  </w:num>
  <w:num w:numId="5" w16cid:durableId="1990787985">
    <w:abstractNumId w:val="16"/>
  </w:num>
  <w:num w:numId="6" w16cid:durableId="1552810876">
    <w:abstractNumId w:val="18"/>
  </w:num>
  <w:num w:numId="7" w16cid:durableId="1822691769">
    <w:abstractNumId w:val="15"/>
  </w:num>
  <w:num w:numId="8" w16cid:durableId="335503198">
    <w:abstractNumId w:val="19"/>
  </w:num>
  <w:num w:numId="9" w16cid:durableId="986277299">
    <w:abstractNumId w:val="9"/>
  </w:num>
  <w:num w:numId="10" w16cid:durableId="518548817">
    <w:abstractNumId w:val="7"/>
  </w:num>
  <w:num w:numId="11" w16cid:durableId="1345941936">
    <w:abstractNumId w:val="6"/>
  </w:num>
  <w:num w:numId="12" w16cid:durableId="851917670">
    <w:abstractNumId w:val="5"/>
  </w:num>
  <w:num w:numId="13" w16cid:durableId="1279600423">
    <w:abstractNumId w:val="4"/>
  </w:num>
  <w:num w:numId="14" w16cid:durableId="32120152">
    <w:abstractNumId w:val="8"/>
  </w:num>
  <w:num w:numId="15" w16cid:durableId="592133469">
    <w:abstractNumId w:val="3"/>
  </w:num>
  <w:num w:numId="16" w16cid:durableId="2058308948">
    <w:abstractNumId w:val="2"/>
  </w:num>
  <w:num w:numId="17" w16cid:durableId="1600865971">
    <w:abstractNumId w:val="1"/>
  </w:num>
  <w:num w:numId="18" w16cid:durableId="176506740">
    <w:abstractNumId w:val="0"/>
  </w:num>
  <w:num w:numId="19" w16cid:durableId="1967881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471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67"/>
    <w:rsid w:val="000D5CA9"/>
    <w:rsid w:val="00127D22"/>
    <w:rsid w:val="001408DC"/>
    <w:rsid w:val="00143FB2"/>
    <w:rsid w:val="0018343C"/>
    <w:rsid w:val="00194DF6"/>
    <w:rsid w:val="00204442"/>
    <w:rsid w:val="002362FD"/>
    <w:rsid w:val="002413CC"/>
    <w:rsid w:val="0026665E"/>
    <w:rsid w:val="00292A75"/>
    <w:rsid w:val="002C4F16"/>
    <w:rsid w:val="002F09C2"/>
    <w:rsid w:val="00335197"/>
    <w:rsid w:val="00416F47"/>
    <w:rsid w:val="00447BE4"/>
    <w:rsid w:val="00451758"/>
    <w:rsid w:val="0045185A"/>
    <w:rsid w:val="00451876"/>
    <w:rsid w:val="004A41AA"/>
    <w:rsid w:val="004E1AED"/>
    <w:rsid w:val="00547967"/>
    <w:rsid w:val="00551CA8"/>
    <w:rsid w:val="005A2306"/>
    <w:rsid w:val="005C12A5"/>
    <w:rsid w:val="005F152E"/>
    <w:rsid w:val="00662167"/>
    <w:rsid w:val="00676154"/>
    <w:rsid w:val="006A3A91"/>
    <w:rsid w:val="006A4C8A"/>
    <w:rsid w:val="00795F08"/>
    <w:rsid w:val="007D6A97"/>
    <w:rsid w:val="00836353"/>
    <w:rsid w:val="0087266A"/>
    <w:rsid w:val="00A1310C"/>
    <w:rsid w:val="00A6131D"/>
    <w:rsid w:val="00B01A30"/>
    <w:rsid w:val="00B02D70"/>
    <w:rsid w:val="00B7734B"/>
    <w:rsid w:val="00B80546"/>
    <w:rsid w:val="00B81FB2"/>
    <w:rsid w:val="00C4151B"/>
    <w:rsid w:val="00CF3E56"/>
    <w:rsid w:val="00D164D3"/>
    <w:rsid w:val="00D47A97"/>
    <w:rsid w:val="00D76EDF"/>
    <w:rsid w:val="00DA26EC"/>
    <w:rsid w:val="00DA62A6"/>
    <w:rsid w:val="00E32368"/>
    <w:rsid w:val="00E473BC"/>
    <w:rsid w:val="00E515B2"/>
    <w:rsid w:val="00F11A6F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43F"/>
  <w15:docId w15:val="{1F4F3477-4892-4161-8712-6DAC78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  <w:style w:type="paragraph" w:styleId="Zkladntext">
    <w:name w:val="Body Text"/>
    <w:basedOn w:val="Normlny"/>
    <w:link w:val="ZkladntextChar"/>
    <w:semiHidden/>
    <w:unhideWhenUsed/>
    <w:rsid w:val="00447BE4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47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47BE4"/>
    <w:rPr>
      <w:color w:val="005DBA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2A75"/>
    <w:rPr>
      <w:color w:val="6C606A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ek.vlcej@region-bsk.s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ratislavskykraj.sk/otvorena-zupa/uradna-tabul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pasova\AppData\Roaming\Microsoft\&#352;abl&#243;ny\Pr&#225;zdny%20dokument%20s%20pruh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B07F339C5394392C5CD1380A0BC24" ma:contentTypeVersion="17" ma:contentTypeDescription="Umožňuje vytvoriť nový dokument." ma:contentTypeScope="" ma:versionID="a0783f3ca36061fcd886be7527ca5ecd">
  <xsd:schema xmlns:xsd="http://www.w3.org/2001/XMLSchema" xmlns:xs="http://www.w3.org/2001/XMLSchema" xmlns:p="http://schemas.microsoft.com/office/2006/metadata/properties" xmlns:ns2="0014d50b-6f30-4926-8a1c-6def29c85054" xmlns:ns3="dd290671-5180-453c-bc36-8de30f316ab7" targetNamespace="http://schemas.microsoft.com/office/2006/metadata/properties" ma:root="true" ma:fieldsID="9cf690b72f66206b0951394671fafb9a" ns2:_="" ns3:_="">
    <xsd:import namespace="0014d50b-6f30-4926-8a1c-6def29c85054"/>
    <xsd:import namespace="dd290671-5180-453c-bc36-8de30f316a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a2b9068-8a4c-41c9-a803-fe9d4f4d7f1d}" ma:internalName="TaxCatchAll" ma:showField="CatchAllData" ma:web="0014d50b-6f30-4926-8a1c-6def29c85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0671-5180-453c-bc36-8de30f31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fa3fe500-68a8-47ef-972a-8144c9237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XMSUKZJ42ZE7-1960654116-40571</_dlc_DocId>
    <_dlc_DocIdUrl xmlns="0014d50b-6f30-4926-8a1c-6def29c85054">
      <Url>https://vucba.sharepoint.com/sites/Dokumenty/ofin/oroz/_layouts/15/DocIdRedir.aspx?ID=XMSUKZJ42ZE7-1960654116-40571</Url>
      <Description>XMSUKZJ42ZE7-1960654116-40571</Description>
    </_dlc_DocIdUrl>
    <TaxCatchAll xmlns="0014d50b-6f30-4926-8a1c-6def29c85054" xsi:nil="true"/>
    <lcf76f155ced4ddcb4097134ff3c332f xmlns="dd290671-5180-453c-bc36-8de30f316ab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16A58-B811-4F62-9F2D-ABEC56FCD5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68FABC-4A1B-4023-A77F-99E5866286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468AA-AA7D-4556-A492-47BBD643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dd290671-5180-453c-bc36-8de30f31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dd290671-5180-453c-bc36-8de30f316ab7"/>
  </ds:schemaRefs>
</ds:datastoreItem>
</file>

<file path=customXml/itemProps5.xml><?xml version="1.0" encoding="utf-8"?>
<ds:datastoreItem xmlns:ds="http://schemas.openxmlformats.org/officeDocument/2006/customXml" ds:itemID="{6A061206-A9F2-4A79-A60D-90649E373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pruhom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Pipašová</dc:creator>
  <cp:lastModifiedBy>Renáta Pipašová</cp:lastModifiedBy>
  <cp:revision>21</cp:revision>
  <cp:lastPrinted>2020-11-18T09:46:00Z</cp:lastPrinted>
  <dcterms:created xsi:type="dcterms:W3CDTF">2023-01-10T12:50:00Z</dcterms:created>
  <dcterms:modified xsi:type="dcterms:W3CDTF">2023-11-23T11:44:00Z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0x010100DD9B07F339C5394392C5CD1380A0BC24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lc_DocIdItemGuid">
    <vt:lpwstr>20af8a76-8517-4e62-a08a-5baeb6fdf9e2</vt:lpwstr>
  </property>
  <property fmtid="{D5CDD505-2E9C-101B-9397-08002B2CF9AE}" pid="9" name="MediaServiceImageTags">
    <vt:lpwstr/>
  </property>
</Properties>
</file>