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FBBC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52E90482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05EC552" w14:textId="77777777" w:rsidR="00F43132" w:rsidRDefault="00F43132" w:rsidP="00F431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5EC4A950" w14:textId="77777777" w:rsidR="00F43132" w:rsidRDefault="00F43132" w:rsidP="00F431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39A049B0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5537C6CB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57D23C20" w14:textId="642E07C9" w:rsidR="00F43132" w:rsidRPr="00E15176" w:rsidRDefault="00F43132" w:rsidP="00F43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9 písm. c) zákona č. 446/2001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 xml:space="preserve">. o majetku vyšších územných celkov v znení neskorších predpisov zverejňuje svoj </w:t>
      </w:r>
      <w:r w:rsidRPr="00C17367">
        <w:rPr>
          <w:rFonts w:ascii="Arial" w:hAnsi="Arial" w:cs="Arial"/>
          <w:b/>
          <w:bCs/>
          <w:sz w:val="22"/>
          <w:szCs w:val="22"/>
        </w:rPr>
        <w:t xml:space="preserve">zámer </w:t>
      </w:r>
      <w:r w:rsidR="00C17367" w:rsidRPr="00C17367">
        <w:rPr>
          <w:rFonts w:ascii="Arial" w:hAnsi="Arial" w:cs="Arial"/>
          <w:b/>
          <w:bCs/>
          <w:sz w:val="22"/>
          <w:szCs w:val="22"/>
        </w:rPr>
        <w:t xml:space="preserve">na zmenu </w:t>
      </w:r>
      <w:r w:rsidR="00C17367">
        <w:rPr>
          <w:rFonts w:ascii="Arial" w:hAnsi="Arial" w:cs="Arial"/>
          <w:b/>
          <w:bCs/>
          <w:sz w:val="22"/>
          <w:szCs w:val="22"/>
        </w:rPr>
        <w:t xml:space="preserve">časti </w:t>
      </w:r>
      <w:r w:rsidR="00C17367" w:rsidRPr="00C17367">
        <w:rPr>
          <w:rFonts w:ascii="Arial" w:hAnsi="Arial" w:cs="Arial"/>
          <w:b/>
          <w:bCs/>
          <w:sz w:val="22"/>
          <w:szCs w:val="22"/>
        </w:rPr>
        <w:t>uznesenia č. 514/2022</w:t>
      </w:r>
      <w:r w:rsidR="00C17367" w:rsidRPr="00C17367">
        <w:rPr>
          <w:rFonts w:ascii="Arial" w:hAnsi="Arial" w:cs="Arial"/>
          <w:sz w:val="22"/>
          <w:szCs w:val="22"/>
        </w:rPr>
        <w:t xml:space="preserve"> zo dňa 09.09.2022, ktorým sa schválil nájom nebytových priestorov časti budovy na Rovniankovej ulici č. 1, v </w:t>
      </w:r>
      <w:proofErr w:type="spellStart"/>
      <w:r w:rsidR="00C17367" w:rsidRPr="00C17367">
        <w:rPr>
          <w:rFonts w:ascii="Arial" w:hAnsi="Arial" w:cs="Arial"/>
          <w:sz w:val="22"/>
          <w:szCs w:val="22"/>
        </w:rPr>
        <w:t>k.ú</w:t>
      </w:r>
      <w:proofErr w:type="spellEnd"/>
      <w:r w:rsidR="00C17367" w:rsidRPr="00C17367">
        <w:rPr>
          <w:rFonts w:ascii="Arial" w:hAnsi="Arial" w:cs="Arial"/>
          <w:sz w:val="22"/>
          <w:szCs w:val="22"/>
        </w:rPr>
        <w:t>. Petržalka, zapísanej na LV č. 2699 z dôvodu hodného osobitného zreteľa, ktorým je zabezpečenie dostupnosti zdravotnej starostlivosti</w:t>
      </w:r>
      <w:r w:rsidR="00C17367">
        <w:rPr>
          <w:rFonts w:ascii="Arial" w:hAnsi="Arial" w:cs="Arial"/>
          <w:sz w:val="22"/>
          <w:szCs w:val="22"/>
        </w:rPr>
        <w:t xml:space="preserve"> </w:t>
      </w:r>
    </w:p>
    <w:p w14:paraId="3759846C" w14:textId="77777777" w:rsidR="00F43132" w:rsidRPr="00E15176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0039F330" w14:textId="3EB4C034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Materiál bude predložený na schválenie Zastupiteľstvu Bratislavského samosprávneho kraja dňa </w:t>
      </w:r>
      <w:r w:rsidR="003E0550">
        <w:rPr>
          <w:rFonts w:ascii="Arial" w:hAnsi="Arial" w:cs="Arial"/>
          <w:sz w:val="22"/>
          <w:szCs w:val="22"/>
        </w:rPr>
        <w:t>15.12</w:t>
      </w:r>
      <w:r w:rsidR="00C17367">
        <w:rPr>
          <w:rFonts w:ascii="Arial" w:hAnsi="Arial" w:cs="Arial"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3324A5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2711AE3A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6C55B897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2F976AAC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5EE41F06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70872183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0B1D93DB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08BDF661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7AA19517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23E199DB" w14:textId="699E6820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3E0550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24</w:t>
      </w:r>
      <w:r w:rsidR="003D2D04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3E0550">
        <w:rPr>
          <w:rFonts w:ascii="Arial" w:hAnsi="Arial" w:cs="Arial"/>
          <w:b/>
          <w:bCs/>
          <w:spacing w:val="-8"/>
          <w:w w:val="134"/>
          <w:sz w:val="22"/>
          <w:szCs w:val="22"/>
        </w:rPr>
        <w:t>11</w:t>
      </w:r>
      <w:r w:rsidR="003D2D04">
        <w:rPr>
          <w:rFonts w:ascii="Arial" w:hAnsi="Arial" w:cs="Arial"/>
          <w:b/>
          <w:bCs/>
          <w:spacing w:val="-8"/>
          <w:w w:val="134"/>
          <w:sz w:val="22"/>
          <w:szCs w:val="22"/>
        </w:rPr>
        <w:t>.2023.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.. do ..........................</w:t>
      </w:r>
    </w:p>
    <w:p w14:paraId="20D81BD6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1DB099D7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1B0A9052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F4F4AA4" w14:textId="09B122F0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3E0550">
        <w:rPr>
          <w:rFonts w:ascii="Arial" w:hAnsi="Arial" w:cs="Arial"/>
          <w:b/>
          <w:bCs/>
          <w:spacing w:val="-8"/>
          <w:w w:val="134"/>
          <w:sz w:val="22"/>
          <w:szCs w:val="22"/>
        </w:rPr>
        <w:t>24</w:t>
      </w:r>
      <w:r w:rsidR="003D2D04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3E0550">
        <w:rPr>
          <w:rFonts w:ascii="Arial" w:hAnsi="Arial" w:cs="Arial"/>
          <w:b/>
          <w:bCs/>
          <w:spacing w:val="-8"/>
          <w:w w:val="134"/>
          <w:sz w:val="22"/>
          <w:szCs w:val="22"/>
        </w:rPr>
        <w:t>11</w:t>
      </w:r>
      <w:r w:rsidR="003D2D04">
        <w:rPr>
          <w:rFonts w:ascii="Arial" w:hAnsi="Arial" w:cs="Arial"/>
          <w:b/>
          <w:bCs/>
          <w:spacing w:val="-8"/>
          <w:w w:val="134"/>
          <w:sz w:val="22"/>
          <w:szCs w:val="22"/>
        </w:rPr>
        <w:t>.2023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1FEF5FE7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D3EF12B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2B6C6B4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8F1B731" w14:textId="77777777" w:rsidR="00F43132" w:rsidRDefault="00F43132" w:rsidP="00F43132"/>
    <w:p w14:paraId="5C0D976F" w14:textId="77777777" w:rsidR="00F43132" w:rsidRDefault="00F43132" w:rsidP="00F43132"/>
    <w:p w14:paraId="367BFB8A" w14:textId="77777777" w:rsidR="009205BB" w:rsidRDefault="009205BB"/>
    <w:sectPr w:rsidR="0092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E3"/>
    <w:rsid w:val="00192FF5"/>
    <w:rsid w:val="003D2D04"/>
    <w:rsid w:val="003E0550"/>
    <w:rsid w:val="006D03E3"/>
    <w:rsid w:val="009205BB"/>
    <w:rsid w:val="00C17367"/>
    <w:rsid w:val="00E15176"/>
    <w:rsid w:val="00EE327B"/>
    <w:rsid w:val="00F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93C"/>
  <w15:chartTrackingRefBased/>
  <w15:docId w15:val="{B9962D7A-0B5F-4486-86ED-9E48C7DF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3</cp:revision>
  <dcterms:created xsi:type="dcterms:W3CDTF">2023-11-24T07:53:00Z</dcterms:created>
  <dcterms:modified xsi:type="dcterms:W3CDTF">2023-11-24T07:54:00Z</dcterms:modified>
</cp:coreProperties>
</file>