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385E1" w14:textId="0EC282AE" w:rsidR="004951A0" w:rsidRPr="00B93469" w:rsidRDefault="004951A0" w:rsidP="004951A0">
      <w:pPr>
        <w:rPr>
          <w:b/>
          <w:color w:val="2F5496" w:themeColor="accent1" w:themeShade="BF"/>
          <w:sz w:val="28"/>
          <w:szCs w:val="28"/>
        </w:rPr>
      </w:pPr>
      <w:r w:rsidRPr="00B93469">
        <w:rPr>
          <w:b/>
          <w:color w:val="2F5496" w:themeColor="accent1" w:themeShade="BF"/>
          <w:sz w:val="28"/>
          <w:szCs w:val="28"/>
        </w:rPr>
        <w:t xml:space="preserve">NAVRHOVATEĽ: </w:t>
      </w:r>
    </w:p>
    <w:tbl>
      <w:tblPr>
        <w:tblW w:w="0" w:type="auto"/>
        <w:tblBorders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082"/>
        <w:gridCol w:w="6990"/>
      </w:tblGrid>
      <w:tr w:rsidR="004951A0" w:rsidRPr="00C47427" w14:paraId="6429155E" w14:textId="77777777" w:rsidTr="00D17E83">
        <w:tc>
          <w:tcPr>
            <w:tcW w:w="2093" w:type="dxa"/>
            <w:shd w:val="clear" w:color="auto" w:fill="auto"/>
            <w:vAlign w:val="center"/>
          </w:tcPr>
          <w:p w14:paraId="1713D76A" w14:textId="02DBDC8C" w:rsidR="004951A0" w:rsidRPr="00C47427" w:rsidRDefault="00752728" w:rsidP="00D17E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Titul /</w:t>
            </w:r>
            <w:r w:rsidR="00B93469">
              <w:rPr>
                <w:sz w:val="24"/>
                <w:szCs w:val="24"/>
              </w:rPr>
              <w:t xml:space="preserve"> </w:t>
            </w:r>
            <w:r w:rsidR="004951A0" w:rsidRPr="00C47427">
              <w:rPr>
                <w:sz w:val="24"/>
                <w:szCs w:val="24"/>
              </w:rPr>
              <w:t>Meno / Názov</w:t>
            </w:r>
            <w:r w:rsidR="008A726F">
              <w:rPr>
                <w:sz w:val="24"/>
                <w:szCs w:val="24"/>
              </w:rPr>
              <w:t xml:space="preserve"> organizácie</w:t>
            </w:r>
          </w:p>
        </w:tc>
        <w:tc>
          <w:tcPr>
            <w:tcW w:w="7087" w:type="dxa"/>
            <w:shd w:val="clear" w:color="auto" w:fill="F2F2F2"/>
            <w:vAlign w:val="center"/>
          </w:tcPr>
          <w:p w14:paraId="6F3BCCB4" w14:textId="77777777" w:rsidR="004951A0" w:rsidRPr="00C47427" w:rsidRDefault="004951A0" w:rsidP="00D17E83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</w:t>
            </w:r>
            <w:r w:rsidRPr="00C47427">
              <w:rPr>
                <w:sz w:val="44"/>
                <w:szCs w:val="44"/>
              </w:rPr>
              <w:t xml:space="preserve">   </w:t>
            </w:r>
          </w:p>
        </w:tc>
      </w:tr>
    </w:tbl>
    <w:p w14:paraId="17259A48" w14:textId="77777777" w:rsidR="004951A0" w:rsidRPr="00D3779C" w:rsidRDefault="004951A0" w:rsidP="004951A0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069"/>
        <w:gridCol w:w="6993"/>
      </w:tblGrid>
      <w:tr w:rsidR="004951A0" w:rsidRPr="00C47427" w14:paraId="18AC91B0" w14:textId="77777777" w:rsidTr="00D17E83">
        <w:tc>
          <w:tcPr>
            <w:tcW w:w="2093" w:type="dxa"/>
            <w:shd w:val="clear" w:color="auto" w:fill="auto"/>
          </w:tcPr>
          <w:p w14:paraId="189C7B8C" w14:textId="77777777" w:rsidR="004951A0" w:rsidRPr="00C47427" w:rsidRDefault="004951A0" w:rsidP="00D17E83">
            <w:pPr>
              <w:spacing w:after="0" w:line="240" w:lineRule="auto"/>
              <w:rPr>
                <w:sz w:val="24"/>
                <w:szCs w:val="24"/>
              </w:rPr>
            </w:pPr>
            <w:r w:rsidRPr="00C47427">
              <w:rPr>
                <w:sz w:val="24"/>
                <w:szCs w:val="24"/>
              </w:rPr>
              <w:t>Adresa</w:t>
            </w:r>
            <w:r w:rsidRPr="00C47427">
              <w:rPr>
                <w:sz w:val="24"/>
                <w:szCs w:val="24"/>
              </w:rPr>
              <w:br/>
              <w:t>(ulica, PSČ, mesto)</w:t>
            </w:r>
          </w:p>
        </w:tc>
        <w:tc>
          <w:tcPr>
            <w:tcW w:w="7087" w:type="dxa"/>
            <w:shd w:val="clear" w:color="auto" w:fill="F2F2F2"/>
          </w:tcPr>
          <w:p w14:paraId="463C76F6" w14:textId="77777777" w:rsidR="004951A0" w:rsidRPr="00C47427" w:rsidRDefault="004951A0" w:rsidP="00D17E83">
            <w:pPr>
              <w:tabs>
                <w:tab w:val="left" w:pos="2820"/>
              </w:tabs>
              <w:spacing w:after="0" w:line="240" w:lineRule="auto"/>
              <w:rPr>
                <w:sz w:val="44"/>
                <w:szCs w:val="44"/>
              </w:rPr>
            </w:pPr>
            <w:r w:rsidRPr="00C47427">
              <w:rPr>
                <w:sz w:val="44"/>
                <w:szCs w:val="44"/>
              </w:rPr>
              <w:t xml:space="preserve">      </w:t>
            </w:r>
            <w:r w:rsidRPr="00C47427">
              <w:rPr>
                <w:sz w:val="44"/>
                <w:szCs w:val="44"/>
              </w:rPr>
              <w:tab/>
            </w:r>
          </w:p>
        </w:tc>
      </w:tr>
    </w:tbl>
    <w:p w14:paraId="2F5DCA01" w14:textId="77777777" w:rsidR="004951A0" w:rsidRPr="00D3779C" w:rsidRDefault="004951A0" w:rsidP="004951A0">
      <w:pPr>
        <w:rPr>
          <w:sz w:val="2"/>
          <w:szCs w:val="2"/>
        </w:rPr>
      </w:pPr>
    </w:p>
    <w:tbl>
      <w:tblPr>
        <w:tblW w:w="91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093"/>
        <w:gridCol w:w="3260"/>
        <w:gridCol w:w="709"/>
        <w:gridCol w:w="3118"/>
      </w:tblGrid>
      <w:tr w:rsidR="004951A0" w:rsidRPr="00C47427" w14:paraId="75A27A29" w14:textId="77777777" w:rsidTr="00D17E83">
        <w:tc>
          <w:tcPr>
            <w:tcW w:w="2093" w:type="dxa"/>
            <w:shd w:val="clear" w:color="auto" w:fill="auto"/>
            <w:vAlign w:val="center"/>
          </w:tcPr>
          <w:p w14:paraId="3C1B63A0" w14:textId="1E0FF4A5" w:rsidR="004951A0" w:rsidRPr="00C47427" w:rsidRDefault="002B3308" w:rsidP="00D17E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4951A0" w:rsidRPr="00C47427">
              <w:rPr>
                <w:sz w:val="24"/>
                <w:szCs w:val="24"/>
              </w:rPr>
              <w:t>-mail</w:t>
            </w:r>
          </w:p>
        </w:tc>
        <w:tc>
          <w:tcPr>
            <w:tcW w:w="3260" w:type="dxa"/>
            <w:shd w:val="clear" w:color="auto" w:fill="F2F2F2"/>
          </w:tcPr>
          <w:p w14:paraId="01C9D41C" w14:textId="77777777" w:rsidR="004951A0" w:rsidRPr="00C47427" w:rsidRDefault="004951A0" w:rsidP="00D17E83">
            <w:pPr>
              <w:spacing w:after="0" w:line="240" w:lineRule="auto"/>
              <w:rPr>
                <w:sz w:val="44"/>
                <w:szCs w:val="44"/>
              </w:rPr>
            </w:pPr>
            <w:r w:rsidRPr="00C47427">
              <w:rPr>
                <w:sz w:val="44"/>
                <w:szCs w:val="44"/>
              </w:rPr>
              <w:t xml:space="preserve">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DAE7A0" w14:textId="77777777" w:rsidR="004951A0" w:rsidRPr="00C47427" w:rsidRDefault="004951A0" w:rsidP="00D17E83">
            <w:pPr>
              <w:spacing w:after="0" w:line="240" w:lineRule="auto"/>
              <w:rPr>
                <w:sz w:val="24"/>
                <w:szCs w:val="24"/>
              </w:rPr>
            </w:pPr>
            <w:r w:rsidRPr="00C47427">
              <w:rPr>
                <w:sz w:val="24"/>
                <w:szCs w:val="24"/>
              </w:rPr>
              <w:t>Tel. číslo</w:t>
            </w:r>
          </w:p>
        </w:tc>
        <w:tc>
          <w:tcPr>
            <w:tcW w:w="3118" w:type="dxa"/>
            <w:shd w:val="clear" w:color="auto" w:fill="F2F2F2"/>
          </w:tcPr>
          <w:p w14:paraId="06F4BA79" w14:textId="77777777" w:rsidR="004951A0" w:rsidRPr="00C47427" w:rsidRDefault="004951A0" w:rsidP="00D17E83">
            <w:pPr>
              <w:spacing w:after="0" w:line="240" w:lineRule="auto"/>
              <w:rPr>
                <w:sz w:val="44"/>
                <w:szCs w:val="44"/>
              </w:rPr>
            </w:pPr>
          </w:p>
        </w:tc>
      </w:tr>
    </w:tbl>
    <w:p w14:paraId="75357EA9" w14:textId="77777777" w:rsidR="004951A0" w:rsidRPr="00D3779C" w:rsidRDefault="004951A0" w:rsidP="004951A0">
      <w:pPr>
        <w:rPr>
          <w:sz w:val="2"/>
          <w:szCs w:val="2"/>
        </w:rPr>
      </w:pPr>
    </w:p>
    <w:p w14:paraId="0EC5DBB4" w14:textId="0FEC353E" w:rsidR="00752728" w:rsidRPr="00486FE0" w:rsidRDefault="004951A0" w:rsidP="004951A0">
      <w:pPr>
        <w:rPr>
          <w:b/>
          <w:bCs/>
          <w:sz w:val="24"/>
          <w:szCs w:val="24"/>
        </w:rPr>
      </w:pPr>
      <w:r w:rsidRPr="00486FE0">
        <w:rPr>
          <w:b/>
          <w:bCs/>
          <w:sz w:val="24"/>
          <w:szCs w:val="24"/>
        </w:rPr>
        <w:t>navrhuje udeliť ocenenie</w:t>
      </w:r>
      <w:r w:rsidR="00486FE0">
        <w:rPr>
          <w:b/>
          <w:bCs/>
          <w:sz w:val="24"/>
          <w:szCs w:val="24"/>
        </w:rPr>
        <w:t xml:space="preserve"> </w:t>
      </w:r>
      <w:r w:rsidRPr="00486FE0">
        <w:rPr>
          <w:b/>
          <w:bCs/>
          <w:sz w:val="24"/>
          <w:szCs w:val="24"/>
        </w:rPr>
        <w:t>Bratislavského samosprávneho kraja</w:t>
      </w:r>
      <w:r w:rsidR="00B93469">
        <w:rPr>
          <w:b/>
          <w:bCs/>
          <w:sz w:val="24"/>
          <w:szCs w:val="24"/>
        </w:rPr>
        <w:t xml:space="preserve"> za rok 202</w:t>
      </w:r>
      <w:r w:rsidR="00FD562C">
        <w:rPr>
          <w:b/>
          <w:bCs/>
          <w:sz w:val="24"/>
          <w:szCs w:val="24"/>
        </w:rPr>
        <w:t>4</w:t>
      </w:r>
    </w:p>
    <w:p w14:paraId="302B4B89" w14:textId="11337BDF" w:rsidR="004951A0" w:rsidRPr="00B93469" w:rsidRDefault="004951A0" w:rsidP="004951A0">
      <w:pPr>
        <w:rPr>
          <w:color w:val="2F5496" w:themeColor="accent1" w:themeShade="BF"/>
          <w:sz w:val="28"/>
          <w:szCs w:val="28"/>
        </w:rPr>
      </w:pPr>
      <w:r w:rsidRPr="00B93469">
        <w:rPr>
          <w:b/>
          <w:color w:val="2F5496" w:themeColor="accent1" w:themeShade="BF"/>
          <w:sz w:val="28"/>
          <w:szCs w:val="28"/>
        </w:rPr>
        <w:t>NOMINOVANÉMU</w:t>
      </w:r>
      <w:r w:rsidRPr="00B93469">
        <w:rPr>
          <w:color w:val="2F5496" w:themeColor="accent1" w:themeShade="BF"/>
          <w:sz w:val="28"/>
          <w:szCs w:val="28"/>
        </w:rPr>
        <w:t>:</w:t>
      </w:r>
    </w:p>
    <w:tbl>
      <w:tblPr>
        <w:tblW w:w="0" w:type="auto"/>
        <w:tblBorders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082"/>
        <w:gridCol w:w="6990"/>
      </w:tblGrid>
      <w:tr w:rsidR="004951A0" w:rsidRPr="00C47427" w14:paraId="02F448E8" w14:textId="77777777" w:rsidTr="00D17E83">
        <w:tc>
          <w:tcPr>
            <w:tcW w:w="2093" w:type="dxa"/>
            <w:shd w:val="clear" w:color="auto" w:fill="auto"/>
            <w:vAlign w:val="center"/>
          </w:tcPr>
          <w:p w14:paraId="07FD9B71" w14:textId="77777777" w:rsidR="004951A0" w:rsidRPr="00C47427" w:rsidRDefault="004951A0" w:rsidP="00D17E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Titul / </w:t>
            </w:r>
            <w:r w:rsidRPr="00C47427">
              <w:rPr>
                <w:sz w:val="24"/>
                <w:szCs w:val="24"/>
              </w:rPr>
              <w:t>Meno / Názov</w:t>
            </w:r>
            <w:r>
              <w:rPr>
                <w:sz w:val="24"/>
                <w:szCs w:val="24"/>
              </w:rPr>
              <w:t xml:space="preserve"> organizácie</w:t>
            </w:r>
          </w:p>
        </w:tc>
        <w:tc>
          <w:tcPr>
            <w:tcW w:w="7087" w:type="dxa"/>
            <w:shd w:val="clear" w:color="auto" w:fill="F2F2F2"/>
            <w:vAlign w:val="center"/>
          </w:tcPr>
          <w:p w14:paraId="2740FB45" w14:textId="77777777" w:rsidR="004951A0" w:rsidRPr="00C47427" w:rsidRDefault="004951A0" w:rsidP="00D17E83">
            <w:pPr>
              <w:spacing w:after="0" w:line="240" w:lineRule="auto"/>
              <w:rPr>
                <w:sz w:val="44"/>
                <w:szCs w:val="44"/>
              </w:rPr>
            </w:pPr>
            <w:r w:rsidRPr="00C47427">
              <w:rPr>
                <w:sz w:val="44"/>
                <w:szCs w:val="44"/>
              </w:rPr>
              <w:t xml:space="preserve">      </w:t>
            </w:r>
          </w:p>
        </w:tc>
      </w:tr>
    </w:tbl>
    <w:p w14:paraId="709DA0A7" w14:textId="77777777" w:rsidR="004951A0" w:rsidRPr="00D3779C" w:rsidRDefault="004951A0" w:rsidP="004951A0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076"/>
        <w:gridCol w:w="6986"/>
      </w:tblGrid>
      <w:tr w:rsidR="004951A0" w:rsidRPr="00C47427" w14:paraId="1E0004FE" w14:textId="77777777" w:rsidTr="00D17E83">
        <w:tc>
          <w:tcPr>
            <w:tcW w:w="2093" w:type="dxa"/>
            <w:shd w:val="clear" w:color="auto" w:fill="auto"/>
          </w:tcPr>
          <w:p w14:paraId="6A292599" w14:textId="77777777" w:rsidR="004951A0" w:rsidRPr="00C47427" w:rsidRDefault="004951A0" w:rsidP="00D17E83">
            <w:pPr>
              <w:spacing w:after="0" w:line="240" w:lineRule="auto"/>
              <w:rPr>
                <w:sz w:val="24"/>
                <w:szCs w:val="24"/>
              </w:rPr>
            </w:pPr>
            <w:r w:rsidRPr="00C47427">
              <w:rPr>
                <w:sz w:val="24"/>
                <w:szCs w:val="24"/>
              </w:rPr>
              <w:t>Adresa</w:t>
            </w:r>
            <w:r w:rsidRPr="00C47427">
              <w:rPr>
                <w:sz w:val="24"/>
                <w:szCs w:val="24"/>
              </w:rPr>
              <w:br/>
              <w:t>(ulica, PSČ, mesto)</w:t>
            </w:r>
          </w:p>
        </w:tc>
        <w:tc>
          <w:tcPr>
            <w:tcW w:w="7087" w:type="dxa"/>
            <w:shd w:val="clear" w:color="auto" w:fill="F2F2F2"/>
          </w:tcPr>
          <w:p w14:paraId="479443F6" w14:textId="77777777" w:rsidR="004951A0" w:rsidRPr="00C47427" w:rsidRDefault="004951A0" w:rsidP="00D17E83">
            <w:pPr>
              <w:spacing w:after="0" w:line="240" w:lineRule="auto"/>
              <w:rPr>
                <w:sz w:val="44"/>
                <w:szCs w:val="44"/>
              </w:rPr>
            </w:pPr>
            <w:r w:rsidRPr="00C47427">
              <w:rPr>
                <w:sz w:val="44"/>
                <w:szCs w:val="44"/>
              </w:rPr>
              <w:t xml:space="preserve">      </w:t>
            </w:r>
          </w:p>
        </w:tc>
      </w:tr>
    </w:tbl>
    <w:p w14:paraId="01CC48D6" w14:textId="77777777" w:rsidR="004951A0" w:rsidRPr="00D3779C" w:rsidRDefault="004951A0" w:rsidP="004951A0">
      <w:pPr>
        <w:rPr>
          <w:sz w:val="2"/>
          <w:szCs w:val="2"/>
        </w:rPr>
      </w:pPr>
    </w:p>
    <w:tbl>
      <w:tblPr>
        <w:tblW w:w="91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093"/>
        <w:gridCol w:w="3260"/>
        <w:gridCol w:w="709"/>
        <w:gridCol w:w="3118"/>
      </w:tblGrid>
      <w:tr w:rsidR="004951A0" w:rsidRPr="00C47427" w14:paraId="5E6124DB" w14:textId="77777777" w:rsidTr="00D17E83">
        <w:tc>
          <w:tcPr>
            <w:tcW w:w="2093" w:type="dxa"/>
            <w:shd w:val="clear" w:color="auto" w:fill="auto"/>
            <w:vAlign w:val="center"/>
          </w:tcPr>
          <w:p w14:paraId="1512F4F0" w14:textId="77777777" w:rsidR="004951A0" w:rsidRPr="00C47427" w:rsidRDefault="004951A0" w:rsidP="00D17E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C47427">
              <w:rPr>
                <w:sz w:val="24"/>
                <w:szCs w:val="24"/>
              </w:rPr>
              <w:t>-mail</w:t>
            </w:r>
          </w:p>
        </w:tc>
        <w:tc>
          <w:tcPr>
            <w:tcW w:w="3260" w:type="dxa"/>
            <w:shd w:val="clear" w:color="auto" w:fill="F2F2F2"/>
          </w:tcPr>
          <w:p w14:paraId="134B61B3" w14:textId="77777777" w:rsidR="004951A0" w:rsidRPr="00C47427" w:rsidRDefault="004951A0" w:rsidP="00D17E83">
            <w:pPr>
              <w:spacing w:after="0" w:line="240" w:lineRule="auto"/>
              <w:rPr>
                <w:sz w:val="44"/>
                <w:szCs w:val="44"/>
              </w:rPr>
            </w:pPr>
            <w:r w:rsidRPr="00C47427">
              <w:rPr>
                <w:sz w:val="44"/>
                <w:szCs w:val="44"/>
              </w:rPr>
              <w:t xml:space="preserve">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EFD795" w14:textId="77777777" w:rsidR="004951A0" w:rsidRPr="00C47427" w:rsidRDefault="004951A0" w:rsidP="00D17E83">
            <w:pPr>
              <w:spacing w:after="0" w:line="240" w:lineRule="auto"/>
              <w:rPr>
                <w:sz w:val="24"/>
                <w:szCs w:val="24"/>
              </w:rPr>
            </w:pPr>
            <w:r w:rsidRPr="00C47427">
              <w:rPr>
                <w:sz w:val="24"/>
                <w:szCs w:val="24"/>
              </w:rPr>
              <w:t>Tel. číslo</w:t>
            </w:r>
          </w:p>
        </w:tc>
        <w:tc>
          <w:tcPr>
            <w:tcW w:w="3118" w:type="dxa"/>
            <w:shd w:val="clear" w:color="auto" w:fill="F2F2F2"/>
          </w:tcPr>
          <w:p w14:paraId="052E5AE1" w14:textId="77777777" w:rsidR="004951A0" w:rsidRPr="00C47427" w:rsidRDefault="004951A0" w:rsidP="00D17E83">
            <w:pPr>
              <w:spacing w:after="0" w:line="240" w:lineRule="auto"/>
              <w:rPr>
                <w:sz w:val="44"/>
                <w:szCs w:val="44"/>
              </w:rPr>
            </w:pPr>
          </w:p>
        </w:tc>
      </w:tr>
    </w:tbl>
    <w:p w14:paraId="4FCFCB76" w14:textId="77777777" w:rsidR="004951A0" w:rsidRPr="00D3779C" w:rsidRDefault="004951A0" w:rsidP="004951A0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989"/>
        <w:gridCol w:w="3073"/>
      </w:tblGrid>
      <w:tr w:rsidR="004951A0" w:rsidRPr="00C47427" w14:paraId="4ED41963" w14:textId="77777777" w:rsidTr="00D17E83">
        <w:tc>
          <w:tcPr>
            <w:tcW w:w="6062" w:type="dxa"/>
            <w:shd w:val="clear" w:color="auto" w:fill="auto"/>
            <w:vAlign w:val="center"/>
          </w:tcPr>
          <w:p w14:paraId="71BD48E7" w14:textId="6CC2D421" w:rsidR="004951A0" w:rsidRPr="00C47427" w:rsidRDefault="00096AAD" w:rsidP="00D17E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Dátum</w:t>
            </w:r>
            <w:r w:rsidR="004951A0" w:rsidRPr="00C47427">
              <w:rPr>
                <w:sz w:val="24"/>
                <w:szCs w:val="24"/>
              </w:rPr>
              <w:t xml:space="preserve"> a miesto narodenia / založenia</w:t>
            </w:r>
            <w:r w:rsidR="004951A0">
              <w:rPr>
                <w:sz w:val="24"/>
                <w:szCs w:val="24"/>
              </w:rPr>
              <w:t xml:space="preserve"> organizácie</w:t>
            </w:r>
          </w:p>
        </w:tc>
        <w:tc>
          <w:tcPr>
            <w:tcW w:w="3118" w:type="dxa"/>
            <w:shd w:val="clear" w:color="auto" w:fill="F2F2F2"/>
          </w:tcPr>
          <w:p w14:paraId="05A2BA5C" w14:textId="77777777" w:rsidR="004951A0" w:rsidRPr="00C47427" w:rsidRDefault="004951A0" w:rsidP="00D17E83">
            <w:pPr>
              <w:spacing w:after="0" w:line="240" w:lineRule="auto"/>
              <w:ind w:left="-2338" w:firstLine="2338"/>
              <w:rPr>
                <w:sz w:val="44"/>
                <w:szCs w:val="44"/>
              </w:rPr>
            </w:pPr>
            <w:r w:rsidRPr="00C47427">
              <w:rPr>
                <w:sz w:val="44"/>
                <w:szCs w:val="44"/>
              </w:rPr>
              <w:t xml:space="preserve">      </w:t>
            </w:r>
          </w:p>
        </w:tc>
      </w:tr>
    </w:tbl>
    <w:p w14:paraId="39DECD1F" w14:textId="77777777" w:rsidR="004951A0" w:rsidRPr="00E87541" w:rsidRDefault="004951A0" w:rsidP="004951A0">
      <w:pPr>
        <w:rPr>
          <w:sz w:val="2"/>
          <w:szCs w:val="2"/>
        </w:rPr>
      </w:pPr>
    </w:p>
    <w:tbl>
      <w:tblPr>
        <w:tblW w:w="91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90"/>
        <w:gridCol w:w="7590"/>
      </w:tblGrid>
      <w:tr w:rsidR="004951A0" w:rsidRPr="00C47427" w14:paraId="4D28CA21" w14:textId="77777777" w:rsidTr="00D17E83">
        <w:trPr>
          <w:trHeight w:val="3721"/>
        </w:trPr>
        <w:tc>
          <w:tcPr>
            <w:tcW w:w="1590" w:type="dxa"/>
            <w:shd w:val="clear" w:color="auto" w:fill="auto"/>
          </w:tcPr>
          <w:p w14:paraId="6E9129E1" w14:textId="77777777" w:rsidR="00477938" w:rsidRDefault="002F5037" w:rsidP="00D17E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Dôvod nominácie</w:t>
            </w:r>
          </w:p>
          <w:p w14:paraId="336FF627" w14:textId="36477646" w:rsidR="004951A0" w:rsidRPr="00C47427" w:rsidRDefault="00CC1C79" w:rsidP="00D17E83">
            <w:pPr>
              <w:spacing w:after="0" w:line="240" w:lineRule="auto"/>
              <w:rPr>
                <w:sz w:val="24"/>
                <w:szCs w:val="24"/>
              </w:rPr>
            </w:pPr>
            <w:r w:rsidRPr="00477938">
              <w:rPr>
                <w:sz w:val="16"/>
                <w:szCs w:val="16"/>
              </w:rPr>
              <w:t>(</w:t>
            </w:r>
            <w:r w:rsidR="005A4900" w:rsidRPr="00477938">
              <w:rPr>
                <w:sz w:val="16"/>
                <w:szCs w:val="16"/>
              </w:rPr>
              <w:t>Prosíme uviesť max</w:t>
            </w:r>
            <w:r w:rsidR="003E709E" w:rsidRPr="00477938">
              <w:rPr>
                <w:sz w:val="16"/>
                <w:szCs w:val="16"/>
              </w:rPr>
              <w:t>imálne</w:t>
            </w:r>
            <w:r w:rsidR="005A4900" w:rsidRPr="00477938">
              <w:rPr>
                <w:sz w:val="16"/>
                <w:szCs w:val="16"/>
              </w:rPr>
              <w:t xml:space="preserve"> 10 viet.</w:t>
            </w:r>
            <w:r w:rsidRPr="00477938">
              <w:rPr>
                <w:sz w:val="16"/>
                <w:szCs w:val="16"/>
              </w:rPr>
              <w:t>)</w:t>
            </w:r>
          </w:p>
        </w:tc>
        <w:tc>
          <w:tcPr>
            <w:tcW w:w="7590" w:type="dxa"/>
            <w:shd w:val="clear" w:color="auto" w:fill="F2F2F2"/>
          </w:tcPr>
          <w:p w14:paraId="733BD315" w14:textId="77777777" w:rsidR="004951A0" w:rsidRDefault="004951A0" w:rsidP="00D17E83">
            <w:pPr>
              <w:spacing w:after="0" w:line="240" w:lineRule="auto"/>
              <w:ind w:left="-2338" w:firstLine="2338"/>
              <w:rPr>
                <w:sz w:val="24"/>
                <w:szCs w:val="24"/>
              </w:rPr>
            </w:pPr>
            <w:r w:rsidRPr="00C47427">
              <w:rPr>
                <w:sz w:val="24"/>
                <w:szCs w:val="24"/>
              </w:rPr>
              <w:t xml:space="preserve">      </w:t>
            </w:r>
          </w:p>
          <w:p w14:paraId="6345A75E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24"/>
                <w:szCs w:val="24"/>
              </w:rPr>
            </w:pPr>
          </w:p>
          <w:p w14:paraId="6E789F27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24"/>
                <w:szCs w:val="24"/>
              </w:rPr>
            </w:pPr>
          </w:p>
          <w:p w14:paraId="24CB7A6A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24"/>
                <w:szCs w:val="24"/>
              </w:rPr>
            </w:pPr>
          </w:p>
          <w:p w14:paraId="591C76F6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24"/>
                <w:szCs w:val="24"/>
              </w:rPr>
            </w:pPr>
          </w:p>
          <w:p w14:paraId="65E99434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24"/>
                <w:szCs w:val="24"/>
              </w:rPr>
            </w:pPr>
          </w:p>
          <w:p w14:paraId="66AC2874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24"/>
                <w:szCs w:val="24"/>
              </w:rPr>
            </w:pPr>
          </w:p>
          <w:p w14:paraId="0501738D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24"/>
                <w:szCs w:val="24"/>
              </w:rPr>
            </w:pPr>
          </w:p>
          <w:p w14:paraId="4A1EE640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24"/>
                <w:szCs w:val="24"/>
              </w:rPr>
            </w:pPr>
          </w:p>
          <w:p w14:paraId="61FFB32F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24"/>
                <w:szCs w:val="24"/>
              </w:rPr>
            </w:pPr>
          </w:p>
          <w:p w14:paraId="2BAABBFE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24"/>
                <w:szCs w:val="24"/>
              </w:rPr>
            </w:pPr>
          </w:p>
          <w:p w14:paraId="6943127A" w14:textId="77777777" w:rsidR="0036017C" w:rsidRPr="00C47427" w:rsidRDefault="0036017C" w:rsidP="00D17E83">
            <w:pPr>
              <w:spacing w:after="0" w:line="240" w:lineRule="auto"/>
              <w:ind w:left="-2338" w:firstLine="2338"/>
              <w:rPr>
                <w:sz w:val="32"/>
                <w:szCs w:val="32"/>
              </w:rPr>
            </w:pPr>
          </w:p>
        </w:tc>
      </w:tr>
    </w:tbl>
    <w:p w14:paraId="48C2242D" w14:textId="02BDCED7" w:rsidR="004951A0" w:rsidRPr="003F587D" w:rsidRDefault="004951A0" w:rsidP="003F587D">
      <w:pPr>
        <w:spacing w:after="160" w:line="259" w:lineRule="auto"/>
        <w:jc w:val="center"/>
        <w:rPr>
          <w:b/>
          <w:sz w:val="32"/>
          <w:szCs w:val="32"/>
        </w:rPr>
      </w:pPr>
      <w:r>
        <w:br w:type="page"/>
      </w:r>
      <w:r w:rsidRPr="006E7F26">
        <w:rPr>
          <w:b/>
          <w:sz w:val="40"/>
          <w:szCs w:val="40"/>
        </w:rPr>
        <w:lastRenderedPageBreak/>
        <w:t>Životopis nominovaného</w:t>
      </w:r>
    </w:p>
    <w:tbl>
      <w:tblPr>
        <w:tblW w:w="895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50"/>
        <w:gridCol w:w="7403"/>
      </w:tblGrid>
      <w:tr w:rsidR="00AB6B87" w:rsidRPr="00C47427" w14:paraId="6917D602" w14:textId="77777777" w:rsidTr="00096AAD">
        <w:trPr>
          <w:trHeight w:val="6391"/>
        </w:trPr>
        <w:tc>
          <w:tcPr>
            <w:tcW w:w="1550" w:type="dxa"/>
            <w:shd w:val="clear" w:color="auto" w:fill="auto"/>
          </w:tcPr>
          <w:p w14:paraId="7C48D844" w14:textId="52064B78" w:rsidR="00AB6B87" w:rsidRPr="00C47427" w:rsidRDefault="00AB6B87" w:rsidP="00D17E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Stručná biografia</w:t>
            </w:r>
          </w:p>
        </w:tc>
        <w:tc>
          <w:tcPr>
            <w:tcW w:w="7403" w:type="dxa"/>
            <w:shd w:val="clear" w:color="auto" w:fill="F2F2F2"/>
          </w:tcPr>
          <w:p w14:paraId="556BED5F" w14:textId="77777777" w:rsidR="00AB6B87" w:rsidRDefault="00AB6B87" w:rsidP="00D17E83">
            <w:pPr>
              <w:spacing w:after="0" w:line="240" w:lineRule="auto"/>
              <w:ind w:left="-2338" w:firstLine="2338"/>
              <w:rPr>
                <w:sz w:val="24"/>
                <w:szCs w:val="24"/>
              </w:rPr>
            </w:pPr>
            <w:r w:rsidRPr="00C47427">
              <w:rPr>
                <w:sz w:val="24"/>
                <w:szCs w:val="24"/>
              </w:rPr>
              <w:t xml:space="preserve">      </w:t>
            </w:r>
          </w:p>
          <w:p w14:paraId="0B83E607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32"/>
                <w:szCs w:val="32"/>
              </w:rPr>
            </w:pPr>
          </w:p>
          <w:p w14:paraId="7E15310E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32"/>
                <w:szCs w:val="32"/>
              </w:rPr>
            </w:pPr>
          </w:p>
          <w:p w14:paraId="5FBE7AC4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32"/>
                <w:szCs w:val="32"/>
              </w:rPr>
            </w:pPr>
          </w:p>
          <w:p w14:paraId="13F8EE73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32"/>
                <w:szCs w:val="32"/>
              </w:rPr>
            </w:pPr>
          </w:p>
          <w:p w14:paraId="71EEF9DF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32"/>
                <w:szCs w:val="32"/>
              </w:rPr>
            </w:pPr>
          </w:p>
          <w:p w14:paraId="08C60A3F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32"/>
                <w:szCs w:val="32"/>
              </w:rPr>
            </w:pPr>
          </w:p>
          <w:p w14:paraId="48D6C10C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32"/>
                <w:szCs w:val="32"/>
              </w:rPr>
            </w:pPr>
          </w:p>
          <w:p w14:paraId="55D527D7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32"/>
                <w:szCs w:val="32"/>
              </w:rPr>
            </w:pPr>
          </w:p>
          <w:p w14:paraId="06E959D5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32"/>
                <w:szCs w:val="32"/>
              </w:rPr>
            </w:pPr>
          </w:p>
          <w:p w14:paraId="3228083C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32"/>
                <w:szCs w:val="32"/>
              </w:rPr>
            </w:pPr>
          </w:p>
          <w:p w14:paraId="16D067D7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32"/>
                <w:szCs w:val="32"/>
              </w:rPr>
            </w:pPr>
          </w:p>
          <w:p w14:paraId="439AE875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32"/>
                <w:szCs w:val="32"/>
              </w:rPr>
            </w:pPr>
          </w:p>
          <w:p w14:paraId="00C30D37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32"/>
                <w:szCs w:val="32"/>
              </w:rPr>
            </w:pPr>
          </w:p>
          <w:p w14:paraId="59E22050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32"/>
                <w:szCs w:val="32"/>
              </w:rPr>
            </w:pPr>
          </w:p>
          <w:p w14:paraId="0B4EBD9D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32"/>
                <w:szCs w:val="32"/>
              </w:rPr>
            </w:pPr>
          </w:p>
          <w:p w14:paraId="5E074156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32"/>
                <w:szCs w:val="32"/>
              </w:rPr>
            </w:pPr>
          </w:p>
          <w:p w14:paraId="7676A326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32"/>
                <w:szCs w:val="32"/>
              </w:rPr>
            </w:pPr>
          </w:p>
          <w:p w14:paraId="69B8D1D3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32"/>
                <w:szCs w:val="32"/>
              </w:rPr>
            </w:pPr>
          </w:p>
          <w:p w14:paraId="7AADDFD8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32"/>
                <w:szCs w:val="32"/>
              </w:rPr>
            </w:pPr>
          </w:p>
          <w:p w14:paraId="45613064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32"/>
                <w:szCs w:val="32"/>
              </w:rPr>
            </w:pPr>
          </w:p>
          <w:p w14:paraId="1E260324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32"/>
                <w:szCs w:val="32"/>
              </w:rPr>
            </w:pPr>
          </w:p>
          <w:p w14:paraId="1DFFF676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32"/>
                <w:szCs w:val="32"/>
              </w:rPr>
            </w:pPr>
          </w:p>
          <w:p w14:paraId="0A006DBA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32"/>
                <w:szCs w:val="32"/>
              </w:rPr>
            </w:pPr>
          </w:p>
          <w:p w14:paraId="39E8E624" w14:textId="77777777" w:rsidR="0036017C" w:rsidRDefault="0036017C" w:rsidP="00D17E83">
            <w:pPr>
              <w:spacing w:after="0" w:line="240" w:lineRule="auto"/>
              <w:ind w:left="-2338" w:firstLine="2338"/>
              <w:rPr>
                <w:sz w:val="32"/>
                <w:szCs w:val="32"/>
              </w:rPr>
            </w:pPr>
          </w:p>
          <w:p w14:paraId="119DAD8E" w14:textId="77777777" w:rsidR="0036017C" w:rsidRPr="00C47427" w:rsidRDefault="0036017C" w:rsidP="0036017C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14:paraId="4E073807" w14:textId="77777777" w:rsidR="004951A0" w:rsidRDefault="004951A0"/>
    <w:p w14:paraId="40F500F4" w14:textId="77CC02D0" w:rsidR="00F37053" w:rsidRPr="00F37053" w:rsidRDefault="004951A0" w:rsidP="00436FE7">
      <w:pPr>
        <w:spacing w:after="160" w:line="259" w:lineRule="auto"/>
        <w:jc w:val="center"/>
        <w:rPr>
          <w:b/>
          <w:bCs/>
          <w:sz w:val="40"/>
          <w:szCs w:val="40"/>
        </w:rPr>
      </w:pPr>
      <w:r>
        <w:br w:type="page"/>
      </w:r>
      <w:r w:rsidR="00F37053" w:rsidRPr="00F37053">
        <w:rPr>
          <w:b/>
          <w:bCs/>
          <w:sz w:val="40"/>
          <w:szCs w:val="40"/>
        </w:rPr>
        <w:lastRenderedPageBreak/>
        <w:t>Pokyny k</w:t>
      </w:r>
      <w:r w:rsidR="00307BAF">
        <w:rPr>
          <w:b/>
          <w:bCs/>
          <w:sz w:val="40"/>
          <w:szCs w:val="40"/>
        </w:rPr>
        <w:t xml:space="preserve"> </w:t>
      </w:r>
      <w:r w:rsidR="00F37053" w:rsidRPr="00F37053">
        <w:rPr>
          <w:b/>
          <w:bCs/>
          <w:sz w:val="40"/>
          <w:szCs w:val="40"/>
        </w:rPr>
        <w:t>zaslaniu</w:t>
      </w:r>
    </w:p>
    <w:p w14:paraId="354BD66D" w14:textId="77777777" w:rsidR="00F37053" w:rsidRPr="00436FE7" w:rsidRDefault="00F37053" w:rsidP="00436FE7">
      <w:pPr>
        <w:spacing w:after="160" w:line="259" w:lineRule="auto"/>
        <w:jc w:val="center"/>
      </w:pPr>
    </w:p>
    <w:p w14:paraId="3F9B104C" w14:textId="383AA141" w:rsidR="008830BC" w:rsidRPr="006E7F26" w:rsidRDefault="004951A0" w:rsidP="004951A0">
      <w:pPr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6E7F2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Uzávierka návrhov na Ocenenia BSK za rok 202</w:t>
      </w:r>
      <w:r w:rsidR="00FD562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4</w:t>
      </w:r>
      <w:r w:rsidRPr="006E7F2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je </w:t>
      </w:r>
      <w:r w:rsidR="00496AF1" w:rsidRPr="006E7F26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3</w:t>
      </w:r>
      <w:r w:rsidR="00A36E8A" w:rsidRPr="006E7F26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1</w:t>
      </w:r>
      <w:r w:rsidRPr="006E7F26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 xml:space="preserve">. </w:t>
      </w:r>
      <w:r w:rsidR="00A36E8A" w:rsidRPr="006E7F26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decembra</w:t>
      </w:r>
      <w:r w:rsidRPr="006E7F26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 xml:space="preserve"> 202</w:t>
      </w:r>
      <w:r w:rsidR="00FD562C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4</w:t>
      </w:r>
      <w:r w:rsidRPr="006E7F26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.</w:t>
      </w:r>
    </w:p>
    <w:p w14:paraId="4586A876" w14:textId="1EB49E7B" w:rsidR="004951A0" w:rsidRPr="006E7F26" w:rsidRDefault="004951A0" w:rsidP="004951A0">
      <w:pPr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6E7F2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Súčasťou nominácie musí byť aj súhlas nominovaného</w:t>
      </w:r>
      <w:r w:rsidR="004919AB" w:rsidRPr="006E7F2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(viď. </w:t>
      </w:r>
      <w:r w:rsidR="00C525DB" w:rsidRPr="006E7F2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v</w:t>
      </w:r>
      <w:r w:rsidR="004919AB" w:rsidRPr="006E7F2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yhlásenie na str. </w:t>
      </w:r>
      <w:r w:rsidR="005C129B" w:rsidRPr="006E7F2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6</w:t>
      </w:r>
      <w:r w:rsidR="004919AB" w:rsidRPr="006E7F2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)</w:t>
      </w:r>
      <w:r w:rsidRPr="006E7F2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a jeho stručný </w:t>
      </w:r>
      <w:r w:rsidRPr="006E7F26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životopis</w:t>
      </w:r>
      <w:r w:rsidRPr="006E7F2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alebo ekvivalentný záznam aktivít a úspechov v prípade nominovanej organizácie.</w:t>
      </w:r>
    </w:p>
    <w:p w14:paraId="0742D141" w14:textId="071D8447" w:rsidR="00D20795" w:rsidRPr="006E7F26" w:rsidRDefault="004951A0" w:rsidP="004951A0">
      <w:pPr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6E7F2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Vyplnený formulár musí byť vlastnoručne </w:t>
      </w:r>
      <w:r w:rsidRPr="006E7F26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podpísaný</w:t>
      </w:r>
      <w:r w:rsidRPr="006E7F2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oboma stranami, teda nominovaným aj jeho navrhovateľom, a následne </w:t>
      </w:r>
      <w:r w:rsidRPr="006E7F26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doručený</w:t>
      </w:r>
      <w:r w:rsidRPr="006E7F2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na Úrad BSK</w:t>
      </w:r>
      <w:r w:rsidR="00C525DB" w:rsidRPr="006E7F2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jedným z týchto spôsobov</w:t>
      </w:r>
      <w:r w:rsidR="00D20795" w:rsidRPr="006E7F2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:</w:t>
      </w:r>
    </w:p>
    <w:p w14:paraId="5A8FA3C4" w14:textId="72B07892" w:rsidR="00427520" w:rsidRPr="006E7F26" w:rsidRDefault="004951A0" w:rsidP="00693068">
      <w:pPr>
        <w:pStyle w:val="Odsekzoznamu"/>
        <w:numPr>
          <w:ilvl w:val="0"/>
          <w:numId w:val="2"/>
        </w:numPr>
        <w:jc w:val="both"/>
        <w:rPr>
          <w:rStyle w:val="Hypertextovprepojenie"/>
          <w:rFonts w:asciiTheme="minorHAnsi" w:hAnsiTheme="minorHAnsi" w:cstheme="minorHAnsi"/>
          <w:color w:val="222222"/>
          <w:sz w:val="24"/>
          <w:szCs w:val="24"/>
          <w:u w:val="none"/>
          <w:shd w:val="clear" w:color="auto" w:fill="FFFFFF"/>
        </w:rPr>
      </w:pPr>
      <w:r w:rsidRPr="006E7F26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elektronicky</w:t>
      </w:r>
      <w:r w:rsidRPr="006E7F2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na</w:t>
      </w:r>
      <w:r w:rsidR="00D20795" w:rsidRPr="006E7F2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hyperlink r:id="rId8" w:history="1">
        <w:r w:rsidRPr="006E7F26">
          <w:rPr>
            <w:rStyle w:val="Hypertextovprepojenie"/>
            <w:rFonts w:asciiTheme="minorHAnsi" w:hAnsiTheme="minorHAnsi" w:cstheme="minorHAnsi"/>
            <w:sz w:val="24"/>
            <w:szCs w:val="24"/>
            <w:shd w:val="clear" w:color="auto" w:fill="FFFFFF"/>
          </w:rPr>
          <w:t>ocenenia@bratislavskykraj.sk</w:t>
        </w:r>
      </w:hyperlink>
      <w:r w:rsidR="00910325">
        <w:rPr>
          <w:rStyle w:val="Hypertextovprepojenie"/>
          <w:rFonts w:asciiTheme="minorHAnsi" w:hAnsiTheme="minorHAnsi" w:cstheme="minorHAnsi"/>
          <w:sz w:val="24"/>
          <w:szCs w:val="24"/>
          <w:u w:val="none"/>
          <w:shd w:val="clear" w:color="auto" w:fill="FFFFFF"/>
        </w:rPr>
        <w:t xml:space="preserve"> </w:t>
      </w:r>
      <w:r w:rsidR="00910325" w:rsidRPr="00910325">
        <w:rPr>
          <w:rStyle w:val="Hypertextovprepojenie"/>
          <w:rFonts w:asciiTheme="minorHAnsi" w:hAnsiTheme="minorHAnsi" w:cstheme="minorHAnsi"/>
          <w:color w:val="000000" w:themeColor="text1"/>
          <w:sz w:val="24"/>
          <w:szCs w:val="24"/>
          <w:u w:val="none"/>
          <w:shd w:val="clear" w:color="auto" w:fill="FFFFFF"/>
        </w:rPr>
        <w:t>,</w:t>
      </w:r>
    </w:p>
    <w:p w14:paraId="3921E6B0" w14:textId="6063EF2A" w:rsidR="004951A0" w:rsidRPr="006E7F26" w:rsidRDefault="004951A0" w:rsidP="00E94717">
      <w:pPr>
        <w:pStyle w:val="Odsekzoznamu"/>
        <w:numPr>
          <w:ilvl w:val="0"/>
          <w:numId w:val="2"/>
        </w:numPr>
        <w:jc w:val="both"/>
        <w:rPr>
          <w:rStyle w:val="Vrazn"/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</w:pPr>
      <w:r w:rsidRPr="006E7F26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poštou</w:t>
      </w:r>
      <w:r w:rsidR="00BB61C7" w:rsidRPr="006E7F2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na </w:t>
      </w:r>
      <w:r w:rsidRPr="006E7F26">
        <w:rPr>
          <w:rStyle w:val="Vrazn"/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  <w:t>Bratislavský samosprávny kraj</w:t>
      </w:r>
      <w:r w:rsidR="00F34EF4" w:rsidRPr="006E7F26">
        <w:rPr>
          <w:rStyle w:val="Vrazn"/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  <w:t>,</w:t>
      </w:r>
      <w:r w:rsidR="00F34EF4" w:rsidRPr="006E7F26">
        <w:rPr>
          <w:rStyle w:val="Vrazn"/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7409BB">
        <w:rPr>
          <w:rStyle w:val="Vrazn"/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  <w:t>Kancelária predsedu BSK</w:t>
      </w:r>
      <w:r w:rsidR="00F34EF4" w:rsidRPr="006E7F26">
        <w:rPr>
          <w:rStyle w:val="Vrazn"/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  <w:t xml:space="preserve">, </w:t>
      </w:r>
      <w:r w:rsidRPr="006E7F26">
        <w:rPr>
          <w:rStyle w:val="Vrazn"/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  <w:t>Sabinovská 16</w:t>
      </w:r>
      <w:r w:rsidR="00F34EF4" w:rsidRPr="006E7F26">
        <w:rPr>
          <w:rStyle w:val="Vrazn"/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  <w:t xml:space="preserve">, </w:t>
      </w:r>
      <w:r w:rsidR="006B4B54">
        <w:rPr>
          <w:rStyle w:val="Vrazn"/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  <w:t xml:space="preserve">         </w:t>
      </w:r>
      <w:r w:rsidRPr="006E7F26">
        <w:rPr>
          <w:rStyle w:val="Vrazn"/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  <w:t>P.O. Box 106</w:t>
      </w:r>
      <w:r w:rsidR="009D18F9" w:rsidRPr="006E7F26">
        <w:rPr>
          <w:rStyle w:val="Vrazn"/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  <w:t xml:space="preserve">, </w:t>
      </w:r>
      <w:r w:rsidRPr="006E7F26">
        <w:rPr>
          <w:rStyle w:val="Vrazn"/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  <w:t>820 05 Bratislava</w:t>
      </w:r>
    </w:p>
    <w:p w14:paraId="7D25BB4A" w14:textId="491B1D4C" w:rsidR="009D18F9" w:rsidRPr="006E7F26" w:rsidRDefault="009D18F9" w:rsidP="00E94717">
      <w:pPr>
        <w:pStyle w:val="Odsekzoznamu"/>
        <w:numPr>
          <w:ilvl w:val="0"/>
          <w:numId w:val="2"/>
        </w:numPr>
        <w:jc w:val="both"/>
        <w:rPr>
          <w:rStyle w:val="Vrazn"/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</w:pPr>
      <w:r w:rsidRPr="006E7F26">
        <w:rPr>
          <w:rStyle w:val="Vrazn"/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alebo osobne</w:t>
      </w:r>
      <w:r w:rsidRPr="006E7F26">
        <w:rPr>
          <w:rStyle w:val="Vrazn"/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  <w:t xml:space="preserve"> do podateľne Úradu BSK</w:t>
      </w:r>
      <w:r w:rsidR="006B4B54">
        <w:rPr>
          <w:rStyle w:val="Vrazn"/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  <w:t xml:space="preserve"> na</w:t>
      </w:r>
      <w:r w:rsidR="006D70E9">
        <w:rPr>
          <w:rStyle w:val="Vrazn"/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  <w:t xml:space="preserve"> Kancelária predsedu BSK, </w:t>
      </w:r>
      <w:r w:rsidRPr="006E7F26">
        <w:rPr>
          <w:rStyle w:val="Vrazn"/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  <w:t>Sabinovská 16</w:t>
      </w:r>
      <w:r w:rsidR="00C525DB" w:rsidRPr="006E7F26">
        <w:rPr>
          <w:rStyle w:val="Vrazn"/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  <w:t xml:space="preserve">, </w:t>
      </w:r>
      <w:r w:rsidR="00A31419">
        <w:rPr>
          <w:rStyle w:val="Vrazn"/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  <w:t xml:space="preserve">          </w:t>
      </w:r>
      <w:r w:rsidR="00C525DB" w:rsidRPr="006E7F26">
        <w:rPr>
          <w:rStyle w:val="Vrazn"/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  <w:t>821 02 Bratislava</w:t>
      </w:r>
      <w:r w:rsidR="00214ED1">
        <w:rPr>
          <w:rStyle w:val="Vrazn"/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  <w:t xml:space="preserve"> </w:t>
      </w:r>
    </w:p>
    <w:p w14:paraId="2CD2ADC3" w14:textId="5B754F89" w:rsidR="003E7710" w:rsidRPr="00A17776" w:rsidRDefault="004951A0" w:rsidP="00057842">
      <w:pPr>
        <w:spacing w:after="160" w:line="259" w:lineRule="auto"/>
        <w:jc w:val="center"/>
        <w:rPr>
          <w:rFonts w:asciiTheme="minorHAnsi" w:hAnsiTheme="minorHAnsi" w:cstheme="minorHAnsi"/>
          <w:b/>
          <w:bCs/>
          <w:color w:val="222222"/>
          <w:sz w:val="40"/>
          <w:szCs w:val="40"/>
          <w:shd w:val="clear" w:color="auto" w:fill="FFFFFF"/>
        </w:rPr>
      </w:pPr>
      <w:r>
        <w:rPr>
          <w:rStyle w:val="Vrazn"/>
          <w:rFonts w:ascii="Verdana" w:hAnsi="Verdana"/>
          <w:b w:val="0"/>
          <w:bCs w:val="0"/>
          <w:color w:val="222222"/>
          <w:sz w:val="23"/>
          <w:szCs w:val="23"/>
          <w:shd w:val="clear" w:color="auto" w:fill="FFFFFF"/>
        </w:rPr>
        <w:br w:type="page"/>
      </w:r>
      <w:r w:rsidR="003E7710" w:rsidRPr="00A17776">
        <w:rPr>
          <w:rFonts w:asciiTheme="minorHAnsi" w:hAnsiTheme="minorHAnsi" w:cstheme="minorHAnsi"/>
          <w:b/>
          <w:bCs/>
          <w:color w:val="222222"/>
          <w:sz w:val="40"/>
          <w:szCs w:val="40"/>
          <w:shd w:val="clear" w:color="auto" w:fill="FFFFFF"/>
        </w:rPr>
        <w:lastRenderedPageBreak/>
        <w:t>Spracovanie osobných údajov</w:t>
      </w:r>
    </w:p>
    <w:p w14:paraId="1D5A5099" w14:textId="77777777" w:rsidR="003E7710" w:rsidRDefault="003E7710" w:rsidP="004951A0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5874CC2E" w14:textId="4E974C63" w:rsidR="004951A0" w:rsidRPr="003E7710" w:rsidRDefault="004951A0" w:rsidP="004951A0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3E7710">
        <w:rPr>
          <w:rFonts w:cs="Calibri"/>
          <w:b/>
          <w:sz w:val="28"/>
          <w:szCs w:val="28"/>
        </w:rPr>
        <w:t>Oboznámenie dotknutej osoby so spracúvaním osobných údajov podľa Článku 13 Nariadenia Európskeho parlamentu a Rady 679/2016 o ochrane fyzických osôb pri spracúvaní osobných údajov a o voľnom pohybe takýchto údajov (ďalej len „GDPR“).</w:t>
      </w:r>
    </w:p>
    <w:p w14:paraId="13C9EA5D" w14:textId="77777777" w:rsidR="004951A0" w:rsidRDefault="004951A0" w:rsidP="004951A0">
      <w:pPr>
        <w:spacing w:after="0" w:line="240" w:lineRule="auto"/>
        <w:jc w:val="center"/>
        <w:rPr>
          <w:rFonts w:cs="Calibri"/>
          <w:b/>
        </w:rPr>
      </w:pPr>
    </w:p>
    <w:p w14:paraId="6815AAF8" w14:textId="77777777" w:rsidR="007D5D3A" w:rsidRDefault="007D5D3A" w:rsidP="004951A0">
      <w:pPr>
        <w:spacing w:after="0" w:line="240" w:lineRule="auto"/>
        <w:jc w:val="center"/>
        <w:rPr>
          <w:rFonts w:cs="Calibri"/>
          <w:b/>
        </w:rPr>
      </w:pPr>
    </w:p>
    <w:p w14:paraId="4430A99B" w14:textId="77777777" w:rsidR="004951A0" w:rsidRPr="003E7710" w:rsidRDefault="004951A0" w:rsidP="00AB20E0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E7710">
        <w:rPr>
          <w:rFonts w:cs="Calibri"/>
          <w:b/>
          <w:sz w:val="24"/>
          <w:szCs w:val="24"/>
        </w:rPr>
        <w:t>Účel spracúvania</w:t>
      </w:r>
      <w:r w:rsidRPr="003E7710">
        <w:rPr>
          <w:rFonts w:cs="Calibri"/>
          <w:sz w:val="24"/>
          <w:szCs w:val="24"/>
        </w:rPr>
        <w:t xml:space="preserve"> osobných údajov je vytvorenie zoznamu nominácií na udelenie Ocenení Bratislavského samosprávneho kraja, výber a zverejnenie nositeľov Ocenení Bratislavského samosprávneho kraja.</w:t>
      </w:r>
    </w:p>
    <w:p w14:paraId="19E78583" w14:textId="77777777" w:rsidR="004951A0" w:rsidRPr="003E7710" w:rsidRDefault="004951A0" w:rsidP="00AB20E0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E7710">
        <w:rPr>
          <w:rFonts w:cs="Calibri"/>
          <w:b/>
          <w:sz w:val="24"/>
          <w:szCs w:val="24"/>
        </w:rPr>
        <w:t xml:space="preserve">Právny základ spracúvania osobných údajov </w:t>
      </w:r>
      <w:r w:rsidRPr="003E7710">
        <w:rPr>
          <w:rFonts w:cs="Calibri"/>
          <w:sz w:val="24"/>
          <w:szCs w:val="24"/>
        </w:rPr>
        <w:t xml:space="preserve">je súhlas dotknutej osoby podľa Čl. 6, ods. 1 písm. a) GDPR. </w:t>
      </w:r>
    </w:p>
    <w:p w14:paraId="61F9C323" w14:textId="77777777" w:rsidR="004951A0" w:rsidRPr="003E7710" w:rsidRDefault="004951A0" w:rsidP="00AB20E0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E7710">
        <w:rPr>
          <w:rFonts w:cs="Calibri"/>
          <w:b/>
          <w:sz w:val="24"/>
          <w:szCs w:val="24"/>
        </w:rPr>
        <w:t xml:space="preserve">Osobné údaje v prípade Navrhovateľa sa spracúvajú v rozsahu: </w:t>
      </w:r>
      <w:r w:rsidRPr="003E7710">
        <w:rPr>
          <w:rFonts w:cs="Calibri"/>
          <w:sz w:val="24"/>
          <w:szCs w:val="24"/>
        </w:rPr>
        <w:t>meno, priezvisko, titul, poštová adresa, e-mailová adresa, telefónne číslo a </w:t>
      </w:r>
      <w:r w:rsidRPr="003E7710">
        <w:rPr>
          <w:rFonts w:cs="Calibri"/>
          <w:b/>
          <w:sz w:val="24"/>
          <w:szCs w:val="24"/>
        </w:rPr>
        <w:t>budú uchovávané</w:t>
      </w:r>
      <w:r w:rsidRPr="003E7710">
        <w:rPr>
          <w:rFonts w:cs="Calibri"/>
          <w:sz w:val="24"/>
          <w:szCs w:val="24"/>
        </w:rPr>
        <w:t xml:space="preserve"> </w:t>
      </w:r>
      <w:r w:rsidRPr="003E7710">
        <w:rPr>
          <w:rFonts w:cs="Calibri"/>
          <w:b/>
          <w:sz w:val="24"/>
          <w:szCs w:val="24"/>
        </w:rPr>
        <w:t>po dobu</w:t>
      </w:r>
      <w:r w:rsidRPr="003E7710">
        <w:rPr>
          <w:rFonts w:cs="Calibri"/>
          <w:sz w:val="24"/>
          <w:szCs w:val="24"/>
        </w:rPr>
        <w:t xml:space="preserve"> desiatich (10) rokov.</w:t>
      </w:r>
    </w:p>
    <w:p w14:paraId="45BFF9AB" w14:textId="77777777" w:rsidR="004951A0" w:rsidRPr="003E7710" w:rsidRDefault="004951A0" w:rsidP="00AB20E0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E7710">
        <w:rPr>
          <w:rFonts w:cs="Calibri"/>
          <w:b/>
          <w:sz w:val="24"/>
          <w:szCs w:val="24"/>
        </w:rPr>
        <w:t xml:space="preserve">Osobné údaje v prípade Nominovaného sa spracúvajú v rozsahu: </w:t>
      </w:r>
      <w:r w:rsidRPr="003E7710">
        <w:rPr>
          <w:rFonts w:cs="Calibri"/>
          <w:sz w:val="24"/>
          <w:szCs w:val="24"/>
        </w:rPr>
        <w:t>meno, priezvisko, titul, rok a miesto narodenia, poštová adresa, e-mailová adresa, telefónne číslo, zoznam pracovných a nepracovných aktivít a vzdelanie, ak boli vo formulári nominácie na Ocenenia Bratislavského samosprávneho kraja, alebo jej prílohách uvedené a </w:t>
      </w:r>
      <w:r w:rsidRPr="003E7710">
        <w:rPr>
          <w:rFonts w:cs="Calibri"/>
          <w:b/>
          <w:sz w:val="24"/>
          <w:szCs w:val="24"/>
        </w:rPr>
        <w:t>budú uchovávané</w:t>
      </w:r>
      <w:r w:rsidRPr="003E7710">
        <w:rPr>
          <w:rFonts w:cs="Calibri"/>
          <w:sz w:val="24"/>
          <w:szCs w:val="24"/>
        </w:rPr>
        <w:t xml:space="preserve"> </w:t>
      </w:r>
      <w:r w:rsidRPr="003E7710">
        <w:rPr>
          <w:rFonts w:cs="Calibri"/>
          <w:b/>
          <w:sz w:val="24"/>
          <w:szCs w:val="24"/>
        </w:rPr>
        <w:t>po dobu</w:t>
      </w:r>
      <w:r w:rsidRPr="003E7710">
        <w:rPr>
          <w:rFonts w:cs="Calibri"/>
          <w:sz w:val="24"/>
          <w:szCs w:val="24"/>
        </w:rPr>
        <w:t xml:space="preserve"> desiatich (10) rokov.</w:t>
      </w:r>
    </w:p>
    <w:p w14:paraId="70D9FACC" w14:textId="77777777" w:rsidR="004951A0" w:rsidRPr="003E7710" w:rsidRDefault="004951A0" w:rsidP="00AB20E0">
      <w:pPr>
        <w:pStyle w:val="Textkomentra"/>
        <w:jc w:val="both"/>
        <w:rPr>
          <w:rFonts w:ascii="Calibri" w:hAnsi="Calibri" w:cs="Calibri"/>
          <w:sz w:val="24"/>
          <w:szCs w:val="24"/>
        </w:rPr>
      </w:pPr>
      <w:r w:rsidRPr="003E7710">
        <w:rPr>
          <w:rFonts w:ascii="Calibri" w:hAnsi="Calibri" w:cs="Calibri"/>
          <w:b/>
          <w:sz w:val="24"/>
          <w:szCs w:val="24"/>
        </w:rPr>
        <w:t xml:space="preserve">Osobné údaje v prípade Nominovaného sa zverejňujú  v rozsahu: </w:t>
      </w:r>
      <w:r w:rsidRPr="003E7710">
        <w:rPr>
          <w:rFonts w:ascii="Calibri" w:hAnsi="Calibri" w:cs="Calibri"/>
          <w:sz w:val="24"/>
          <w:szCs w:val="24"/>
        </w:rPr>
        <w:t>meno, priezvisko, titul, zoznam pracovných a nepracovných aktivít a vzdelanie, ak boli vo formulári nominácie na Ocenenia Bratislavského samosprávneho kraja, alebo jej prílohách uvedené a </w:t>
      </w:r>
      <w:r w:rsidRPr="003E7710">
        <w:rPr>
          <w:rFonts w:ascii="Calibri" w:hAnsi="Calibri" w:cs="Calibri"/>
          <w:b/>
          <w:sz w:val="24"/>
          <w:szCs w:val="24"/>
        </w:rPr>
        <w:t>budú uchovávané</w:t>
      </w:r>
      <w:r w:rsidRPr="003E7710">
        <w:rPr>
          <w:rFonts w:ascii="Calibri" w:hAnsi="Calibri" w:cs="Calibri"/>
          <w:sz w:val="24"/>
          <w:szCs w:val="24"/>
        </w:rPr>
        <w:t xml:space="preserve"> </w:t>
      </w:r>
      <w:r w:rsidRPr="003E7710">
        <w:rPr>
          <w:rFonts w:ascii="Calibri" w:hAnsi="Calibri" w:cs="Calibri"/>
          <w:b/>
          <w:sz w:val="24"/>
          <w:szCs w:val="24"/>
        </w:rPr>
        <w:t>po dobu</w:t>
      </w:r>
      <w:r w:rsidRPr="003E7710">
        <w:rPr>
          <w:rFonts w:ascii="Calibri" w:hAnsi="Calibri" w:cs="Calibri"/>
          <w:sz w:val="24"/>
          <w:szCs w:val="24"/>
        </w:rPr>
        <w:t xml:space="preserve"> desiatich (10) rokov. Osobné údaje v prípade osoby, ktorej je ocenenie udelené, môžu byť spracúvané, uchovávané a zverejňované aj po uplynutí tohto obdobia na základe § 78  zákona č. 18/2018 Z. z. o ochrane osobných údajov a o zmene a doplnení niektorých zákonov.</w:t>
      </w:r>
    </w:p>
    <w:p w14:paraId="7577509A" w14:textId="77777777" w:rsidR="004951A0" w:rsidRPr="003E7710" w:rsidRDefault="004951A0" w:rsidP="00AB20E0">
      <w:pPr>
        <w:pStyle w:val="Textkomentra"/>
        <w:jc w:val="both"/>
        <w:rPr>
          <w:rFonts w:ascii="Calibri" w:hAnsi="Calibri" w:cs="Calibri"/>
          <w:sz w:val="24"/>
          <w:szCs w:val="24"/>
        </w:rPr>
      </w:pPr>
    </w:p>
    <w:p w14:paraId="7D5C24BE" w14:textId="77777777" w:rsidR="004951A0" w:rsidRPr="003E7710" w:rsidRDefault="004951A0" w:rsidP="00AB20E0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E7710">
        <w:rPr>
          <w:rFonts w:cs="Calibri"/>
          <w:b/>
          <w:sz w:val="24"/>
          <w:szCs w:val="24"/>
        </w:rPr>
        <w:t xml:space="preserve">Príjemcovia osobných údajov </w:t>
      </w:r>
    </w:p>
    <w:p w14:paraId="52FA9684" w14:textId="77777777" w:rsidR="004951A0" w:rsidRPr="003E7710" w:rsidRDefault="004951A0" w:rsidP="00AB20E0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E7710">
        <w:rPr>
          <w:rFonts w:cs="Calibri"/>
          <w:sz w:val="24"/>
          <w:szCs w:val="24"/>
        </w:rPr>
        <w:t>Výberová komisia pre Ocenenia Bratislavského samosprávneho kraja,</w:t>
      </w:r>
    </w:p>
    <w:p w14:paraId="726D2BC7" w14:textId="77777777" w:rsidR="004951A0" w:rsidRPr="003E7710" w:rsidRDefault="004951A0" w:rsidP="00AB20E0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E7710">
        <w:rPr>
          <w:rFonts w:cs="Calibri"/>
          <w:sz w:val="24"/>
          <w:szCs w:val="24"/>
        </w:rPr>
        <w:t>Komisie Zastupiteľstva Bratislavského samosprávneho kraja,</w:t>
      </w:r>
    </w:p>
    <w:p w14:paraId="61356BB9" w14:textId="49C63558" w:rsidR="004951A0" w:rsidRPr="003E7710" w:rsidRDefault="004951A0" w:rsidP="00AB20E0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E7710">
        <w:rPr>
          <w:rFonts w:cs="Calibri"/>
          <w:sz w:val="24"/>
          <w:szCs w:val="24"/>
        </w:rPr>
        <w:t>Zastupiteľstvo Bratislavského samosprávneho kraja</w:t>
      </w:r>
      <w:r w:rsidR="00C06152">
        <w:rPr>
          <w:rFonts w:cs="Calibri"/>
          <w:sz w:val="24"/>
          <w:szCs w:val="24"/>
        </w:rPr>
        <w:t>,</w:t>
      </w:r>
    </w:p>
    <w:p w14:paraId="597290EA" w14:textId="31F4CB20" w:rsidR="004951A0" w:rsidRDefault="004951A0" w:rsidP="00AB20E0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E7710">
        <w:rPr>
          <w:rFonts w:cs="Calibri"/>
          <w:sz w:val="24"/>
          <w:szCs w:val="24"/>
        </w:rPr>
        <w:t xml:space="preserve">Webová stránka: </w:t>
      </w:r>
      <w:hyperlink r:id="rId9" w:history="1">
        <w:r w:rsidR="008A726F" w:rsidRPr="00D6109A">
          <w:rPr>
            <w:rStyle w:val="Hypertextovprepojenie"/>
            <w:rFonts w:cs="Calibri"/>
            <w:sz w:val="24"/>
            <w:szCs w:val="24"/>
          </w:rPr>
          <w:t>www.bratislavskykraj.sk</w:t>
        </w:r>
      </w:hyperlink>
    </w:p>
    <w:p w14:paraId="6A85F41A" w14:textId="77777777" w:rsidR="008A726F" w:rsidRPr="003E7710" w:rsidRDefault="008A726F" w:rsidP="00AB20E0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00ABBF3" w14:textId="77777777" w:rsidR="00B718B6" w:rsidRPr="003E7710" w:rsidRDefault="00B718B6" w:rsidP="00AB20E0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1B2E52C0" w14:textId="21F5715D" w:rsidR="004951A0" w:rsidRDefault="004951A0" w:rsidP="00AB20E0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3E7710">
        <w:rPr>
          <w:rFonts w:cs="Calibri"/>
          <w:b/>
          <w:sz w:val="24"/>
          <w:szCs w:val="24"/>
        </w:rPr>
        <w:lastRenderedPageBreak/>
        <w:t>Dotknutá osoba má v súvislosti so spracúvaním osobných údajov práva, ktoré si môže uplatniť v prípade určeného právneho základu a to na základe Článku 15 až 22 GDPR:</w:t>
      </w:r>
    </w:p>
    <w:p w14:paraId="7AC48048" w14:textId="77777777" w:rsidR="007D5D3A" w:rsidRPr="003E7710" w:rsidRDefault="007D5D3A" w:rsidP="00AB20E0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5B295F3F" w14:textId="77777777" w:rsidR="004951A0" w:rsidRPr="003E7710" w:rsidRDefault="004951A0" w:rsidP="00AB20E0">
      <w:pPr>
        <w:spacing w:line="240" w:lineRule="auto"/>
        <w:jc w:val="both"/>
        <w:rPr>
          <w:rFonts w:eastAsia="Calibri" w:cs="Calibri"/>
          <w:sz w:val="24"/>
          <w:szCs w:val="24"/>
          <w:lang w:eastAsia="en-US"/>
        </w:rPr>
      </w:pPr>
      <w:r w:rsidRPr="003E7710">
        <w:rPr>
          <w:rFonts w:eastAsia="Calibri" w:cs="Calibri"/>
          <w:sz w:val="24"/>
          <w:szCs w:val="24"/>
          <w:lang w:eastAsia="en-US"/>
        </w:rPr>
        <w:t xml:space="preserve">Odvolať súhlas so spracúvaním osobných údajov bez toho, aby to malo vplyv na zákonnosť spracúvania založeného na súhlase udelenom pred jeho odvolaním. Môže tak urobiť zaslaním e-mailu na adresu zodpovednaosobagdpr@region-bsk.sk v ktorom vyjadrí, že odvoláva svoj súhlas na spracovanie osobných údajov pre účely súťaže, </w:t>
      </w:r>
    </w:p>
    <w:p w14:paraId="5D37E95F" w14:textId="77777777" w:rsidR="004951A0" w:rsidRPr="003E7710" w:rsidRDefault="004951A0" w:rsidP="00AB20E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Calibri" w:cs="Calibri"/>
          <w:sz w:val="24"/>
          <w:szCs w:val="24"/>
          <w:lang w:eastAsia="en-US"/>
        </w:rPr>
      </w:pPr>
      <w:r w:rsidRPr="003E7710">
        <w:rPr>
          <w:rFonts w:eastAsia="Calibri" w:cs="Calibri"/>
          <w:sz w:val="24"/>
          <w:szCs w:val="24"/>
          <w:lang w:eastAsia="en-US"/>
        </w:rPr>
        <w:t>Získať potvrdenie o spracúvaní osobných údajov, ktoré sa jej týkajú a kópiu spracúvaných osobných údajov.</w:t>
      </w:r>
    </w:p>
    <w:p w14:paraId="4500DA85" w14:textId="77777777" w:rsidR="004951A0" w:rsidRPr="003E7710" w:rsidRDefault="004951A0" w:rsidP="00AB20E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Calibri" w:cs="Calibri"/>
          <w:sz w:val="24"/>
          <w:szCs w:val="24"/>
          <w:lang w:eastAsia="en-US"/>
        </w:rPr>
      </w:pPr>
      <w:r w:rsidRPr="003E7710">
        <w:rPr>
          <w:rFonts w:eastAsia="Calibri" w:cs="Calibri"/>
          <w:sz w:val="24"/>
          <w:szCs w:val="24"/>
          <w:lang w:eastAsia="en-US"/>
        </w:rPr>
        <w:t>Opraviť nesprávne/neaktuálne osobné údaje alebo doplniť neúplné osobné údaje.</w:t>
      </w:r>
    </w:p>
    <w:p w14:paraId="4CCC0791" w14:textId="77777777" w:rsidR="004951A0" w:rsidRPr="003E7710" w:rsidRDefault="004951A0" w:rsidP="00AB20E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Calibri" w:cs="Calibri"/>
          <w:sz w:val="24"/>
          <w:szCs w:val="24"/>
          <w:lang w:eastAsia="en-US"/>
        </w:rPr>
      </w:pPr>
      <w:r w:rsidRPr="003E7710">
        <w:rPr>
          <w:rFonts w:eastAsia="Calibri" w:cs="Calibri"/>
          <w:sz w:val="24"/>
          <w:szCs w:val="24"/>
          <w:lang w:eastAsia="en-US"/>
        </w:rPr>
        <w:t>Vymazať osobné údaje po odvolaní súhlasu so spracúvaním osobných údajov; po zániku účelu spracúvania  osobných údajov; v prípade nezákonného spracúvania osobných údajov; po namietaní spracúvania.</w:t>
      </w:r>
    </w:p>
    <w:p w14:paraId="4A4B2B0E" w14:textId="77777777" w:rsidR="004951A0" w:rsidRPr="003E7710" w:rsidRDefault="004951A0" w:rsidP="00AB20E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Calibri" w:cs="Calibri"/>
          <w:sz w:val="24"/>
          <w:szCs w:val="24"/>
          <w:lang w:eastAsia="en-US"/>
        </w:rPr>
      </w:pPr>
      <w:r w:rsidRPr="003E7710">
        <w:rPr>
          <w:rFonts w:eastAsia="Calibri" w:cs="Calibri"/>
          <w:sz w:val="24"/>
          <w:szCs w:val="24"/>
          <w:lang w:eastAsia="en-US"/>
        </w:rPr>
        <w:t>Obmedziť spracúvanie osobných údajov, ak dotknutá osoba napadne ich správnosť; osobné údaje sú nesprávne a dotknutá osoba nežiada o ich vymazanie.</w:t>
      </w:r>
    </w:p>
    <w:p w14:paraId="40BF88B6" w14:textId="77777777" w:rsidR="004951A0" w:rsidRPr="003E7710" w:rsidRDefault="004951A0" w:rsidP="00AB20E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Calibri" w:cs="Calibri"/>
          <w:sz w:val="24"/>
          <w:szCs w:val="24"/>
          <w:lang w:eastAsia="en-US"/>
        </w:rPr>
      </w:pPr>
      <w:r w:rsidRPr="003E7710">
        <w:rPr>
          <w:rFonts w:eastAsia="Calibri" w:cs="Calibri"/>
          <w:sz w:val="24"/>
          <w:szCs w:val="24"/>
          <w:lang w:eastAsia="en-US"/>
        </w:rPr>
        <w:t>Získať osobné údaje od prevádzkovateľa v zrozumiteľnej, bežne využívanej forme a súčasne si uplatniť právo na prenos osobných údajov k ďalšiemu prevádzkovateľovi bez toho, aby tomu prevádzkovateľ akýmkoľvek spôsobom bránil.</w:t>
      </w:r>
    </w:p>
    <w:p w14:paraId="6841E7E1" w14:textId="77777777" w:rsidR="004951A0" w:rsidRPr="003E7710" w:rsidRDefault="004951A0" w:rsidP="00AB20E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Calibri" w:cs="Calibri"/>
          <w:sz w:val="24"/>
          <w:szCs w:val="24"/>
          <w:lang w:eastAsia="en-US"/>
        </w:rPr>
      </w:pPr>
      <w:r w:rsidRPr="003E7710">
        <w:rPr>
          <w:rFonts w:eastAsia="Calibri" w:cs="Calibri"/>
          <w:sz w:val="24"/>
          <w:szCs w:val="24"/>
          <w:lang w:eastAsia="en-US"/>
        </w:rPr>
        <w:t>Namietať proti profilovaniu a automatizovanému rozhodovaniu (vyhodnotenie osobných znakov a charakteristík dotknutej osoby pre potreby analýzy dotknutej osoby).</w:t>
      </w:r>
    </w:p>
    <w:p w14:paraId="6BA1CF3F" w14:textId="3E874449" w:rsidR="00401D49" w:rsidRPr="003E7710" w:rsidRDefault="00401D49" w:rsidP="00AB20E0">
      <w:pPr>
        <w:spacing w:after="160" w:line="259" w:lineRule="auto"/>
        <w:jc w:val="both"/>
        <w:rPr>
          <w:rFonts w:eastAsia="Calibri" w:cs="Calibri"/>
          <w:sz w:val="24"/>
          <w:szCs w:val="24"/>
          <w:lang w:eastAsia="en-US"/>
        </w:rPr>
      </w:pPr>
    </w:p>
    <w:p w14:paraId="1098B44B" w14:textId="51B0989D" w:rsidR="00401D49" w:rsidRPr="003E7710" w:rsidRDefault="004951A0" w:rsidP="00AB20E0">
      <w:pPr>
        <w:spacing w:after="0" w:line="240" w:lineRule="auto"/>
        <w:jc w:val="both"/>
        <w:rPr>
          <w:rFonts w:eastAsia="Calibri" w:cs="Calibri"/>
          <w:sz w:val="24"/>
          <w:szCs w:val="24"/>
          <w:lang w:eastAsia="en-US"/>
        </w:rPr>
      </w:pPr>
      <w:r w:rsidRPr="003E7710">
        <w:rPr>
          <w:rFonts w:eastAsia="Calibri" w:cs="Calibri"/>
          <w:sz w:val="24"/>
          <w:szCs w:val="24"/>
          <w:lang w:eastAsia="en-US"/>
        </w:rPr>
        <w:t>Dotknutá osoba si môže uplatniť svoje práva kontaktovaním zodpovednej osoby</w:t>
      </w:r>
      <w:r w:rsidR="00235F4E">
        <w:rPr>
          <w:rFonts w:eastAsia="Calibri" w:cs="Calibri"/>
          <w:sz w:val="24"/>
          <w:szCs w:val="24"/>
          <w:lang w:eastAsia="en-US"/>
        </w:rPr>
        <w:t xml:space="preserve"> </w:t>
      </w:r>
      <w:r w:rsidR="007C0671">
        <w:rPr>
          <w:rFonts w:eastAsia="Calibri" w:cs="Calibri"/>
          <w:sz w:val="24"/>
          <w:szCs w:val="24"/>
          <w:lang w:eastAsia="en-US"/>
        </w:rPr>
        <w:t>–</w:t>
      </w:r>
      <w:r w:rsidR="00235F4E">
        <w:rPr>
          <w:rFonts w:eastAsia="Calibri" w:cs="Calibri"/>
          <w:sz w:val="24"/>
          <w:szCs w:val="24"/>
          <w:lang w:eastAsia="en-US"/>
        </w:rPr>
        <w:t xml:space="preserve"> </w:t>
      </w:r>
      <w:r w:rsidR="007C0671">
        <w:rPr>
          <w:rFonts w:eastAsia="Calibri" w:cs="Calibri"/>
          <w:sz w:val="24"/>
          <w:szCs w:val="24"/>
          <w:lang w:eastAsia="en-US"/>
        </w:rPr>
        <w:t>M</w:t>
      </w:r>
      <w:r w:rsidRPr="003E7710">
        <w:rPr>
          <w:rFonts w:eastAsia="Calibri" w:cs="Calibri"/>
          <w:sz w:val="24"/>
          <w:szCs w:val="24"/>
          <w:lang w:eastAsia="en-US"/>
        </w:rPr>
        <w:t>gr. Dušan Slovák – referent (e</w:t>
      </w:r>
      <w:r w:rsidR="007C0671">
        <w:rPr>
          <w:rFonts w:eastAsia="Calibri" w:cs="Calibri"/>
          <w:sz w:val="24"/>
          <w:szCs w:val="24"/>
          <w:lang w:eastAsia="en-US"/>
        </w:rPr>
        <w:t>-</w:t>
      </w:r>
      <w:r w:rsidRPr="003E7710">
        <w:rPr>
          <w:rFonts w:eastAsia="Calibri" w:cs="Calibri"/>
          <w:sz w:val="24"/>
          <w:szCs w:val="24"/>
          <w:lang w:eastAsia="en-US"/>
        </w:rPr>
        <w:t>mail: zodpovednaosobagdpr@region-bsk.sk) alebo u prevádzkovateľa osobne, poštou alebo elektronicky (e</w:t>
      </w:r>
      <w:r w:rsidR="007C0671">
        <w:rPr>
          <w:rFonts w:eastAsia="Calibri" w:cs="Calibri"/>
          <w:sz w:val="24"/>
          <w:szCs w:val="24"/>
          <w:lang w:eastAsia="en-US"/>
        </w:rPr>
        <w:t>-</w:t>
      </w:r>
      <w:r w:rsidRPr="003E7710">
        <w:rPr>
          <w:rFonts w:eastAsia="Calibri" w:cs="Calibri"/>
          <w:sz w:val="24"/>
          <w:szCs w:val="24"/>
          <w:lang w:eastAsia="en-US"/>
        </w:rPr>
        <w:t xml:space="preserve">mail: podatelna@region-bsk.sk). Ak sa dotknutá osoba domnieva, že spracúvanie osobných údajov u prevádzkovateľa je nezákonné, má právo podať sťažnosť na Úrad na ochranu osobných údajov (Hraničná 12, 820 07 Bratislava, </w:t>
      </w:r>
      <w:hyperlink r:id="rId10" w:history="1">
        <w:r w:rsidRPr="003E7710">
          <w:rPr>
            <w:rStyle w:val="Hypertextovprepojenie"/>
            <w:rFonts w:eastAsia="Calibri" w:cs="Calibri"/>
            <w:sz w:val="24"/>
            <w:szCs w:val="24"/>
            <w:lang w:eastAsia="en-US"/>
          </w:rPr>
          <w:t>statny.dozor@pdp.gov.sk</w:t>
        </w:r>
      </w:hyperlink>
      <w:r w:rsidRPr="003E7710">
        <w:rPr>
          <w:rFonts w:eastAsia="Calibri" w:cs="Calibri"/>
          <w:sz w:val="24"/>
          <w:szCs w:val="24"/>
          <w:lang w:eastAsia="en-US"/>
        </w:rPr>
        <w:t>)</w:t>
      </w:r>
      <w:r w:rsidR="00401D49" w:rsidRPr="003E7710">
        <w:rPr>
          <w:rFonts w:eastAsia="Calibri" w:cs="Calibri"/>
          <w:sz w:val="24"/>
          <w:szCs w:val="24"/>
          <w:lang w:eastAsia="en-US"/>
        </w:rPr>
        <w:t>.</w:t>
      </w:r>
    </w:p>
    <w:p w14:paraId="09CA9F3A" w14:textId="7C60DEF6" w:rsidR="004919AB" w:rsidRPr="002046DE" w:rsidRDefault="00401D49" w:rsidP="002046DE">
      <w:pPr>
        <w:spacing w:after="160" w:line="259" w:lineRule="auto"/>
        <w:rPr>
          <w:rFonts w:eastAsia="Calibri" w:cs="Calibri"/>
          <w:sz w:val="24"/>
          <w:szCs w:val="24"/>
          <w:lang w:eastAsia="en-US"/>
        </w:rPr>
      </w:pPr>
      <w:r w:rsidRPr="003E7710">
        <w:rPr>
          <w:rFonts w:eastAsia="Calibri" w:cs="Calibri"/>
          <w:sz w:val="24"/>
          <w:szCs w:val="24"/>
          <w:lang w:eastAsia="en-US"/>
        </w:rPr>
        <w:br w:type="page"/>
      </w:r>
    </w:p>
    <w:p w14:paraId="31CC7E01" w14:textId="66045BCE" w:rsidR="004919AB" w:rsidRPr="004919AB" w:rsidRDefault="00AB20E0" w:rsidP="0017777F">
      <w:pPr>
        <w:pStyle w:val="Pta"/>
        <w:jc w:val="center"/>
        <w:rPr>
          <w:b/>
          <w:sz w:val="40"/>
          <w:szCs w:val="40"/>
        </w:rPr>
      </w:pPr>
      <w:r w:rsidRPr="004919AB">
        <w:rPr>
          <w:b/>
          <w:sz w:val="40"/>
          <w:szCs w:val="40"/>
        </w:rPr>
        <w:lastRenderedPageBreak/>
        <w:t>V</w:t>
      </w:r>
      <w:r w:rsidR="005C129B">
        <w:rPr>
          <w:b/>
          <w:sz w:val="40"/>
          <w:szCs w:val="40"/>
        </w:rPr>
        <w:t>yhlásenie</w:t>
      </w:r>
    </w:p>
    <w:p w14:paraId="171E6703" w14:textId="77777777" w:rsidR="00AB20E0" w:rsidRDefault="00AB20E0" w:rsidP="004951A0">
      <w:pPr>
        <w:pStyle w:val="Pta"/>
        <w:rPr>
          <w:b/>
        </w:rPr>
      </w:pPr>
    </w:p>
    <w:p w14:paraId="06D4C8FE" w14:textId="746CA356" w:rsidR="0017777F" w:rsidRPr="0017777F" w:rsidRDefault="004951A0" w:rsidP="005A27FD">
      <w:pPr>
        <w:pStyle w:val="Pta"/>
        <w:jc w:val="both"/>
        <w:rPr>
          <w:bCs/>
          <w:strike/>
          <w:sz w:val="24"/>
          <w:szCs w:val="24"/>
        </w:rPr>
      </w:pPr>
      <w:r w:rsidRPr="0088344F">
        <w:rPr>
          <w:b/>
          <w:sz w:val="24"/>
          <w:szCs w:val="24"/>
        </w:rPr>
        <w:t xml:space="preserve">Nominovaný </w:t>
      </w:r>
      <w:r w:rsidRPr="0088344F">
        <w:rPr>
          <w:bCs/>
          <w:sz w:val="24"/>
          <w:szCs w:val="24"/>
        </w:rPr>
        <w:t>týmto prehlasuje</w:t>
      </w:r>
      <w:r w:rsidR="0017777F">
        <w:rPr>
          <w:bCs/>
          <w:sz w:val="24"/>
          <w:szCs w:val="24"/>
        </w:rPr>
        <w:t xml:space="preserve"> </w:t>
      </w:r>
      <w:r w:rsidR="0088344F">
        <w:rPr>
          <w:bCs/>
          <w:sz w:val="24"/>
          <w:szCs w:val="24"/>
        </w:rPr>
        <w:t>–</w:t>
      </w:r>
      <w:r w:rsidR="0017777F" w:rsidRPr="0017777F">
        <w:rPr>
          <w:bCs/>
          <w:sz w:val="24"/>
          <w:szCs w:val="24"/>
        </w:rPr>
        <w:t xml:space="preserve"> udeľujem ako dotknutá osoba súhlas so spracovaním osobných údajov</w:t>
      </w:r>
      <w:r w:rsidR="0017777F">
        <w:rPr>
          <w:bCs/>
          <w:sz w:val="24"/>
          <w:szCs w:val="24"/>
        </w:rPr>
        <w:t xml:space="preserve"> Úradom Bratislavského samosprávneho kraja</w:t>
      </w:r>
      <w:r w:rsidR="0017777F" w:rsidRPr="0017777F">
        <w:rPr>
          <w:bCs/>
          <w:sz w:val="24"/>
          <w:szCs w:val="24"/>
        </w:rPr>
        <w:t xml:space="preserve"> v zmysle čl. 6, ods. 1. písm. a) GDPR.</w:t>
      </w:r>
      <w:r w:rsidR="0017777F">
        <w:rPr>
          <w:bCs/>
          <w:sz w:val="24"/>
          <w:szCs w:val="24"/>
        </w:rPr>
        <w:t xml:space="preserve"> </w:t>
      </w:r>
      <w:r w:rsidR="0017777F" w:rsidRPr="0017777F">
        <w:rPr>
          <w:bCs/>
          <w:sz w:val="24"/>
          <w:szCs w:val="24"/>
        </w:rPr>
        <w:t>Bol/a/ som poučený/á/, že v zmysle ustanovení § 14 ods. 3 zákona č. 18/2018 Z.</w:t>
      </w:r>
      <w:r w:rsidR="0088344F">
        <w:rPr>
          <w:bCs/>
          <w:sz w:val="24"/>
          <w:szCs w:val="24"/>
        </w:rPr>
        <w:t xml:space="preserve"> </w:t>
      </w:r>
      <w:r w:rsidR="0017777F" w:rsidRPr="0017777F">
        <w:rPr>
          <w:bCs/>
          <w:sz w:val="24"/>
          <w:szCs w:val="24"/>
        </w:rPr>
        <w:t>z. môžem ako dotknutá osoba kedykoľvek odvolať svoj súhlas na spracovanie osobných údajov, ktoré sa ma týkajú. Ďalej som bol/a/ informovaný/á/, že odvolanie súhlasu nemá vplyv na zákonnosť spracovania osobných údajov založeného na súhlase pred jeho odvolaním, to je pred poskytnutím súhlasu a tiež, že ako dotknutá osoba, môžem súhlas odvolať rovnakým spôsobom, ako som ho udelil/a/.</w:t>
      </w:r>
    </w:p>
    <w:p w14:paraId="36EDDA3D" w14:textId="77777777" w:rsidR="0088344F" w:rsidRPr="008A2E44" w:rsidRDefault="0088344F" w:rsidP="004919AB">
      <w:pPr>
        <w:pStyle w:val="Pta"/>
        <w:rPr>
          <w:sz w:val="24"/>
          <w:szCs w:val="24"/>
        </w:rPr>
      </w:pPr>
    </w:p>
    <w:p w14:paraId="2E418565" w14:textId="6DA6E6B7" w:rsidR="004951A0" w:rsidRPr="008A2E44" w:rsidRDefault="004951A0" w:rsidP="004919AB">
      <w:pPr>
        <w:pStyle w:val="Pta"/>
        <w:rPr>
          <w:sz w:val="24"/>
          <w:szCs w:val="24"/>
        </w:rPr>
      </w:pPr>
      <w:r w:rsidRPr="008A2E44">
        <w:rPr>
          <w:sz w:val="24"/>
          <w:szCs w:val="24"/>
        </w:rPr>
        <w:t xml:space="preserve">                                                      </w:t>
      </w:r>
    </w:p>
    <w:tbl>
      <w:tblPr>
        <w:tblW w:w="6804" w:type="dxa"/>
        <w:tblInd w:w="23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431"/>
        <w:gridCol w:w="255"/>
        <w:gridCol w:w="3118"/>
      </w:tblGrid>
      <w:tr w:rsidR="004951A0" w14:paraId="7CC65849" w14:textId="77777777" w:rsidTr="008A2E44">
        <w:tc>
          <w:tcPr>
            <w:tcW w:w="34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719EB706" w14:textId="77777777" w:rsidR="004951A0" w:rsidRDefault="004951A0">
            <w:pPr>
              <w:spacing w:after="0" w:line="240" w:lineRule="auto"/>
              <w:rPr>
                <w:sz w:val="44"/>
                <w:szCs w:val="44"/>
              </w:rPr>
            </w:pPr>
          </w:p>
          <w:p w14:paraId="22A7334F" w14:textId="77777777" w:rsidR="0036017C" w:rsidRDefault="0036017C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3681959" w14:textId="77777777" w:rsidR="004951A0" w:rsidRDefault="004951A0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4BA10EEC" w14:textId="77777777" w:rsidR="004951A0" w:rsidRDefault="004951A0">
            <w:pPr>
              <w:spacing w:after="0" w:line="240" w:lineRule="auto"/>
              <w:ind w:left="175"/>
              <w:rPr>
                <w:sz w:val="2"/>
                <w:szCs w:val="2"/>
              </w:rPr>
            </w:pPr>
          </w:p>
        </w:tc>
      </w:tr>
    </w:tbl>
    <w:p w14:paraId="397BFF4A" w14:textId="2737F2E2" w:rsidR="007A4595" w:rsidRPr="007A4595" w:rsidRDefault="004951A0" w:rsidP="007A4595">
      <w:pPr>
        <w:rPr>
          <w:sz w:val="2"/>
          <w:szCs w:val="2"/>
        </w:rPr>
      </w:pPr>
      <w:r>
        <w:rPr>
          <w:sz w:val="2"/>
          <w:szCs w:val="2"/>
        </w:rPr>
        <w:t xml:space="preserve">   </w:t>
      </w:r>
      <w:r w:rsidR="0099690C">
        <w:rPr>
          <w:sz w:val="2"/>
          <w:szCs w:val="2"/>
        </w:rPr>
        <w:tab/>
      </w:r>
      <w:r w:rsidR="0099690C">
        <w:rPr>
          <w:sz w:val="2"/>
          <w:szCs w:val="2"/>
        </w:rPr>
        <w:tab/>
      </w:r>
      <w:r w:rsidR="0099690C">
        <w:rPr>
          <w:sz w:val="2"/>
          <w:szCs w:val="2"/>
        </w:rPr>
        <w:tab/>
        <w:t xml:space="preserve">  </w:t>
      </w:r>
      <w:r w:rsidR="007A4595">
        <w:rPr>
          <w:sz w:val="20"/>
          <w:szCs w:val="20"/>
        </w:rPr>
        <w:t xml:space="preserve">       </w:t>
      </w:r>
      <w:r w:rsidR="008A2E44">
        <w:rPr>
          <w:sz w:val="20"/>
          <w:szCs w:val="20"/>
        </w:rPr>
        <w:t xml:space="preserve"> </w:t>
      </w:r>
      <w:r w:rsidR="007A4595">
        <w:rPr>
          <w:sz w:val="20"/>
          <w:szCs w:val="20"/>
        </w:rPr>
        <w:t xml:space="preserve"> </w:t>
      </w:r>
      <w:r w:rsidR="0099690C">
        <w:rPr>
          <w:sz w:val="20"/>
          <w:szCs w:val="20"/>
        </w:rPr>
        <w:t xml:space="preserve"> </w:t>
      </w:r>
      <w:r w:rsidR="007A4595" w:rsidRPr="0088344F">
        <w:rPr>
          <w:sz w:val="20"/>
          <w:szCs w:val="20"/>
        </w:rPr>
        <w:t>vlastnoručný podpis nominovaného</w:t>
      </w:r>
      <w:r w:rsidR="007A4595" w:rsidRPr="00A25C85">
        <w:rPr>
          <w:sz w:val="20"/>
          <w:szCs w:val="20"/>
        </w:rPr>
        <w:t xml:space="preserve">                                  dátum a miesto</w:t>
      </w:r>
    </w:p>
    <w:p w14:paraId="4E38A1E0" w14:textId="77777777" w:rsidR="0088344F" w:rsidRDefault="0088344F" w:rsidP="0017777F">
      <w:pPr>
        <w:pStyle w:val="Pta"/>
        <w:jc w:val="both"/>
        <w:rPr>
          <w:b/>
          <w:sz w:val="24"/>
          <w:szCs w:val="24"/>
        </w:rPr>
      </w:pPr>
    </w:p>
    <w:p w14:paraId="0EFC0278" w14:textId="77777777" w:rsidR="008A2E44" w:rsidRDefault="008A2E44" w:rsidP="0017777F">
      <w:pPr>
        <w:pStyle w:val="Pta"/>
        <w:jc w:val="both"/>
        <w:rPr>
          <w:b/>
          <w:sz w:val="24"/>
          <w:szCs w:val="24"/>
        </w:rPr>
      </w:pPr>
    </w:p>
    <w:p w14:paraId="11E6E460" w14:textId="2EB983D3" w:rsidR="0017777F" w:rsidRPr="0017777F" w:rsidRDefault="004951A0" w:rsidP="0017777F">
      <w:pPr>
        <w:pStyle w:val="Pta"/>
        <w:jc w:val="both"/>
        <w:rPr>
          <w:bCs/>
          <w:strike/>
          <w:sz w:val="24"/>
          <w:szCs w:val="24"/>
        </w:rPr>
      </w:pPr>
      <w:r w:rsidRPr="004B6113">
        <w:rPr>
          <w:b/>
          <w:sz w:val="24"/>
          <w:szCs w:val="24"/>
        </w:rPr>
        <w:t xml:space="preserve">Navrhovateľ </w:t>
      </w:r>
      <w:r w:rsidRPr="004B6113">
        <w:rPr>
          <w:bCs/>
          <w:sz w:val="24"/>
          <w:szCs w:val="24"/>
        </w:rPr>
        <w:t>týmto prehlasuje</w:t>
      </w:r>
      <w:r w:rsidR="00DB1E62">
        <w:rPr>
          <w:bCs/>
          <w:sz w:val="24"/>
          <w:szCs w:val="24"/>
        </w:rPr>
        <w:t xml:space="preserve"> – </w:t>
      </w:r>
      <w:r w:rsidRPr="004B6113">
        <w:rPr>
          <w:bCs/>
          <w:sz w:val="24"/>
          <w:szCs w:val="24"/>
        </w:rPr>
        <w:t>uvedené údaje sú pravdivé a </w:t>
      </w:r>
      <w:r w:rsidR="0017777F">
        <w:rPr>
          <w:bCs/>
          <w:sz w:val="24"/>
          <w:szCs w:val="24"/>
        </w:rPr>
        <w:t>u</w:t>
      </w:r>
      <w:r w:rsidR="0017777F" w:rsidRPr="0017777F">
        <w:rPr>
          <w:bCs/>
          <w:sz w:val="24"/>
          <w:szCs w:val="24"/>
        </w:rPr>
        <w:t>deľuje</w:t>
      </w:r>
      <w:r w:rsidR="00DB1E62">
        <w:rPr>
          <w:bCs/>
          <w:sz w:val="24"/>
          <w:szCs w:val="24"/>
        </w:rPr>
        <w:t>m</w:t>
      </w:r>
      <w:r w:rsidR="0017777F" w:rsidRPr="0017777F">
        <w:rPr>
          <w:bCs/>
          <w:sz w:val="24"/>
          <w:szCs w:val="24"/>
        </w:rPr>
        <w:t xml:space="preserve"> ako dotknutá osoba súhlas so spracovaním osobných údajov</w:t>
      </w:r>
      <w:r w:rsidR="0017777F">
        <w:rPr>
          <w:bCs/>
          <w:sz w:val="24"/>
          <w:szCs w:val="24"/>
        </w:rPr>
        <w:t xml:space="preserve"> Úradom Bratislavského samosprávneho kraja</w:t>
      </w:r>
      <w:r w:rsidR="0017777F" w:rsidRPr="0017777F">
        <w:rPr>
          <w:bCs/>
          <w:sz w:val="24"/>
          <w:szCs w:val="24"/>
        </w:rPr>
        <w:t xml:space="preserve"> v</w:t>
      </w:r>
      <w:r w:rsidR="0088344F">
        <w:rPr>
          <w:bCs/>
          <w:sz w:val="24"/>
          <w:szCs w:val="24"/>
        </w:rPr>
        <w:t> </w:t>
      </w:r>
      <w:r w:rsidR="0017777F" w:rsidRPr="0017777F">
        <w:rPr>
          <w:bCs/>
          <w:sz w:val="24"/>
          <w:szCs w:val="24"/>
        </w:rPr>
        <w:t>zmysle čl. 6, ods. 1. písm. a) GDPR.</w:t>
      </w:r>
      <w:r w:rsidR="0017777F">
        <w:rPr>
          <w:bCs/>
          <w:sz w:val="24"/>
          <w:szCs w:val="24"/>
        </w:rPr>
        <w:t xml:space="preserve"> </w:t>
      </w:r>
      <w:r w:rsidR="0017777F" w:rsidRPr="0017777F">
        <w:rPr>
          <w:bCs/>
          <w:sz w:val="24"/>
          <w:szCs w:val="24"/>
        </w:rPr>
        <w:t>Bol/a/ som poučený/á/, že v zmysle ustanovení § 14 ods. 3 zákona č. 18/2018 Z.</w:t>
      </w:r>
      <w:r w:rsidR="0088344F">
        <w:rPr>
          <w:bCs/>
          <w:sz w:val="24"/>
          <w:szCs w:val="24"/>
        </w:rPr>
        <w:t xml:space="preserve"> </w:t>
      </w:r>
      <w:r w:rsidR="0017777F" w:rsidRPr="0017777F">
        <w:rPr>
          <w:bCs/>
          <w:sz w:val="24"/>
          <w:szCs w:val="24"/>
        </w:rPr>
        <w:t>z. môžem ako dotknutá osoba kedykoľvek odvolať svoj súhlas na spracovanie osobných údajov, ktoré sa ma týkajú. Ďalej som bol/a/ informovaný/á/, že odvolanie súhlasu nemá vplyv na zákonnosť spracovania osobných údajov založeného na súhlase pred jeho odvolaním, to je pred poskytnutím súhlasu a tiež, že ako dotknutá osoba, môžem súhlas odvolať rovnakým spôsobom, ako som ho udelil/a/.</w:t>
      </w:r>
    </w:p>
    <w:p w14:paraId="7632C191" w14:textId="77777777" w:rsidR="0017777F" w:rsidRDefault="0017777F" w:rsidP="004951A0">
      <w:pPr>
        <w:pStyle w:val="Pta"/>
        <w:rPr>
          <w:bCs/>
          <w:sz w:val="24"/>
          <w:szCs w:val="24"/>
        </w:rPr>
      </w:pPr>
    </w:p>
    <w:p w14:paraId="421DF258" w14:textId="77777777" w:rsidR="0017777F" w:rsidRDefault="0017777F" w:rsidP="004951A0">
      <w:pPr>
        <w:pStyle w:val="Pta"/>
        <w:rPr>
          <w:bCs/>
          <w:sz w:val="24"/>
          <w:szCs w:val="24"/>
        </w:rPr>
      </w:pPr>
    </w:p>
    <w:tbl>
      <w:tblPr>
        <w:tblW w:w="6804" w:type="dxa"/>
        <w:tblInd w:w="23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431"/>
        <w:gridCol w:w="255"/>
        <w:gridCol w:w="3118"/>
      </w:tblGrid>
      <w:tr w:rsidR="004951A0" w14:paraId="52CCC260" w14:textId="77777777" w:rsidTr="008A2E44">
        <w:tc>
          <w:tcPr>
            <w:tcW w:w="34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6A4876C8" w14:textId="77777777" w:rsidR="004951A0" w:rsidRDefault="004951A0">
            <w:pPr>
              <w:spacing w:after="0" w:line="240" w:lineRule="auto"/>
              <w:rPr>
                <w:sz w:val="44"/>
                <w:szCs w:val="44"/>
              </w:rPr>
            </w:pPr>
          </w:p>
          <w:p w14:paraId="2D6E805E" w14:textId="77777777" w:rsidR="0036017C" w:rsidRDefault="0036017C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33F69EC" w14:textId="77777777" w:rsidR="004951A0" w:rsidRDefault="004951A0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32CF390F" w14:textId="77777777" w:rsidR="004951A0" w:rsidRDefault="004951A0">
            <w:pPr>
              <w:spacing w:after="0" w:line="240" w:lineRule="auto"/>
              <w:ind w:left="175"/>
              <w:rPr>
                <w:sz w:val="2"/>
                <w:szCs w:val="2"/>
              </w:rPr>
            </w:pPr>
          </w:p>
        </w:tc>
      </w:tr>
    </w:tbl>
    <w:p w14:paraId="51F90F60" w14:textId="67A95AA0" w:rsidR="0099690C" w:rsidRPr="007A4595" w:rsidRDefault="0099690C" w:rsidP="0099690C">
      <w:pPr>
        <w:rPr>
          <w:sz w:val="2"/>
          <w:szCs w:val="2"/>
        </w:rPr>
      </w:pPr>
      <w:r>
        <w:rPr>
          <w:sz w:val="2"/>
          <w:szCs w:val="2"/>
        </w:rPr>
        <w:t xml:space="preserve">   </w:t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  <w:t xml:space="preserve">  </w:t>
      </w:r>
      <w:r>
        <w:rPr>
          <w:sz w:val="20"/>
          <w:szCs w:val="20"/>
        </w:rPr>
        <w:t xml:space="preserve">         </w:t>
      </w:r>
      <w:r w:rsidR="008A2E44">
        <w:rPr>
          <w:sz w:val="20"/>
          <w:szCs w:val="20"/>
        </w:rPr>
        <w:t xml:space="preserve">     </w:t>
      </w:r>
      <w:r w:rsidRPr="00A25C85">
        <w:rPr>
          <w:sz w:val="20"/>
          <w:szCs w:val="20"/>
        </w:rPr>
        <w:t xml:space="preserve">vlastnoručný podpis </w:t>
      </w:r>
      <w:r w:rsidR="005B0340">
        <w:rPr>
          <w:sz w:val="20"/>
          <w:szCs w:val="20"/>
        </w:rPr>
        <w:t>navrhovateľa</w:t>
      </w:r>
      <w:r w:rsidRPr="00A25C85">
        <w:rPr>
          <w:sz w:val="20"/>
          <w:szCs w:val="20"/>
        </w:rPr>
        <w:t xml:space="preserve">                                  dátum a miesto</w:t>
      </w:r>
    </w:p>
    <w:p w14:paraId="75FCE5AF" w14:textId="77777777" w:rsidR="0088344F" w:rsidRDefault="0088344F" w:rsidP="0088344F">
      <w:pPr>
        <w:pStyle w:val="Pta"/>
      </w:pPr>
    </w:p>
    <w:p w14:paraId="4BE2F1C0" w14:textId="77777777" w:rsidR="008A2E44" w:rsidRDefault="008A2E44" w:rsidP="0088344F">
      <w:pPr>
        <w:pStyle w:val="Pta"/>
        <w:jc w:val="both"/>
        <w:rPr>
          <w:b/>
          <w:bCs/>
        </w:rPr>
      </w:pPr>
    </w:p>
    <w:p w14:paraId="1651B608" w14:textId="77777777" w:rsidR="008A2E44" w:rsidRDefault="008A2E44" w:rsidP="0088344F">
      <w:pPr>
        <w:pStyle w:val="Pta"/>
        <w:jc w:val="both"/>
        <w:rPr>
          <w:b/>
          <w:bCs/>
        </w:rPr>
      </w:pPr>
    </w:p>
    <w:p w14:paraId="2413E6CA" w14:textId="77777777" w:rsidR="008A2E44" w:rsidRDefault="008A2E44" w:rsidP="0088344F">
      <w:pPr>
        <w:pStyle w:val="Pta"/>
        <w:jc w:val="both"/>
        <w:rPr>
          <w:b/>
          <w:bCs/>
        </w:rPr>
      </w:pPr>
    </w:p>
    <w:p w14:paraId="26FAB411" w14:textId="2DFB0B78" w:rsidR="008A2E44" w:rsidRPr="004919AB" w:rsidRDefault="008A2E44" w:rsidP="008A2E44">
      <w:pPr>
        <w:pStyle w:val="Pta"/>
        <w:jc w:val="center"/>
        <w:rPr>
          <w:b/>
          <w:sz w:val="40"/>
          <w:szCs w:val="40"/>
        </w:rPr>
      </w:pPr>
      <w:r w:rsidRPr="004919AB">
        <w:rPr>
          <w:b/>
          <w:sz w:val="40"/>
          <w:szCs w:val="40"/>
        </w:rPr>
        <w:lastRenderedPageBreak/>
        <w:t>V</w:t>
      </w:r>
      <w:r>
        <w:rPr>
          <w:b/>
          <w:sz w:val="40"/>
          <w:szCs w:val="40"/>
        </w:rPr>
        <w:t>yhlásenie</w:t>
      </w:r>
      <w:r w:rsidR="00DB1E62">
        <w:rPr>
          <w:b/>
          <w:sz w:val="40"/>
          <w:szCs w:val="40"/>
        </w:rPr>
        <w:t xml:space="preserve"> – iba nominácia in memoriam</w:t>
      </w:r>
    </w:p>
    <w:p w14:paraId="532A02D2" w14:textId="77777777" w:rsidR="00D050EC" w:rsidRDefault="00D050EC" w:rsidP="00D050EC">
      <w:pPr>
        <w:pStyle w:val="Pta"/>
        <w:jc w:val="both"/>
        <w:rPr>
          <w:b/>
          <w:sz w:val="24"/>
          <w:szCs w:val="24"/>
        </w:rPr>
      </w:pPr>
    </w:p>
    <w:p w14:paraId="5B9504FC" w14:textId="1002B6C3" w:rsidR="00D050EC" w:rsidRDefault="00D050EC" w:rsidP="00D050EC">
      <w:pPr>
        <w:pStyle w:val="Pta"/>
        <w:jc w:val="both"/>
        <w:rPr>
          <w:sz w:val="24"/>
          <w:szCs w:val="24"/>
        </w:rPr>
      </w:pPr>
      <w:r w:rsidRPr="00D050EC">
        <w:rPr>
          <w:b/>
          <w:sz w:val="24"/>
          <w:szCs w:val="24"/>
        </w:rPr>
        <w:t>Spracovanie osobných údajov zosnulých osôb Úradom bratislavského samosprávneho kraja</w:t>
      </w:r>
      <w:r w:rsidRPr="00D050EC">
        <w:rPr>
          <w:sz w:val="24"/>
          <w:szCs w:val="24"/>
        </w:rPr>
        <w:t xml:space="preserve"> je v súlade so zákonom č. 373/2021 Z. z., ktorým sa dopĺňa zákon č. 18/2018 Z. z. o ochrane osobných údajov a o zmene a doplnení niektorých zákonov v znení neskorších predpisov a</w:t>
      </w:r>
      <w:r>
        <w:rPr>
          <w:sz w:val="24"/>
          <w:szCs w:val="24"/>
        </w:rPr>
        <w:t> </w:t>
      </w:r>
      <w:r w:rsidRPr="00D050EC">
        <w:rPr>
          <w:sz w:val="24"/>
          <w:szCs w:val="24"/>
        </w:rPr>
        <w:t>ktorým sa mení zákon č. 211/2000 Z. z. o slobodnom prístupe k informáciám a o zmene a</w:t>
      </w:r>
      <w:r>
        <w:rPr>
          <w:sz w:val="24"/>
          <w:szCs w:val="24"/>
        </w:rPr>
        <w:t> </w:t>
      </w:r>
      <w:r w:rsidRPr="00D050EC">
        <w:rPr>
          <w:sz w:val="24"/>
          <w:szCs w:val="24"/>
        </w:rPr>
        <w:t>doplnení niektorých zákonov (zákon o slobode informácií) v znení neskorších predpisov. Podľa čl. I - Zákon č. 18/2018 Z. z. o ochrane osobných údajov a o zmene a doplnení niektorých zákonov v znení zákona č. 221/2019 Z. z. sa dopĺňa</w:t>
      </w:r>
    </w:p>
    <w:p w14:paraId="5F621667" w14:textId="77777777" w:rsidR="00D050EC" w:rsidRDefault="00D050EC" w:rsidP="00D050EC">
      <w:pPr>
        <w:spacing w:after="0" w:line="240" w:lineRule="auto"/>
        <w:jc w:val="both"/>
        <w:rPr>
          <w:sz w:val="24"/>
          <w:szCs w:val="24"/>
        </w:rPr>
      </w:pPr>
    </w:p>
    <w:p w14:paraId="7EED0ED6" w14:textId="0DBB2409" w:rsidR="00D050EC" w:rsidRPr="00D050EC" w:rsidRDefault="00D050EC" w:rsidP="00D050EC">
      <w:pPr>
        <w:spacing w:after="0" w:line="240" w:lineRule="auto"/>
        <w:jc w:val="both"/>
        <w:rPr>
          <w:sz w:val="24"/>
          <w:szCs w:val="24"/>
        </w:rPr>
      </w:pPr>
      <w:r w:rsidRPr="00D050EC">
        <w:rPr>
          <w:sz w:val="24"/>
          <w:szCs w:val="24"/>
        </w:rPr>
        <w:t>§ 3 sa dopĺňa odsekom 6, ktorý znie:</w:t>
      </w:r>
    </w:p>
    <w:p w14:paraId="675F1908" w14:textId="510262E8" w:rsidR="00D050EC" w:rsidRPr="00D050EC" w:rsidRDefault="00D050EC" w:rsidP="00D050EC">
      <w:pPr>
        <w:spacing w:after="0" w:line="240" w:lineRule="auto"/>
        <w:jc w:val="both"/>
        <w:rPr>
          <w:sz w:val="24"/>
          <w:szCs w:val="24"/>
        </w:rPr>
      </w:pPr>
      <w:r w:rsidRPr="00D050EC">
        <w:rPr>
          <w:b/>
          <w:bCs/>
          <w:sz w:val="24"/>
          <w:szCs w:val="24"/>
        </w:rPr>
        <w:t>Tento zákon sa nevzťahuje na spracúvanie osobných údajov zosnulých osôb</w:t>
      </w:r>
      <w:r w:rsidRPr="00D050EC">
        <w:rPr>
          <w:sz w:val="24"/>
          <w:szCs w:val="24"/>
        </w:rPr>
        <w:t>, ku spracovaniu ktorých dochádza na vedecký účel, na štatistický účel, na účel umeleckej činnosti, tlačového spravodajstva, rozhlasového a televízneho vysielania, archivácie, dokumentačnej činnosti, historického výskumu, činností pohrebísk, umiestnenia pamätníkov a pamätných tabúľ, konania spomienkových podujatí a piety v rozsahu nevyhnutnom pre jeho naplnenie.</w:t>
      </w:r>
    </w:p>
    <w:p w14:paraId="396E63A6" w14:textId="77777777" w:rsidR="00D050EC" w:rsidRDefault="00D050EC" w:rsidP="00D050EC">
      <w:pPr>
        <w:spacing w:after="0" w:line="240" w:lineRule="auto"/>
        <w:jc w:val="both"/>
        <w:rPr>
          <w:sz w:val="24"/>
          <w:szCs w:val="24"/>
        </w:rPr>
      </w:pPr>
    </w:p>
    <w:p w14:paraId="46503A52" w14:textId="753CD2C2" w:rsidR="00D050EC" w:rsidRPr="00D050EC" w:rsidRDefault="00D050EC" w:rsidP="00D050EC">
      <w:pPr>
        <w:spacing w:after="0" w:line="240" w:lineRule="auto"/>
        <w:jc w:val="both"/>
        <w:rPr>
          <w:sz w:val="24"/>
          <w:szCs w:val="24"/>
        </w:rPr>
      </w:pPr>
      <w:r w:rsidRPr="00D050EC">
        <w:rPr>
          <w:sz w:val="24"/>
          <w:szCs w:val="24"/>
        </w:rPr>
        <w:t>§ 78 ods. 8</w:t>
      </w:r>
    </w:p>
    <w:p w14:paraId="0EDA43A5" w14:textId="5D26B6D9" w:rsidR="00D050EC" w:rsidRPr="00D050EC" w:rsidRDefault="00D050EC" w:rsidP="00D050EC">
      <w:pPr>
        <w:spacing w:after="0" w:line="240" w:lineRule="auto"/>
        <w:jc w:val="both"/>
        <w:rPr>
          <w:b/>
          <w:bCs/>
          <w:sz w:val="24"/>
          <w:szCs w:val="24"/>
        </w:rPr>
      </w:pPr>
      <w:r w:rsidRPr="00D050EC">
        <w:rPr>
          <w:sz w:val="24"/>
          <w:szCs w:val="24"/>
        </w:rPr>
        <w:t>Pri spracúvaní osobných údajov na účel archivácie, na vedecký účel, na účel historického výskumu alebo na štatistický účel je prevádzkovateľ a sprostredkovateľ povinný prijať primerané záruky pre práva dotknutej osoby. Tieto záruky obsahujú zavedenie primeraných a</w:t>
      </w:r>
      <w:r>
        <w:rPr>
          <w:sz w:val="24"/>
          <w:szCs w:val="24"/>
        </w:rPr>
        <w:t> </w:t>
      </w:r>
      <w:r w:rsidRPr="00D050EC">
        <w:rPr>
          <w:sz w:val="24"/>
          <w:szCs w:val="24"/>
        </w:rPr>
        <w:t xml:space="preserve">účinných technických a organizačných opatrení najmä na zabezpečenie dodržiavania zásady minimalizácie údajov a </w:t>
      </w:r>
      <w:proofErr w:type="spellStart"/>
      <w:r w:rsidRPr="00D050EC">
        <w:rPr>
          <w:sz w:val="24"/>
          <w:szCs w:val="24"/>
        </w:rPr>
        <w:t>pseudonymizácie</w:t>
      </w:r>
      <w:proofErr w:type="spellEnd"/>
      <w:r w:rsidRPr="00D050EC">
        <w:rPr>
          <w:sz w:val="24"/>
          <w:szCs w:val="24"/>
        </w:rPr>
        <w:t xml:space="preserve">. </w:t>
      </w:r>
      <w:r w:rsidRPr="00D050EC">
        <w:rPr>
          <w:b/>
          <w:bCs/>
          <w:sz w:val="24"/>
          <w:szCs w:val="24"/>
        </w:rPr>
        <w:t>Ustanovenie prvej a druhej vety sa nevzťahuje na spracúvanie osobných údajov zosnulých osôb.</w:t>
      </w:r>
    </w:p>
    <w:p w14:paraId="6661BAF9" w14:textId="77777777" w:rsidR="00D050EC" w:rsidRPr="00D050EC" w:rsidRDefault="00D050EC" w:rsidP="00D050EC">
      <w:pPr>
        <w:spacing w:after="0" w:line="240" w:lineRule="auto"/>
        <w:jc w:val="both"/>
        <w:rPr>
          <w:sz w:val="24"/>
          <w:szCs w:val="24"/>
        </w:rPr>
      </w:pPr>
    </w:p>
    <w:p w14:paraId="3AC58839" w14:textId="77777777" w:rsidR="00D050EC" w:rsidRDefault="00D050EC" w:rsidP="00D050EC">
      <w:pPr>
        <w:pStyle w:val="Pta"/>
        <w:jc w:val="both"/>
        <w:rPr>
          <w:bCs/>
          <w:sz w:val="24"/>
          <w:szCs w:val="24"/>
        </w:rPr>
      </w:pPr>
    </w:p>
    <w:p w14:paraId="5A8EA693" w14:textId="77777777" w:rsidR="00D050EC" w:rsidRDefault="00D050EC" w:rsidP="00D050EC">
      <w:pPr>
        <w:pStyle w:val="Pta"/>
        <w:jc w:val="both"/>
        <w:rPr>
          <w:bCs/>
          <w:sz w:val="24"/>
          <w:szCs w:val="24"/>
        </w:rPr>
      </w:pPr>
    </w:p>
    <w:p w14:paraId="5CB6B8D9" w14:textId="4707C44E" w:rsidR="0088344F" w:rsidRPr="00D050EC" w:rsidRDefault="0088344F" w:rsidP="00D050EC">
      <w:pPr>
        <w:pStyle w:val="Pta"/>
        <w:jc w:val="both"/>
        <w:rPr>
          <w:b/>
          <w:sz w:val="24"/>
          <w:szCs w:val="24"/>
        </w:rPr>
      </w:pPr>
      <w:r w:rsidRPr="00D050EC">
        <w:rPr>
          <w:b/>
          <w:sz w:val="24"/>
          <w:szCs w:val="24"/>
        </w:rPr>
        <w:t>S nomináciou a ocenením Bratislavským samosprávnym krajom vyjadruje súhlas žijúca blízka osoba.</w:t>
      </w:r>
    </w:p>
    <w:p w14:paraId="6DDBDAA8" w14:textId="68DE5444" w:rsidR="004951A0" w:rsidRPr="00D050EC" w:rsidRDefault="004951A0" w:rsidP="00D050EC">
      <w:pPr>
        <w:pStyle w:val="Pta"/>
        <w:rPr>
          <w:bCs/>
          <w:sz w:val="24"/>
          <w:szCs w:val="24"/>
        </w:rPr>
      </w:pPr>
    </w:p>
    <w:p w14:paraId="0855E0B4" w14:textId="77777777" w:rsidR="008A2E44" w:rsidRPr="00D050EC" w:rsidRDefault="008A2E44" w:rsidP="00D050EC">
      <w:pPr>
        <w:pStyle w:val="Pta"/>
        <w:rPr>
          <w:bCs/>
          <w:sz w:val="24"/>
          <w:szCs w:val="24"/>
        </w:rPr>
      </w:pPr>
    </w:p>
    <w:tbl>
      <w:tblPr>
        <w:tblW w:w="6804" w:type="dxa"/>
        <w:tblInd w:w="23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431"/>
        <w:gridCol w:w="255"/>
        <w:gridCol w:w="3118"/>
      </w:tblGrid>
      <w:tr w:rsidR="008A2E44" w14:paraId="550E1E0E" w14:textId="77777777" w:rsidTr="008A2E44">
        <w:tc>
          <w:tcPr>
            <w:tcW w:w="34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619A079F" w14:textId="77777777" w:rsidR="008A2E44" w:rsidRDefault="008A2E44" w:rsidP="006E2385">
            <w:pPr>
              <w:spacing w:after="0" w:line="240" w:lineRule="auto"/>
              <w:rPr>
                <w:sz w:val="44"/>
                <w:szCs w:val="44"/>
              </w:rPr>
            </w:pPr>
          </w:p>
          <w:p w14:paraId="6D233B5F" w14:textId="77777777" w:rsidR="008A2E44" w:rsidRDefault="008A2E44" w:rsidP="006E2385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BA998D4" w14:textId="77777777" w:rsidR="008A2E44" w:rsidRDefault="008A2E44" w:rsidP="006E2385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3458FDD2" w14:textId="77777777" w:rsidR="008A2E44" w:rsidRDefault="008A2E44" w:rsidP="006E2385">
            <w:pPr>
              <w:spacing w:after="0" w:line="240" w:lineRule="auto"/>
              <w:ind w:left="175"/>
              <w:rPr>
                <w:sz w:val="2"/>
                <w:szCs w:val="2"/>
              </w:rPr>
            </w:pPr>
          </w:p>
        </w:tc>
      </w:tr>
    </w:tbl>
    <w:p w14:paraId="5E07D2DF" w14:textId="49161C7E" w:rsidR="00D050EC" w:rsidRDefault="008A2E44" w:rsidP="00D050EC">
      <w:pPr>
        <w:rPr>
          <w:b/>
          <w:bCs/>
        </w:rPr>
      </w:pPr>
      <w:r>
        <w:rPr>
          <w:sz w:val="2"/>
          <w:szCs w:val="2"/>
        </w:rPr>
        <w:t xml:space="preserve">   </w:t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  <w:t xml:space="preserve">  </w:t>
      </w:r>
      <w:r>
        <w:rPr>
          <w:sz w:val="20"/>
          <w:szCs w:val="20"/>
        </w:rPr>
        <w:t xml:space="preserve">       </w:t>
      </w:r>
      <w:r w:rsidRPr="00A25C85">
        <w:rPr>
          <w:sz w:val="20"/>
          <w:szCs w:val="20"/>
        </w:rPr>
        <w:t xml:space="preserve">vlastnoručný podpis </w:t>
      </w:r>
      <w:r>
        <w:rPr>
          <w:sz w:val="20"/>
          <w:szCs w:val="20"/>
        </w:rPr>
        <w:t>žijúcej blízkej osoby</w:t>
      </w:r>
      <w:r w:rsidRPr="00A25C85">
        <w:rPr>
          <w:sz w:val="20"/>
          <w:szCs w:val="20"/>
        </w:rPr>
        <w:t xml:space="preserve">                          dátum a miesto</w:t>
      </w:r>
    </w:p>
    <w:sectPr w:rsidR="00D050E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2C128" w14:textId="77777777" w:rsidR="00CD6A2E" w:rsidRDefault="00CD6A2E" w:rsidP="004951A0">
      <w:pPr>
        <w:spacing w:after="0" w:line="240" w:lineRule="auto"/>
      </w:pPr>
      <w:r>
        <w:separator/>
      </w:r>
    </w:p>
  </w:endnote>
  <w:endnote w:type="continuationSeparator" w:id="0">
    <w:p w14:paraId="0049F43B" w14:textId="77777777" w:rsidR="00CD6A2E" w:rsidRDefault="00CD6A2E" w:rsidP="00495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3635600"/>
      <w:docPartObj>
        <w:docPartGallery w:val="Page Numbers (Bottom of Page)"/>
        <w:docPartUnique/>
      </w:docPartObj>
    </w:sdtPr>
    <w:sdtContent>
      <w:p w14:paraId="62E21477" w14:textId="7BDF266C" w:rsidR="00096AAD" w:rsidRDefault="00096AA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AAC506" w14:textId="77777777" w:rsidR="00096AAD" w:rsidRDefault="00096AA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3DF8C" w14:textId="77777777" w:rsidR="00CD6A2E" w:rsidRDefault="00CD6A2E" w:rsidP="004951A0">
      <w:pPr>
        <w:spacing w:after="0" w:line="240" w:lineRule="auto"/>
      </w:pPr>
      <w:r>
        <w:separator/>
      </w:r>
    </w:p>
  </w:footnote>
  <w:footnote w:type="continuationSeparator" w:id="0">
    <w:p w14:paraId="09852F9C" w14:textId="77777777" w:rsidR="00CD6A2E" w:rsidRDefault="00CD6A2E" w:rsidP="00495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7F71F" w14:textId="55CDF2D5" w:rsidR="004951A0" w:rsidRDefault="004F7EF9" w:rsidP="004951A0">
    <w:pPr>
      <w:pStyle w:val="Hlavika"/>
      <w:jc w:val="center"/>
    </w:pPr>
    <w:r>
      <w:rPr>
        <w:noProof/>
      </w:rPr>
      <w:drawing>
        <wp:inline distT="0" distB="0" distL="0" distR="0" wp14:anchorId="58E9AB65" wp14:editId="71206403">
          <wp:extent cx="1573747" cy="745588"/>
          <wp:effectExtent l="0" t="0" r="7620" b="0"/>
          <wp:docPr id="775326019" name="Obrázok 1" descr="Obrázok, na ktorom je písmo, text, grafika, log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326019" name="Obrázok 1" descr="Obrázok, na ktorom je písmo, text, grafika, logo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537" cy="754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CA7CAB" w14:textId="721B11EF" w:rsidR="004951A0" w:rsidRDefault="004951A0" w:rsidP="004951A0">
    <w:pPr>
      <w:pStyle w:val="Hlavika"/>
      <w:jc w:val="center"/>
    </w:pPr>
  </w:p>
  <w:p w14:paraId="0E661BF3" w14:textId="77777777" w:rsidR="00F83628" w:rsidRPr="006E7F26" w:rsidRDefault="004951A0" w:rsidP="00096AAD">
    <w:pPr>
      <w:pStyle w:val="Hlavika"/>
      <w:jc w:val="center"/>
      <w:rPr>
        <w:b/>
        <w:bCs/>
        <w:color w:val="2F5496" w:themeColor="accent1" w:themeShade="BF"/>
        <w:sz w:val="40"/>
        <w:szCs w:val="40"/>
      </w:rPr>
    </w:pPr>
    <w:r w:rsidRPr="006E7F26">
      <w:rPr>
        <w:b/>
        <w:bCs/>
        <w:color w:val="2F5496" w:themeColor="accent1" w:themeShade="BF"/>
        <w:sz w:val="40"/>
        <w:szCs w:val="40"/>
      </w:rPr>
      <w:t xml:space="preserve">Návrh na udelenie ocenenia </w:t>
    </w:r>
  </w:p>
  <w:p w14:paraId="2A4693E2" w14:textId="1BAE725D" w:rsidR="00F06939" w:rsidRPr="006E7F26" w:rsidRDefault="004951A0" w:rsidP="00096AAD">
    <w:pPr>
      <w:pStyle w:val="Hlavika"/>
      <w:jc w:val="center"/>
      <w:rPr>
        <w:b/>
        <w:bCs/>
        <w:color w:val="2F5496" w:themeColor="accent1" w:themeShade="BF"/>
        <w:sz w:val="40"/>
        <w:szCs w:val="40"/>
      </w:rPr>
    </w:pPr>
    <w:r w:rsidRPr="006E7F26">
      <w:rPr>
        <w:b/>
        <w:bCs/>
        <w:color w:val="2F5496" w:themeColor="accent1" w:themeShade="BF"/>
        <w:sz w:val="40"/>
        <w:szCs w:val="40"/>
      </w:rPr>
      <w:t>Bratislavského samosprávneho kraja</w:t>
    </w:r>
    <w:r w:rsidR="004F7EF9" w:rsidRPr="006E7F26">
      <w:rPr>
        <w:b/>
        <w:bCs/>
        <w:color w:val="2F5496" w:themeColor="accent1" w:themeShade="BF"/>
        <w:sz w:val="40"/>
        <w:szCs w:val="40"/>
      </w:rPr>
      <w:t xml:space="preserve"> </w:t>
    </w:r>
  </w:p>
  <w:p w14:paraId="1ED0E3E4" w14:textId="53E46396" w:rsidR="004951A0" w:rsidRPr="006E7F26" w:rsidRDefault="004F7EF9" w:rsidP="00096AAD">
    <w:pPr>
      <w:pStyle w:val="Hlavika"/>
      <w:jc w:val="center"/>
      <w:rPr>
        <w:b/>
        <w:bCs/>
        <w:color w:val="2F5496" w:themeColor="accent1" w:themeShade="BF"/>
        <w:sz w:val="40"/>
        <w:szCs w:val="40"/>
      </w:rPr>
    </w:pPr>
    <w:r w:rsidRPr="006E7F26">
      <w:rPr>
        <w:b/>
        <w:bCs/>
        <w:color w:val="2F5496" w:themeColor="accent1" w:themeShade="BF"/>
        <w:sz w:val="40"/>
        <w:szCs w:val="40"/>
      </w:rPr>
      <w:t>za rok 202</w:t>
    </w:r>
    <w:r w:rsidR="00FD562C">
      <w:rPr>
        <w:b/>
        <w:bCs/>
        <w:color w:val="2F5496" w:themeColor="accent1" w:themeShade="BF"/>
        <w:sz w:val="40"/>
        <w:szCs w:val="40"/>
      </w:rPr>
      <w:t>4</w:t>
    </w:r>
  </w:p>
  <w:p w14:paraId="78857F9C" w14:textId="77777777" w:rsidR="004951A0" w:rsidRPr="002B3308" w:rsidRDefault="004951A0" w:rsidP="004951A0">
    <w:pPr>
      <w:pStyle w:val="Hlavika"/>
      <w:jc w:val="center"/>
      <w:rPr>
        <w:color w:val="2F5496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11B5E"/>
    <w:multiLevelType w:val="hybridMultilevel"/>
    <w:tmpl w:val="AEAA23DE"/>
    <w:lvl w:ilvl="0" w:tplc="DE4EEE0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D26CF"/>
    <w:multiLevelType w:val="hybridMultilevel"/>
    <w:tmpl w:val="239443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6591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1069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A0"/>
    <w:rsid w:val="00022C8C"/>
    <w:rsid w:val="00052CC7"/>
    <w:rsid w:val="00057842"/>
    <w:rsid w:val="00096AAD"/>
    <w:rsid w:val="000D0879"/>
    <w:rsid w:val="000D31EC"/>
    <w:rsid w:val="00145AFB"/>
    <w:rsid w:val="0017777F"/>
    <w:rsid w:val="001F2588"/>
    <w:rsid w:val="002046DE"/>
    <w:rsid w:val="00214ED1"/>
    <w:rsid w:val="00233F51"/>
    <w:rsid w:val="00235F4E"/>
    <w:rsid w:val="00263F43"/>
    <w:rsid w:val="002B3308"/>
    <w:rsid w:val="002E200D"/>
    <w:rsid w:val="002F4C9B"/>
    <w:rsid w:val="002F5037"/>
    <w:rsid w:val="00307BAF"/>
    <w:rsid w:val="00330CE0"/>
    <w:rsid w:val="00342974"/>
    <w:rsid w:val="0036017C"/>
    <w:rsid w:val="003D55DB"/>
    <w:rsid w:val="003E709E"/>
    <w:rsid w:val="003E7710"/>
    <w:rsid w:val="003F587D"/>
    <w:rsid w:val="00401D49"/>
    <w:rsid w:val="00427520"/>
    <w:rsid w:val="00436FE7"/>
    <w:rsid w:val="00477938"/>
    <w:rsid w:val="00486FE0"/>
    <w:rsid w:val="004919AB"/>
    <w:rsid w:val="004951A0"/>
    <w:rsid w:val="00496AF1"/>
    <w:rsid w:val="004A066B"/>
    <w:rsid w:val="004B6113"/>
    <w:rsid w:val="004C268A"/>
    <w:rsid w:val="004F7EF9"/>
    <w:rsid w:val="00530C48"/>
    <w:rsid w:val="005817CD"/>
    <w:rsid w:val="005874E6"/>
    <w:rsid w:val="005A27FD"/>
    <w:rsid w:val="005A4900"/>
    <w:rsid w:val="005B0340"/>
    <w:rsid w:val="005C129B"/>
    <w:rsid w:val="006A7DF6"/>
    <w:rsid w:val="006B4B54"/>
    <w:rsid w:val="006D70E9"/>
    <w:rsid w:val="006E06E2"/>
    <w:rsid w:val="006E7F26"/>
    <w:rsid w:val="00706088"/>
    <w:rsid w:val="007409BB"/>
    <w:rsid w:val="00752728"/>
    <w:rsid w:val="007A4595"/>
    <w:rsid w:val="007C0671"/>
    <w:rsid w:val="007C5B53"/>
    <w:rsid w:val="007D5D3A"/>
    <w:rsid w:val="0080589B"/>
    <w:rsid w:val="00816AC6"/>
    <w:rsid w:val="008830BC"/>
    <w:rsid w:val="0088344F"/>
    <w:rsid w:val="00884809"/>
    <w:rsid w:val="00890309"/>
    <w:rsid w:val="008A2E44"/>
    <w:rsid w:val="008A726F"/>
    <w:rsid w:val="00910325"/>
    <w:rsid w:val="0099690C"/>
    <w:rsid w:val="009B4F85"/>
    <w:rsid w:val="009B5561"/>
    <w:rsid w:val="009D18F9"/>
    <w:rsid w:val="00A17776"/>
    <w:rsid w:val="00A20185"/>
    <w:rsid w:val="00A22153"/>
    <w:rsid w:val="00A25C85"/>
    <w:rsid w:val="00A31419"/>
    <w:rsid w:val="00A36E8A"/>
    <w:rsid w:val="00A72F1A"/>
    <w:rsid w:val="00A80983"/>
    <w:rsid w:val="00AB20E0"/>
    <w:rsid w:val="00AB6B87"/>
    <w:rsid w:val="00B03F35"/>
    <w:rsid w:val="00B06F8B"/>
    <w:rsid w:val="00B11248"/>
    <w:rsid w:val="00B34233"/>
    <w:rsid w:val="00B718B6"/>
    <w:rsid w:val="00B93469"/>
    <w:rsid w:val="00BB61C7"/>
    <w:rsid w:val="00C06152"/>
    <w:rsid w:val="00C14EA4"/>
    <w:rsid w:val="00C4484E"/>
    <w:rsid w:val="00C525DB"/>
    <w:rsid w:val="00C77D0B"/>
    <w:rsid w:val="00C90003"/>
    <w:rsid w:val="00CC1C79"/>
    <w:rsid w:val="00CD6A2E"/>
    <w:rsid w:val="00D050EC"/>
    <w:rsid w:val="00D20795"/>
    <w:rsid w:val="00D26115"/>
    <w:rsid w:val="00D73CFC"/>
    <w:rsid w:val="00D948F5"/>
    <w:rsid w:val="00DA3B22"/>
    <w:rsid w:val="00DB1E62"/>
    <w:rsid w:val="00ED4482"/>
    <w:rsid w:val="00F06939"/>
    <w:rsid w:val="00F24192"/>
    <w:rsid w:val="00F34EF4"/>
    <w:rsid w:val="00F37053"/>
    <w:rsid w:val="00F47CBB"/>
    <w:rsid w:val="00F83628"/>
    <w:rsid w:val="00FA1B97"/>
    <w:rsid w:val="00FC2467"/>
    <w:rsid w:val="00FD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341E1"/>
  <w15:chartTrackingRefBased/>
  <w15:docId w15:val="{FF468FF6-BE71-4A1A-A977-959B49BA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51A0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5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51A0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95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51A0"/>
    <w:rPr>
      <w:rFonts w:ascii="Calibri" w:eastAsia="Times New Roman" w:hAnsi="Calibri" w:cs="Times New Roman"/>
      <w:lang w:eastAsia="sk-SK"/>
    </w:rPr>
  </w:style>
  <w:style w:type="character" w:styleId="Vrazn">
    <w:name w:val="Strong"/>
    <w:basedOn w:val="Predvolenpsmoodseku"/>
    <w:uiPriority w:val="22"/>
    <w:qFormat/>
    <w:rsid w:val="004951A0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4951A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951A0"/>
    <w:rPr>
      <w:color w:val="605E5C"/>
      <w:shd w:val="clear" w:color="auto" w:fill="E1DFDD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951A0"/>
    <w:pPr>
      <w:spacing w:after="0" w:line="240" w:lineRule="auto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951A0"/>
    <w:rPr>
      <w:rFonts w:ascii="Times New Roman" w:eastAsia="Calibri" w:hAnsi="Times New Roman" w:cs="Times New Roman"/>
      <w:sz w:val="20"/>
      <w:szCs w:val="20"/>
    </w:rPr>
  </w:style>
  <w:style w:type="paragraph" w:styleId="Odsekzoznamu">
    <w:name w:val="List Paragraph"/>
    <w:basedOn w:val="Normlny"/>
    <w:uiPriority w:val="34"/>
    <w:qFormat/>
    <w:rsid w:val="00D20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8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enenia@bratislavskykraj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tatny.dozor@pdp.gov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atislavskykraj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2AB2F-38A5-4BC5-845A-F6DDA31A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Feik</dc:creator>
  <cp:keywords/>
  <dc:description/>
  <cp:lastModifiedBy>Janka Luňáková</cp:lastModifiedBy>
  <cp:revision>6</cp:revision>
  <cp:lastPrinted>2023-09-18T09:15:00Z</cp:lastPrinted>
  <dcterms:created xsi:type="dcterms:W3CDTF">2024-12-10T13:27:00Z</dcterms:created>
  <dcterms:modified xsi:type="dcterms:W3CDTF">2024-12-10T14:57:00Z</dcterms:modified>
</cp:coreProperties>
</file>